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94" w:rsidRDefault="00921091">
      <w:pPr>
        <w:pStyle w:val="Heading1"/>
        <w:keepNext/>
        <w:jc w:val="center"/>
        <w:rPr>
          <w:rStyle w:val="fields11"/>
          <w:rFonts w:ascii="Times New Roman" w:hAnsi="Times New Roman"/>
          <w:b/>
          <w:color w:val="auto"/>
          <w:sz w:val="32"/>
          <w:szCs w:val="32"/>
          <w:u w:val="single"/>
        </w:rPr>
      </w:pPr>
      <w:r w:rsidRPr="009210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2" type="#_x0000_t202" style="position:absolute;left:0;text-align:left;margin-left:5in;margin-top:-27pt;width:91.7pt;height:75.45pt;z-index:-251661824;visibility:visible;mso-wrap-style:none;mso-wrap-distance-left:0;mso-wrap-distance-right:0" strokecolor="white">
            <v:textbox style="mso-fit-shape-to-text:t">
              <w:txbxContent>
                <w:p w:rsidR="00334994" w:rsidRDefault="00192982">
                  <w:r>
                    <w:rPr>
                      <w:rFonts w:ascii="Trebuchet MS" w:hAnsi="Trebuchet MS"/>
                      <w:b/>
                      <w:noProof/>
                      <w:color w:val="333333"/>
                      <w:sz w:val="20"/>
                      <w:szCs w:val="20"/>
                    </w:rPr>
                    <w:drawing>
                      <wp:inline distT="0" distB="0" distL="0" distR="0">
                        <wp:extent cx="971550" cy="857250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1550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92982">
        <w:rPr>
          <w:rStyle w:val="fields11"/>
          <w:rFonts w:ascii="Times New Roman" w:hAnsi="Times New Roman"/>
          <w:b/>
          <w:color w:val="auto"/>
          <w:sz w:val="32"/>
          <w:szCs w:val="32"/>
          <w:u w:val="single"/>
        </w:rPr>
        <w:t>CURRICULUM VITAE</w:t>
      </w:r>
    </w:p>
    <w:p w:rsidR="009C193C" w:rsidRPr="009C193C" w:rsidRDefault="009C193C" w:rsidP="009C193C"/>
    <w:p w:rsidR="00334994" w:rsidRDefault="00334994">
      <w:pPr>
        <w:pStyle w:val="Heading1"/>
        <w:keepNext/>
        <w:tabs>
          <w:tab w:val="left" w:pos="720"/>
          <w:tab w:val="left" w:pos="1440"/>
          <w:tab w:val="left" w:pos="2160"/>
          <w:tab w:val="left" w:pos="2880"/>
        </w:tabs>
        <w:rPr>
          <w:rStyle w:val="fields11"/>
          <w:rFonts w:ascii="Times New Roman" w:hAnsi="Times New Roman"/>
          <w:b/>
          <w:color w:val="auto"/>
          <w:sz w:val="24"/>
          <w:szCs w:val="24"/>
        </w:rPr>
      </w:pPr>
    </w:p>
    <w:p w:rsidR="00334994" w:rsidRDefault="00192982">
      <w:pPr>
        <w:pStyle w:val="Heading1"/>
        <w:keepNext/>
        <w:tabs>
          <w:tab w:val="left" w:pos="720"/>
          <w:tab w:val="left" w:pos="1440"/>
          <w:tab w:val="left" w:pos="2160"/>
          <w:tab w:val="left" w:pos="2880"/>
        </w:tabs>
        <w:rPr>
          <w:b/>
          <w:bCs/>
          <w:lang w:val="fr-FR"/>
        </w:rPr>
      </w:pP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>Santosh Kumar Sajjan</w:t>
      </w: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ab/>
      </w: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ab/>
      </w: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ab/>
      </w: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ab/>
      </w:r>
      <w:r>
        <w:rPr>
          <w:b/>
        </w:rPr>
        <w:t>Mail:</w:t>
      </w:r>
      <w:r>
        <w:rPr>
          <w:b/>
          <w:lang w:val="fr-FR"/>
        </w:rPr>
        <w:t xml:space="preserve"> </w:t>
      </w:r>
      <w:hyperlink r:id="rId6" w:history="1">
        <w:r>
          <w:rPr>
            <w:rStyle w:val="Hyperlink"/>
            <w:b/>
            <w:lang w:val="fr-FR"/>
          </w:rPr>
          <w:t>sajjanshetty.ec@gmail.com</w:t>
        </w:r>
      </w:hyperlink>
      <w:r>
        <w:rPr>
          <w:b/>
          <w:lang w:val="fr-FR"/>
        </w:rPr>
        <w:t xml:space="preserve">  </w:t>
      </w:r>
      <w:r>
        <w:rPr>
          <w:b/>
          <w:u w:val="single"/>
          <w:lang w:val="fr-FR"/>
        </w:rPr>
        <w:t xml:space="preserve"> </w:t>
      </w:r>
    </w:p>
    <w:p w:rsidR="00334994" w:rsidRDefault="00192982">
      <w:pPr>
        <w:pStyle w:val="Heading1"/>
        <w:keepNext/>
        <w:tabs>
          <w:tab w:val="left" w:pos="720"/>
          <w:tab w:val="left" w:pos="1440"/>
          <w:tab w:val="left" w:pos="2160"/>
          <w:tab w:val="left" w:pos="2880"/>
        </w:tabs>
        <w:rPr>
          <w:rStyle w:val="fields11"/>
          <w:rFonts w:ascii="Times New Roman" w:hAnsi="Times New Roman"/>
          <w:b/>
          <w:color w:val="auto"/>
          <w:sz w:val="24"/>
          <w:szCs w:val="24"/>
        </w:rPr>
      </w:pP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>NO.9 12</w:t>
      </w:r>
      <w:r>
        <w:rPr>
          <w:rStyle w:val="fields11"/>
          <w:rFonts w:ascii="Times New Roman" w:hAnsi="Times New Roman"/>
          <w:bCs/>
          <w:color w:val="auto"/>
          <w:sz w:val="24"/>
          <w:szCs w:val="24"/>
          <w:vertAlign w:val="superscript"/>
        </w:rPr>
        <w:t>th</w:t>
      </w: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 xml:space="preserve"> B main road</w:t>
      </w: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ab/>
      </w: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ab/>
      </w: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ab/>
      </w: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ab/>
      </w: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>Phone </w:t>
      </w: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ab/>
        <w:t>: 91+9886034117</w:t>
      </w:r>
      <w:r>
        <w:rPr>
          <w:rStyle w:val="fields11"/>
          <w:rFonts w:ascii="Times New Roman" w:hAnsi="Times New Roman"/>
          <w:b/>
          <w:color w:val="auto"/>
          <w:sz w:val="24"/>
          <w:szCs w:val="24"/>
        </w:rPr>
        <w:tab/>
      </w:r>
    </w:p>
    <w:p w:rsidR="00334994" w:rsidRDefault="00192982">
      <w:pPr>
        <w:ind w:right="-720"/>
        <w:jc w:val="both"/>
        <w:rPr>
          <w:rStyle w:val="fields11"/>
          <w:rFonts w:ascii="Times New Roman" w:hAnsi="Times New Roman"/>
          <w:bCs/>
          <w:color w:val="auto"/>
          <w:sz w:val="24"/>
          <w:szCs w:val="24"/>
        </w:rPr>
      </w:pP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>Mutyala Nagar, Mattikere,</w:t>
      </w:r>
    </w:p>
    <w:p w:rsidR="00334994" w:rsidRDefault="00192982">
      <w:pPr>
        <w:spacing w:after="120"/>
        <w:ind w:right="-720"/>
        <w:jc w:val="both"/>
        <w:rPr>
          <w:rStyle w:val="fields11"/>
          <w:rFonts w:ascii="Times New Roman" w:hAnsi="Times New Roman"/>
          <w:bCs/>
          <w:color w:val="auto"/>
          <w:sz w:val="24"/>
          <w:szCs w:val="24"/>
        </w:rPr>
      </w:pP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>Bangalore-54</w:t>
      </w:r>
      <w:r>
        <w:rPr>
          <w:rStyle w:val="fields11"/>
          <w:rFonts w:ascii="Times New Roman" w:hAnsi="Times New Roman"/>
          <w:bCs/>
          <w:color w:val="auto"/>
          <w:sz w:val="24"/>
          <w:szCs w:val="24"/>
        </w:rPr>
        <w:tab/>
      </w:r>
    </w:p>
    <w:p w:rsidR="00334994" w:rsidRDefault="00921091">
      <w:pPr>
        <w:pStyle w:val="Heading1"/>
        <w:keepNext/>
        <w:ind w:right="-354"/>
        <w:jc w:val="both"/>
        <w:rPr>
          <w:rFonts w:ascii="Trebuchet MS" w:hAnsi="Trebuchet MS" w:cs="Tahoma"/>
          <w:b/>
          <w:bCs/>
          <w:szCs w:val="20"/>
          <w:u w:val="single"/>
        </w:rPr>
      </w:pPr>
      <w:r w:rsidRPr="00921091">
        <w:rPr>
          <w:noProof/>
        </w:rPr>
        <w:pict>
          <v:line id="1028" o:spid="_x0000_s1031" style="position:absolute;left:0;text-align:left;z-index:251655680;visibility:visible;mso-wrap-distance-left:0;mso-wrap-distance-right:0" from="0,5.15pt" to="438pt,5.15pt" strokecolor="gray" strokeweight="4.5pt">
            <v:stroke linestyle="thinThick"/>
          </v:line>
        </w:pict>
      </w:r>
    </w:p>
    <w:p w:rsidR="00334994" w:rsidRDefault="00921091">
      <w:pPr>
        <w:jc w:val="both"/>
        <w:rPr>
          <w:sz w:val="20"/>
          <w:szCs w:val="20"/>
        </w:rPr>
      </w:pPr>
      <w:r w:rsidRPr="00921091">
        <w:rPr>
          <w:noProof/>
        </w:rPr>
        <w:pict>
          <v:shape id="1029" o:spid="_x0000_s1030" type="#_x0000_t202" style="position:absolute;left:0;text-align:left;margin-left:-.75pt;margin-top:1.85pt;width:441pt;height:20.4pt;z-index:251659776;visibility:visible;mso-wrap-distance-left:0;mso-wrap-distance-right:0" fillcolor="silver" stroked="f">
            <v:textbox>
              <w:txbxContent>
                <w:p w:rsidR="00334994" w:rsidRDefault="00192982">
                  <w:pPr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  <w:p w:rsidR="00334994" w:rsidRDefault="00334994"/>
              </w:txbxContent>
            </v:textbox>
          </v:shape>
        </w:pict>
      </w:r>
    </w:p>
    <w:p w:rsidR="00334994" w:rsidRDefault="00334994">
      <w:pPr>
        <w:jc w:val="both"/>
        <w:rPr>
          <w:sz w:val="20"/>
          <w:szCs w:val="20"/>
        </w:rPr>
      </w:pPr>
    </w:p>
    <w:p w:rsidR="00334994" w:rsidRDefault="00192982">
      <w:pPr>
        <w:spacing w:before="120" w:after="120"/>
        <w:jc w:val="both"/>
        <w:outlineLvl w:val="0"/>
        <w:rPr>
          <w:szCs w:val="26"/>
        </w:rPr>
      </w:pPr>
      <w:r>
        <w:rPr>
          <w:szCs w:val="26"/>
        </w:rPr>
        <w:t xml:space="preserve">A dynamic, team spirited and performance driven network engineering professional with a blend of networking industry knowledge. Ability to communicate and motivate team members to enhance strategic goals and bottom line objectives. </w:t>
      </w:r>
    </w:p>
    <w:p w:rsidR="00334994" w:rsidRDefault="00921091">
      <w:pPr>
        <w:widowControl/>
        <w:overflowPunct w:val="0"/>
        <w:jc w:val="both"/>
        <w:textAlignment w:val="baseline"/>
        <w:rPr>
          <w:b/>
          <w:sz w:val="20"/>
          <w:szCs w:val="20"/>
          <w:u w:val="single"/>
        </w:rPr>
      </w:pPr>
      <w:r w:rsidRPr="00921091">
        <w:rPr>
          <w:noProof/>
        </w:rPr>
        <w:pict>
          <v:shape id="1030" o:spid="_x0000_s1029" type="#_x0000_t202" style="position:absolute;left:0;text-align:left;margin-left:0;margin-top:1.95pt;width:441pt;height:20.4pt;z-index:251656704;visibility:visible;mso-wrap-distance-left:0;mso-wrap-distance-right:0" fillcolor="silver" stroked="f">
            <v:textbox>
              <w:txbxContent>
                <w:p w:rsidR="00334994" w:rsidRDefault="00192982">
                  <w:pPr>
                    <w:widowControl/>
                    <w:overflowPunct w:val="0"/>
                    <w:spacing w:after="120"/>
                    <w:jc w:val="both"/>
                    <w:textAlignment w:val="baseline"/>
                    <w:rPr>
                      <w:b/>
                    </w:rPr>
                  </w:pPr>
                  <w:r>
                    <w:rPr>
                      <w:b/>
                    </w:rPr>
                    <w:t>Educational Qualification</w:t>
                  </w:r>
                </w:p>
                <w:p w:rsidR="00334994" w:rsidRDefault="00334994"/>
              </w:txbxContent>
            </v:textbox>
          </v:shape>
        </w:pict>
      </w:r>
    </w:p>
    <w:p w:rsidR="00334994" w:rsidRDefault="00334994">
      <w:pPr>
        <w:widowControl/>
        <w:overflowPunct w:val="0"/>
        <w:jc w:val="both"/>
        <w:textAlignment w:val="baseline"/>
        <w:rPr>
          <w:b/>
          <w:sz w:val="20"/>
          <w:szCs w:val="20"/>
          <w:u w:val="single"/>
        </w:rPr>
      </w:pPr>
    </w:p>
    <w:p w:rsidR="00334994" w:rsidRDefault="00192982">
      <w:pPr>
        <w:numPr>
          <w:ilvl w:val="0"/>
          <w:numId w:val="1"/>
        </w:numPr>
        <w:tabs>
          <w:tab w:val="left" w:pos="720"/>
        </w:tabs>
        <w:spacing w:before="120" w:after="120"/>
        <w:ind w:left="357" w:hanging="357"/>
        <w:jc w:val="both"/>
        <w:rPr>
          <w:sz w:val="20"/>
          <w:szCs w:val="22"/>
        </w:rPr>
      </w:pPr>
      <w:r>
        <w:rPr>
          <w:b/>
          <w:szCs w:val="26"/>
        </w:rPr>
        <w:t xml:space="preserve">Bachelor of Engineering </w:t>
      </w:r>
      <w:r>
        <w:rPr>
          <w:bCs/>
          <w:szCs w:val="26"/>
        </w:rPr>
        <w:t>in</w:t>
      </w:r>
      <w:r>
        <w:rPr>
          <w:b/>
          <w:szCs w:val="26"/>
        </w:rPr>
        <w:t xml:space="preserve"> Electronics &amp; Communications</w:t>
      </w:r>
      <w:r>
        <w:rPr>
          <w:szCs w:val="26"/>
        </w:rPr>
        <w:t>, VTU Belgaum, passed out in 2008.</w:t>
      </w:r>
    </w:p>
    <w:p w:rsidR="00334994" w:rsidRDefault="00192982">
      <w:pPr>
        <w:numPr>
          <w:ilvl w:val="0"/>
          <w:numId w:val="1"/>
        </w:numPr>
        <w:tabs>
          <w:tab w:val="left" w:pos="720"/>
        </w:tabs>
        <w:ind w:left="357" w:hanging="357"/>
        <w:jc w:val="both"/>
        <w:rPr>
          <w:sz w:val="18"/>
          <w:szCs w:val="20"/>
        </w:rPr>
      </w:pPr>
      <w:r>
        <w:rPr>
          <w:b/>
          <w:szCs w:val="26"/>
        </w:rPr>
        <w:t>Cisco Certified Network Associate (CCNA),</w:t>
      </w:r>
      <w:r>
        <w:rPr>
          <w:szCs w:val="26"/>
        </w:rPr>
        <w:t>CISCO ID</w:t>
      </w:r>
      <w:r>
        <w:rPr>
          <w:b/>
          <w:szCs w:val="26"/>
        </w:rPr>
        <w:t xml:space="preserve"># CSCO12001419 </w:t>
      </w:r>
    </w:p>
    <w:p w:rsidR="00334994" w:rsidRDefault="00192982">
      <w:pPr>
        <w:numPr>
          <w:ilvl w:val="0"/>
          <w:numId w:val="1"/>
        </w:numPr>
        <w:tabs>
          <w:tab w:val="left" w:pos="720"/>
        </w:tabs>
        <w:ind w:left="357" w:hanging="357"/>
        <w:jc w:val="both"/>
        <w:rPr>
          <w:sz w:val="18"/>
          <w:szCs w:val="20"/>
        </w:rPr>
      </w:pPr>
      <w:r>
        <w:rPr>
          <w:b/>
          <w:szCs w:val="26"/>
        </w:rPr>
        <w:t xml:space="preserve">Completed CCNP Course.                                                                                                  </w:t>
      </w:r>
    </w:p>
    <w:p w:rsidR="00334994" w:rsidRDefault="00921091">
      <w:pPr>
        <w:widowControl/>
        <w:overflowPunct w:val="0"/>
        <w:jc w:val="both"/>
        <w:textAlignment w:val="baseline"/>
        <w:rPr>
          <w:b/>
          <w:sz w:val="20"/>
          <w:szCs w:val="20"/>
          <w:u w:val="single"/>
        </w:rPr>
      </w:pPr>
      <w:r w:rsidRPr="00921091">
        <w:rPr>
          <w:noProof/>
        </w:rPr>
        <w:pict>
          <v:shape id="1031" o:spid="_x0000_s1028" type="#_x0000_t202" style="position:absolute;left:0;text-align:left;margin-left:0;margin-top:7.15pt;width:441pt;height:20.4pt;z-index:251657728;visibility:visible;mso-wrap-distance-left:0;mso-wrap-distance-right:0" fillcolor="silver" stroked="f">
            <v:textbox>
              <w:txbxContent>
                <w:p w:rsidR="00334994" w:rsidRDefault="00192982">
                  <w:pPr>
                    <w:widowControl/>
                    <w:overflowPunct w:val="0"/>
                    <w:spacing w:after="120"/>
                    <w:jc w:val="both"/>
                    <w:textAlignment w:val="baseline"/>
                    <w:rPr>
                      <w:b/>
                    </w:rPr>
                  </w:pPr>
                  <w:r>
                    <w:rPr>
                      <w:b/>
                    </w:rPr>
                    <w:t>Technical Skill</w:t>
                  </w:r>
                </w:p>
                <w:p w:rsidR="00334994" w:rsidRDefault="00334994"/>
              </w:txbxContent>
            </v:textbox>
          </v:shape>
        </w:pict>
      </w:r>
    </w:p>
    <w:p w:rsidR="00334994" w:rsidRDefault="00334994">
      <w:pPr>
        <w:widowControl/>
        <w:overflowPunct w:val="0"/>
        <w:jc w:val="both"/>
        <w:textAlignment w:val="baseline"/>
        <w:rPr>
          <w:b/>
          <w:sz w:val="20"/>
          <w:szCs w:val="20"/>
          <w:u w:val="single"/>
        </w:rPr>
      </w:pPr>
    </w:p>
    <w:p w:rsidR="00334994" w:rsidRDefault="00334994">
      <w:pPr>
        <w:spacing w:line="276" w:lineRule="auto"/>
        <w:rPr>
          <w:sz w:val="22"/>
        </w:rPr>
      </w:pPr>
    </w:p>
    <w:p w:rsidR="00334994" w:rsidRDefault="00192982">
      <w:pPr>
        <w:spacing w:after="120" w:line="276" w:lineRule="auto"/>
        <w:rPr>
          <w:b/>
          <w:bCs/>
          <w:szCs w:val="26"/>
        </w:rPr>
      </w:pPr>
      <w:r>
        <w:rPr>
          <w:b/>
          <w:bCs/>
          <w:szCs w:val="26"/>
        </w:rPr>
        <w:t>Networking Knowledge:</w:t>
      </w:r>
    </w:p>
    <w:p w:rsidR="00334994" w:rsidRDefault="00192982">
      <w:pPr>
        <w:numPr>
          <w:ilvl w:val="0"/>
          <w:numId w:val="1"/>
        </w:numPr>
        <w:ind w:left="357" w:hanging="357"/>
        <w:rPr>
          <w:szCs w:val="26"/>
        </w:rPr>
      </w:pPr>
      <w:r>
        <w:rPr>
          <w:szCs w:val="26"/>
        </w:rPr>
        <w:t>Routers (Concept &amp; Configuration)   : Cisco 3600, 2600, 2500 series routers.</w:t>
      </w:r>
    </w:p>
    <w:p w:rsidR="00334994" w:rsidRDefault="00192982">
      <w:pPr>
        <w:numPr>
          <w:ilvl w:val="0"/>
          <w:numId w:val="1"/>
        </w:numPr>
        <w:ind w:left="357" w:hanging="357"/>
        <w:rPr>
          <w:szCs w:val="26"/>
        </w:rPr>
      </w:pPr>
      <w:r>
        <w:rPr>
          <w:szCs w:val="26"/>
        </w:rPr>
        <w:t>Switches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               : Catalyst 2900, 3750 series.</w:t>
      </w:r>
    </w:p>
    <w:p w:rsidR="00334994" w:rsidRDefault="00334994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</w:p>
    <w:p w:rsidR="00334994" w:rsidRDefault="00192982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  <w:r>
        <w:rPr>
          <w:b/>
          <w:szCs w:val="26"/>
        </w:rPr>
        <w:t>Routing:</w:t>
      </w:r>
    </w:p>
    <w:p w:rsidR="00334994" w:rsidRDefault="00192982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Static Routing, RIP, OSPF, EIGRP, BGP.</w:t>
      </w:r>
    </w:p>
    <w:p w:rsidR="00334994" w:rsidRDefault="00192982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Route Filtering, Redistribution.</w:t>
      </w:r>
    </w:p>
    <w:p w:rsidR="00334994" w:rsidRDefault="00192982" w:rsidP="00FD1C25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Multicasting.</w:t>
      </w:r>
    </w:p>
    <w:p w:rsidR="00FD1C25" w:rsidRPr="00FD1C25" w:rsidRDefault="00FD1C25" w:rsidP="00FD1C25">
      <w:pPr>
        <w:widowControl/>
        <w:tabs>
          <w:tab w:val="left" w:pos="1440"/>
        </w:tabs>
        <w:autoSpaceDE/>
        <w:autoSpaceDN/>
        <w:adjustRightInd/>
        <w:ind w:left="357"/>
        <w:jc w:val="both"/>
        <w:rPr>
          <w:szCs w:val="26"/>
        </w:rPr>
      </w:pPr>
    </w:p>
    <w:p w:rsidR="00334994" w:rsidRDefault="00192982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  <w:r>
        <w:rPr>
          <w:b/>
          <w:szCs w:val="26"/>
        </w:rPr>
        <w:t>Switching and Bridging:</w:t>
      </w:r>
    </w:p>
    <w:p w:rsidR="00334994" w:rsidRDefault="00192982">
      <w:pPr>
        <w:widowControl/>
        <w:numPr>
          <w:ilvl w:val="0"/>
          <w:numId w:val="1"/>
        </w:numPr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VLAN, VTP and Trunking Protocols.</w:t>
      </w:r>
    </w:p>
    <w:p w:rsidR="00334994" w:rsidRDefault="00192982">
      <w:pPr>
        <w:widowControl/>
        <w:numPr>
          <w:ilvl w:val="0"/>
          <w:numId w:val="1"/>
        </w:numPr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Functions and operations of Spanning Tree Protocols (i.e. STP, RSTP, PVST).</w:t>
      </w:r>
    </w:p>
    <w:p w:rsidR="00334994" w:rsidRDefault="00192982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Logical Ether Channel.</w:t>
      </w:r>
    </w:p>
    <w:p w:rsidR="00334994" w:rsidRDefault="00192982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Inter VLAN Routing.</w:t>
      </w:r>
    </w:p>
    <w:p w:rsidR="00334994" w:rsidRDefault="00334994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</w:p>
    <w:p w:rsidR="00334994" w:rsidRDefault="00192982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  <w:r>
        <w:rPr>
          <w:b/>
          <w:szCs w:val="26"/>
        </w:rPr>
        <w:t>WAN:</w:t>
      </w:r>
    </w:p>
    <w:p w:rsidR="00334994" w:rsidRDefault="00FD1C25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b/>
          <w:szCs w:val="26"/>
          <w:lang w:val="en-GB"/>
        </w:rPr>
      </w:pPr>
      <w:r>
        <w:rPr>
          <w:szCs w:val="26"/>
        </w:rPr>
        <w:t>PPP, HDLC.</w:t>
      </w:r>
    </w:p>
    <w:p w:rsidR="00334994" w:rsidRDefault="00334994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  <w:lang w:val="en-GB"/>
        </w:rPr>
      </w:pPr>
    </w:p>
    <w:p w:rsidR="00334994" w:rsidRDefault="00192982">
      <w:pPr>
        <w:widowControl/>
        <w:tabs>
          <w:tab w:val="left" w:pos="1440"/>
        </w:tabs>
        <w:autoSpaceDE/>
        <w:autoSpaceDN/>
        <w:adjustRightInd/>
        <w:jc w:val="both"/>
        <w:rPr>
          <w:szCs w:val="26"/>
        </w:rPr>
      </w:pPr>
      <w:r>
        <w:rPr>
          <w:b/>
          <w:szCs w:val="26"/>
          <w:lang w:val="en-GB"/>
        </w:rPr>
        <w:t>Various Features &amp; Services:</w:t>
      </w:r>
    </w:p>
    <w:p w:rsidR="00334994" w:rsidRDefault="00192982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HSRP, DHCP, DNS, NAT, PAT, TELNET, SSH</w:t>
      </w:r>
      <w:r w:rsidR="0030601F">
        <w:rPr>
          <w:szCs w:val="26"/>
        </w:rPr>
        <w:t>,SNMP.</w:t>
      </w:r>
    </w:p>
    <w:p w:rsidR="00334994" w:rsidRDefault="00334994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</w:p>
    <w:p w:rsidR="00334994" w:rsidRDefault="00192982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  <w:r>
        <w:rPr>
          <w:b/>
          <w:szCs w:val="26"/>
        </w:rPr>
        <w:t>Security:</w:t>
      </w:r>
    </w:p>
    <w:p w:rsidR="00334994" w:rsidRDefault="00192982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>Port Security.</w:t>
      </w:r>
    </w:p>
    <w:p w:rsidR="00334994" w:rsidRDefault="00334994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</w:p>
    <w:p w:rsidR="00334994" w:rsidRDefault="00192982">
      <w:pPr>
        <w:widowControl/>
        <w:tabs>
          <w:tab w:val="left" w:pos="1440"/>
        </w:tabs>
        <w:autoSpaceDE/>
        <w:autoSpaceDN/>
        <w:adjustRightInd/>
        <w:jc w:val="both"/>
        <w:rPr>
          <w:b/>
          <w:szCs w:val="26"/>
        </w:rPr>
      </w:pPr>
      <w:r>
        <w:rPr>
          <w:b/>
          <w:szCs w:val="26"/>
        </w:rPr>
        <w:t>LAN:</w:t>
      </w:r>
    </w:p>
    <w:p w:rsidR="00334994" w:rsidRDefault="00192982">
      <w:pPr>
        <w:widowControl/>
        <w:numPr>
          <w:ilvl w:val="0"/>
          <w:numId w:val="1"/>
        </w:numPr>
        <w:tabs>
          <w:tab w:val="left" w:pos="1440"/>
        </w:tabs>
        <w:autoSpaceDE/>
        <w:autoSpaceDN/>
        <w:adjustRightInd/>
        <w:ind w:left="357" w:hanging="357"/>
        <w:jc w:val="both"/>
        <w:rPr>
          <w:szCs w:val="26"/>
        </w:rPr>
      </w:pPr>
      <w:r>
        <w:rPr>
          <w:szCs w:val="26"/>
        </w:rPr>
        <w:t xml:space="preserve">Ethernet, Fast Ethernet, </w:t>
      </w:r>
    </w:p>
    <w:p w:rsidR="00334994" w:rsidRDefault="00334994">
      <w:pPr>
        <w:widowControl/>
        <w:tabs>
          <w:tab w:val="left" w:pos="1440"/>
        </w:tabs>
        <w:autoSpaceDE/>
        <w:autoSpaceDN/>
        <w:adjustRightInd/>
        <w:ind w:left="357"/>
        <w:jc w:val="both"/>
        <w:rPr>
          <w:szCs w:val="26"/>
        </w:rPr>
      </w:pPr>
    </w:p>
    <w:p w:rsidR="00FD1C25" w:rsidRDefault="00FD1C25">
      <w:pPr>
        <w:widowControl/>
        <w:tabs>
          <w:tab w:val="left" w:pos="2670"/>
        </w:tabs>
        <w:overflowPunct w:val="0"/>
        <w:spacing w:after="120" w:line="276" w:lineRule="auto"/>
        <w:jc w:val="both"/>
        <w:textAlignment w:val="baseline"/>
        <w:rPr>
          <w:b/>
          <w:bCs/>
          <w:szCs w:val="26"/>
        </w:rPr>
      </w:pPr>
    </w:p>
    <w:p w:rsidR="00334994" w:rsidRDefault="00192982">
      <w:pPr>
        <w:widowControl/>
        <w:tabs>
          <w:tab w:val="left" w:pos="2670"/>
        </w:tabs>
        <w:overflowPunct w:val="0"/>
        <w:spacing w:after="120" w:line="276" w:lineRule="auto"/>
        <w:jc w:val="both"/>
        <w:textAlignment w:val="baseline"/>
        <w:rPr>
          <w:b/>
          <w:bCs/>
          <w:szCs w:val="26"/>
        </w:rPr>
      </w:pPr>
      <w:r>
        <w:rPr>
          <w:b/>
          <w:bCs/>
          <w:szCs w:val="26"/>
        </w:rPr>
        <w:lastRenderedPageBreak/>
        <w:t>Programming Language:</w:t>
      </w:r>
    </w:p>
    <w:p w:rsidR="00334994" w:rsidRDefault="00192982">
      <w:pPr>
        <w:pStyle w:val="ListParagraph"/>
        <w:widowControl/>
        <w:numPr>
          <w:ilvl w:val="0"/>
          <w:numId w:val="14"/>
        </w:numPr>
        <w:overflowPunct w:val="0"/>
        <w:ind w:left="357" w:hanging="357"/>
        <w:jc w:val="both"/>
        <w:textAlignment w:val="baseline"/>
        <w:rPr>
          <w:szCs w:val="26"/>
        </w:rPr>
      </w:pPr>
      <w:r>
        <w:rPr>
          <w:szCs w:val="26"/>
        </w:rPr>
        <w:t>C</w:t>
      </w:r>
    </w:p>
    <w:p w:rsidR="00FD1C25" w:rsidRDefault="00FD1C25">
      <w:pPr>
        <w:pStyle w:val="ListParagraph"/>
        <w:widowControl/>
        <w:numPr>
          <w:ilvl w:val="0"/>
          <w:numId w:val="14"/>
        </w:numPr>
        <w:overflowPunct w:val="0"/>
        <w:ind w:left="357" w:hanging="357"/>
        <w:jc w:val="both"/>
        <w:textAlignment w:val="baseline"/>
        <w:rPr>
          <w:szCs w:val="26"/>
        </w:rPr>
      </w:pPr>
      <w:r>
        <w:rPr>
          <w:szCs w:val="26"/>
        </w:rPr>
        <w:t>Scripting (TCL).</w:t>
      </w:r>
    </w:p>
    <w:p w:rsidR="00FD1C25" w:rsidRDefault="00FD1C25" w:rsidP="00FD1C25">
      <w:pPr>
        <w:pStyle w:val="ListParagraph"/>
        <w:widowControl/>
        <w:overflowPunct w:val="0"/>
        <w:ind w:left="357"/>
        <w:jc w:val="both"/>
        <w:textAlignment w:val="baseline"/>
        <w:rPr>
          <w:szCs w:val="26"/>
        </w:rPr>
      </w:pPr>
    </w:p>
    <w:p w:rsidR="00334994" w:rsidRDefault="00192982">
      <w:pPr>
        <w:widowControl/>
        <w:overflowPunct w:val="0"/>
        <w:jc w:val="both"/>
        <w:textAlignment w:val="baseline"/>
        <w:rPr>
          <w:b/>
          <w:szCs w:val="26"/>
        </w:rPr>
      </w:pPr>
      <w:r>
        <w:rPr>
          <w:b/>
          <w:szCs w:val="26"/>
        </w:rPr>
        <w:t>Software:</w:t>
      </w:r>
    </w:p>
    <w:p w:rsidR="00334994" w:rsidRDefault="00192982">
      <w:pPr>
        <w:pStyle w:val="ListParagraph"/>
        <w:widowControl/>
        <w:numPr>
          <w:ilvl w:val="0"/>
          <w:numId w:val="14"/>
        </w:numPr>
        <w:overflowPunct w:val="0"/>
        <w:ind w:left="357" w:hanging="357"/>
        <w:jc w:val="both"/>
        <w:textAlignment w:val="baseline"/>
        <w:rPr>
          <w:szCs w:val="26"/>
        </w:rPr>
      </w:pPr>
      <w:r>
        <w:rPr>
          <w:szCs w:val="26"/>
          <w:lang w:val="en-GB"/>
        </w:rPr>
        <w:t>MS-Office Package (Word, Excel, PowerPoint, Outlook etc.),</w:t>
      </w:r>
    </w:p>
    <w:p w:rsidR="00334994" w:rsidRDefault="00192982">
      <w:pPr>
        <w:pStyle w:val="ListParagraph"/>
        <w:widowControl/>
        <w:numPr>
          <w:ilvl w:val="0"/>
          <w:numId w:val="14"/>
        </w:numPr>
        <w:overflowPunct w:val="0"/>
        <w:ind w:left="357" w:hanging="357"/>
        <w:jc w:val="both"/>
        <w:textAlignment w:val="baseline"/>
        <w:rPr>
          <w:szCs w:val="26"/>
        </w:rPr>
      </w:pPr>
      <w:r>
        <w:rPr>
          <w:szCs w:val="26"/>
        </w:rPr>
        <w:t>Platform: Windows 98Xp/7.</w:t>
      </w:r>
    </w:p>
    <w:p w:rsidR="00334994" w:rsidRDefault="00192982">
      <w:pPr>
        <w:pStyle w:val="ListParagraph"/>
        <w:widowControl/>
        <w:numPr>
          <w:ilvl w:val="0"/>
          <w:numId w:val="14"/>
        </w:numPr>
        <w:overflowPunct w:val="0"/>
        <w:ind w:left="357" w:hanging="357"/>
        <w:jc w:val="both"/>
        <w:textAlignment w:val="baseline"/>
        <w:rPr>
          <w:szCs w:val="26"/>
        </w:rPr>
      </w:pPr>
      <w:r>
        <w:rPr>
          <w:szCs w:val="26"/>
        </w:rPr>
        <w:t>Soft Skill: Good Interpersonal Communication, Good Team Player.</w:t>
      </w:r>
    </w:p>
    <w:p w:rsidR="00334994" w:rsidRDefault="00334994">
      <w:pPr>
        <w:jc w:val="both"/>
        <w:rPr>
          <w:b/>
          <w:sz w:val="20"/>
          <w:szCs w:val="20"/>
          <w:u w:val="single"/>
        </w:rPr>
      </w:pPr>
    </w:p>
    <w:p w:rsidR="00334994" w:rsidRDefault="00334994">
      <w:pPr>
        <w:jc w:val="both"/>
        <w:rPr>
          <w:b/>
          <w:sz w:val="20"/>
          <w:szCs w:val="20"/>
          <w:u w:val="single"/>
        </w:rPr>
      </w:pPr>
    </w:p>
    <w:p w:rsidR="00334994" w:rsidRDefault="00334994">
      <w:pPr>
        <w:jc w:val="both"/>
        <w:rPr>
          <w:b/>
          <w:sz w:val="20"/>
          <w:szCs w:val="20"/>
          <w:u w:val="single"/>
        </w:rPr>
      </w:pPr>
    </w:p>
    <w:p w:rsidR="00334994" w:rsidRDefault="00921091">
      <w:pPr>
        <w:jc w:val="both"/>
        <w:rPr>
          <w:b/>
          <w:sz w:val="20"/>
          <w:szCs w:val="20"/>
          <w:u w:val="single"/>
        </w:rPr>
      </w:pPr>
      <w:r w:rsidRPr="00921091">
        <w:rPr>
          <w:noProof/>
        </w:rPr>
        <w:pict>
          <v:shape id="1032" o:spid="_x0000_s1027" type="#_x0000_t202" style="position:absolute;left:0;text-align:left;margin-left:1.5pt;margin-top:1.3pt;width:441pt;height:20.4pt;z-index:251658752;visibility:visible;mso-wrap-distance-left:0;mso-wrap-distance-right:0" fillcolor="silver" stroked="f">
            <v:textbox>
              <w:txbxContent>
                <w:p w:rsidR="00334994" w:rsidRDefault="00192982">
                  <w:pPr>
                    <w:widowControl/>
                    <w:overflowPunct w:val="0"/>
                    <w:spacing w:after="120"/>
                    <w:jc w:val="both"/>
                    <w:textAlignment w:val="baseline"/>
                    <w:rPr>
                      <w:b/>
                    </w:rPr>
                  </w:pPr>
                  <w:r>
                    <w:rPr>
                      <w:b/>
                    </w:rPr>
                    <w:t>Professional Experience</w:t>
                  </w:r>
                </w:p>
                <w:p w:rsidR="00334994" w:rsidRDefault="00334994"/>
              </w:txbxContent>
            </v:textbox>
          </v:shape>
        </w:pict>
      </w:r>
    </w:p>
    <w:p w:rsidR="00334994" w:rsidRDefault="00334994">
      <w:pPr>
        <w:jc w:val="both"/>
        <w:rPr>
          <w:b/>
          <w:sz w:val="20"/>
          <w:szCs w:val="20"/>
          <w:u w:val="single"/>
        </w:rPr>
      </w:pPr>
    </w:p>
    <w:p w:rsidR="00334994" w:rsidRDefault="00334994">
      <w:pPr>
        <w:jc w:val="both"/>
        <w:rPr>
          <w:b/>
          <w:sz w:val="20"/>
          <w:szCs w:val="20"/>
          <w:u w:val="single"/>
        </w:rPr>
      </w:pPr>
    </w:p>
    <w:p w:rsidR="00334994" w:rsidRDefault="00334994">
      <w:pPr>
        <w:jc w:val="both"/>
        <w:rPr>
          <w:b/>
          <w:sz w:val="20"/>
          <w:szCs w:val="20"/>
          <w:u w:val="single"/>
        </w:rPr>
      </w:pPr>
    </w:p>
    <w:p w:rsidR="00334994" w:rsidRDefault="00192982">
      <w:pPr>
        <w:widowControl/>
        <w:autoSpaceDE/>
        <w:autoSpaceDN/>
        <w:adjustRightInd/>
      </w:pPr>
      <w:r>
        <w:t xml:space="preserve">Working with </w:t>
      </w:r>
      <w:r>
        <w:rPr>
          <w:b/>
        </w:rPr>
        <w:t xml:space="preserve">Hewlett Packard </w:t>
      </w:r>
      <w:r>
        <w:t xml:space="preserve">on </w:t>
      </w:r>
      <w:r>
        <w:rPr>
          <w:b/>
        </w:rPr>
        <w:t>Takralone Solutions PVT. Ltd.</w:t>
      </w:r>
    </w:p>
    <w:p w:rsidR="00334994" w:rsidRDefault="00192982">
      <w:pPr>
        <w:widowControl/>
        <w:autoSpaceDE/>
        <w:autoSpaceDN/>
        <w:adjustRightInd/>
      </w:pPr>
      <w:r>
        <w:t xml:space="preserve">Role: </w:t>
      </w:r>
      <w:r>
        <w:rPr>
          <w:b/>
        </w:rPr>
        <w:t>Network Engineer.</w:t>
      </w:r>
    </w:p>
    <w:p w:rsidR="00334994" w:rsidRDefault="00192982">
      <w:pPr>
        <w:widowControl/>
        <w:autoSpaceDE/>
        <w:autoSpaceDN/>
        <w:adjustRightInd/>
        <w:rPr>
          <w:sz w:val="20"/>
          <w:szCs w:val="20"/>
        </w:rPr>
      </w:pPr>
      <w:r>
        <w:t>Period: 5</w:t>
      </w:r>
      <w:r>
        <w:rPr>
          <w:vertAlign w:val="superscript"/>
        </w:rPr>
        <w:t>th</w:t>
      </w:r>
      <w:r>
        <w:t xml:space="preserve"> Dec 2011 to till date</w:t>
      </w:r>
      <w:r>
        <w:rPr>
          <w:sz w:val="20"/>
          <w:szCs w:val="20"/>
        </w:rPr>
        <w:t>.</w:t>
      </w:r>
    </w:p>
    <w:p w:rsidR="00334994" w:rsidRDefault="00334994">
      <w:pPr>
        <w:widowControl/>
        <w:autoSpaceDE/>
        <w:autoSpaceDN/>
        <w:adjustRightInd/>
        <w:rPr>
          <w:sz w:val="20"/>
          <w:szCs w:val="20"/>
        </w:rPr>
      </w:pPr>
    </w:p>
    <w:p w:rsidR="00334994" w:rsidRDefault="00192982">
      <w:pPr>
        <w:widowControl/>
        <w:autoSpaceDE/>
        <w:autoSpaceDN/>
        <w:adjustRightInd/>
        <w:rPr>
          <w:b/>
        </w:rPr>
      </w:pPr>
      <w:r>
        <w:rPr>
          <w:b/>
        </w:rPr>
        <w:t>Job Responsibilities:</w:t>
      </w:r>
    </w:p>
    <w:p w:rsidR="00334994" w:rsidRDefault="006661AF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 xml:space="preserve">Primary responsibilities for </w:t>
      </w:r>
      <w:r w:rsidR="00192982">
        <w:t xml:space="preserve">Configuring </w:t>
      </w:r>
      <w:r>
        <w:t xml:space="preserve">and troubleshooting </w:t>
      </w:r>
      <w:r w:rsidR="00192982">
        <w:t>Cisco Routers.</w:t>
      </w:r>
    </w:p>
    <w:p w:rsidR="00334994" w:rsidRDefault="006661AF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 xml:space="preserve">Primary responsibilities for </w:t>
      </w:r>
      <w:r w:rsidR="00192982">
        <w:t xml:space="preserve">Configuring </w:t>
      </w:r>
      <w:r>
        <w:t xml:space="preserve">and troubleshooting </w:t>
      </w:r>
      <w:r w:rsidR="00192982">
        <w:t>Cisco Switches.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Running Routing protocols like RIP, OSPF, EIGRP, BGP.</w:t>
      </w:r>
      <w:bookmarkStart w:id="0" w:name="_GoBack"/>
      <w:bookmarkEnd w:id="0"/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Subnetting, IP addressing.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 xml:space="preserve">Working on Re-distribution. 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Working on Port Security.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Configuring WAN protocols like PPP, Frame-relay.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Configuring VLAN, VTP and Trunking Protocols.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Configuring Inter VLAN routing.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Troubleshooting LAN connectivity.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Configuring Access lists.</w:t>
      </w:r>
    </w:p>
    <w:p w:rsidR="00334994" w:rsidRDefault="00192982" w:rsidP="00C773BF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Co-ordinating with Service providers for getting Internet connectivity.</w:t>
      </w:r>
    </w:p>
    <w:p w:rsidR="00334994" w:rsidRDefault="00334994">
      <w:pPr>
        <w:tabs>
          <w:tab w:val="left" w:pos="270"/>
        </w:tabs>
        <w:rPr>
          <w:rFonts w:ascii="Wingdings" w:hAnsi="Wingdings"/>
        </w:rPr>
      </w:pPr>
    </w:p>
    <w:p w:rsidR="00334994" w:rsidRDefault="00334994">
      <w:pPr>
        <w:jc w:val="both"/>
        <w:rPr>
          <w:b/>
          <w:sz w:val="20"/>
          <w:szCs w:val="20"/>
          <w:u w:val="single"/>
        </w:rPr>
      </w:pPr>
    </w:p>
    <w:p w:rsidR="00334994" w:rsidRDefault="00192982">
      <w:pPr>
        <w:jc w:val="both"/>
        <w:rPr>
          <w:b/>
          <w:sz w:val="28"/>
          <w:szCs w:val="26"/>
        </w:rPr>
      </w:pPr>
      <w:r>
        <w:rPr>
          <w:szCs w:val="22"/>
        </w:rPr>
        <w:t>Worked with</w:t>
      </w:r>
      <w:r>
        <w:rPr>
          <w:sz w:val="28"/>
          <w:szCs w:val="26"/>
        </w:rPr>
        <w:t xml:space="preserve"> </w:t>
      </w:r>
      <w:r>
        <w:rPr>
          <w:b/>
          <w:szCs w:val="22"/>
        </w:rPr>
        <w:t>TATA Communications Ltd</w:t>
      </w:r>
      <w:r>
        <w:rPr>
          <w:b/>
          <w:sz w:val="28"/>
          <w:szCs w:val="26"/>
        </w:rPr>
        <w:t xml:space="preserve"> </w:t>
      </w:r>
      <w:r>
        <w:rPr>
          <w:szCs w:val="22"/>
        </w:rPr>
        <w:t>on</w:t>
      </w:r>
      <w:r>
        <w:rPr>
          <w:b/>
          <w:sz w:val="28"/>
          <w:szCs w:val="26"/>
        </w:rPr>
        <w:t xml:space="preserve"> </w:t>
      </w:r>
      <w:r>
        <w:rPr>
          <w:b/>
          <w:szCs w:val="22"/>
        </w:rPr>
        <w:t>CMS Info systems Pvt. Ltd.</w:t>
      </w:r>
      <w:r>
        <w:rPr>
          <w:b/>
          <w:sz w:val="28"/>
          <w:szCs w:val="26"/>
        </w:rPr>
        <w:t xml:space="preserve"> </w:t>
      </w:r>
    </w:p>
    <w:p w:rsidR="00334994" w:rsidRDefault="00192982">
      <w:pPr>
        <w:jc w:val="both"/>
        <w:rPr>
          <w:b/>
          <w:szCs w:val="26"/>
        </w:rPr>
      </w:pPr>
      <w:r>
        <w:rPr>
          <w:szCs w:val="26"/>
        </w:rPr>
        <w:t xml:space="preserve">Role: L1 </w:t>
      </w:r>
      <w:r>
        <w:rPr>
          <w:b/>
          <w:szCs w:val="26"/>
        </w:rPr>
        <w:t>Network Engineer.</w:t>
      </w:r>
    </w:p>
    <w:p w:rsidR="00334994" w:rsidRDefault="00192982">
      <w:pPr>
        <w:spacing w:after="120"/>
        <w:jc w:val="both"/>
        <w:rPr>
          <w:szCs w:val="22"/>
        </w:rPr>
      </w:pPr>
      <w:r>
        <w:rPr>
          <w:szCs w:val="22"/>
        </w:rPr>
        <w:t>Period:  4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April 2010 to 5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Dec 2011.</w:t>
      </w:r>
    </w:p>
    <w:p w:rsidR="00334994" w:rsidRDefault="00192982">
      <w:pPr>
        <w:tabs>
          <w:tab w:val="left" w:pos="1440"/>
        </w:tabs>
        <w:spacing w:after="120"/>
        <w:rPr>
          <w:b/>
          <w:bCs/>
        </w:rPr>
      </w:pPr>
      <w:r>
        <w:rPr>
          <w:b/>
          <w:bCs/>
        </w:rPr>
        <w:t>Job Responsibilities: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Providing L1 Technical support for IDC (Internet Data Center) customers.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Providing LAN connectivity and troubleshooting LAN problems in Sanjaynagar office, VSNL, Bangalore.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Trouble shooting LAN and WAN connectivity.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Providing Network connectivity from switch to workstations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Install LAN/WAN to server connections.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Monitoring (What’s Up Gold) and Maintaining Network connectivity for IDC co-located servers.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Coordinating with customers and providing support on occasion of new server implementation and providing Network connectivity to it.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Taking back-up’s on time to time.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Monitoring the Data centers Network.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Working knowledge on Viznet (VSNL complaint management software).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Working Knowledge on what’s up gold (Network management software).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lastRenderedPageBreak/>
        <w:t>Monitoring MRTG (Network Traffic management software).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Maintaining clients in terms of call handling, case handling and emails and end to end follow-up on the cases, proper shift handovers with updates.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Co-coordinating with other departments and ensuring smooth working on the floor.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Enabling TCP/UDP ports on PIX 515E firewall.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Monitoring the network link using NMS tool WatsUpGold.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Working on HSRP.</w:t>
      </w:r>
    </w:p>
    <w:p w:rsidR="00334994" w:rsidRDefault="00192982">
      <w:pPr>
        <w:pStyle w:val="ListParagraph"/>
        <w:widowControl/>
        <w:numPr>
          <w:ilvl w:val="0"/>
          <w:numId w:val="17"/>
        </w:numPr>
        <w:autoSpaceDE/>
        <w:autoSpaceDN/>
        <w:adjustRightInd/>
        <w:ind w:left="357" w:hanging="357"/>
      </w:pPr>
      <w:r>
        <w:t>Escalation of L2 on vital circumstances.</w:t>
      </w:r>
    </w:p>
    <w:p w:rsidR="00334994" w:rsidRDefault="00334994">
      <w:pPr>
        <w:pStyle w:val="ListParagraph"/>
        <w:ind w:left="0"/>
        <w:rPr>
          <w:rFonts w:ascii="Wingdings" w:hAnsi="Wingdings"/>
        </w:rPr>
      </w:pPr>
    </w:p>
    <w:p w:rsidR="00334994" w:rsidRDefault="00921091">
      <w:pPr>
        <w:widowControl/>
        <w:autoSpaceDE/>
        <w:autoSpaceDN/>
        <w:adjustRightInd/>
        <w:rPr>
          <w:sz w:val="20"/>
          <w:szCs w:val="20"/>
        </w:rPr>
      </w:pPr>
      <w:r w:rsidRPr="00921091">
        <w:rPr>
          <w:noProof/>
        </w:rPr>
        <w:pict>
          <v:shape id="1033" o:spid="_x0000_s1026" type="#_x0000_t202" style="position:absolute;margin-left:0;margin-top:8.1pt;width:441pt;height:18pt;z-index:251660800;visibility:visible;mso-wrap-distance-left:0;mso-wrap-distance-right:0" fillcolor="silver" stroked="f">
            <v:textbox>
              <w:txbxContent>
                <w:p w:rsidR="00334994" w:rsidRDefault="00192982">
                  <w:pPr>
                    <w:pStyle w:val="Heading9"/>
                    <w:spacing w:after="12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Personal Profile</w:t>
                  </w:r>
                </w:p>
              </w:txbxContent>
            </v:textbox>
          </v:shape>
        </w:pict>
      </w:r>
    </w:p>
    <w:p w:rsidR="00334994" w:rsidRDefault="00334994">
      <w:pPr>
        <w:rPr>
          <w:b/>
          <w:sz w:val="20"/>
          <w:szCs w:val="20"/>
          <w:u w:val="single"/>
        </w:rPr>
      </w:pPr>
    </w:p>
    <w:p w:rsidR="00334994" w:rsidRDefault="00334994">
      <w:pPr>
        <w:rPr>
          <w:b/>
          <w:sz w:val="20"/>
          <w:szCs w:val="20"/>
          <w:u w:val="single"/>
        </w:rPr>
      </w:pPr>
    </w:p>
    <w:p w:rsidR="00334994" w:rsidRDefault="00192982">
      <w:pPr>
        <w:tabs>
          <w:tab w:val="left" w:pos="720"/>
        </w:tabs>
      </w:pPr>
      <w:r>
        <w:t xml:space="preserve">Father’s Name </w:t>
      </w:r>
      <w:r>
        <w:tab/>
        <w:t>: Mr. Mallappa Sajjan</w:t>
      </w:r>
    </w:p>
    <w:p w:rsidR="00334994" w:rsidRDefault="00192982">
      <w:pPr>
        <w:tabs>
          <w:tab w:val="left" w:pos="720"/>
        </w:tabs>
      </w:pPr>
      <w:r>
        <w:t>D.O.B</w:t>
      </w:r>
      <w:r>
        <w:tab/>
      </w:r>
      <w:r>
        <w:tab/>
      </w:r>
      <w:r>
        <w:tab/>
        <w:t>: 1st June 1985.</w:t>
      </w:r>
    </w:p>
    <w:p w:rsidR="00334994" w:rsidRDefault="00192982">
      <w:pPr>
        <w:tabs>
          <w:tab w:val="left" w:pos="720"/>
        </w:tabs>
      </w:pPr>
      <w:r>
        <w:t>Marital Status</w:t>
      </w:r>
      <w:r>
        <w:tab/>
      </w:r>
      <w:r>
        <w:tab/>
        <w:t>: Single.</w:t>
      </w:r>
    </w:p>
    <w:p w:rsidR="00334994" w:rsidRDefault="00192982">
      <w:pPr>
        <w:tabs>
          <w:tab w:val="left" w:pos="720"/>
        </w:tabs>
      </w:pPr>
      <w:r>
        <w:t>Nationality</w:t>
      </w:r>
      <w:r>
        <w:tab/>
      </w:r>
      <w:r>
        <w:tab/>
        <w:t>: Indian.</w:t>
      </w:r>
    </w:p>
    <w:p w:rsidR="00334994" w:rsidRDefault="00192982">
      <w:pPr>
        <w:tabs>
          <w:tab w:val="left" w:pos="720"/>
        </w:tabs>
      </w:pPr>
      <w:r>
        <w:t>Languages Known</w:t>
      </w:r>
      <w:r>
        <w:tab/>
        <w:t>: English, Hindi, and Kannada.</w:t>
      </w:r>
    </w:p>
    <w:p w:rsidR="00334994" w:rsidRDefault="00192982">
      <w:pPr>
        <w:tabs>
          <w:tab w:val="left" w:pos="720"/>
        </w:tabs>
      </w:pPr>
      <w:r>
        <w:t xml:space="preserve">Mobility       </w:t>
      </w:r>
      <w:r>
        <w:tab/>
      </w:r>
      <w:r>
        <w:tab/>
        <w:t>: Willing to relocate anywhere.</w:t>
      </w:r>
    </w:p>
    <w:p w:rsidR="00334994" w:rsidRDefault="00334994"/>
    <w:p w:rsidR="00334994" w:rsidRDefault="00192982">
      <w:pPr>
        <w:spacing w:after="240"/>
        <w:rPr>
          <w:b/>
          <w:u w:val="single"/>
        </w:rPr>
      </w:pPr>
      <w:r>
        <w:rPr>
          <w:b/>
          <w:u w:val="single"/>
        </w:rPr>
        <w:t>Declaration:</w:t>
      </w:r>
    </w:p>
    <w:p w:rsidR="00334994" w:rsidRDefault="00192982">
      <w:pPr>
        <w:jc w:val="both"/>
      </w:pPr>
      <w:r>
        <w:t>I hereby declare that all the particulars furnished above are true to the best of my knowledge and belief.</w:t>
      </w:r>
    </w:p>
    <w:p w:rsidR="00334994" w:rsidRDefault="00334994">
      <w:pPr>
        <w:spacing w:line="20" w:lineRule="atLeast"/>
      </w:pPr>
    </w:p>
    <w:p w:rsidR="00334994" w:rsidRDefault="00192982">
      <w:pPr>
        <w:widowControl/>
        <w:overflowPunct w:val="0"/>
        <w:jc w:val="both"/>
        <w:textAlignment w:val="baseline"/>
      </w:pPr>
      <w:r>
        <w:rPr>
          <w:b/>
        </w:rPr>
        <w:t>Place</w:t>
      </w:r>
      <w:r>
        <w:rPr>
          <w:b/>
        </w:rPr>
        <w:tab/>
        <w:t xml:space="preserve">: </w:t>
      </w:r>
      <w:r>
        <w:t>Bangalore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Santosh Kumar Sajjan</w:t>
      </w:r>
    </w:p>
    <w:sectPr w:rsidR="00334994" w:rsidSect="00417556">
      <w:pgSz w:w="12240" w:h="15840" w:code="1"/>
      <w:pgMar w:top="851" w:right="1797" w:bottom="567" w:left="1797" w:header="86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37EDD18"/>
    <w:lvl w:ilvl="0" w:tplc="43546A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72C6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A2F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2E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82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CE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EA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8E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985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2A6D692"/>
    <w:lvl w:ilvl="0" w:tplc="B09007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54C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6A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29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6A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27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0F0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AA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BD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5882CDE"/>
    <w:lvl w:ilvl="0" w:tplc="E3722AD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3EE9E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E2A9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68BE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2CCD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745A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8070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829F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881A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D2A2040"/>
    <w:lvl w:ilvl="0" w:tplc="0366E3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E8A91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784E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76F0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EE08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B026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2465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9221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DDC06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830000C"/>
    <w:lvl w:ilvl="0" w:tplc="9A5892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A481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AA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F2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20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4E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68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A8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EB6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3B8B64C"/>
    <w:lvl w:ilvl="0" w:tplc="69ECFF62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E9A63D62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305A6D5E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79A7F58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EF761C4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DC986F9E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1ECEFAE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82E05D9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F35EFD1A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CDEC1BC"/>
    <w:lvl w:ilvl="0" w:tplc="482652D4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F0FEC314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85022678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21005290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F34EB538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D7A8FC5E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58A2D264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ACC4D8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6F383056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2D8F7E4"/>
    <w:lvl w:ilvl="0" w:tplc="B616017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DA86C7AE" w:tentative="1">
      <w:start w:val="1"/>
      <w:numFmt w:val="bullet"/>
      <w:lvlText w:val="o"/>
      <w:lvlJc w:val="left"/>
      <w:pPr>
        <w:tabs>
          <w:tab w:val="left" w:pos="2145"/>
        </w:tabs>
        <w:ind w:left="2145" w:hanging="360"/>
      </w:pPr>
      <w:rPr>
        <w:rFonts w:ascii="Courier New" w:hAnsi="Courier New" w:hint="default"/>
      </w:rPr>
    </w:lvl>
    <w:lvl w:ilvl="2" w:tplc="010C96AC" w:tentative="1">
      <w:start w:val="1"/>
      <w:numFmt w:val="bullet"/>
      <w:lvlText w:val=""/>
      <w:lvlJc w:val="left"/>
      <w:pPr>
        <w:tabs>
          <w:tab w:val="left" w:pos="2865"/>
        </w:tabs>
        <w:ind w:left="2865" w:hanging="360"/>
      </w:pPr>
      <w:rPr>
        <w:rFonts w:ascii="Wingdings" w:hAnsi="Wingdings" w:hint="default"/>
      </w:rPr>
    </w:lvl>
    <w:lvl w:ilvl="3" w:tplc="EB328DAE" w:tentative="1">
      <w:start w:val="1"/>
      <w:numFmt w:val="bullet"/>
      <w:lvlText w:val=""/>
      <w:lvlJc w:val="left"/>
      <w:pPr>
        <w:tabs>
          <w:tab w:val="left" w:pos="3585"/>
        </w:tabs>
        <w:ind w:left="3585" w:hanging="360"/>
      </w:pPr>
      <w:rPr>
        <w:rFonts w:ascii="Symbol" w:hAnsi="Symbol" w:hint="default"/>
      </w:rPr>
    </w:lvl>
    <w:lvl w:ilvl="4" w:tplc="B4BC41C6" w:tentative="1">
      <w:start w:val="1"/>
      <w:numFmt w:val="bullet"/>
      <w:lvlText w:val="o"/>
      <w:lvlJc w:val="left"/>
      <w:pPr>
        <w:tabs>
          <w:tab w:val="left" w:pos="4305"/>
        </w:tabs>
        <w:ind w:left="4305" w:hanging="360"/>
      </w:pPr>
      <w:rPr>
        <w:rFonts w:ascii="Courier New" w:hAnsi="Courier New" w:hint="default"/>
      </w:rPr>
    </w:lvl>
    <w:lvl w:ilvl="5" w:tplc="A6708136" w:tentative="1">
      <w:start w:val="1"/>
      <w:numFmt w:val="bullet"/>
      <w:lvlText w:val=""/>
      <w:lvlJc w:val="left"/>
      <w:pPr>
        <w:tabs>
          <w:tab w:val="left" w:pos="5025"/>
        </w:tabs>
        <w:ind w:left="5025" w:hanging="360"/>
      </w:pPr>
      <w:rPr>
        <w:rFonts w:ascii="Wingdings" w:hAnsi="Wingdings" w:hint="default"/>
      </w:rPr>
    </w:lvl>
    <w:lvl w:ilvl="6" w:tplc="521692F2" w:tentative="1">
      <w:start w:val="1"/>
      <w:numFmt w:val="bullet"/>
      <w:lvlText w:val=""/>
      <w:lvlJc w:val="left"/>
      <w:pPr>
        <w:tabs>
          <w:tab w:val="left" w:pos="5745"/>
        </w:tabs>
        <w:ind w:left="5745" w:hanging="360"/>
      </w:pPr>
      <w:rPr>
        <w:rFonts w:ascii="Symbol" w:hAnsi="Symbol" w:hint="default"/>
      </w:rPr>
    </w:lvl>
    <w:lvl w:ilvl="7" w:tplc="F5706A06" w:tentative="1">
      <w:start w:val="1"/>
      <w:numFmt w:val="bullet"/>
      <w:lvlText w:val="o"/>
      <w:lvlJc w:val="left"/>
      <w:pPr>
        <w:tabs>
          <w:tab w:val="left" w:pos="6465"/>
        </w:tabs>
        <w:ind w:left="6465" w:hanging="360"/>
      </w:pPr>
      <w:rPr>
        <w:rFonts w:ascii="Courier New" w:hAnsi="Courier New" w:hint="default"/>
      </w:rPr>
    </w:lvl>
    <w:lvl w:ilvl="8" w:tplc="D5BE7C04" w:tentative="1">
      <w:start w:val="1"/>
      <w:numFmt w:val="bullet"/>
      <w:lvlText w:val=""/>
      <w:lvlJc w:val="left"/>
      <w:pPr>
        <w:tabs>
          <w:tab w:val="left" w:pos="7185"/>
        </w:tabs>
        <w:ind w:left="718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BEE9AF6"/>
    <w:lvl w:ilvl="0" w:tplc="9C9460E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B6C1AE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DB8898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5D67F6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4C8F8D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9504DA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AA4566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C38E88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094EC5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72819AC"/>
    <w:lvl w:ilvl="0" w:tplc="BE601E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501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E70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613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48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881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6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62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E0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9CAF838"/>
    <w:lvl w:ilvl="0" w:tplc="F8741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EEF7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0E8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83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28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41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A4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F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38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4A4CB8BC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DC00886"/>
    <w:lvl w:ilvl="0" w:tplc="E19CC4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A2EE6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9EF6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2ADE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26E2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D604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36D6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56AA8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D20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33AE882"/>
    <w:lvl w:ilvl="0" w:tplc="FF7CFA4E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 w:tplc="315AA900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2" w:tplc="E47E3D6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7A6E347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3170E710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5" w:tplc="F2A66918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1CB0F090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77D22BB8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hint="default"/>
      </w:rPr>
    </w:lvl>
    <w:lvl w:ilvl="8" w:tplc="B060EB6A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336661C"/>
    <w:lvl w:ilvl="0" w:tplc="EC1E04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E1EE82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E2D8D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7C02B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8ECA2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AD2FD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8A0E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6CFD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CA43C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0929662"/>
    <w:lvl w:ilvl="0" w:tplc="E80A63C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</w:rPr>
    </w:lvl>
    <w:lvl w:ilvl="1" w:tplc="9B7A424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2F0E91D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C3A1BC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1C0231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BD8A0F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5C8522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576D25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5F92D6D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4C2207E"/>
    <w:lvl w:ilvl="0" w:tplc="3A8807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B0EC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44E0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832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6F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C04B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67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C4D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94F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78E25FE"/>
    <w:lvl w:ilvl="0" w:tplc="42AA00D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 w:tplc="6E74D126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2" w:tplc="53BE2422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B4D84ABE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D786BCE2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5" w:tplc="A9D249DC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CC9E4DF4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1EAAB51E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hint="default"/>
      </w:rPr>
    </w:lvl>
    <w:lvl w:ilvl="8" w:tplc="EE2CA9E6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A4CB8BC"/>
    <w:lvl w:ilvl="0" w:tplc="A5509A78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72A467D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6A8BA8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F2ACB5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23A222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A24A0F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B7A95A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C46D4B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8A21C8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E489DBA"/>
    <w:lvl w:ilvl="0" w:tplc="59C4069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 w:tplc="11347B1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E12E374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648C24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D00C7E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186E51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B385E7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E38180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88A780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670E37E"/>
    <w:lvl w:ilvl="0" w:tplc="2F5683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3664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42E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4F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C1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4D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249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A2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05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4B6E7F"/>
    <w:multiLevelType w:val="hybridMultilevel"/>
    <w:tmpl w:val="7EA4D766"/>
    <w:lvl w:ilvl="0" w:tplc="45AC6A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B6804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90E2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6A6E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B63E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920C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AFAB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3ACC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E3CF3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11"/>
  </w:num>
  <w:num w:numId="5">
    <w:abstractNumId w:val="15"/>
  </w:num>
  <w:num w:numId="6">
    <w:abstractNumId w:val="8"/>
  </w:num>
  <w:num w:numId="7">
    <w:abstractNumId w:val="19"/>
  </w:num>
  <w:num w:numId="8">
    <w:abstractNumId w:val="17"/>
  </w:num>
  <w:num w:numId="9">
    <w:abstractNumId w:val="13"/>
  </w:num>
  <w:num w:numId="10">
    <w:abstractNumId w:val="5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16"/>
  </w:num>
  <w:num w:numId="17">
    <w:abstractNumId w:val="20"/>
  </w:num>
  <w:num w:numId="18">
    <w:abstractNumId w:val="12"/>
  </w:num>
  <w:num w:numId="19">
    <w:abstractNumId w:val="0"/>
  </w:num>
  <w:num w:numId="20">
    <w:abstractNumId w:val="2"/>
  </w:num>
  <w:num w:numId="21">
    <w:abstractNumId w:val="2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334994"/>
    <w:rsid w:val="00192982"/>
    <w:rsid w:val="0030601F"/>
    <w:rsid w:val="00334994"/>
    <w:rsid w:val="00380A71"/>
    <w:rsid w:val="00417556"/>
    <w:rsid w:val="006661AF"/>
    <w:rsid w:val="007F7360"/>
    <w:rsid w:val="00921091"/>
    <w:rsid w:val="009C193C"/>
    <w:rsid w:val="009D143F"/>
    <w:rsid w:val="00C773BF"/>
    <w:rsid w:val="00FD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5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7556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417556"/>
    <w:pPr>
      <w:keepNext/>
      <w:widowControl/>
      <w:suppressAutoHyphens/>
      <w:autoSpaceDE/>
      <w:autoSpaceDN/>
      <w:adjustRightInd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17556"/>
    <w:rPr>
      <w:rFonts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17556"/>
    <w:rPr>
      <w:rFonts w:ascii="Arial" w:hAnsi="Arial" w:cs="Times New Roman"/>
      <w:b/>
    </w:rPr>
  </w:style>
  <w:style w:type="character" w:customStyle="1" w:styleId="fields11">
    <w:name w:val="fields11"/>
    <w:basedOn w:val="DefaultParagraphFont"/>
    <w:uiPriority w:val="99"/>
    <w:rsid w:val="00417556"/>
    <w:rPr>
      <w:rFonts w:ascii="Verdana" w:hAnsi="Verdana" w:cs="Times New Roman"/>
      <w:color w:val="333333"/>
      <w:sz w:val="20"/>
      <w:szCs w:val="20"/>
      <w:u w:val="none"/>
      <w:effect w:val="none"/>
    </w:rPr>
  </w:style>
  <w:style w:type="paragraph" w:styleId="Title">
    <w:name w:val="Title"/>
    <w:basedOn w:val="Normal"/>
    <w:link w:val="TitleChar"/>
    <w:uiPriority w:val="99"/>
    <w:qFormat/>
    <w:rsid w:val="00417556"/>
    <w:pPr>
      <w:widowControl/>
      <w:overflowPunct w:val="0"/>
      <w:jc w:val="center"/>
      <w:textAlignment w:val="baseline"/>
    </w:pPr>
    <w:rPr>
      <w:rFonts w:ascii="Verdana" w:hAnsi="Verdana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17556"/>
    <w:rPr>
      <w:rFonts w:ascii="Cambria" w:hAnsi="Cambria" w:cs="Times New Roman"/>
      <w:b/>
      <w:bCs/>
      <w:kern w:val="28"/>
      <w:sz w:val="32"/>
      <w:szCs w:val="32"/>
    </w:rPr>
  </w:style>
  <w:style w:type="paragraph" w:styleId="BodyText3">
    <w:name w:val="Body Text 3"/>
    <w:basedOn w:val="Normal"/>
    <w:link w:val="BodyText3Char"/>
    <w:uiPriority w:val="99"/>
    <w:rsid w:val="00417556"/>
    <w:pPr>
      <w:widowControl/>
      <w:autoSpaceDE/>
      <w:autoSpaceDN/>
      <w:adjustRightInd/>
      <w:jc w:val="both"/>
    </w:pPr>
    <w:rPr>
      <w:rFonts w:ascii="Arial" w:hAnsi="Arial" w:cs="Arial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417556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417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7556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41755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17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17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55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17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556"/>
    <w:rPr>
      <w:rFonts w:cs="Times New Roman"/>
      <w:sz w:val="24"/>
      <w:szCs w:val="24"/>
    </w:rPr>
  </w:style>
  <w:style w:type="character" w:styleId="Emphasis">
    <w:name w:val="Emphasis"/>
    <w:basedOn w:val="DefaultParagraphFont"/>
    <w:qFormat/>
    <w:rsid w:val="0041755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sajjans/Downloads/sajjanshetty.e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595</Words>
  <Characters>3396</Characters>
  <Application>Microsoft Office Word</Application>
  <DocSecurity>0</DocSecurity>
  <Lines>28</Lines>
  <Paragraphs>7</Paragraphs>
  <ScaleCrop>false</ScaleCrop>
  <Company>HP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idc</dc:creator>
  <cp:lastModifiedBy>comp</cp:lastModifiedBy>
  <cp:revision>2</cp:revision>
  <cp:lastPrinted>2010-01-29T15:01:00Z</cp:lastPrinted>
  <dcterms:created xsi:type="dcterms:W3CDTF">2014-04-22T10:24:00Z</dcterms:created>
  <dcterms:modified xsi:type="dcterms:W3CDTF">2014-04-22T10:24:00Z</dcterms:modified>
</cp:coreProperties>
</file>