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5563C" w14:textId="0466C805" w:rsidR="008E23EE" w:rsidRDefault="008E23EE" w:rsidP="008E23EE">
      <w:pPr>
        <w:spacing w:line="480" w:lineRule="auto"/>
        <w:ind w:left="720" w:hanging="720"/>
        <w:outlineLvl w:val="0"/>
        <w:rPr>
          <w:b/>
        </w:rPr>
      </w:pPr>
      <w:r w:rsidRPr="008B4A2F">
        <w:rPr>
          <w:b/>
        </w:rPr>
        <w:t>Supplementary Material</w:t>
      </w:r>
      <w:r w:rsidR="000242C0">
        <w:rPr>
          <w:b/>
        </w:rPr>
        <w:t xml:space="preserve"> – Appendix S2</w:t>
      </w:r>
    </w:p>
    <w:p w14:paraId="0F69EE87" w14:textId="77777777" w:rsidR="008E23EE" w:rsidRDefault="008E23EE" w:rsidP="008E23EE">
      <w:pPr>
        <w:spacing w:line="480" w:lineRule="auto"/>
        <w:ind w:left="720" w:hanging="720"/>
        <w:outlineLvl w:val="0"/>
      </w:pPr>
      <w:r w:rsidRPr="008E23EE">
        <w:rPr>
          <w:b/>
        </w:rPr>
        <w:t>Running title:</w:t>
      </w:r>
      <w:r w:rsidRPr="008E23EE">
        <w:t xml:space="preserve"> Global patterns in Carnivora co-occurrence</w:t>
      </w:r>
    </w:p>
    <w:p w14:paraId="6DF06364" w14:textId="77777777" w:rsidR="008E23EE" w:rsidRPr="008E23EE" w:rsidRDefault="008E23EE" w:rsidP="008E23EE">
      <w:pPr>
        <w:spacing w:line="480" w:lineRule="auto"/>
        <w:ind w:left="720" w:hanging="720"/>
        <w:outlineLvl w:val="0"/>
        <w:rPr>
          <w:i/>
        </w:rPr>
      </w:pPr>
      <w:r>
        <w:t xml:space="preserve">CL Davis, LN Rich, ZJ Farris, MJ Kelly, MS Di Bitetti, Y Di Blanco, </w:t>
      </w:r>
      <w:r>
        <w:rPr>
          <w:i/>
        </w:rPr>
        <w:t>et al.</w:t>
      </w:r>
    </w:p>
    <w:p w14:paraId="3A21F5EE" w14:textId="77777777" w:rsidR="008E23EE" w:rsidRPr="008E23EE" w:rsidRDefault="008E23EE" w:rsidP="008E23EE">
      <w:pPr>
        <w:spacing w:line="480" w:lineRule="auto"/>
        <w:ind w:left="720" w:hanging="720"/>
        <w:outlineLvl w:val="0"/>
      </w:pPr>
    </w:p>
    <w:p w14:paraId="43E47604" w14:textId="41676BD1" w:rsidR="008E23EE" w:rsidRPr="000E0F77" w:rsidRDefault="000242C0" w:rsidP="008E23EE">
      <w:pPr>
        <w:spacing w:line="480" w:lineRule="auto"/>
        <w:rPr>
          <w:b/>
        </w:rPr>
      </w:pPr>
      <w:r>
        <w:rPr>
          <w:b/>
        </w:rPr>
        <w:t>Appendix S2</w:t>
      </w:r>
      <w:r w:rsidR="008E23EE" w:rsidRPr="000E0F77">
        <w:rPr>
          <w:b/>
        </w:rPr>
        <w:t>:</w:t>
      </w:r>
      <w:r w:rsidR="008E23EE" w:rsidRPr="002366E1">
        <w:t xml:space="preserve"> Species detected on &gt;3 occasions in each study area, with their corresponding species code</w:t>
      </w:r>
      <w:r w:rsidR="008E23EE">
        <w:t xml:space="preserve"> (code)</w:t>
      </w:r>
      <w:r w:rsidR="008E23EE" w:rsidRPr="002366E1">
        <w:t xml:space="preserve">, </w:t>
      </w:r>
      <w:r w:rsidR="008E23EE">
        <w:t>taxonomy at the family level (family),</w:t>
      </w:r>
      <w:r w:rsidR="002B793F">
        <w:t xml:space="preserve"> temporal activity pattern (activ</w:t>
      </w:r>
      <w:r w:rsidR="008E23EE">
        <w:t>), dietary habit (diet)</w:t>
      </w:r>
      <w:r w:rsidR="008E23EE" w:rsidRPr="002366E1">
        <w:t>, social structure</w:t>
      </w:r>
      <w:r w:rsidR="008E23EE">
        <w:t xml:space="preserve"> (soc)</w:t>
      </w:r>
      <w:r w:rsidR="008E23EE" w:rsidRPr="002366E1">
        <w:t xml:space="preserve">, body size </w:t>
      </w:r>
      <w:r w:rsidR="008E23EE">
        <w:t>(size)</w:t>
      </w:r>
      <w:r w:rsidR="008E23EE" w:rsidRPr="002366E1">
        <w:t xml:space="preserve"> and mean species weight</w:t>
      </w:r>
      <w:r w:rsidR="008E23EE">
        <w:t xml:space="preserve"> in kilograms (weight)</w:t>
      </w:r>
      <w:r w:rsidR="008E23EE" w:rsidRPr="002366E1">
        <w:t xml:space="preserve">.  </w:t>
      </w:r>
    </w:p>
    <w:tbl>
      <w:tblPr>
        <w:tblW w:w="10124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2520"/>
        <w:gridCol w:w="2520"/>
        <w:gridCol w:w="1350"/>
        <w:gridCol w:w="810"/>
        <w:gridCol w:w="720"/>
        <w:gridCol w:w="630"/>
        <w:gridCol w:w="720"/>
        <w:gridCol w:w="810"/>
        <w:gridCol w:w="44"/>
      </w:tblGrid>
      <w:tr w:rsidR="008E23EE" w:rsidRPr="00F21BAF" w14:paraId="3807B32F" w14:textId="77777777" w:rsidTr="007477E7">
        <w:trPr>
          <w:gridAfter w:val="1"/>
          <w:wAfter w:w="44" w:type="dxa"/>
          <w:trHeight w:val="300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904707" w14:textId="77777777" w:rsidR="008E23EE" w:rsidRPr="00F21BAF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F21BAF">
              <w:rPr>
                <w:rFonts w:eastAsia="Times New Roman"/>
                <w:color w:val="000000"/>
                <w:sz w:val="22"/>
              </w:rPr>
              <w:t>Scientific name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01ADA2" w14:textId="77777777" w:rsidR="008E23EE" w:rsidRPr="00F21BAF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F21BAF">
              <w:rPr>
                <w:rFonts w:eastAsia="Times New Roman"/>
                <w:color w:val="000000"/>
                <w:sz w:val="22"/>
              </w:rPr>
              <w:t>Common name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6F14BE" w14:textId="77777777" w:rsidR="008E23EE" w:rsidRPr="00D60D58" w:rsidRDefault="008E23EE" w:rsidP="007477E7">
            <w:pPr>
              <w:jc w:val="center"/>
              <w:rPr>
                <w:rFonts w:eastAsia="Times New Roman"/>
                <w:color w:val="000000"/>
                <w:sz w:val="22"/>
                <w:vertAlign w:val="superscript"/>
              </w:rPr>
            </w:pPr>
            <w:r w:rsidRPr="00F21BAF">
              <w:rPr>
                <w:rFonts w:eastAsia="Times New Roman"/>
                <w:color w:val="000000"/>
                <w:sz w:val="22"/>
              </w:rPr>
              <w:t>Family</w:t>
            </w:r>
            <w:r>
              <w:rPr>
                <w:rFonts w:eastAsia="Times New Roman"/>
                <w:color w:val="000000"/>
                <w:sz w:val="22"/>
                <w:vertAlign w:val="superscript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7B7E49" w14:textId="06512554" w:rsidR="008E23EE" w:rsidRPr="00F21BAF" w:rsidRDefault="002B793F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Activ</w:t>
            </w:r>
            <w:r w:rsidR="008E23EE">
              <w:rPr>
                <w:rFonts w:eastAsia="Times New Roman"/>
                <w:color w:val="000000"/>
                <w:sz w:val="22"/>
                <w:vertAlign w:val="superscript"/>
              </w:rPr>
              <w:t>2</w:t>
            </w:r>
            <w:r w:rsidR="008E23EE" w:rsidRPr="00F21BAF">
              <w:rPr>
                <w:rFonts w:eastAsia="Times New Roman"/>
                <w:color w:val="000000"/>
                <w:sz w:val="22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A8985F" w14:textId="77777777" w:rsidR="008E23EE" w:rsidRPr="00FB18CF" w:rsidRDefault="008E23EE" w:rsidP="007477E7">
            <w:pPr>
              <w:jc w:val="center"/>
              <w:rPr>
                <w:rFonts w:eastAsia="Times New Roman"/>
                <w:color w:val="000000"/>
                <w:sz w:val="22"/>
                <w:vertAlign w:val="superscript"/>
              </w:rPr>
            </w:pPr>
            <w:r>
              <w:rPr>
                <w:rFonts w:eastAsia="Times New Roman"/>
                <w:color w:val="000000"/>
                <w:sz w:val="22"/>
              </w:rPr>
              <w:t>Diet</w:t>
            </w:r>
            <w:r>
              <w:rPr>
                <w:rFonts w:eastAsia="Times New Roman"/>
                <w:color w:val="000000"/>
                <w:sz w:val="22"/>
                <w:vertAlign w:val="superscript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A7D43" w14:textId="77777777" w:rsidR="008E23EE" w:rsidRPr="00FB18CF" w:rsidRDefault="008E23EE" w:rsidP="007477E7">
            <w:pPr>
              <w:jc w:val="center"/>
              <w:rPr>
                <w:rFonts w:eastAsia="Times New Roman"/>
                <w:color w:val="000000"/>
                <w:sz w:val="22"/>
                <w:vertAlign w:val="superscript"/>
              </w:rPr>
            </w:pPr>
            <w:r>
              <w:rPr>
                <w:rFonts w:eastAsia="Times New Roman"/>
                <w:color w:val="000000"/>
                <w:sz w:val="22"/>
              </w:rPr>
              <w:t>Soc</w:t>
            </w:r>
            <w:r>
              <w:rPr>
                <w:rFonts w:eastAsia="Times New Roman"/>
                <w:color w:val="000000"/>
                <w:sz w:val="22"/>
                <w:vertAlign w:val="superscript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4137D" w14:textId="77777777" w:rsidR="008E23EE" w:rsidRPr="00FB18CF" w:rsidRDefault="008E23EE" w:rsidP="007477E7">
            <w:pPr>
              <w:jc w:val="center"/>
              <w:rPr>
                <w:rFonts w:eastAsia="Times New Roman"/>
                <w:color w:val="000000"/>
                <w:sz w:val="22"/>
                <w:vertAlign w:val="superscript"/>
              </w:rPr>
            </w:pPr>
            <w:r w:rsidRPr="00F21BAF">
              <w:rPr>
                <w:rFonts w:eastAsia="Times New Roman"/>
                <w:color w:val="000000"/>
                <w:sz w:val="22"/>
              </w:rPr>
              <w:t>Size</w:t>
            </w:r>
            <w:r>
              <w:rPr>
                <w:rFonts w:eastAsia="Times New Roman"/>
                <w:color w:val="000000"/>
                <w:sz w:val="22"/>
                <w:vertAlign w:val="superscript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FC52F8" w14:textId="77777777" w:rsidR="008E23EE" w:rsidRPr="00CC7B58" w:rsidRDefault="008E23EE" w:rsidP="007477E7">
            <w:pPr>
              <w:ind w:left="-198" w:right="-108"/>
              <w:jc w:val="center"/>
              <w:rPr>
                <w:rFonts w:eastAsia="Times New Roman"/>
                <w:color w:val="000000"/>
                <w:sz w:val="22"/>
                <w:vertAlign w:val="superscript"/>
              </w:rPr>
            </w:pPr>
            <w:r w:rsidRPr="00F21BAF">
              <w:rPr>
                <w:rFonts w:eastAsia="Times New Roman"/>
                <w:color w:val="000000"/>
                <w:sz w:val="22"/>
              </w:rPr>
              <w:t>Weight</w:t>
            </w:r>
          </w:p>
        </w:tc>
      </w:tr>
      <w:tr w:rsidR="008E23EE" w:rsidRPr="001E3D38" w14:paraId="2E34A4CE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1E9AB" w14:textId="77777777" w:rsidR="008E23EE" w:rsidRPr="00F21BAF" w:rsidRDefault="008E23EE" w:rsidP="007477E7">
            <w:pPr>
              <w:jc w:val="both"/>
              <w:rPr>
                <w:rFonts w:eastAsia="Times New Roman"/>
                <w:b/>
                <w:color w:val="000000"/>
                <w:sz w:val="22"/>
              </w:rPr>
            </w:pPr>
            <w:r w:rsidRPr="00F21BAF">
              <w:rPr>
                <w:rFonts w:eastAsia="Times New Roman"/>
                <w:b/>
                <w:color w:val="000000"/>
              </w:rPr>
              <w:t xml:space="preserve">Argentina - </w:t>
            </w:r>
            <w:r>
              <w:rPr>
                <w:b/>
                <w:lang w:val="en-GB"/>
              </w:rPr>
              <w:t>Yungas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1E0590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C820E1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A24116" w14:textId="77777777" w:rsidR="008E23EE" w:rsidRDefault="008E23EE" w:rsidP="007477E7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A7D1AB" w14:textId="77777777" w:rsidR="008E23EE" w:rsidRDefault="008E23EE" w:rsidP="007477E7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35D72" w14:textId="77777777" w:rsidR="008E23EE" w:rsidRDefault="008E23EE" w:rsidP="007477E7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C4AD76" w14:textId="77777777" w:rsidR="008E23EE" w:rsidRDefault="008E23EE" w:rsidP="007477E7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3F79E8" w14:textId="77777777" w:rsidR="008E23EE" w:rsidRPr="001E3D38" w:rsidRDefault="008E23EE" w:rsidP="007477E7">
            <w:pPr>
              <w:jc w:val="right"/>
              <w:rPr>
                <w:rFonts w:eastAsia="Times New Roman"/>
                <w:color w:val="000000"/>
                <w:sz w:val="22"/>
              </w:rPr>
            </w:pPr>
          </w:p>
        </w:tc>
      </w:tr>
      <w:tr w:rsidR="008E23EE" w:rsidRPr="001E3D38" w14:paraId="1AF2BEEB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3F6A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Cerdocyon thous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9168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Crab-eating fox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431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Canidae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6F1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A9A9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BAE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F98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51EF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6.5</w:t>
            </w: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8E23EE" w:rsidRPr="001E3D38" w14:paraId="563CBBCE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07E3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Eira barbara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6EBD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Tayra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F0DA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Mustelidae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3E2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Di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25C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CFB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P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189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SM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3D8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4</w:t>
            </w:r>
            <w:r>
              <w:rPr>
                <w:rFonts w:eastAsia="Times New Roman"/>
                <w:color w:val="000000"/>
                <w:sz w:val="22"/>
              </w:rPr>
              <w:t>.00</w:t>
            </w:r>
          </w:p>
        </w:tc>
      </w:tr>
      <w:tr w:rsidR="008E23EE" w:rsidRPr="001E3D38" w14:paraId="5B8EC2D0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B948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Leopardus geoffroyi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9EB22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Geoffroy's cat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211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8298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EB8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F76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333C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SM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7518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3.5</w:t>
            </w: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8E23EE" w:rsidRPr="001E3D38" w14:paraId="391E2BBB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968F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Leopardus wiedii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09C22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Margay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6FF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FF4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B7D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64D7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190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SM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231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3.5</w:t>
            </w: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8E23EE" w:rsidRPr="001E3D38" w14:paraId="55D0B149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80DF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Lycalopex gymnocercus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BFFB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Pampas fox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D94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Canidae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2B2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06A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0BB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34DE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977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5</w:t>
            </w:r>
            <w:r>
              <w:rPr>
                <w:rFonts w:eastAsia="Times New Roman"/>
                <w:color w:val="000000"/>
                <w:sz w:val="22"/>
              </w:rPr>
              <w:t>.20</w:t>
            </w:r>
          </w:p>
        </w:tc>
      </w:tr>
      <w:tr w:rsidR="008E23EE" w:rsidRPr="001E3D38" w14:paraId="2F8C7095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28AB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Nasua nasua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AF837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South American coati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15CD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Procyonidae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EF3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Di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BB0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849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373E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853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6.25</w:t>
            </w:r>
          </w:p>
        </w:tc>
      </w:tr>
      <w:tr w:rsidR="008E23EE" w:rsidRPr="001E3D38" w14:paraId="2D6C002E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DE6B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Procyon cancrivorus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C83FD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Crab-eating raccoon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67F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Procyonidae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032A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5A6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C250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B66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2F84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9.5</w:t>
            </w: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8E23EE" w:rsidRPr="001E3D38" w14:paraId="24DE60E3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C1A0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Puma concolor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D398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Puma (c</w:t>
            </w:r>
            <w:r w:rsidRPr="001E3D38">
              <w:rPr>
                <w:rFonts w:eastAsia="Times New Roman"/>
                <w:color w:val="000000"/>
                <w:sz w:val="22"/>
              </w:rPr>
              <w:t>ougar</w:t>
            </w:r>
            <w:r>
              <w:rPr>
                <w:rFonts w:eastAsia="Times New Roman"/>
                <w:color w:val="000000"/>
                <w:sz w:val="22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9381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F4A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18F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A0B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2FA5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03D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50</w:t>
            </w:r>
            <w:r>
              <w:rPr>
                <w:rFonts w:eastAsia="Times New Roman"/>
                <w:color w:val="000000"/>
                <w:sz w:val="22"/>
              </w:rPr>
              <w:t>.0</w:t>
            </w:r>
          </w:p>
        </w:tc>
      </w:tr>
      <w:tr w:rsidR="008E23EE" w:rsidRPr="001E3D38" w14:paraId="5D7EA1C5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7B6E4" w14:textId="77777777" w:rsidR="008E23EE" w:rsidRPr="00F21BAF" w:rsidRDefault="008E23EE" w:rsidP="007477E7">
            <w:pPr>
              <w:rPr>
                <w:rFonts w:eastAsia="Times New Roman"/>
                <w:b/>
                <w:color w:val="000000"/>
                <w:sz w:val="22"/>
              </w:rPr>
            </w:pPr>
            <w:r w:rsidRPr="00F21BAF">
              <w:rPr>
                <w:rFonts w:eastAsia="Times New Roman"/>
                <w:b/>
                <w:color w:val="000000"/>
              </w:rPr>
              <w:t xml:space="preserve">Argentina - </w:t>
            </w:r>
            <w:r>
              <w:rPr>
                <w:rFonts w:eastAsia="Times New Roman"/>
                <w:b/>
                <w:color w:val="000000"/>
              </w:rPr>
              <w:t>Misiones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6FF4D0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0F9AF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B7F60E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673D26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A187E9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E7DCD3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0F42B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</w:tr>
      <w:tr w:rsidR="008E23EE" w:rsidRPr="001E3D38" w14:paraId="2FF7B8A3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ED1D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Cerdocyon thous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569D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Crab-eating fox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8A02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Canidae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4A6D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1B2E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A96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70E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DBA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6.5</w:t>
            </w: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8E23EE" w:rsidRPr="001E3D38" w14:paraId="1ECF2790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21AD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Eira barbara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FC93B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Tayra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BF0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Mustelidae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BDF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Di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BD0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D22D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75C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SM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83A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4</w:t>
            </w:r>
            <w:r>
              <w:rPr>
                <w:rFonts w:eastAsia="Times New Roman"/>
                <w:color w:val="000000"/>
                <w:sz w:val="22"/>
              </w:rPr>
              <w:t>.00</w:t>
            </w:r>
          </w:p>
        </w:tc>
      </w:tr>
      <w:tr w:rsidR="008E23EE" w:rsidRPr="001E3D38" w14:paraId="1174A8E8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71E5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Leopardus pardalis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029B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Ocelot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D8C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8871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332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6F2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679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29F4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12.5</w:t>
            </w:r>
          </w:p>
        </w:tc>
      </w:tr>
      <w:tr w:rsidR="008E23EE" w:rsidRPr="001E3D38" w14:paraId="0148715D" w14:textId="77777777" w:rsidTr="007477E7">
        <w:trPr>
          <w:trHeight w:val="333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7E69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 xml:space="preserve">Leopardus </w:t>
            </w:r>
            <w:r>
              <w:rPr>
                <w:rFonts w:eastAsia="Times New Roman"/>
                <w:i/>
                <w:color w:val="000000"/>
                <w:sz w:val="22"/>
              </w:rPr>
              <w:t>guttulus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497A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Southern l</w:t>
            </w:r>
            <w:r w:rsidRPr="001E3D38">
              <w:rPr>
                <w:rFonts w:eastAsia="Times New Roman"/>
                <w:color w:val="000000"/>
                <w:sz w:val="22"/>
              </w:rPr>
              <w:t>ittle spotted cat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A42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A6B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857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FFF4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9F6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SM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692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2.25</w:t>
            </w:r>
          </w:p>
        </w:tc>
      </w:tr>
      <w:tr w:rsidR="008E23EE" w:rsidRPr="001E3D38" w14:paraId="741C75DF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1AEFC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Leopardus wiedii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EE36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Margay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6BC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7DA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266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D4B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839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SM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1AA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3.5</w:t>
            </w: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8E23EE" w:rsidRPr="001E3D38" w14:paraId="160864AC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D9DC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Nasua nasua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8B7C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South American coati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079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Procyonidae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F9C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Di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E43E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AB0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097D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DCF5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6.25</w:t>
            </w:r>
          </w:p>
        </w:tc>
      </w:tr>
      <w:tr w:rsidR="008E23EE" w:rsidRPr="001E3D38" w14:paraId="2828DAAC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DE12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Panthera onca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62C3C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Jaguar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CF8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CD0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4ED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7AA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4667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370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66.5</w:t>
            </w:r>
          </w:p>
        </w:tc>
      </w:tr>
      <w:tr w:rsidR="008E23EE" w:rsidRPr="001E3D38" w14:paraId="14E7A1F5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B002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Procyon cancrivorus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070F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Crab-eating raccoon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851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Procyonidae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B25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71A9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AC7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0F6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4CD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9.5</w:t>
            </w: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8E23EE" w:rsidRPr="001E3D38" w14:paraId="5A0C27C6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0348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Puma concolor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9B60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Puma (c</w:t>
            </w:r>
            <w:r w:rsidRPr="001E3D38">
              <w:rPr>
                <w:rFonts w:eastAsia="Times New Roman"/>
                <w:color w:val="000000"/>
                <w:sz w:val="22"/>
              </w:rPr>
              <w:t>ougar</w:t>
            </w:r>
            <w:r>
              <w:rPr>
                <w:rFonts w:eastAsia="Times New Roman"/>
                <w:color w:val="000000"/>
                <w:sz w:val="22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C90E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F143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E50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98C2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0C8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B9F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50</w:t>
            </w:r>
            <w:r>
              <w:rPr>
                <w:rFonts w:eastAsia="Times New Roman"/>
                <w:color w:val="000000"/>
                <w:sz w:val="22"/>
              </w:rPr>
              <w:t>.0</w:t>
            </w:r>
          </w:p>
        </w:tc>
      </w:tr>
      <w:tr w:rsidR="008E23EE" w:rsidRPr="001E3D38" w14:paraId="30CB2082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B81D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Puma yagouaroundi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9FA91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Jaguarundi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51D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4B5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Di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54B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E43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CEAA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1AB0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5.5</w:t>
            </w: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8E23EE" w:rsidRPr="001E3D38" w14:paraId="530C09C8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AAE374" w14:textId="77777777" w:rsidR="008E23EE" w:rsidRPr="00F21BAF" w:rsidRDefault="008E23EE" w:rsidP="007477E7">
            <w:pPr>
              <w:rPr>
                <w:rFonts w:eastAsia="Times New Roman"/>
                <w:b/>
                <w:color w:val="000000"/>
                <w:sz w:val="22"/>
              </w:rPr>
            </w:pPr>
            <w:r w:rsidRPr="00F21BAF">
              <w:rPr>
                <w:rFonts w:eastAsia="Times New Roman"/>
                <w:b/>
                <w:color w:val="000000"/>
              </w:rPr>
              <w:t>Belize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4DD3D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084FF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18D28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C0EEC0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9436EE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C39FB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190CC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</w:tr>
      <w:tr w:rsidR="008E23EE" w:rsidRPr="001E3D38" w14:paraId="004FC6FB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0F2E" w14:textId="0CFCE186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Conepatus semist</w:t>
            </w:r>
            <w:r w:rsidR="00840C8A">
              <w:rPr>
                <w:rFonts w:eastAsia="Times New Roman"/>
                <w:i/>
                <w:color w:val="000000"/>
                <w:sz w:val="22"/>
              </w:rPr>
              <w:t>r</w:t>
            </w:r>
            <w:bookmarkStart w:id="0" w:name="_GoBack"/>
            <w:bookmarkEnd w:id="0"/>
            <w:r w:rsidRPr="001E3D38">
              <w:rPr>
                <w:rFonts w:eastAsia="Times New Roman"/>
                <w:i/>
                <w:color w:val="000000"/>
                <w:sz w:val="22"/>
              </w:rPr>
              <w:t>iatus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232A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Striped hog-nosed skunk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D8B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Other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F229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347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D6D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9C6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SM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A1A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2.45</w:t>
            </w:r>
          </w:p>
        </w:tc>
      </w:tr>
      <w:tr w:rsidR="008E23EE" w:rsidRPr="001E3D38" w14:paraId="3FF40466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39B8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Eira barbara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F39A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Tayra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462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Mustelidae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FEB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Di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577D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280F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519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SM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6B67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4</w:t>
            </w:r>
            <w:r>
              <w:rPr>
                <w:rFonts w:eastAsia="Times New Roman"/>
                <w:color w:val="000000"/>
                <w:sz w:val="22"/>
              </w:rPr>
              <w:t>.00</w:t>
            </w:r>
          </w:p>
        </w:tc>
      </w:tr>
      <w:tr w:rsidR="008E23EE" w:rsidRPr="001E3D38" w14:paraId="0023C51D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983DD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Leopardus pardalis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481B5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Ocelot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1077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82A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D2C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DAD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3D5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51D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12.5</w:t>
            </w:r>
          </w:p>
        </w:tc>
      </w:tr>
      <w:tr w:rsidR="008E23EE" w:rsidRPr="001E3D38" w14:paraId="1AA242DE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D88A1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Leopardus wiedii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70F0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Margay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C975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54C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29A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FF0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7A9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SM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45F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3.5</w:t>
            </w: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8E23EE" w:rsidRPr="001E3D38" w14:paraId="1CD26502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F738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lastRenderedPageBreak/>
              <w:t>Mustela frenata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FE81" w14:textId="77777777" w:rsidR="008E23EE" w:rsidRPr="001E3D38" w:rsidRDefault="008E23EE" w:rsidP="007477E7">
            <w:pPr>
              <w:ind w:hanging="18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Long-tailed weasel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689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Mustelidae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440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Di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0FE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4625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97B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342B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0.28</w:t>
            </w:r>
          </w:p>
        </w:tc>
      </w:tr>
      <w:tr w:rsidR="008E23EE" w:rsidRPr="001E3D38" w14:paraId="50F15D1E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B5FF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Nasua narica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E149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White-no</w:t>
            </w:r>
            <w:r w:rsidRPr="001E3D38">
              <w:rPr>
                <w:rFonts w:eastAsia="Times New Roman"/>
                <w:color w:val="000000"/>
                <w:sz w:val="22"/>
              </w:rPr>
              <w:t>sed coati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8BB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Procyonidae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5E9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Di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BDC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FEC2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3A05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SM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BD7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4.6</w:t>
            </w: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8E23EE" w:rsidRPr="001E3D38" w14:paraId="3BF8D3D2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39A3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Panthera onca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61814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Jaguar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6866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7CF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43B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679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213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08A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66.5</w:t>
            </w:r>
          </w:p>
        </w:tc>
      </w:tr>
      <w:tr w:rsidR="008E23EE" w:rsidRPr="001E3D38" w14:paraId="456107F0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015F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Procyon lotor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6A6F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Common r</w:t>
            </w:r>
            <w:r w:rsidRPr="001E3D38">
              <w:rPr>
                <w:rFonts w:eastAsia="Times New Roman"/>
                <w:color w:val="000000"/>
                <w:sz w:val="22"/>
              </w:rPr>
              <w:t>accoon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04C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Procyonidae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578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843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944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BD7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C19A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0.7</w:t>
            </w: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8E23EE" w:rsidRPr="001E3D38" w14:paraId="3587E21B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6E16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Puma concolor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0B0D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Puma (cougar)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A90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3009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015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F47F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9A2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AD7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50</w:t>
            </w:r>
            <w:r>
              <w:rPr>
                <w:rFonts w:eastAsia="Times New Roman"/>
                <w:color w:val="000000"/>
                <w:sz w:val="22"/>
              </w:rPr>
              <w:t>.0</w:t>
            </w:r>
          </w:p>
        </w:tc>
      </w:tr>
      <w:tr w:rsidR="008E23EE" w:rsidRPr="001E3D38" w14:paraId="7C9772AD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EAAB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Puma yagouaroundi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C7930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Jaguarundi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02D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311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Di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3FE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72E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2C8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239F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5.5</w:t>
            </w: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8E23EE" w:rsidRPr="001E3D38" w14:paraId="668A44EA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59E5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Urocyon cinereoargenteus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9A8D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Gray fox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16C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Canidae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687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E38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DDD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0E14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SM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BFB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4</w:t>
            </w:r>
            <w:r>
              <w:rPr>
                <w:rFonts w:eastAsia="Times New Roman"/>
                <w:color w:val="000000"/>
                <w:sz w:val="22"/>
              </w:rPr>
              <w:t>.00</w:t>
            </w:r>
          </w:p>
        </w:tc>
      </w:tr>
      <w:tr w:rsidR="008E23EE" w:rsidRPr="001E3D38" w14:paraId="6E780525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2ADC1" w14:textId="77777777" w:rsidR="008E23EE" w:rsidRPr="00F21BAF" w:rsidRDefault="008E23EE" w:rsidP="007477E7">
            <w:pPr>
              <w:rPr>
                <w:rFonts w:eastAsia="Times New Roman"/>
                <w:b/>
                <w:color w:val="000000"/>
                <w:sz w:val="22"/>
              </w:rPr>
            </w:pPr>
            <w:r w:rsidRPr="00FB18CF">
              <w:rPr>
                <w:rFonts w:eastAsia="Times New Roman"/>
                <w:b/>
                <w:color w:val="000000"/>
              </w:rPr>
              <w:t>Botswana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50C2C4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4CCA7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013630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88B74B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EC626E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88F9EA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E86BB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</w:tr>
      <w:tr w:rsidR="008E23EE" w:rsidRPr="001E3D38" w14:paraId="2F52514A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3DDA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Canis adustus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8CC4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Side-striped jackal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1A5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Canidae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2F7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8FC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7B3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4A4E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128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11</w:t>
            </w:r>
            <w:r>
              <w:rPr>
                <w:rFonts w:eastAsia="Times New Roman"/>
                <w:color w:val="000000"/>
                <w:sz w:val="22"/>
              </w:rPr>
              <w:t>.0</w:t>
            </w:r>
          </w:p>
        </w:tc>
      </w:tr>
      <w:tr w:rsidR="008E23EE" w:rsidRPr="001E3D38" w14:paraId="11D4C0DA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41DA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Caracal caracal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03FD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Caracal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1D8C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0CC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4C7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5C1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45D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AD4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10</w:t>
            </w:r>
            <w:r>
              <w:rPr>
                <w:rFonts w:eastAsia="Times New Roman"/>
                <w:color w:val="000000"/>
                <w:sz w:val="22"/>
              </w:rPr>
              <w:t>.0</w:t>
            </w:r>
          </w:p>
        </w:tc>
      </w:tr>
      <w:tr w:rsidR="008E23EE" w:rsidRPr="001E3D38" w14:paraId="51DE276E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390C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Canis mesomelas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50A3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Black-backed jackal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377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Canidae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7C5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3AF0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DA94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FD6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8A7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8</w:t>
            </w:r>
            <w:r>
              <w:rPr>
                <w:rFonts w:eastAsia="Times New Roman"/>
                <w:color w:val="000000"/>
                <w:sz w:val="22"/>
              </w:rPr>
              <w:t>.00</w:t>
            </w:r>
          </w:p>
        </w:tc>
      </w:tr>
      <w:tr w:rsidR="008E23EE" w:rsidRPr="001E3D38" w14:paraId="13FEF48A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9601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Civettictis civetta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858C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African civet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E15E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Viverridae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A90F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9067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CC5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104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26E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15</w:t>
            </w:r>
            <w:r>
              <w:rPr>
                <w:rFonts w:eastAsia="Times New Roman"/>
                <w:color w:val="000000"/>
                <w:sz w:val="22"/>
              </w:rPr>
              <w:t>.0</w:t>
            </w:r>
          </w:p>
        </w:tc>
      </w:tr>
      <w:tr w:rsidR="008E23EE" w:rsidRPr="001E3D38" w14:paraId="1D952AF3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0157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Crocuta crocuta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2AB7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Spotted hyena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8C9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Other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5C1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B30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D0C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8BC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9267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50</w:t>
            </w:r>
            <w:r>
              <w:rPr>
                <w:rFonts w:eastAsia="Times New Roman"/>
                <w:color w:val="000000"/>
                <w:sz w:val="22"/>
              </w:rPr>
              <w:t>.0</w:t>
            </w:r>
          </w:p>
        </w:tc>
      </w:tr>
      <w:tr w:rsidR="008E23EE" w:rsidRPr="001E3D38" w14:paraId="6A2F2DCC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7B06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Cynictis penicillata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91B5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Yellow mongoose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C8C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Herpestidae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ABF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Di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104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662C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8D32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24A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0.5</w:t>
            </w: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8E23EE" w:rsidRPr="001E3D38" w14:paraId="787AE15C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C7F2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Felis silvestris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6AC7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Wildcat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0224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747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84D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324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79A0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SM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C12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5</w:t>
            </w:r>
            <w:r>
              <w:rPr>
                <w:rFonts w:eastAsia="Times New Roman"/>
                <w:color w:val="000000"/>
                <w:sz w:val="22"/>
              </w:rPr>
              <w:t>.00</w:t>
            </w:r>
          </w:p>
        </w:tc>
      </w:tr>
      <w:tr w:rsidR="008E23EE" w:rsidRPr="001E3D38" w14:paraId="1A9AE514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91B7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Galerella sanguinea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E6BC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Slender mongoose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783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Herpestidae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A4A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Di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96A2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A81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53D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9A9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0.6</w:t>
            </w: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8E23EE" w:rsidRPr="001E3D38" w14:paraId="3FA66319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E46A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Genetta genetta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A088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Common genet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5C1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Viverridae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F02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412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AE1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6673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924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2</w:t>
            </w:r>
            <w:r>
              <w:rPr>
                <w:rFonts w:eastAsia="Times New Roman"/>
                <w:color w:val="000000"/>
                <w:sz w:val="22"/>
              </w:rPr>
              <w:t>.00</w:t>
            </w:r>
          </w:p>
        </w:tc>
      </w:tr>
      <w:tr w:rsidR="008E23EE" w:rsidRPr="001E3D38" w14:paraId="69340BC4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88BA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Helogale parvula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E2ED3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Dwarf mongoose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13D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Herpestidae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177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Di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D2B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0BF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D561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E6D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0.35</w:t>
            </w:r>
          </w:p>
        </w:tc>
      </w:tr>
      <w:tr w:rsidR="008E23EE" w:rsidRPr="001E3D38" w14:paraId="49BA983C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43E7D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Ichneumia albicauda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048B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White-tailed mongoose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13F1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Herpestidae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DD5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DB65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AEE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B8B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SM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6A4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3.5</w:t>
            </w: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8E23EE" w:rsidRPr="001E3D38" w14:paraId="59072D12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F04FD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Ictonyx striatus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F283D" w14:textId="215177C3" w:rsidR="008E23EE" w:rsidRPr="001E3D38" w:rsidRDefault="00FF36C9" w:rsidP="007477E7">
            <w:pPr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Stiped polecat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8D3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Mustelidae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734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786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ED1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782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1A0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1</w:t>
            </w:r>
            <w:r>
              <w:rPr>
                <w:rFonts w:eastAsia="Times New Roman"/>
                <w:color w:val="000000"/>
                <w:sz w:val="22"/>
              </w:rPr>
              <w:t>.00</w:t>
            </w:r>
          </w:p>
        </w:tc>
      </w:tr>
      <w:tr w:rsidR="008E23EE" w:rsidRPr="001E3D38" w14:paraId="74A6C17B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0407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Leptailurus serval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C3705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Serval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705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A16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AFC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708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3DE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F331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14</w:t>
            </w:r>
            <w:r>
              <w:rPr>
                <w:rFonts w:eastAsia="Times New Roman"/>
                <w:color w:val="000000"/>
                <w:sz w:val="22"/>
              </w:rPr>
              <w:t>.0</w:t>
            </w:r>
          </w:p>
        </w:tc>
      </w:tr>
      <w:tr w:rsidR="008E23EE" w:rsidRPr="001E3D38" w14:paraId="0657ACC0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6F44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Lycaon pictus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E469D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African wild dog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D6B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Canidae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0B7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C94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2B6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691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3F5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25</w:t>
            </w:r>
            <w:r>
              <w:rPr>
                <w:rFonts w:eastAsia="Times New Roman"/>
                <w:color w:val="000000"/>
                <w:sz w:val="22"/>
              </w:rPr>
              <w:t>.0</w:t>
            </w:r>
          </w:p>
        </w:tc>
      </w:tr>
      <w:tr w:rsidR="008E23EE" w:rsidRPr="001E3D38" w14:paraId="4A34274F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AF872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Mellivora capensis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1E2F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Honey badger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4B2C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Mustelidae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AE5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6FC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20E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38E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7FD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9.25</w:t>
            </w:r>
          </w:p>
        </w:tc>
      </w:tr>
      <w:tr w:rsidR="008E23EE" w:rsidRPr="001E3D38" w14:paraId="2971A905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D133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Mungos mungos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60A6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Banded mongoose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AB95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Herpestidae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196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Di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D74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E49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539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65B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1.5</w:t>
            </w: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8E23EE" w:rsidRPr="001E3D38" w14:paraId="5DCF5DD1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FD9C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Otocyon megalotis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70683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Bat-eared fox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BC4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Canidae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121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E68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I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D7B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34B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SM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14BA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4</w:t>
            </w:r>
            <w:r>
              <w:rPr>
                <w:rFonts w:eastAsia="Times New Roman"/>
                <w:color w:val="000000"/>
                <w:sz w:val="22"/>
              </w:rPr>
              <w:t>.00</w:t>
            </w:r>
          </w:p>
        </w:tc>
      </w:tr>
      <w:tr w:rsidR="008E23EE" w:rsidRPr="001E3D38" w14:paraId="67152E37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EFE34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Panthera leo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B0495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African l</w:t>
            </w:r>
            <w:r w:rsidRPr="001E3D38">
              <w:rPr>
                <w:rFonts w:eastAsia="Times New Roman"/>
                <w:color w:val="000000"/>
                <w:sz w:val="22"/>
              </w:rPr>
              <w:t>ion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B8CF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9CF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EFF3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6CA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C2D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D9CC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175</w:t>
            </w:r>
            <w:r>
              <w:rPr>
                <w:rFonts w:eastAsia="Times New Roman"/>
                <w:color w:val="000000"/>
                <w:sz w:val="22"/>
              </w:rPr>
              <w:t>.0</w:t>
            </w:r>
          </w:p>
        </w:tc>
      </w:tr>
      <w:tr w:rsidR="008E23EE" w:rsidRPr="001E3D38" w14:paraId="49E72A5D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ADC48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Panthera pardus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89FF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Common leopard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05A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DC7F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F31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FD2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3FF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EA8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47.5</w:t>
            </w:r>
          </w:p>
        </w:tc>
      </w:tr>
      <w:tr w:rsidR="008E23EE" w:rsidRPr="001E3D38" w14:paraId="2B05EF3B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10C39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Proteles cristata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EC9C2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Aardwolf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1CA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Other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9F76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5C72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I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B94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17C6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A02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11</w:t>
            </w:r>
            <w:r>
              <w:rPr>
                <w:rFonts w:eastAsia="Times New Roman"/>
                <w:color w:val="000000"/>
                <w:sz w:val="22"/>
              </w:rPr>
              <w:t>.0</w:t>
            </w:r>
          </w:p>
        </w:tc>
      </w:tr>
      <w:tr w:rsidR="008E23EE" w:rsidRPr="001E3D38" w14:paraId="4929E0BA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75F7" w14:textId="77777777" w:rsidR="008E23EE" w:rsidRPr="001E3D38" w:rsidRDefault="008E23EE" w:rsidP="007477E7">
            <w:pPr>
              <w:ind w:left="25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Vulpes chama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3BCE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Cape fox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414B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Canidae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AA3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C67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C68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0DF7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SM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A040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4.3</w:t>
            </w: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8E23EE" w:rsidRPr="001E3D38" w14:paraId="0C050D4C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9F2B64" w14:textId="77777777" w:rsidR="008E23EE" w:rsidRPr="00F21BAF" w:rsidRDefault="008E23EE" w:rsidP="007477E7">
            <w:pPr>
              <w:rPr>
                <w:rFonts w:eastAsia="Times New Roman"/>
                <w:b/>
                <w:color w:val="000000"/>
                <w:sz w:val="22"/>
              </w:rPr>
            </w:pPr>
            <w:r w:rsidRPr="00F21BAF">
              <w:rPr>
                <w:rFonts w:eastAsia="Times New Roman"/>
                <w:b/>
                <w:color w:val="000000"/>
              </w:rPr>
              <w:t>Canada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5083C8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C4B1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38F352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DB4BFB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FEC90F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73F500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8AF5D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</w:tr>
      <w:tr w:rsidR="008E23EE" w:rsidRPr="001E3D38" w14:paraId="22D983B7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E331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Canis latrans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ACAF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Coyote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A64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Canidae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F5FB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91C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C668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5B02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2FC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13.5</w:t>
            </w:r>
          </w:p>
        </w:tc>
      </w:tr>
      <w:tr w:rsidR="008E23EE" w:rsidRPr="001E3D38" w14:paraId="0A067348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D395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Canis lupus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B547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Gray wolf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167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Canidae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4E3D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59EA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181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B12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D32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30</w:t>
            </w:r>
            <w:r>
              <w:rPr>
                <w:rFonts w:eastAsia="Times New Roman"/>
                <w:color w:val="000000"/>
                <w:sz w:val="22"/>
              </w:rPr>
              <w:t>.0</w:t>
            </w:r>
          </w:p>
        </w:tc>
      </w:tr>
      <w:tr w:rsidR="008E23EE" w:rsidRPr="001E3D38" w14:paraId="6EFB7AEF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13FEA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Gulo gulo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DB4AB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Wolverine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FAF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Mustelidae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65F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84B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FFE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126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1E6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17</w:t>
            </w:r>
            <w:r>
              <w:rPr>
                <w:rFonts w:eastAsia="Times New Roman"/>
                <w:color w:val="000000"/>
                <w:sz w:val="22"/>
              </w:rPr>
              <w:t>.0</w:t>
            </w:r>
          </w:p>
        </w:tc>
      </w:tr>
      <w:tr w:rsidR="008E23EE" w:rsidRPr="001E3D38" w14:paraId="27565012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80608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Lynx canadensis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C2745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Canada l</w:t>
            </w:r>
            <w:r w:rsidRPr="001E3D38">
              <w:rPr>
                <w:rFonts w:eastAsia="Times New Roman"/>
                <w:color w:val="000000"/>
                <w:sz w:val="22"/>
              </w:rPr>
              <w:t>ynx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24A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B244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B249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861B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A82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CCB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10</w:t>
            </w:r>
            <w:r>
              <w:rPr>
                <w:rFonts w:eastAsia="Times New Roman"/>
                <w:color w:val="000000"/>
                <w:sz w:val="22"/>
              </w:rPr>
              <w:t>.0</w:t>
            </w:r>
          </w:p>
        </w:tc>
      </w:tr>
      <w:tr w:rsidR="008E23EE" w:rsidRPr="001E3D38" w14:paraId="1E103AFA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7B1C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Lynx rufus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C056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Bobcat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4A9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F77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790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EC5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D94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C63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8.5</w:t>
            </w: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8E23EE" w:rsidRPr="001E3D38" w14:paraId="1F4EDCA7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455C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Martes americana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D1A2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American marten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0D6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Mustelidae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917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7526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46F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298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32A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1.5</w:t>
            </w: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8E23EE" w:rsidRPr="001E3D38" w14:paraId="687E8CEE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BE1F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Pekania pennanti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81BC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Fisher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ADE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Mustelidae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A33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Di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50BF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9935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836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SM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0209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3.25</w:t>
            </w:r>
          </w:p>
        </w:tc>
      </w:tr>
      <w:tr w:rsidR="008E23EE" w:rsidRPr="001E3D38" w14:paraId="7B537A84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16505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Puma concolor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5380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Cougar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9117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01E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E8C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1F8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093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38A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50</w:t>
            </w:r>
            <w:r>
              <w:rPr>
                <w:rFonts w:eastAsia="Times New Roman"/>
                <w:color w:val="000000"/>
                <w:sz w:val="22"/>
              </w:rPr>
              <w:t>.0</w:t>
            </w:r>
          </w:p>
        </w:tc>
      </w:tr>
      <w:tr w:rsidR="008E23EE" w:rsidRPr="001E3D38" w14:paraId="42DE77EA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012F6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Taxidea taxus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44EB1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American badger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C8A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Mustelidae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D54C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4E2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4C6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4A3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923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8</w:t>
            </w:r>
            <w:r>
              <w:rPr>
                <w:rFonts w:eastAsia="Times New Roman"/>
                <w:color w:val="000000"/>
                <w:sz w:val="22"/>
              </w:rPr>
              <w:t>.00</w:t>
            </w:r>
          </w:p>
        </w:tc>
      </w:tr>
      <w:tr w:rsidR="008E23EE" w:rsidRPr="001E3D38" w14:paraId="33DDC6C5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125D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Ursus americanus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6922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American black bear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9EDD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Other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CBD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9BB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407A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5910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250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87.5</w:t>
            </w:r>
          </w:p>
        </w:tc>
      </w:tr>
      <w:tr w:rsidR="008E23EE" w:rsidRPr="001E3D38" w14:paraId="369D5291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55E0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Ursus arctos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E48D7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Grizzly bear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517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Other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620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776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B36E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580D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762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125</w:t>
            </w:r>
          </w:p>
        </w:tc>
      </w:tr>
      <w:tr w:rsidR="008E23EE" w:rsidRPr="001E3D38" w14:paraId="2E19DFD1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55872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Vulpes vulpes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EA1A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Red fox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B55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Canidae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5D3C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6F9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39C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B6A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5F37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7</w:t>
            </w:r>
            <w:r>
              <w:rPr>
                <w:rFonts w:eastAsia="Times New Roman"/>
                <w:color w:val="000000"/>
                <w:sz w:val="22"/>
              </w:rPr>
              <w:t>.00</w:t>
            </w:r>
          </w:p>
        </w:tc>
      </w:tr>
      <w:tr w:rsidR="008E23EE" w:rsidRPr="001E3D38" w14:paraId="307291CC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AC28C6" w14:textId="77777777" w:rsidR="008E23EE" w:rsidRPr="00F21BAF" w:rsidRDefault="008E23EE" w:rsidP="007477E7">
            <w:pPr>
              <w:rPr>
                <w:rFonts w:eastAsia="Times New Roman"/>
                <w:b/>
                <w:color w:val="000000"/>
                <w:sz w:val="22"/>
              </w:rPr>
            </w:pPr>
            <w:r w:rsidRPr="00F21BAF">
              <w:rPr>
                <w:rFonts w:eastAsia="Times New Roman"/>
                <w:b/>
                <w:color w:val="000000"/>
              </w:rPr>
              <w:lastRenderedPageBreak/>
              <w:t>Iran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A4F139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C6E18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C63536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F40B31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E47F1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FACD2D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E356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</w:tr>
      <w:tr w:rsidR="008E23EE" w:rsidRPr="001E3D38" w14:paraId="4C09559C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047E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Acinonyx jubatus venaticus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93742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Asiatic cheetah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9E8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08F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Di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C65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288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FDC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DCB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30</w:t>
            </w:r>
            <w:r>
              <w:rPr>
                <w:rFonts w:eastAsia="Times New Roman"/>
                <w:color w:val="000000"/>
                <w:sz w:val="22"/>
              </w:rPr>
              <w:t>.0</w:t>
            </w:r>
          </w:p>
        </w:tc>
      </w:tr>
      <w:tr w:rsidR="008E23EE" w:rsidRPr="001E3D38" w14:paraId="66E7D618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288D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Canis aureus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6BC2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Golden jackal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D6B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Canidae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A07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DBD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31B0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C2E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564C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11</w:t>
            </w:r>
            <w:r>
              <w:rPr>
                <w:rFonts w:eastAsia="Times New Roman"/>
                <w:color w:val="000000"/>
                <w:sz w:val="22"/>
              </w:rPr>
              <w:t>.0</w:t>
            </w:r>
          </w:p>
        </w:tc>
      </w:tr>
      <w:tr w:rsidR="008E23EE" w:rsidRPr="001E3D38" w14:paraId="45C57E92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5293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Caracal caracal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5B4E9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Caracal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0A8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2227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6DF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794E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BC5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DF53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10</w:t>
            </w:r>
            <w:r>
              <w:rPr>
                <w:rFonts w:eastAsia="Times New Roman"/>
                <w:color w:val="000000"/>
                <w:sz w:val="22"/>
              </w:rPr>
              <w:t>.0</w:t>
            </w:r>
          </w:p>
        </w:tc>
      </w:tr>
      <w:tr w:rsidR="008E23EE" w:rsidRPr="001E3D38" w14:paraId="7535A830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59256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Canis lupus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BCB47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Gray wolf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3B0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Canidae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0873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127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466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1BC1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E22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30</w:t>
            </w:r>
            <w:r>
              <w:rPr>
                <w:rFonts w:eastAsia="Times New Roman"/>
                <w:color w:val="000000"/>
                <w:sz w:val="22"/>
              </w:rPr>
              <w:t>.0</w:t>
            </w:r>
          </w:p>
        </w:tc>
      </w:tr>
      <w:tr w:rsidR="008E23EE" w:rsidRPr="001E3D38" w14:paraId="011EE922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384B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Felis silvestris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5CA6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Wildcat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507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420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852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E4E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A96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SM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1B6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5</w:t>
            </w:r>
            <w:r>
              <w:rPr>
                <w:rFonts w:eastAsia="Times New Roman"/>
                <w:color w:val="000000"/>
                <w:sz w:val="22"/>
              </w:rPr>
              <w:t>.00</w:t>
            </w:r>
          </w:p>
        </w:tc>
      </w:tr>
      <w:tr w:rsidR="008E23EE" w:rsidRPr="001E3D38" w14:paraId="7C20D620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26A89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Hyaena hyaena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DD18E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Striped hyena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F40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Other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9FAD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98B0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AC3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981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637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33</w:t>
            </w:r>
            <w:r>
              <w:rPr>
                <w:rFonts w:eastAsia="Times New Roman"/>
                <w:color w:val="000000"/>
                <w:sz w:val="22"/>
              </w:rPr>
              <w:t>.0</w:t>
            </w:r>
          </w:p>
        </w:tc>
      </w:tr>
      <w:tr w:rsidR="008E23EE" w:rsidRPr="001E3D38" w14:paraId="4807B9DD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8569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Panthera pardus saxicolor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1C351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Persian leopard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EE0C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10E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03DD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0867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7F2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0C4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55.5</w:t>
            </w:r>
          </w:p>
        </w:tc>
      </w:tr>
      <w:tr w:rsidR="008E23EE" w:rsidRPr="001E3D38" w14:paraId="7BFEB322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3B5C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Vulpes cana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1DBA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Blanford's fox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D323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Canidae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A3C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DDE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E3D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0DB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D186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1.2</w:t>
            </w: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8E23EE" w:rsidRPr="001E3D38" w14:paraId="41E562E2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1FA0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Vulpes ruepellii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3C22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Rüppel's fox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4935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Canidae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F97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274E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06A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F48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SM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EFC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3.2</w:t>
            </w: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8E23EE" w:rsidRPr="001E3D38" w14:paraId="3F3407A8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F5DC8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Vulpes vulpes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87CB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Red fox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2AD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Canidae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9D5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317E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D81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44F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09F8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7</w:t>
            </w:r>
            <w:r>
              <w:rPr>
                <w:rFonts w:eastAsia="Times New Roman"/>
                <w:color w:val="000000"/>
                <w:sz w:val="22"/>
              </w:rPr>
              <w:t>.00</w:t>
            </w:r>
          </w:p>
        </w:tc>
      </w:tr>
      <w:tr w:rsidR="008E23EE" w:rsidRPr="001E3D38" w14:paraId="2A4E20BC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6922B" w14:textId="77777777" w:rsidR="008E23EE" w:rsidRPr="00F21BAF" w:rsidRDefault="008E23EE" w:rsidP="007477E7">
            <w:pPr>
              <w:rPr>
                <w:rFonts w:eastAsia="Times New Roman"/>
                <w:b/>
                <w:color w:val="000000"/>
                <w:sz w:val="22"/>
              </w:rPr>
            </w:pPr>
            <w:r w:rsidRPr="00F21BAF">
              <w:rPr>
                <w:rFonts w:eastAsia="Times New Roman"/>
                <w:b/>
                <w:color w:val="000000"/>
              </w:rPr>
              <w:t>Madagascar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F2692A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B95F8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28DC5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557C3B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BD014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BA77A4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8CA97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</w:tr>
      <w:tr w:rsidR="008E23EE" w:rsidRPr="001E3D38" w14:paraId="4A88CDCF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A925C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Cryptoprocta ferox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D8087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Fossa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A23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Other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1CC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ECD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E781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88E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479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7</w:t>
            </w:r>
            <w:r>
              <w:rPr>
                <w:rFonts w:eastAsia="Times New Roman"/>
                <w:color w:val="000000"/>
                <w:sz w:val="22"/>
              </w:rPr>
              <w:t>.00</w:t>
            </w:r>
          </w:p>
        </w:tc>
      </w:tr>
      <w:tr w:rsidR="008E23EE" w:rsidRPr="001E3D38" w14:paraId="206A16FF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C5E41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Eupleres goudotii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DE91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Falanouc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F63B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Other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A49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524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7399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359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SM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A71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3</w:t>
            </w:r>
            <w:r>
              <w:rPr>
                <w:rFonts w:eastAsia="Times New Roman"/>
                <w:color w:val="000000"/>
                <w:sz w:val="22"/>
              </w:rPr>
              <w:t>.00</w:t>
            </w:r>
          </w:p>
        </w:tc>
      </w:tr>
      <w:tr w:rsidR="008E23EE" w:rsidRPr="001E3D38" w14:paraId="7134603B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FA19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Fossa fossana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532B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Malagasy civet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7A6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Other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9CD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F61E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DD7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9481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921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1.7</w:t>
            </w: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8E23EE" w:rsidRPr="001E3D38" w14:paraId="0DAB1F7C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BC83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Galidia elegans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8917B" w14:textId="1637B619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 xml:space="preserve">Ring-tailed </w:t>
            </w:r>
            <w:r w:rsidR="00E60A2C">
              <w:rPr>
                <w:rFonts w:eastAsia="Times New Roman"/>
                <w:color w:val="000000"/>
                <w:sz w:val="22"/>
              </w:rPr>
              <w:t>vontsira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F5C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Other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926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Di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74AF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F11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203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22A3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0.95</w:t>
            </w:r>
          </w:p>
        </w:tc>
      </w:tr>
      <w:tr w:rsidR="008E23EE" w:rsidRPr="001E3D38" w14:paraId="6AC36898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89CC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Galidictis fasciata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A4853" w14:textId="3C49B05B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 xml:space="preserve">Broad-striped Malagasy </w:t>
            </w:r>
            <w:r w:rsidR="00E60A2C">
              <w:rPr>
                <w:rFonts w:eastAsia="Times New Roman"/>
                <w:color w:val="000000"/>
                <w:sz w:val="22"/>
              </w:rPr>
              <w:t>vontsira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83A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Other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9506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F317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AD57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CFC1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FFCD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0.8</w:t>
            </w: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8E23EE" w:rsidRPr="001E3D38" w14:paraId="619811D4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07AAA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Salanois concolor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B7BA" w14:textId="2493137C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 xml:space="preserve">Brown-tailed </w:t>
            </w:r>
            <w:r w:rsidR="00E60A2C">
              <w:rPr>
                <w:rFonts w:eastAsia="Times New Roman"/>
                <w:color w:val="000000"/>
                <w:sz w:val="22"/>
              </w:rPr>
              <w:t>vontsira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50F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Other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DA08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Di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D0A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A70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9EB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FD5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0.65</w:t>
            </w:r>
          </w:p>
        </w:tc>
      </w:tr>
      <w:tr w:rsidR="008E23EE" w:rsidRPr="001E3D38" w14:paraId="462A9A84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0CB68" w14:textId="77777777" w:rsidR="008E23EE" w:rsidRPr="00F21BAF" w:rsidRDefault="008E23EE" w:rsidP="007477E7">
            <w:pPr>
              <w:rPr>
                <w:rFonts w:eastAsia="Times New Roman"/>
                <w:b/>
                <w:color w:val="000000"/>
                <w:sz w:val="22"/>
              </w:rPr>
            </w:pPr>
            <w:r w:rsidRPr="00F21BAF">
              <w:rPr>
                <w:rFonts w:eastAsia="Times New Roman"/>
                <w:b/>
                <w:color w:val="000000"/>
              </w:rPr>
              <w:t>Nepal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82302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23CF7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B6DA9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ACD48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71F151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435FB5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BB795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</w:tr>
      <w:tr w:rsidR="008E23EE" w:rsidRPr="001E3D38" w14:paraId="26452245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99F9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Canis aureus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C9B6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Golden jackal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267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Canidae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1A1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B80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A07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EF7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391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11</w:t>
            </w:r>
            <w:r>
              <w:rPr>
                <w:rFonts w:eastAsia="Times New Roman"/>
                <w:color w:val="000000"/>
                <w:sz w:val="22"/>
              </w:rPr>
              <w:t>.0</w:t>
            </w:r>
          </w:p>
        </w:tc>
      </w:tr>
      <w:tr w:rsidR="008E23EE" w:rsidRPr="001E3D38" w14:paraId="517B0205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079F9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Herpestes urva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152E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Crab-eating mongoose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D69B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Herpestidae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644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Di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ECB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DCE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375F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81D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2</w:t>
            </w:r>
            <w:r>
              <w:rPr>
                <w:rFonts w:eastAsia="Times New Roman"/>
                <w:color w:val="000000"/>
                <w:sz w:val="22"/>
              </w:rPr>
              <w:t>.00</w:t>
            </w:r>
          </w:p>
        </w:tc>
      </w:tr>
      <w:tr w:rsidR="008E23EE" w:rsidRPr="001E3D38" w14:paraId="7BA0D9BE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6483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Panthera pardus fusca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E89B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Indian l</w:t>
            </w:r>
            <w:r w:rsidRPr="001E3D38">
              <w:rPr>
                <w:rFonts w:eastAsia="Times New Roman"/>
                <w:color w:val="000000"/>
                <w:sz w:val="22"/>
              </w:rPr>
              <w:t>eopard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554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7B6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Di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DE6C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E5B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6DC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20C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100</w:t>
            </w:r>
          </w:p>
        </w:tc>
      </w:tr>
      <w:tr w:rsidR="008E23EE" w:rsidRPr="001E3D38" w14:paraId="37FC486A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51AC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Panthera tigris tigris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12DE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Bengal t</w:t>
            </w:r>
            <w:r w:rsidRPr="001E3D38">
              <w:rPr>
                <w:rFonts w:eastAsia="Times New Roman"/>
                <w:color w:val="000000"/>
                <w:sz w:val="22"/>
              </w:rPr>
              <w:t>iger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0B14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E5F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853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9D5C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95F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30A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250</w:t>
            </w:r>
          </w:p>
        </w:tc>
      </w:tr>
      <w:tr w:rsidR="008E23EE" w:rsidRPr="001E3D38" w14:paraId="7C7A90CE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2EADD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Prionailurus bengalensis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10C1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Leopard cat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883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7AF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9BB7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744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F26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SM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240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2.5</w:t>
            </w: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8E23EE" w:rsidRPr="001E3D38" w14:paraId="7793D531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29A6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Viverricula indica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6DB1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Small Indian civet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F57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Viverridae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D21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798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DF5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F80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SM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3CE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5</w:t>
            </w:r>
            <w:r>
              <w:rPr>
                <w:rFonts w:eastAsia="Times New Roman"/>
                <w:color w:val="000000"/>
                <w:sz w:val="22"/>
              </w:rPr>
              <w:t>.00</w:t>
            </w:r>
          </w:p>
        </w:tc>
      </w:tr>
      <w:tr w:rsidR="008E23EE" w:rsidRPr="001E3D38" w14:paraId="15C15E68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6A020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Viverra zibetha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9D80B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Large</w:t>
            </w:r>
            <w:r w:rsidRPr="001E3D38">
              <w:rPr>
                <w:rFonts w:eastAsia="Times New Roman"/>
                <w:color w:val="000000"/>
                <w:sz w:val="22"/>
              </w:rPr>
              <w:t xml:space="preserve"> Indian civet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17E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Viverridae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E71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2B1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599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D05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6A1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7</w:t>
            </w:r>
            <w:r>
              <w:rPr>
                <w:rFonts w:eastAsia="Times New Roman"/>
                <w:color w:val="000000"/>
                <w:sz w:val="22"/>
              </w:rPr>
              <w:t>.00</w:t>
            </w:r>
          </w:p>
        </w:tc>
      </w:tr>
      <w:tr w:rsidR="008E23EE" w:rsidRPr="001E3D38" w14:paraId="1F2CE394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4F66DE" w14:textId="77777777" w:rsidR="008E23EE" w:rsidRPr="00F21BAF" w:rsidRDefault="008E23EE" w:rsidP="007477E7">
            <w:pPr>
              <w:rPr>
                <w:rFonts w:eastAsia="Times New Roman"/>
                <w:b/>
                <w:color w:val="000000"/>
                <w:sz w:val="22"/>
              </w:rPr>
            </w:pPr>
            <w:r w:rsidRPr="00F21BAF">
              <w:rPr>
                <w:rFonts w:eastAsia="Times New Roman"/>
                <w:b/>
                <w:color w:val="000000"/>
              </w:rPr>
              <w:t>Norway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2A1723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64DF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8E12E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D37841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B92796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07465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E046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</w:tr>
      <w:tr w:rsidR="008E23EE" w:rsidRPr="001E3D38" w14:paraId="58B85950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362A9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Gulo gulo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A239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Wolverine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1A5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Mustelidae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F0F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53B9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826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5BC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70C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17</w:t>
            </w:r>
            <w:r>
              <w:rPr>
                <w:rFonts w:eastAsia="Times New Roman"/>
                <w:color w:val="000000"/>
                <w:sz w:val="22"/>
              </w:rPr>
              <w:t>.0</w:t>
            </w:r>
          </w:p>
        </w:tc>
      </w:tr>
      <w:tr w:rsidR="008E23EE" w:rsidRPr="001E3D38" w14:paraId="4D7C6BD7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4108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Vulpes lagopus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AA1F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Arctic fox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356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Canidae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E84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555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F17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0AD5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SM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8CA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3.5</w:t>
            </w: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8E23EE" w:rsidRPr="001E3D38" w14:paraId="2DA5989D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EA47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Vulpes vulpes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57119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Red fox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949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Canidae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1E4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826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7A5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622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811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7</w:t>
            </w:r>
            <w:r>
              <w:rPr>
                <w:rFonts w:eastAsia="Times New Roman"/>
                <w:color w:val="000000"/>
                <w:sz w:val="22"/>
              </w:rPr>
              <w:t>.00</w:t>
            </w:r>
          </w:p>
        </w:tc>
      </w:tr>
      <w:tr w:rsidR="008E23EE" w:rsidRPr="001E3D38" w14:paraId="1E9AB8E6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DC9487" w14:textId="77777777" w:rsidR="008E23EE" w:rsidRPr="00F21BAF" w:rsidRDefault="008E23EE" w:rsidP="007477E7">
            <w:pPr>
              <w:rPr>
                <w:rFonts w:eastAsia="Times New Roman"/>
                <w:b/>
                <w:color w:val="000000"/>
                <w:sz w:val="22"/>
              </w:rPr>
            </w:pPr>
            <w:r w:rsidRPr="00F21BAF">
              <w:rPr>
                <w:rFonts w:eastAsia="Times New Roman"/>
                <w:b/>
                <w:color w:val="000000"/>
              </w:rPr>
              <w:t>Senegal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AE28C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11F71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410C37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7E722C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EED3CD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06D2A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A8AA5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</w:tr>
      <w:tr w:rsidR="008E23EE" w:rsidRPr="001E3D38" w14:paraId="682F3478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105E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Canis adustus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C490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Side-striped jackal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76B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Canidae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4ED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BFE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728C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6F8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215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11</w:t>
            </w:r>
            <w:r>
              <w:rPr>
                <w:rFonts w:eastAsia="Times New Roman"/>
                <w:color w:val="000000"/>
                <w:sz w:val="22"/>
              </w:rPr>
              <w:t>.0</w:t>
            </w:r>
          </w:p>
        </w:tc>
      </w:tr>
      <w:tr w:rsidR="008E23EE" w:rsidRPr="001E3D38" w14:paraId="04747311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BC34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Civettictis civetta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0435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African civet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660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Viverridae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30A3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C5B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DA16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B9A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0B95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15</w:t>
            </w:r>
            <w:r>
              <w:rPr>
                <w:rFonts w:eastAsia="Times New Roman"/>
                <w:color w:val="000000"/>
                <w:sz w:val="22"/>
              </w:rPr>
              <w:t>.0</w:t>
            </w:r>
          </w:p>
        </w:tc>
      </w:tr>
      <w:tr w:rsidR="008E23EE" w:rsidRPr="001E3D38" w14:paraId="10BC1A17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08D4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Crocuta crocuta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6296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Spotted hyena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0FD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Other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01D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3ABF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9C1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0B5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46C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50</w:t>
            </w:r>
            <w:r>
              <w:rPr>
                <w:rFonts w:eastAsia="Times New Roman"/>
                <w:color w:val="000000"/>
                <w:sz w:val="22"/>
              </w:rPr>
              <w:t>.0</w:t>
            </w:r>
          </w:p>
        </w:tc>
      </w:tr>
      <w:tr w:rsidR="008E23EE" w:rsidRPr="001E3D38" w14:paraId="3F8596A6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1A240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Felis silvestris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2613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Wildcat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382E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226F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CE6F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5251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AB6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SM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B916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5</w:t>
            </w:r>
            <w:r>
              <w:rPr>
                <w:rFonts w:eastAsia="Times New Roman"/>
                <w:color w:val="000000"/>
                <w:sz w:val="22"/>
              </w:rPr>
              <w:t>.00</w:t>
            </w:r>
          </w:p>
        </w:tc>
      </w:tr>
      <w:tr w:rsidR="008E23EE" w:rsidRPr="001E3D38" w14:paraId="0C40EBA3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1442C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Genetta genetta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11051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Common genet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E67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Viverridae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66E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5EE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7E6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5633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BBDE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2</w:t>
            </w:r>
            <w:r>
              <w:rPr>
                <w:rFonts w:eastAsia="Times New Roman"/>
                <w:color w:val="000000"/>
                <w:sz w:val="22"/>
              </w:rPr>
              <w:t>.00</w:t>
            </w:r>
          </w:p>
        </w:tc>
      </w:tr>
      <w:tr w:rsidR="008E23EE" w:rsidRPr="001E3D38" w14:paraId="013BB012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96EB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Herpestes ichneumon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92E1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Large</w:t>
            </w:r>
            <w:r w:rsidRPr="001E3D38">
              <w:rPr>
                <w:rFonts w:eastAsia="Times New Roman"/>
                <w:color w:val="000000"/>
                <w:sz w:val="22"/>
              </w:rPr>
              <w:t xml:space="preserve"> grey mongoose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DB5F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Herpestidae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20E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Di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919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2CD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006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SM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AC1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3</w:t>
            </w:r>
            <w:r>
              <w:rPr>
                <w:rFonts w:eastAsia="Times New Roman"/>
                <w:color w:val="000000"/>
                <w:sz w:val="22"/>
              </w:rPr>
              <w:t>.00</w:t>
            </w:r>
          </w:p>
        </w:tc>
      </w:tr>
      <w:tr w:rsidR="008E23EE" w:rsidRPr="001E3D38" w14:paraId="1DC26BA4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617A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Ichneumia albicauda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E7558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White-tailed mongoose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5EC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Herpestidae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C4E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24B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726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3DB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SM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CDA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3.5</w:t>
            </w: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8E23EE" w:rsidRPr="001E3D38" w14:paraId="05636A01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42AD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Leptailurus serval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C75B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Serval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C61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975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611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4E3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6DA9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DA72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14</w:t>
            </w:r>
            <w:r>
              <w:rPr>
                <w:rFonts w:eastAsia="Times New Roman"/>
                <w:color w:val="000000"/>
                <w:sz w:val="22"/>
              </w:rPr>
              <w:t>.0</w:t>
            </w:r>
          </w:p>
        </w:tc>
      </w:tr>
      <w:tr w:rsidR="008E23EE" w:rsidRPr="001E3D38" w14:paraId="454A6160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571E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lastRenderedPageBreak/>
              <w:t>Lycaon pictus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900EE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African wild dog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549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Canidae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420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C9F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867F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668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180E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25</w:t>
            </w:r>
            <w:r>
              <w:rPr>
                <w:rFonts w:eastAsia="Times New Roman"/>
                <w:color w:val="000000"/>
                <w:sz w:val="22"/>
              </w:rPr>
              <w:t>.0</w:t>
            </w:r>
          </w:p>
        </w:tc>
      </w:tr>
      <w:tr w:rsidR="008E23EE" w:rsidRPr="001E3D38" w14:paraId="12C6C076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682B4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Mellivora capensis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23A2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Honey badger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DB7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Mustelidae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F2C8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B426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644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8D8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1B1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9.25</w:t>
            </w:r>
          </w:p>
        </w:tc>
      </w:tr>
      <w:tr w:rsidR="008E23EE" w:rsidRPr="001E3D38" w14:paraId="198B88AE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1B72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Mungos mungos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E78A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Banded mongoose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66E2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Herpestidae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946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Di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2E6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6F57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835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0878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1.5</w:t>
            </w: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8E23EE" w:rsidRPr="001E3D38" w14:paraId="4A11FE64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37C1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Panthera leo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B7F6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African l</w:t>
            </w:r>
            <w:r w:rsidRPr="001E3D38">
              <w:rPr>
                <w:rFonts w:eastAsia="Times New Roman"/>
                <w:color w:val="000000"/>
                <w:sz w:val="22"/>
              </w:rPr>
              <w:t>ion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831D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C8D9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0080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0D9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6A2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0DB1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175</w:t>
            </w:r>
            <w:r>
              <w:rPr>
                <w:rFonts w:eastAsia="Times New Roman"/>
                <w:color w:val="000000"/>
                <w:sz w:val="22"/>
              </w:rPr>
              <w:t>.0</w:t>
            </w:r>
          </w:p>
        </w:tc>
      </w:tr>
      <w:tr w:rsidR="008E23EE" w:rsidRPr="001E3D38" w14:paraId="09E9D589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19EC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Panthera pardus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4332D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Common leopard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C00E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BFA5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5DB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C59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33D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7E3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47.5</w:t>
            </w:r>
          </w:p>
        </w:tc>
      </w:tr>
      <w:tr w:rsidR="008E23EE" w:rsidRPr="001E3D38" w14:paraId="048BEFED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B1A768" w14:textId="77777777" w:rsidR="008E23EE" w:rsidRPr="00F21BAF" w:rsidRDefault="008E23EE" w:rsidP="007477E7">
            <w:pPr>
              <w:rPr>
                <w:rFonts w:eastAsia="Times New Roman"/>
                <w:b/>
                <w:color w:val="000000"/>
                <w:sz w:val="22"/>
              </w:rPr>
            </w:pPr>
            <w:r w:rsidRPr="00F21BAF">
              <w:rPr>
                <w:rFonts w:eastAsia="Times New Roman"/>
                <w:b/>
                <w:color w:val="000000"/>
              </w:rPr>
              <w:t>South Africa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03B4A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9F5F0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E2F0B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2F911D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DED063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ED5169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59151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</w:tr>
      <w:tr w:rsidR="008E23EE" w:rsidRPr="001E3D38" w14:paraId="4724DBAF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0A47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Atilax</w:t>
            </w:r>
            <w:r>
              <w:rPr>
                <w:rFonts w:eastAsia="Times New Roman"/>
                <w:i/>
                <w:color w:val="000000"/>
                <w:sz w:val="22"/>
              </w:rPr>
              <w:t xml:space="preserve"> </w:t>
            </w:r>
            <w:r w:rsidRPr="00FB18CF">
              <w:rPr>
                <w:rFonts w:eastAsia="Times New Roman"/>
                <w:i/>
                <w:color w:val="000000"/>
                <w:sz w:val="22"/>
              </w:rPr>
              <w:t>paludinosus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FB97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Water-marsh mongoose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B9B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Herpestidae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07A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B83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A77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7FF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SM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B4C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3.5</w:t>
            </w: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8E23EE" w:rsidRPr="001E3D38" w14:paraId="3B4580F1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948D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Caracal caracal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C61B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Caracal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CE6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220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53D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61FA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FF6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993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10</w:t>
            </w:r>
            <w:r>
              <w:rPr>
                <w:rFonts w:eastAsia="Times New Roman"/>
                <w:color w:val="000000"/>
                <w:sz w:val="22"/>
              </w:rPr>
              <w:t>.0</w:t>
            </w:r>
          </w:p>
        </w:tc>
      </w:tr>
      <w:tr w:rsidR="008E23EE" w:rsidRPr="001E3D38" w14:paraId="3D767CF9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77D6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Canis mesomelas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483A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Black-backed jackal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99B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Canidae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91C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0F8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7E0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71F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E23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8</w:t>
            </w:r>
            <w:r>
              <w:rPr>
                <w:rFonts w:eastAsia="Times New Roman"/>
                <w:color w:val="000000"/>
                <w:sz w:val="22"/>
              </w:rPr>
              <w:t>.00</w:t>
            </w:r>
          </w:p>
        </w:tc>
      </w:tr>
      <w:tr w:rsidR="008E23EE" w:rsidRPr="001E3D38" w14:paraId="20197934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3540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Felis silvestris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9518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Wildcat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C801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483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6F9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60A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938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SM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A0B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5</w:t>
            </w:r>
            <w:r>
              <w:rPr>
                <w:rFonts w:eastAsia="Times New Roman"/>
                <w:color w:val="000000"/>
                <w:sz w:val="22"/>
              </w:rPr>
              <w:t>.00</w:t>
            </w:r>
          </w:p>
        </w:tc>
      </w:tr>
      <w:tr w:rsidR="008E23EE" w:rsidRPr="001E3D38" w14:paraId="20A94286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88E0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Galerella pulverulenta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A9B4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Small grey mongoose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3E4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Herpestidae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FD6A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Di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C35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7CD2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18C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830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0.75</w:t>
            </w:r>
          </w:p>
        </w:tc>
      </w:tr>
      <w:tr w:rsidR="008E23EE" w:rsidRPr="001E3D38" w14:paraId="406AE07E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C185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Genetta genetta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DB4E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Common genet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023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Viverridae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9CA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2C2B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DB7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6CB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B38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2</w:t>
            </w:r>
            <w:r>
              <w:rPr>
                <w:rFonts w:eastAsia="Times New Roman"/>
                <w:color w:val="000000"/>
                <w:sz w:val="22"/>
              </w:rPr>
              <w:t>.00</w:t>
            </w:r>
          </w:p>
        </w:tc>
      </w:tr>
      <w:tr w:rsidR="008E23EE" w:rsidRPr="001E3D38" w14:paraId="243AA1E9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2B6C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Genetta tigrina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AC6B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Large</w:t>
            </w:r>
            <w:r w:rsidRPr="001E3D38">
              <w:rPr>
                <w:rFonts w:eastAsia="Times New Roman"/>
                <w:color w:val="000000"/>
                <w:sz w:val="22"/>
              </w:rPr>
              <w:t>-spotted genet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6B1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Viverridae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887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87B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2F6C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6AE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3ED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2</w:t>
            </w:r>
            <w:r>
              <w:rPr>
                <w:rFonts w:eastAsia="Times New Roman"/>
                <w:color w:val="000000"/>
                <w:sz w:val="22"/>
              </w:rPr>
              <w:t>.00</w:t>
            </w:r>
          </w:p>
        </w:tc>
      </w:tr>
      <w:tr w:rsidR="008E23EE" w:rsidRPr="001E3D38" w14:paraId="679942AB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3F62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Ictonyx striatus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8756" w14:textId="6585390B" w:rsidR="008E23EE" w:rsidRPr="001E3D38" w:rsidRDefault="00FF36C9" w:rsidP="007477E7">
            <w:pPr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Striped polecat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2EE7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Mustelidae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5D2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CE4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5DB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27F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43E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1</w:t>
            </w:r>
            <w:r>
              <w:rPr>
                <w:rFonts w:eastAsia="Times New Roman"/>
                <w:color w:val="000000"/>
                <w:sz w:val="22"/>
              </w:rPr>
              <w:t>.00</w:t>
            </w:r>
          </w:p>
        </w:tc>
      </w:tr>
      <w:tr w:rsidR="008E23EE" w:rsidRPr="001E3D38" w14:paraId="1DF75FC5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9214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Mellivora capensis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020C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Honey badger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7F1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Mustelidae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AA0F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F06B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720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D499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BFD0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9.25</w:t>
            </w:r>
          </w:p>
        </w:tc>
      </w:tr>
      <w:tr w:rsidR="008E23EE" w:rsidRPr="001E3D38" w14:paraId="0AFCCF84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DB10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Otocyon megalotis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DCE20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Bat-eared fox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98F3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Canidae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933C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8B7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I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527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D154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SM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5A58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4</w:t>
            </w:r>
            <w:r>
              <w:rPr>
                <w:rFonts w:eastAsia="Times New Roman"/>
                <w:color w:val="000000"/>
                <w:sz w:val="22"/>
              </w:rPr>
              <w:t>.00</w:t>
            </w:r>
          </w:p>
        </w:tc>
      </w:tr>
      <w:tr w:rsidR="008E23EE" w:rsidRPr="001E3D38" w14:paraId="0D3FCD75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C4C3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Panthera pardus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1D19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Common leopard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6FAA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F02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C37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934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1B7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E7E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47.5</w:t>
            </w:r>
          </w:p>
        </w:tc>
      </w:tr>
      <w:tr w:rsidR="008E23EE" w:rsidRPr="001E3D38" w14:paraId="5989082F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9C610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Poecilogale albinucha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0355E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African striped weasel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C440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Mustelidae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4AB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DCB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6C0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C7F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7D7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0.30</w:t>
            </w:r>
          </w:p>
        </w:tc>
      </w:tr>
      <w:tr w:rsidR="008E23EE" w:rsidRPr="001E3D38" w14:paraId="2DAF30D5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D7A0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Proteles cristata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0C2F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Aardwolf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590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Other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B90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7776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I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C317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588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0D8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11</w:t>
            </w:r>
            <w:r>
              <w:rPr>
                <w:rFonts w:eastAsia="Times New Roman"/>
                <w:color w:val="000000"/>
                <w:sz w:val="22"/>
              </w:rPr>
              <w:t>.0</w:t>
            </w:r>
          </w:p>
        </w:tc>
      </w:tr>
      <w:tr w:rsidR="008E23EE" w:rsidRPr="001E3D38" w14:paraId="5BCFE7A4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37D7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Vulpes chama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127E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Cape fox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280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Canidae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FCC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BB5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7F9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001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SM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774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4.3</w:t>
            </w: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8E23EE" w:rsidRPr="001E3D38" w14:paraId="1763FA90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6659B" w14:textId="77777777" w:rsidR="008E23EE" w:rsidRPr="00F21BAF" w:rsidRDefault="008E23EE" w:rsidP="007477E7">
            <w:pPr>
              <w:rPr>
                <w:rFonts w:eastAsia="Times New Roman"/>
                <w:b/>
                <w:color w:val="000000"/>
                <w:sz w:val="22"/>
              </w:rPr>
            </w:pPr>
            <w:r w:rsidRPr="00F21BAF">
              <w:rPr>
                <w:rFonts w:eastAsia="Times New Roman"/>
                <w:b/>
                <w:color w:val="000000"/>
              </w:rPr>
              <w:t>Sumatra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4BBC7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4C4A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B8B175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C7BF2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BAD5C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266FFA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288B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</w:tr>
      <w:tr w:rsidR="008E23EE" w:rsidRPr="001E3D38" w14:paraId="219A4C9C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01DDE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Cuon alpinus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D502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Dhole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79A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Canidae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EF6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1B0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E3B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7D89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D156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12</w:t>
            </w:r>
            <w:r>
              <w:rPr>
                <w:rFonts w:eastAsia="Times New Roman"/>
                <w:color w:val="000000"/>
                <w:sz w:val="22"/>
              </w:rPr>
              <w:t>.0</w:t>
            </w:r>
          </w:p>
        </w:tc>
      </w:tr>
      <w:tr w:rsidR="008E23EE" w:rsidRPr="001E3D38" w14:paraId="4FB75EA3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9C7C0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Felis marmorata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EABD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Marbled cat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A344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40C3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68F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43B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8C9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SM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1214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3.5</w:t>
            </w: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8E23EE" w:rsidRPr="001E3D38" w14:paraId="31E7BC0C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8122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Felis temminckii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4E11A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Golden cat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5D9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433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700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73DE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E380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78F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13</w:t>
            </w:r>
            <w:r>
              <w:rPr>
                <w:rFonts w:eastAsia="Times New Roman"/>
                <w:color w:val="000000"/>
                <w:sz w:val="22"/>
              </w:rPr>
              <w:t>.0</w:t>
            </w:r>
          </w:p>
        </w:tc>
      </w:tr>
      <w:tr w:rsidR="008E23EE" w:rsidRPr="001E3D38" w14:paraId="18FFF9DA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F400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Hemigalus derbyanus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E5D19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Banded palm civet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4B4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Viverridae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537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C03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I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E80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502C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68A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2</w:t>
            </w:r>
            <w:r>
              <w:rPr>
                <w:rFonts w:eastAsia="Times New Roman"/>
                <w:color w:val="000000"/>
                <w:sz w:val="22"/>
              </w:rPr>
              <w:t>.00</w:t>
            </w:r>
          </w:p>
        </w:tc>
      </w:tr>
      <w:tr w:rsidR="008E23EE" w:rsidRPr="001E3D38" w14:paraId="5981442C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E25C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Helarctos malayanus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A5D0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Malayan sun bear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CD7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Other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25B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367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74F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723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A6D5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55</w:t>
            </w:r>
            <w:r>
              <w:rPr>
                <w:rFonts w:eastAsia="Times New Roman"/>
                <w:color w:val="000000"/>
                <w:sz w:val="22"/>
              </w:rPr>
              <w:t>.0</w:t>
            </w:r>
          </w:p>
        </w:tc>
      </w:tr>
      <w:tr w:rsidR="008E23EE" w:rsidRPr="001E3D38" w14:paraId="7F61C33C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3436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Neofelis diardi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C87E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Sunda clouded leopard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718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F7A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D9BC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1B6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47A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D5B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18</w:t>
            </w:r>
            <w:r>
              <w:rPr>
                <w:rFonts w:eastAsia="Times New Roman"/>
                <w:color w:val="000000"/>
                <w:sz w:val="22"/>
              </w:rPr>
              <w:t>.0</w:t>
            </w:r>
          </w:p>
        </w:tc>
      </w:tr>
      <w:tr w:rsidR="008E23EE" w:rsidRPr="001E3D38" w14:paraId="1FDD91C9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D020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Paradoxurus hermaphroditus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C5B3A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Common palm civet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A6B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Viverridae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DB3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253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B7B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FAE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SM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8EE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3.5</w:t>
            </w: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8E23EE" w:rsidRPr="001E3D38" w14:paraId="21987E37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9048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Paguma larvata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DFD8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Masked palm civet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121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Viverridae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41E7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F10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5CCB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AAE1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SM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68C7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4.5</w:t>
            </w: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8E23EE" w:rsidRPr="001E3D38" w14:paraId="583E4F7B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BF8C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Panthera tigris sumatrae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4736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Sumatran tiger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A51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CE8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FD7D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929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C21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BCE8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105</w:t>
            </w:r>
          </w:p>
        </w:tc>
      </w:tr>
      <w:tr w:rsidR="008E23EE" w:rsidRPr="001E3D38" w14:paraId="30CCA307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FDFE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Prionailurus bengalensis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F115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Leopard cat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9D7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2BE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544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D7F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3D6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SM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73D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2.5</w:t>
            </w: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8E23EE" w:rsidRPr="001E3D38" w14:paraId="0A013B4D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10CC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Prionodon linsang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1FFF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Banded linsang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7B2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Procyonidae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BC8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43A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823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326F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80F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0.7</w:t>
            </w: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8E23EE" w:rsidRPr="001E3D38" w14:paraId="11C7B9FE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B0B8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Viverra tangalunga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6214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Malay civet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36E0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Viverridae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2D4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BBA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D051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C36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SM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E33D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3</w:t>
            </w:r>
            <w:r>
              <w:rPr>
                <w:rFonts w:eastAsia="Times New Roman"/>
                <w:color w:val="000000"/>
                <w:sz w:val="22"/>
              </w:rPr>
              <w:t>.00</w:t>
            </w:r>
          </w:p>
        </w:tc>
      </w:tr>
      <w:tr w:rsidR="008E23EE" w:rsidRPr="001E3D38" w14:paraId="1753337B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6F48E" w14:textId="77777777" w:rsidR="008E23EE" w:rsidRPr="00F21BAF" w:rsidRDefault="008E23EE" w:rsidP="007477E7">
            <w:pPr>
              <w:rPr>
                <w:rFonts w:eastAsia="Times New Roman"/>
                <w:b/>
                <w:color w:val="000000"/>
                <w:sz w:val="22"/>
              </w:rPr>
            </w:pPr>
            <w:r w:rsidRPr="00F21BAF">
              <w:rPr>
                <w:rFonts w:eastAsia="Times New Roman"/>
                <w:b/>
                <w:color w:val="000000"/>
              </w:rPr>
              <w:t>United States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50B6A9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7C71B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248C12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1E66A9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5505E2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CF9A8C" w14:textId="77777777" w:rsidR="008E23EE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68D8D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</w:p>
        </w:tc>
      </w:tr>
      <w:tr w:rsidR="008E23EE" w:rsidRPr="001E3D38" w14:paraId="64438903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AFE7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Bassariscus astutus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0FED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Ringtail cat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EDD3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Procyonidae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9C3A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9F6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6318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6B2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7FD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1</w:t>
            </w:r>
            <w:r>
              <w:rPr>
                <w:rFonts w:eastAsia="Times New Roman"/>
                <w:color w:val="000000"/>
                <w:sz w:val="22"/>
              </w:rPr>
              <w:t>.00</w:t>
            </w:r>
          </w:p>
        </w:tc>
      </w:tr>
      <w:tr w:rsidR="008E23EE" w:rsidRPr="001E3D38" w14:paraId="119B0C41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287C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Canis latrans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E235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Coyote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D7D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Canidae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D24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EE1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012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E16F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69C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13.5</w:t>
            </w:r>
          </w:p>
        </w:tc>
      </w:tr>
      <w:tr w:rsidR="008E23EE" w:rsidRPr="001E3D38" w14:paraId="1F45D561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1D0FD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Lynx rufus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364E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Bobcat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113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7F9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BEA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B4E6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C78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394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8.5</w:t>
            </w: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8E23EE" w:rsidRPr="001E3D38" w14:paraId="6C8F8042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A9A0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 xml:space="preserve">Martes </w:t>
            </w:r>
            <w:r>
              <w:rPr>
                <w:rFonts w:eastAsia="Times New Roman"/>
                <w:i/>
                <w:color w:val="000000"/>
                <w:sz w:val="22"/>
              </w:rPr>
              <w:t>caruina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35298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Pacific</w:t>
            </w:r>
            <w:r w:rsidRPr="001E3D38">
              <w:rPr>
                <w:rFonts w:eastAsia="Times New Roman"/>
                <w:color w:val="000000"/>
                <w:sz w:val="22"/>
              </w:rPr>
              <w:t xml:space="preserve"> marten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412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Mustelidae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186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75C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E98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77C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DD0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1.5</w:t>
            </w:r>
            <w:r>
              <w:rPr>
                <w:rFonts w:eastAsia="Times New Roman"/>
                <w:color w:val="000000"/>
                <w:sz w:val="22"/>
              </w:rPr>
              <w:t>0</w:t>
            </w:r>
          </w:p>
        </w:tc>
      </w:tr>
      <w:tr w:rsidR="008E23EE" w:rsidRPr="001E3D38" w14:paraId="4D9C611A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84ED3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Mephitis mephitis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CF65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Striped skunk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07E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Other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AA7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8D7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264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C6F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SM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C2A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3</w:t>
            </w:r>
            <w:r>
              <w:rPr>
                <w:rFonts w:eastAsia="Times New Roman"/>
                <w:color w:val="000000"/>
                <w:sz w:val="22"/>
              </w:rPr>
              <w:t>.00</w:t>
            </w:r>
          </w:p>
        </w:tc>
      </w:tr>
      <w:tr w:rsidR="008E23EE" w:rsidRPr="001E3D38" w14:paraId="380FD63B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F386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lastRenderedPageBreak/>
              <w:t>Pekania pennanti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BFD53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Fisher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21F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Mustelidae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A04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Di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AF6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890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C377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SM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EE8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3.25</w:t>
            </w:r>
          </w:p>
        </w:tc>
      </w:tr>
      <w:tr w:rsidR="008E23EE" w:rsidRPr="001E3D38" w14:paraId="1CCF96D1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6994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Puma concolor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2BEF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Cougar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F2925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Felidae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488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60C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83EC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BA58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91F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50</w:t>
            </w:r>
            <w:r>
              <w:rPr>
                <w:rFonts w:eastAsia="Times New Roman"/>
                <w:color w:val="000000"/>
                <w:sz w:val="22"/>
              </w:rPr>
              <w:t>.0</w:t>
            </w:r>
          </w:p>
        </w:tc>
      </w:tr>
      <w:tr w:rsidR="008E23EE" w:rsidRPr="001E3D38" w14:paraId="1DF1CF16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985B9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Spilogale gracillis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F415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Western spotted skunk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965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Other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FAE6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11B4D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3954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3C2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BE6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0.45</w:t>
            </w:r>
          </w:p>
        </w:tc>
      </w:tr>
      <w:tr w:rsidR="008E23EE" w:rsidRPr="001E3D38" w14:paraId="1617DAF5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24C04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 w:rsidRPr="001E3D38">
              <w:rPr>
                <w:rFonts w:eastAsia="Times New Roman"/>
                <w:i/>
                <w:color w:val="000000"/>
                <w:sz w:val="22"/>
              </w:rPr>
              <w:t>Ursus americanus</w:t>
            </w:r>
          </w:p>
        </w:tc>
        <w:tc>
          <w:tcPr>
            <w:tcW w:w="25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B2B2A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American black bear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3D1C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Other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4CD1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Cr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AB7E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ED32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6AA3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B007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87.5</w:t>
            </w:r>
          </w:p>
        </w:tc>
      </w:tr>
      <w:tr w:rsidR="008E23EE" w:rsidRPr="001E3D38" w14:paraId="099FC1FB" w14:textId="77777777" w:rsidTr="007477E7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379763" w14:textId="77777777" w:rsidR="008E23EE" w:rsidRPr="001E3D38" w:rsidRDefault="008E23EE" w:rsidP="007477E7">
            <w:pPr>
              <w:ind w:left="342"/>
              <w:rPr>
                <w:rFonts w:eastAsia="Times New Roman"/>
                <w:i/>
                <w:color w:val="000000"/>
                <w:sz w:val="22"/>
              </w:rPr>
            </w:pPr>
            <w:r>
              <w:rPr>
                <w:rFonts w:eastAsia="Times New Roman"/>
                <w:i/>
                <w:color w:val="000000"/>
                <w:sz w:val="22"/>
              </w:rPr>
              <w:t>U</w:t>
            </w:r>
            <w:r w:rsidRPr="001E3D38">
              <w:rPr>
                <w:rFonts w:eastAsia="Times New Roman"/>
                <w:i/>
                <w:color w:val="000000"/>
                <w:sz w:val="22"/>
              </w:rPr>
              <w:t>rocyon cinereoargenteus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B77526" w14:textId="77777777" w:rsidR="008E23EE" w:rsidRPr="001E3D38" w:rsidRDefault="008E23EE" w:rsidP="007477E7">
            <w:pPr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Gray fox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617E1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Canidae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F144B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DA36F9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O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7BAB00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C06DA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SM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FA9BF" w14:textId="77777777" w:rsidR="008E23EE" w:rsidRPr="001E3D38" w:rsidRDefault="008E23EE" w:rsidP="007477E7">
            <w:pPr>
              <w:jc w:val="center"/>
              <w:rPr>
                <w:rFonts w:eastAsia="Times New Roman"/>
                <w:color w:val="000000"/>
                <w:sz w:val="22"/>
              </w:rPr>
            </w:pPr>
            <w:r w:rsidRPr="001E3D38">
              <w:rPr>
                <w:rFonts w:eastAsia="Times New Roman"/>
                <w:color w:val="000000"/>
                <w:sz w:val="22"/>
              </w:rPr>
              <w:t>4</w:t>
            </w:r>
            <w:r>
              <w:rPr>
                <w:rFonts w:eastAsia="Times New Roman"/>
                <w:color w:val="000000"/>
                <w:sz w:val="22"/>
              </w:rPr>
              <w:t>.00</w:t>
            </w:r>
          </w:p>
        </w:tc>
      </w:tr>
    </w:tbl>
    <w:p w14:paraId="50E1797F" w14:textId="77777777" w:rsidR="008E23EE" w:rsidRPr="008359B0" w:rsidRDefault="008E23EE" w:rsidP="008E23EE">
      <w:pPr>
        <w:ind w:left="180" w:hanging="180"/>
      </w:pPr>
      <w:r>
        <w:rPr>
          <w:vertAlign w:val="superscript"/>
        </w:rPr>
        <w:t>1</w:t>
      </w:r>
      <w:r>
        <w:t xml:space="preserve"> Family classification: Canidae (</w:t>
      </w:r>
      <w:r>
        <w:rPr>
          <w:i/>
        </w:rPr>
        <w:t>n</w:t>
      </w:r>
      <w:r>
        <w:t xml:space="preserve"> = 15 species), Felidae (</w:t>
      </w:r>
      <w:r>
        <w:rPr>
          <w:i/>
        </w:rPr>
        <w:t xml:space="preserve">n = </w:t>
      </w:r>
      <w:r>
        <w:t>24 species), Herpestidae (</w:t>
      </w:r>
      <w:r>
        <w:rPr>
          <w:i/>
        </w:rPr>
        <w:t>n</w:t>
      </w:r>
      <w:r>
        <w:t xml:space="preserve"> = 9 species), Mustelidae (</w:t>
      </w:r>
      <w:r>
        <w:rPr>
          <w:i/>
        </w:rPr>
        <w:t>n</w:t>
      </w:r>
      <w:r>
        <w:t xml:space="preserve"> = 9 species), Procyonidae (</w:t>
      </w:r>
      <w:r w:rsidRPr="008359B0">
        <w:rPr>
          <w:i/>
        </w:rPr>
        <w:t>n</w:t>
      </w:r>
      <w:r>
        <w:t xml:space="preserve"> = 5 species), </w:t>
      </w:r>
      <w:r w:rsidRPr="008359B0">
        <w:t>Viverridae</w:t>
      </w:r>
      <w:r>
        <w:t xml:space="preserve"> (</w:t>
      </w:r>
      <w:r>
        <w:rPr>
          <w:i/>
        </w:rPr>
        <w:t>n</w:t>
      </w:r>
      <w:r>
        <w:t xml:space="preserve"> = 9 species), Other (</w:t>
      </w:r>
      <w:r>
        <w:rPr>
          <w:i/>
        </w:rPr>
        <w:t>n</w:t>
      </w:r>
      <w:r>
        <w:t xml:space="preserve"> = 15 species)</w:t>
      </w:r>
    </w:p>
    <w:p w14:paraId="74FEE9A1" w14:textId="77777777" w:rsidR="008E23EE" w:rsidRPr="00EC7B5B" w:rsidRDefault="008E23EE" w:rsidP="008E23EE">
      <w:pPr>
        <w:ind w:left="180" w:hanging="180"/>
      </w:pPr>
      <w:r>
        <w:rPr>
          <w:vertAlign w:val="superscript"/>
        </w:rPr>
        <w:t>2</w:t>
      </w:r>
      <w:r>
        <w:rPr>
          <w:vertAlign w:val="superscript"/>
        </w:rPr>
        <w:softHyphen/>
        <w:t xml:space="preserve"> </w:t>
      </w:r>
      <w:r>
        <w:t xml:space="preserve">Temporal activity: cathemeral (Ca; </w:t>
      </w:r>
      <w:r>
        <w:rPr>
          <w:i/>
        </w:rPr>
        <w:t xml:space="preserve">n = </w:t>
      </w:r>
      <w:r>
        <w:t xml:space="preserve">14 species), crepuscular (Cr; </w:t>
      </w:r>
      <w:r>
        <w:rPr>
          <w:i/>
        </w:rPr>
        <w:t xml:space="preserve">n = </w:t>
      </w:r>
      <w:r>
        <w:t xml:space="preserve">15 species), diurnal (Di; </w:t>
      </w:r>
      <w:r>
        <w:rPr>
          <w:i/>
        </w:rPr>
        <w:t xml:space="preserve">n = </w:t>
      </w:r>
      <w:r>
        <w:t xml:space="preserve">17 species), nocturnal (No; </w:t>
      </w:r>
      <w:r>
        <w:rPr>
          <w:i/>
        </w:rPr>
        <w:t xml:space="preserve">n = </w:t>
      </w:r>
      <w:r>
        <w:t>40 species)</w:t>
      </w:r>
    </w:p>
    <w:p w14:paraId="7255C64A" w14:textId="77777777" w:rsidR="008E23EE" w:rsidRPr="00EC7B5B" w:rsidRDefault="008E23EE" w:rsidP="008E23EE">
      <w:pPr>
        <w:tabs>
          <w:tab w:val="left" w:pos="180"/>
        </w:tabs>
        <w:ind w:left="180" w:hanging="180"/>
      </w:pPr>
      <w:r>
        <w:rPr>
          <w:vertAlign w:val="superscript"/>
        </w:rPr>
        <w:t xml:space="preserve">3 </w:t>
      </w:r>
      <w:r>
        <w:t xml:space="preserve">Primary diet: strict carnivore (C; </w:t>
      </w:r>
      <w:r>
        <w:rPr>
          <w:i/>
        </w:rPr>
        <w:t xml:space="preserve">n </w:t>
      </w:r>
      <w:r>
        <w:t xml:space="preserve">= 49 species), insectivore (I; </w:t>
      </w:r>
      <w:r>
        <w:rPr>
          <w:i/>
        </w:rPr>
        <w:t xml:space="preserve">n </w:t>
      </w:r>
      <w:r>
        <w:t xml:space="preserve">= 3 species), omnivore (O; </w:t>
      </w:r>
      <w:r>
        <w:rPr>
          <w:i/>
        </w:rPr>
        <w:t xml:space="preserve">n </w:t>
      </w:r>
      <w:r>
        <w:t>= 34 species)</w:t>
      </w:r>
    </w:p>
    <w:p w14:paraId="5FA4E803" w14:textId="77777777" w:rsidR="008E23EE" w:rsidRPr="00EC7B5B" w:rsidRDefault="008E23EE" w:rsidP="008E23EE">
      <w:pPr>
        <w:ind w:left="720" w:hanging="720"/>
      </w:pPr>
      <w:r>
        <w:rPr>
          <w:vertAlign w:val="superscript"/>
        </w:rPr>
        <w:t xml:space="preserve">4 </w:t>
      </w:r>
      <w:r>
        <w:t xml:space="preserve">Social structure: group (G; </w:t>
      </w:r>
      <w:r>
        <w:rPr>
          <w:i/>
        </w:rPr>
        <w:t xml:space="preserve">n </w:t>
      </w:r>
      <w:r>
        <w:t xml:space="preserve">= 10 species), pair or solitary (S; </w:t>
      </w:r>
      <w:r>
        <w:rPr>
          <w:i/>
        </w:rPr>
        <w:t xml:space="preserve">n </w:t>
      </w:r>
      <w:r>
        <w:t>= 76 species)</w:t>
      </w:r>
    </w:p>
    <w:p w14:paraId="5465A0EB" w14:textId="77777777" w:rsidR="00A739BC" w:rsidRDefault="008E23EE" w:rsidP="008E23EE">
      <w:r>
        <w:rPr>
          <w:vertAlign w:val="superscript"/>
        </w:rPr>
        <w:t xml:space="preserve">5 </w:t>
      </w:r>
      <w:r>
        <w:t xml:space="preserve">Body size: small (S; </w:t>
      </w:r>
      <w:r>
        <w:rPr>
          <w:i/>
        </w:rPr>
        <w:t>n</w:t>
      </w:r>
      <w:r>
        <w:t xml:space="preserve"> = 21 species), small–medium (SM; </w:t>
      </w:r>
      <w:r>
        <w:rPr>
          <w:i/>
        </w:rPr>
        <w:t xml:space="preserve">n </w:t>
      </w:r>
      <w:r>
        <w:t xml:space="preserve">= 24 species), medium–large (ML; </w:t>
      </w:r>
      <w:r>
        <w:rPr>
          <w:i/>
        </w:rPr>
        <w:t xml:space="preserve">n </w:t>
      </w:r>
      <w:r>
        <w:t xml:space="preserve">= 22 species), large (L; </w:t>
      </w:r>
      <w:r>
        <w:rPr>
          <w:i/>
        </w:rPr>
        <w:t xml:space="preserve">n </w:t>
      </w:r>
      <w:r>
        <w:t>= 19 species)</w:t>
      </w:r>
    </w:p>
    <w:sectPr w:rsidR="00A739BC" w:rsidSect="00C40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434D1"/>
    <w:multiLevelType w:val="hybridMultilevel"/>
    <w:tmpl w:val="BBD456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3EE"/>
    <w:rsid w:val="000242C0"/>
    <w:rsid w:val="002B793F"/>
    <w:rsid w:val="00477F1D"/>
    <w:rsid w:val="00840C8A"/>
    <w:rsid w:val="008E23EE"/>
    <w:rsid w:val="00AB4AF8"/>
    <w:rsid w:val="00C40AC0"/>
    <w:rsid w:val="00E60A2C"/>
    <w:rsid w:val="00FF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20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23EE"/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8E23EE"/>
  </w:style>
  <w:style w:type="paragraph" w:styleId="Footer">
    <w:name w:val="footer"/>
    <w:basedOn w:val="Normal"/>
    <w:link w:val="FooterChar"/>
    <w:uiPriority w:val="99"/>
    <w:unhideWhenUsed/>
    <w:rsid w:val="008E23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3EE"/>
    <w:rPr>
      <w:rFonts w:ascii="Times New Roman" w:eastAsiaTheme="minorEastAsia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E23EE"/>
  </w:style>
  <w:style w:type="character" w:customStyle="1" w:styleId="article-headermeta-info-data">
    <w:name w:val="article-header__meta-info-data"/>
    <w:basedOn w:val="DefaultParagraphFont"/>
    <w:rsid w:val="008E23EE"/>
  </w:style>
  <w:style w:type="paragraph" w:styleId="BalloonText">
    <w:name w:val="Balloon Text"/>
    <w:basedOn w:val="Normal"/>
    <w:link w:val="BalloonTextChar"/>
    <w:uiPriority w:val="99"/>
    <w:semiHidden/>
    <w:unhideWhenUsed/>
    <w:rsid w:val="008E23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3EE"/>
    <w:rPr>
      <w:rFonts w:ascii="Lucida Grande" w:eastAsiaTheme="minorEastAsia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E23E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8E23EE"/>
  </w:style>
  <w:style w:type="character" w:customStyle="1" w:styleId="CommentTextChar">
    <w:name w:val="Comment Text Char"/>
    <w:basedOn w:val="DefaultParagraphFont"/>
    <w:link w:val="CommentText"/>
    <w:uiPriority w:val="99"/>
    <w:rsid w:val="008E23EE"/>
    <w:rPr>
      <w:rFonts w:ascii="Times New Roman" w:eastAsiaTheme="minorEastAsia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23E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23EE"/>
    <w:rPr>
      <w:rFonts w:ascii="Times New Roman" w:eastAsiaTheme="minorEastAsia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8E23EE"/>
    <w:rPr>
      <w:b/>
      <w:bCs/>
    </w:rPr>
  </w:style>
  <w:style w:type="table" w:styleId="TableGrid">
    <w:name w:val="Table Grid"/>
    <w:basedOn w:val="TableNormal"/>
    <w:uiPriority w:val="39"/>
    <w:rsid w:val="008E23E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23EE"/>
    <w:rPr>
      <w:color w:val="0563C1" w:themeColor="hyperlink"/>
      <w:u w:val="single"/>
    </w:rPr>
  </w:style>
  <w:style w:type="character" w:customStyle="1" w:styleId="vol">
    <w:name w:val="vol"/>
    <w:basedOn w:val="DefaultParagraphFont"/>
    <w:rsid w:val="008E23EE"/>
  </w:style>
  <w:style w:type="character" w:customStyle="1" w:styleId="pagefirst">
    <w:name w:val="pagefirst"/>
    <w:basedOn w:val="DefaultParagraphFont"/>
    <w:rsid w:val="008E23EE"/>
  </w:style>
  <w:style w:type="character" w:customStyle="1" w:styleId="pagelast">
    <w:name w:val="pagelast"/>
    <w:basedOn w:val="DefaultParagraphFont"/>
    <w:rsid w:val="008E23EE"/>
  </w:style>
  <w:style w:type="character" w:customStyle="1" w:styleId="apple-converted-space">
    <w:name w:val="apple-converted-space"/>
    <w:basedOn w:val="DefaultParagraphFont"/>
    <w:rsid w:val="008E23EE"/>
  </w:style>
  <w:style w:type="paragraph" w:styleId="Revision">
    <w:name w:val="Revision"/>
    <w:hidden/>
    <w:uiPriority w:val="99"/>
    <w:semiHidden/>
    <w:rsid w:val="008E23EE"/>
    <w:rPr>
      <w:rFonts w:ascii="Times New Roman" w:eastAsiaTheme="minorEastAsia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8E23EE"/>
    <w:rPr>
      <w:color w:val="800080"/>
      <w:u w:val="single"/>
    </w:rPr>
  </w:style>
  <w:style w:type="paragraph" w:customStyle="1" w:styleId="xl63">
    <w:name w:val="xl63"/>
    <w:basedOn w:val="Normal"/>
    <w:rsid w:val="008E23EE"/>
    <w:pPr>
      <w:spacing w:before="100" w:beforeAutospacing="1" w:after="100" w:afterAutospacing="1"/>
    </w:pPr>
    <w:rPr>
      <w:sz w:val="22"/>
      <w:szCs w:val="22"/>
    </w:rPr>
  </w:style>
  <w:style w:type="paragraph" w:customStyle="1" w:styleId="xl64">
    <w:name w:val="xl64"/>
    <w:basedOn w:val="Normal"/>
    <w:rsid w:val="008E23EE"/>
    <w:pPr>
      <w:shd w:val="clear" w:color="000000" w:fill="FFFF00"/>
      <w:spacing w:before="100" w:beforeAutospacing="1" w:after="100" w:afterAutospacing="1"/>
    </w:pPr>
    <w:rPr>
      <w:sz w:val="22"/>
      <w:szCs w:val="22"/>
    </w:rPr>
  </w:style>
  <w:style w:type="paragraph" w:customStyle="1" w:styleId="xl65">
    <w:name w:val="xl65"/>
    <w:basedOn w:val="Normal"/>
    <w:rsid w:val="008E23EE"/>
    <w:pPr>
      <w:spacing w:before="100" w:beforeAutospacing="1" w:after="100" w:afterAutospacing="1"/>
    </w:pPr>
    <w:rPr>
      <w:sz w:val="22"/>
      <w:szCs w:val="22"/>
    </w:rPr>
  </w:style>
  <w:style w:type="paragraph" w:customStyle="1" w:styleId="xl66">
    <w:name w:val="xl66"/>
    <w:basedOn w:val="Normal"/>
    <w:rsid w:val="008E23EE"/>
    <w:pPr>
      <w:spacing w:before="100" w:beforeAutospacing="1" w:after="100" w:afterAutospacing="1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1347</Words>
  <Characters>7678</Characters>
  <Application>Microsoft Office Word</Application>
  <DocSecurity>0</DocSecurity>
  <Lines>63</Lines>
  <Paragraphs>18</Paragraphs>
  <ScaleCrop>false</ScaleCrop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Davis</dc:creator>
  <cp:keywords/>
  <dc:description/>
  <cp:lastModifiedBy>Courtney Davis</cp:lastModifiedBy>
  <cp:revision>6</cp:revision>
  <dcterms:created xsi:type="dcterms:W3CDTF">2017-11-28T17:24:00Z</dcterms:created>
  <dcterms:modified xsi:type="dcterms:W3CDTF">2018-06-14T20:45:00Z</dcterms:modified>
</cp:coreProperties>
</file>