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7C7680" wp14:paraId="761EEB7C" wp14:textId="371822A5">
      <w:pPr>
        <w:pStyle w:val="Heading2"/>
        <w:spacing w:before="299" w:beforeAutospacing="off" w:after="299" w:afterAutospacing="off"/>
      </w:pPr>
      <w:r w:rsidRPr="1E7C7680" w:rsidR="69FB7EFF">
        <w:rPr>
          <w:rFonts w:ascii="Aptos" w:hAnsi="Aptos" w:eastAsia="Aptos" w:cs="Aptos"/>
          <w:b w:val="1"/>
          <w:bCs w:val="1"/>
          <w:noProof w:val="0"/>
          <w:sz w:val="36"/>
          <w:szCs w:val="36"/>
          <w:lang w:val="en-US"/>
        </w:rPr>
        <w:t>🧩 Data Flow Document – AI-Powered Appointment Scheduling System</w:t>
      </w:r>
    </w:p>
    <w:p xmlns:wp14="http://schemas.microsoft.com/office/word/2010/wordml" w:rsidP="1E7C7680" wp14:paraId="51987A17" wp14:textId="0E294767">
      <w:pPr>
        <w:pStyle w:val="Heading3"/>
        <w:spacing w:before="281" w:beforeAutospacing="off" w:after="281" w:afterAutospacing="off"/>
      </w:pPr>
      <w:r w:rsidRPr="1E7C7680" w:rsidR="69FB7EFF">
        <w:rPr>
          <w:rFonts w:ascii="Aptos" w:hAnsi="Aptos" w:eastAsia="Aptos" w:cs="Aptos"/>
          <w:b w:val="1"/>
          <w:bCs w:val="1"/>
          <w:noProof w:val="0"/>
          <w:sz w:val="28"/>
          <w:szCs w:val="28"/>
          <w:lang w:val="en-US"/>
        </w:rPr>
        <w:t>1. Overview</w:t>
      </w:r>
    </w:p>
    <w:p xmlns:wp14="http://schemas.microsoft.com/office/word/2010/wordml" w:rsidP="1E7C7680" wp14:paraId="0ED96EB1" wp14:textId="097C69E6">
      <w:pPr>
        <w:spacing w:before="240" w:beforeAutospacing="off" w:after="240" w:afterAutospacing="off"/>
      </w:pPr>
      <w:r w:rsidRPr="1E7C7680" w:rsidR="69FB7EFF">
        <w:rPr>
          <w:rFonts w:ascii="Aptos" w:hAnsi="Aptos" w:eastAsia="Aptos" w:cs="Aptos"/>
          <w:noProof w:val="0"/>
          <w:sz w:val="24"/>
          <w:szCs w:val="24"/>
          <w:lang w:val="en-US"/>
        </w:rPr>
        <w:t>This document explains the data flow across the AI-powered appointment scheduling system designed for optimizing client–provider matching and appointment management. The architecture uses Azure cloud services to ingest, process, and analyze healthcare scheduling data from multiple systems (CRM, FHIR-based EHR, and appointment history).</w:t>
      </w:r>
    </w:p>
    <w:p xmlns:wp14="http://schemas.microsoft.com/office/word/2010/wordml" w:rsidP="1E7C7680" wp14:paraId="7A352E58" wp14:textId="2A6D621D">
      <w:pPr>
        <w:spacing w:before="240" w:beforeAutospacing="off" w:after="240" w:afterAutospacing="off"/>
      </w:pPr>
      <w:r w:rsidRPr="1E7C7680" w:rsidR="69FB7EFF">
        <w:rPr>
          <w:rFonts w:ascii="Aptos" w:hAnsi="Aptos" w:eastAsia="Aptos" w:cs="Aptos"/>
          <w:noProof w:val="0"/>
          <w:sz w:val="24"/>
          <w:szCs w:val="24"/>
          <w:lang w:val="en-US"/>
        </w:rPr>
        <w:t>The flow covers data movement from source systems through machine learning, analytics, and consumption layers, ensuring end-to-end traceability, governance, and responsible AI compliance.</w:t>
      </w:r>
    </w:p>
    <w:p xmlns:wp14="http://schemas.microsoft.com/office/word/2010/wordml" wp14:paraId="1CA8142C" wp14:textId="7022A313"/>
    <w:p xmlns:wp14="http://schemas.microsoft.com/office/word/2010/wordml" w:rsidP="1E7C7680" wp14:paraId="237B0AD2" wp14:textId="20214038">
      <w:pPr>
        <w:pStyle w:val="Heading3"/>
        <w:spacing w:before="281" w:beforeAutospacing="off" w:after="281" w:afterAutospacing="off"/>
      </w:pPr>
      <w:r w:rsidRPr="1E7C7680" w:rsidR="69FB7EFF">
        <w:rPr>
          <w:rFonts w:ascii="Aptos" w:hAnsi="Aptos" w:eastAsia="Aptos" w:cs="Aptos"/>
          <w:b w:val="1"/>
          <w:bCs w:val="1"/>
          <w:noProof w:val="0"/>
          <w:sz w:val="28"/>
          <w:szCs w:val="28"/>
          <w:lang w:val="en-US"/>
        </w:rPr>
        <w:t>2. Data Flow Stages</w:t>
      </w:r>
    </w:p>
    <w:p xmlns:wp14="http://schemas.microsoft.com/office/word/2010/wordml" w:rsidP="1E7C7680" wp14:paraId="52489771" wp14:textId="66228060">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1: Data Sources</w:t>
      </w:r>
    </w:p>
    <w:p xmlns:wp14="http://schemas.microsoft.com/office/word/2010/wordml" w:rsidP="1E7C7680" wp14:paraId="43E6DC1D" wp14:textId="76718194">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Sources:</w:t>
      </w:r>
    </w:p>
    <w:p xmlns:wp14="http://schemas.microsoft.com/office/word/2010/wordml" w:rsidP="1E7C7680" wp14:paraId="1491BF66" wp14:textId="5EED1E75">
      <w:pPr>
        <w:pStyle w:val="ListParagraph"/>
        <w:numPr>
          <w:ilvl w:val="1"/>
          <w:numId w:val="1"/>
        </w:numPr>
        <w:spacing w:before="240" w:beforeAutospacing="off" w:after="240" w:afterAutospacing="off"/>
        <w:rPr>
          <w:rFonts w:ascii="Aptos" w:hAnsi="Aptos" w:eastAsia="Aptos" w:cs="Aptos"/>
          <w:i w:val="1"/>
          <w:iCs w:val="1"/>
          <w:noProof w:val="0"/>
          <w:sz w:val="24"/>
          <w:szCs w:val="24"/>
          <w:lang w:val="en-US"/>
        </w:rPr>
      </w:pPr>
      <w:r w:rsidRPr="1E7C7680" w:rsidR="69FB7EFF">
        <w:rPr>
          <w:rFonts w:ascii="Aptos" w:hAnsi="Aptos" w:eastAsia="Aptos" w:cs="Aptos"/>
          <w:i w:val="1"/>
          <w:iCs w:val="1"/>
          <w:noProof w:val="0"/>
          <w:sz w:val="24"/>
          <w:szCs w:val="24"/>
          <w:lang w:val="en-US"/>
        </w:rPr>
        <w:t>Client and Service Provider Data (CRM)</w:t>
      </w:r>
    </w:p>
    <w:p xmlns:wp14="http://schemas.microsoft.com/office/word/2010/wordml" w:rsidP="1E7C7680" wp14:paraId="0972F0C1" wp14:textId="03ED609F">
      <w:pPr>
        <w:pStyle w:val="ListParagraph"/>
        <w:numPr>
          <w:ilvl w:val="1"/>
          <w:numId w:val="1"/>
        </w:numPr>
        <w:spacing w:before="240" w:beforeAutospacing="off" w:after="240" w:afterAutospacing="off"/>
        <w:rPr>
          <w:rFonts w:ascii="Aptos" w:hAnsi="Aptos" w:eastAsia="Aptos" w:cs="Aptos"/>
          <w:i w:val="1"/>
          <w:iCs w:val="1"/>
          <w:noProof w:val="0"/>
          <w:sz w:val="24"/>
          <w:szCs w:val="24"/>
          <w:lang w:val="en-US"/>
        </w:rPr>
      </w:pPr>
      <w:r w:rsidRPr="1E7C7680" w:rsidR="69FB7EFF">
        <w:rPr>
          <w:rFonts w:ascii="Aptos" w:hAnsi="Aptos" w:eastAsia="Aptos" w:cs="Aptos"/>
          <w:i w:val="1"/>
          <w:iCs w:val="1"/>
          <w:noProof w:val="0"/>
          <w:sz w:val="24"/>
          <w:szCs w:val="24"/>
          <w:lang w:val="en-US"/>
        </w:rPr>
        <w:t>Historical Appointment Data (CRM)</w:t>
      </w:r>
    </w:p>
    <w:p xmlns:wp14="http://schemas.microsoft.com/office/word/2010/wordml" w:rsidP="1E7C7680" wp14:paraId="7DB00CB2" wp14:textId="246B7AAE">
      <w:pPr>
        <w:pStyle w:val="ListParagraph"/>
        <w:numPr>
          <w:ilvl w:val="1"/>
          <w:numId w:val="1"/>
        </w:numPr>
        <w:spacing w:before="240" w:beforeAutospacing="off" w:after="240" w:afterAutospacing="off"/>
        <w:rPr>
          <w:rFonts w:ascii="Aptos" w:hAnsi="Aptos" w:eastAsia="Aptos" w:cs="Aptos"/>
          <w:i w:val="1"/>
          <w:iCs w:val="1"/>
          <w:noProof w:val="0"/>
          <w:sz w:val="24"/>
          <w:szCs w:val="24"/>
          <w:lang w:val="en-US"/>
        </w:rPr>
      </w:pPr>
      <w:r w:rsidRPr="1E7C7680" w:rsidR="69FB7EFF">
        <w:rPr>
          <w:rFonts w:ascii="Aptos" w:hAnsi="Aptos" w:eastAsia="Aptos" w:cs="Aptos"/>
          <w:i w:val="1"/>
          <w:iCs w:val="1"/>
          <w:noProof w:val="0"/>
          <w:sz w:val="24"/>
          <w:szCs w:val="24"/>
          <w:lang w:val="en-US"/>
        </w:rPr>
        <w:t>Health Data (FHIR/EMR systems)</w:t>
      </w:r>
    </w:p>
    <w:p xmlns:wp14="http://schemas.microsoft.com/office/word/2010/wordml" w:rsidP="1E7C7680" wp14:paraId="27189309" wp14:textId="237FC52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These systems contain structured and semi-structured data on clients, appointment histories, provider availability, and relevant clinical parameters that influence appointment suitability (e.g., location, service type, special needs).</w:t>
      </w:r>
    </w:p>
    <w:p xmlns:wp14="http://schemas.microsoft.com/office/word/2010/wordml" w:rsidP="1E7C7680" wp14:paraId="464E6AB6" wp14:textId="13AEB8E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Output:</w:t>
      </w:r>
      <w:r>
        <w:br/>
      </w:r>
      <w:r w:rsidRPr="1E7C7680" w:rsidR="69FB7EFF">
        <w:rPr>
          <w:rFonts w:ascii="Aptos" w:hAnsi="Aptos" w:eastAsia="Aptos" w:cs="Aptos"/>
          <w:noProof w:val="0"/>
          <w:sz w:val="24"/>
          <w:szCs w:val="24"/>
          <w:lang w:val="en-US"/>
        </w:rPr>
        <w:t xml:space="preserve"> Source data ready for extraction via API or connector triggers.</w:t>
      </w:r>
    </w:p>
    <w:p xmlns:wp14="http://schemas.microsoft.com/office/word/2010/wordml" wp14:paraId="7981D028" wp14:textId="3F474DAB"/>
    <w:p xmlns:wp14="http://schemas.microsoft.com/office/word/2010/wordml" w:rsidP="1E7C7680" wp14:paraId="7DBFD929" wp14:textId="176FB102">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2: Data Collection (ETL Trigger)</w:t>
      </w:r>
    </w:p>
    <w:p xmlns:wp14="http://schemas.microsoft.com/office/word/2010/wordml" w:rsidP="1E7C7680" wp14:paraId="43E399B2" wp14:textId="35B679FA">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Services:</w:t>
      </w:r>
    </w:p>
    <w:p xmlns:wp14="http://schemas.microsoft.com/office/word/2010/wordml" w:rsidP="1E7C7680" wp14:paraId="364FC3B2" wp14:textId="336C930C">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Logic Apps</w:t>
      </w:r>
      <w:r w:rsidRPr="1E7C7680" w:rsidR="69FB7EFF">
        <w:rPr>
          <w:rFonts w:ascii="Aptos" w:hAnsi="Aptos" w:eastAsia="Aptos" w:cs="Aptos"/>
          <w:noProof w:val="0"/>
          <w:sz w:val="24"/>
          <w:szCs w:val="24"/>
          <w:lang w:val="en-US"/>
        </w:rPr>
        <w:t xml:space="preserve"> (ETL Trigger)</w:t>
      </w:r>
    </w:p>
    <w:p xmlns:wp14="http://schemas.microsoft.com/office/word/2010/wordml" w:rsidP="1E7C7680" wp14:paraId="1F5FED7D" wp14:textId="7C2E0913">
      <w:pPr>
        <w:pStyle w:val="ListParagraph"/>
        <w:numPr>
          <w:ilvl w:val="1"/>
          <w:numId w:val="2"/>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Data Factory</w:t>
      </w:r>
    </w:p>
    <w:p xmlns:wp14="http://schemas.microsoft.com/office/word/2010/wordml" w:rsidP="1E7C7680" wp14:paraId="0C1BC34E" wp14:textId="066AD31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Logic Apps initiate data extraction workflows from CRM and FHIR APIs on a scheduled or event-driven basis (e.g., new appointment request).</w:t>
      </w:r>
      <w:r>
        <w:br/>
      </w:r>
      <w:r w:rsidRPr="1E7C7680" w:rsidR="69FB7EFF">
        <w:rPr>
          <w:rFonts w:ascii="Aptos" w:hAnsi="Aptos" w:eastAsia="Aptos" w:cs="Aptos"/>
          <w:noProof w:val="0"/>
          <w:sz w:val="24"/>
          <w:szCs w:val="24"/>
          <w:lang w:val="en-US"/>
        </w:rPr>
        <w:t xml:space="preserve"> Data Factory orchestrates ingestion pipelines, fetching and consolidating raw data from multiple systems into the cloud environment.</w:t>
      </w:r>
    </w:p>
    <w:p xmlns:wp14="http://schemas.microsoft.com/office/word/2010/wordml" w:rsidP="1E7C7680" wp14:paraId="1592C43C" wp14:textId="310A849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Output:</w:t>
      </w:r>
      <w:r>
        <w:br/>
      </w:r>
      <w:r w:rsidRPr="1E7C7680" w:rsidR="69FB7EFF">
        <w:rPr>
          <w:rFonts w:ascii="Aptos" w:hAnsi="Aptos" w:eastAsia="Aptos" w:cs="Aptos"/>
          <w:noProof w:val="0"/>
          <w:sz w:val="24"/>
          <w:szCs w:val="24"/>
          <w:lang w:val="en-US"/>
        </w:rPr>
        <w:t xml:space="preserve"> Raw data streams prepared for secure landing in the Azure Data Lake.</w:t>
      </w:r>
    </w:p>
    <w:p xmlns:wp14="http://schemas.microsoft.com/office/word/2010/wordml" wp14:paraId="2484B1D7" wp14:textId="270BD565"/>
    <w:p xmlns:wp14="http://schemas.microsoft.com/office/word/2010/wordml" w:rsidP="1E7C7680" wp14:paraId="4E1C26CF" wp14:textId="6AC06CF5">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3: Landing Zone (Raw Layer)</w:t>
      </w:r>
    </w:p>
    <w:p xmlns:wp14="http://schemas.microsoft.com/office/word/2010/wordml" w:rsidP="1E7C7680" wp14:paraId="49345030" wp14:textId="7DCBB050">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w:t>
      </w:r>
    </w:p>
    <w:p xmlns:wp14="http://schemas.microsoft.com/office/word/2010/wordml" w:rsidP="1E7C7680" wp14:paraId="739E1CD9" wp14:textId="64AE4B25">
      <w:pPr>
        <w:pStyle w:val="ListParagraph"/>
        <w:numPr>
          <w:ilvl w:val="1"/>
          <w:numId w:val="3"/>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Data Lake Storage (Raw Container)</w:t>
      </w:r>
    </w:p>
    <w:p xmlns:wp14="http://schemas.microsoft.com/office/word/2010/wordml" w:rsidP="1E7C7680" wp14:paraId="3E163D76" wp14:textId="4388B70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The landing zone stores raw, unprocessed data directly as received from source systems — preserving data fidelity and enabling auditability.</w:t>
      </w:r>
      <w:r>
        <w:br/>
      </w:r>
      <w:r w:rsidRPr="1E7C7680" w:rsidR="69FB7EFF">
        <w:rPr>
          <w:rFonts w:ascii="Aptos" w:hAnsi="Aptos" w:eastAsia="Aptos" w:cs="Aptos"/>
          <w:noProof w:val="0"/>
          <w:sz w:val="24"/>
          <w:szCs w:val="24"/>
          <w:lang w:val="en-US"/>
        </w:rPr>
        <w:t xml:space="preserve"> Example contents: JSON from FHIR APIs, CSV exports from CRM, or logs from appointment systems.</w:t>
      </w:r>
    </w:p>
    <w:p xmlns:wp14="http://schemas.microsoft.com/office/word/2010/wordml" w:rsidP="1E7C7680" wp14:paraId="600E1B48" wp14:textId="1FFDEF8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Purpose:</w:t>
      </w:r>
      <w:r>
        <w:br/>
      </w:r>
      <w:r w:rsidRPr="1E7C7680" w:rsidR="69FB7EFF">
        <w:rPr>
          <w:rFonts w:ascii="Aptos" w:hAnsi="Aptos" w:eastAsia="Aptos" w:cs="Aptos"/>
          <w:noProof w:val="0"/>
          <w:sz w:val="24"/>
          <w:szCs w:val="24"/>
          <w:lang w:val="en-US"/>
        </w:rPr>
        <w:t xml:space="preserve"> Acts as the immutable “source of truth” for all data entering the analytics ecosystem.</w:t>
      </w:r>
    </w:p>
    <w:p xmlns:wp14="http://schemas.microsoft.com/office/word/2010/wordml" wp14:paraId="5FA02F2C" wp14:textId="46CE370D"/>
    <w:p xmlns:wp14="http://schemas.microsoft.com/office/word/2010/wordml" w:rsidP="1E7C7680" wp14:paraId="60122953" wp14:textId="663EB7B8">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4: Ingestion</w:t>
      </w:r>
    </w:p>
    <w:p xmlns:wp14="http://schemas.microsoft.com/office/word/2010/wordml" w:rsidP="1E7C7680" wp14:paraId="4511E7EE" wp14:textId="3F2CCBE2">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w:t>
      </w:r>
    </w:p>
    <w:p xmlns:wp14="http://schemas.microsoft.com/office/word/2010/wordml" w:rsidP="1E7C7680" wp14:paraId="5F162FB2" wp14:textId="52500D09">
      <w:pPr>
        <w:pStyle w:val="ListParagraph"/>
        <w:numPr>
          <w:ilvl w:val="1"/>
          <w:numId w:val="4"/>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Data Factory</w:t>
      </w:r>
    </w:p>
    <w:p xmlns:wp14="http://schemas.microsoft.com/office/word/2010/wordml" w:rsidP="1E7C7680" wp14:paraId="640ADB13" wp14:textId="0A0138C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Data Factory pipelines clean, transform, and validate raw data for staging.</w:t>
      </w:r>
      <w:r>
        <w:br/>
      </w:r>
      <w:r w:rsidRPr="1E7C7680" w:rsidR="69FB7EFF">
        <w:rPr>
          <w:rFonts w:ascii="Aptos" w:hAnsi="Aptos" w:eastAsia="Aptos" w:cs="Aptos"/>
          <w:noProof w:val="0"/>
          <w:sz w:val="24"/>
          <w:szCs w:val="24"/>
          <w:lang w:val="en-US"/>
        </w:rPr>
        <w:t xml:space="preserve"> Transformations include:</w:t>
      </w:r>
    </w:p>
    <w:p xmlns:wp14="http://schemas.microsoft.com/office/word/2010/wordml" w:rsidP="1E7C7680" wp14:paraId="2DA95BAD" wp14:textId="15DE7CA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Mapping FHIR entities (Patients, Appointments, Practitioners) into unified models.</w:t>
      </w:r>
    </w:p>
    <w:p xmlns:wp14="http://schemas.microsoft.com/office/word/2010/wordml" w:rsidP="1E7C7680" wp14:paraId="1725FD13" wp14:textId="20BB6885">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Removing duplicates and incomplete records.</w:t>
      </w:r>
    </w:p>
    <w:p xmlns:wp14="http://schemas.microsoft.com/office/word/2010/wordml" w:rsidP="1E7C7680" wp14:paraId="5081BCF2" wp14:textId="38E30A72">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Enriching data with computed fields such as “Appointment No-Show Risk.”</w:t>
      </w:r>
    </w:p>
    <w:p xmlns:wp14="http://schemas.microsoft.com/office/word/2010/wordml" w:rsidP="1E7C7680" wp14:paraId="79F662E2" wp14:textId="3868D51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Output:</w:t>
      </w:r>
      <w:r>
        <w:br/>
      </w:r>
      <w:r w:rsidRPr="1E7C7680" w:rsidR="69FB7EFF">
        <w:rPr>
          <w:rFonts w:ascii="Aptos" w:hAnsi="Aptos" w:eastAsia="Aptos" w:cs="Aptos"/>
          <w:noProof w:val="0"/>
          <w:sz w:val="24"/>
          <w:szCs w:val="24"/>
          <w:lang w:val="en-US"/>
        </w:rPr>
        <w:t xml:space="preserve"> Curated data written to the </w:t>
      </w:r>
      <w:r w:rsidRPr="1E7C7680" w:rsidR="69FB7EFF">
        <w:rPr>
          <w:rFonts w:ascii="Aptos" w:hAnsi="Aptos" w:eastAsia="Aptos" w:cs="Aptos"/>
          <w:b w:val="1"/>
          <w:bCs w:val="1"/>
          <w:noProof w:val="0"/>
          <w:sz w:val="24"/>
          <w:szCs w:val="24"/>
          <w:lang w:val="en-US"/>
        </w:rPr>
        <w:t>Staging Zone</w:t>
      </w:r>
      <w:r w:rsidRPr="1E7C7680" w:rsidR="69FB7EFF">
        <w:rPr>
          <w:rFonts w:ascii="Aptos" w:hAnsi="Aptos" w:eastAsia="Aptos" w:cs="Aptos"/>
          <w:noProof w:val="0"/>
          <w:sz w:val="24"/>
          <w:szCs w:val="24"/>
          <w:lang w:val="en-US"/>
        </w:rPr>
        <w:t xml:space="preserve"> for model consumption.</w:t>
      </w:r>
    </w:p>
    <w:p xmlns:wp14="http://schemas.microsoft.com/office/word/2010/wordml" wp14:paraId="346DA8B5" wp14:textId="4ECD4C85"/>
    <w:p xmlns:wp14="http://schemas.microsoft.com/office/word/2010/wordml" w:rsidP="1E7C7680" wp14:paraId="07883347" wp14:textId="3BD4C1B7">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5: Staging Zone (Clean Layer)</w:t>
      </w:r>
    </w:p>
    <w:p xmlns:wp14="http://schemas.microsoft.com/office/word/2010/wordml" w:rsidP="1E7C7680" wp14:paraId="4B0E6DE5" wp14:textId="0F04A93D">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w:t>
      </w:r>
    </w:p>
    <w:p xmlns:wp14="http://schemas.microsoft.com/office/word/2010/wordml" w:rsidP="1E7C7680" wp14:paraId="2CC7DEA0" wp14:textId="0CFE501C">
      <w:pPr>
        <w:pStyle w:val="ListParagraph"/>
        <w:numPr>
          <w:ilvl w:val="1"/>
          <w:numId w:val="5"/>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Data Lake Storage (Curated Container)</w:t>
      </w:r>
    </w:p>
    <w:p xmlns:wp14="http://schemas.microsoft.com/office/word/2010/wordml" w:rsidP="1E7C7680" wp14:paraId="3D2B9D79" wp14:textId="2DE6D69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Staging Zone stores cleansed and structured data sets optimized for model training and analytics.</w:t>
      </w:r>
      <w:r>
        <w:br/>
      </w:r>
      <w:r w:rsidRPr="1E7C7680" w:rsidR="69FB7EFF">
        <w:rPr>
          <w:rFonts w:ascii="Aptos" w:hAnsi="Aptos" w:eastAsia="Aptos" w:cs="Aptos"/>
          <w:noProof w:val="0"/>
          <w:sz w:val="24"/>
          <w:szCs w:val="24"/>
          <w:lang w:val="en-US"/>
        </w:rPr>
        <w:t xml:space="preserve"> Data is versioned to support model reproducibility and audit.</w:t>
      </w:r>
    </w:p>
    <w:p xmlns:wp14="http://schemas.microsoft.com/office/word/2010/wordml" w:rsidP="1E7C7680" wp14:paraId="269AD8F9" wp14:textId="5F0D21C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Purpose:</w:t>
      </w:r>
      <w:r>
        <w:br/>
      </w:r>
      <w:r w:rsidRPr="1E7C7680" w:rsidR="69FB7EFF">
        <w:rPr>
          <w:rFonts w:ascii="Aptos" w:hAnsi="Aptos" w:eastAsia="Aptos" w:cs="Aptos"/>
          <w:noProof w:val="0"/>
          <w:sz w:val="24"/>
          <w:szCs w:val="24"/>
          <w:lang w:val="en-US"/>
        </w:rPr>
        <w:t xml:space="preserve"> Acts as the interface between raw data and AI pipelines.</w:t>
      </w:r>
    </w:p>
    <w:p xmlns:wp14="http://schemas.microsoft.com/office/word/2010/wordml" wp14:paraId="62A367D0" wp14:textId="11423D5A"/>
    <w:p xmlns:wp14="http://schemas.microsoft.com/office/word/2010/wordml" w:rsidP="1E7C7680" wp14:paraId="45859925" wp14:textId="1E1A02B2">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6: Model Training</w:t>
      </w:r>
    </w:p>
    <w:p xmlns:wp14="http://schemas.microsoft.com/office/word/2010/wordml" w:rsidP="1E7C7680" wp14:paraId="36032AEF" wp14:textId="36ED9B0D">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Services:</w:t>
      </w:r>
    </w:p>
    <w:p xmlns:wp14="http://schemas.microsoft.com/office/word/2010/wordml" w:rsidP="1E7C7680" wp14:paraId="6842A7CF" wp14:textId="3EE80CAC">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Machine Learning Service</w:t>
      </w:r>
      <w:r w:rsidRPr="1E7C7680" w:rsidR="69FB7EFF">
        <w:rPr>
          <w:rFonts w:ascii="Aptos" w:hAnsi="Aptos" w:eastAsia="Aptos" w:cs="Aptos"/>
          <w:noProof w:val="0"/>
          <w:sz w:val="24"/>
          <w:szCs w:val="24"/>
          <w:lang w:val="en-US"/>
        </w:rPr>
        <w:t xml:space="preserve"> (compute clusters, pipelines)</w:t>
      </w:r>
    </w:p>
    <w:p xmlns:wp14="http://schemas.microsoft.com/office/word/2010/wordml" w:rsidP="1E7C7680" wp14:paraId="676D42E0" wp14:textId="347F0C90">
      <w:pPr>
        <w:pStyle w:val="ListParagraph"/>
        <w:numPr>
          <w:ilvl w:val="1"/>
          <w:numId w:val="6"/>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Microsoft </w:t>
      </w:r>
      <w:r w:rsidRPr="1E7C7680" w:rsidR="69FB7EFF">
        <w:rPr>
          <w:rFonts w:ascii="Aptos" w:hAnsi="Aptos" w:eastAsia="Aptos" w:cs="Aptos"/>
          <w:b w:val="1"/>
          <w:bCs w:val="1"/>
          <w:noProof w:val="0"/>
          <w:sz w:val="24"/>
          <w:szCs w:val="24"/>
          <w:lang w:val="en-US"/>
        </w:rPr>
        <w:t>Fabric / Spark Compute</w:t>
      </w:r>
    </w:p>
    <w:p xmlns:wp14="http://schemas.microsoft.com/office/word/2010/wordml" w:rsidP="1E7C7680" wp14:paraId="2F9767D0" wp14:textId="1E62F2E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Machine learning pipelines are trained using historical appointment and CRM data to predict:</w:t>
      </w:r>
    </w:p>
    <w:p xmlns:wp14="http://schemas.microsoft.com/office/word/2010/wordml" w:rsidP="1E7C7680" wp14:paraId="651695FD" wp14:textId="141E3855">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Best available provider match for a client.</w:t>
      </w:r>
    </w:p>
    <w:p xmlns:wp14="http://schemas.microsoft.com/office/word/2010/wordml" w:rsidP="1E7C7680" wp14:paraId="258062B6" wp14:textId="575090E4">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Likelihood of appointment cancellation or reschedule.</w:t>
      </w:r>
    </w:p>
    <w:p xmlns:wp14="http://schemas.microsoft.com/office/word/2010/wordml" w:rsidP="1E7C7680" wp14:paraId="6DBFA884" wp14:textId="300EE04A">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Optimal scheduling windows.</w:t>
      </w:r>
    </w:p>
    <w:p xmlns:wp14="http://schemas.microsoft.com/office/word/2010/wordml" w:rsidP="1E7C7680" wp14:paraId="46E8B5B1" wp14:textId="7C24F352">
      <w:pPr>
        <w:spacing w:before="240" w:beforeAutospacing="off" w:after="240" w:afterAutospacing="off"/>
      </w:pPr>
      <w:r w:rsidRPr="1E7C7680" w:rsidR="69FB7EFF">
        <w:rPr>
          <w:rFonts w:ascii="Aptos" w:hAnsi="Aptos" w:eastAsia="Aptos" w:cs="Aptos"/>
          <w:noProof w:val="0"/>
          <w:sz w:val="24"/>
          <w:szCs w:val="24"/>
          <w:lang w:val="en-US"/>
        </w:rPr>
        <w:t xml:space="preserve">Trained models are versioned and registered in the </w:t>
      </w:r>
      <w:r w:rsidRPr="1E7C7680" w:rsidR="69FB7EFF">
        <w:rPr>
          <w:rFonts w:ascii="Aptos" w:hAnsi="Aptos" w:eastAsia="Aptos" w:cs="Aptos"/>
          <w:b w:val="1"/>
          <w:bCs w:val="1"/>
          <w:noProof w:val="0"/>
          <w:sz w:val="24"/>
          <w:szCs w:val="24"/>
          <w:lang w:val="en-US"/>
        </w:rPr>
        <w:t>Model Registry</w:t>
      </w:r>
      <w:r w:rsidRPr="1E7C7680" w:rsidR="69FB7EFF">
        <w:rPr>
          <w:rFonts w:ascii="Aptos" w:hAnsi="Aptos" w:eastAsia="Aptos" w:cs="Aptos"/>
          <w:noProof w:val="0"/>
          <w:sz w:val="24"/>
          <w:szCs w:val="24"/>
          <w:lang w:val="en-US"/>
        </w:rPr>
        <w:t xml:space="preserve"> for deployment and governance.</w:t>
      </w:r>
    </w:p>
    <w:p xmlns:wp14="http://schemas.microsoft.com/office/word/2010/wordml" w:rsidP="1E7C7680" wp14:paraId="0480570E" wp14:textId="774DD41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Output:</w:t>
      </w:r>
      <w:r>
        <w:br/>
      </w:r>
      <w:r w:rsidRPr="1E7C7680" w:rsidR="69FB7EFF">
        <w:rPr>
          <w:rFonts w:ascii="Aptos" w:hAnsi="Aptos" w:eastAsia="Aptos" w:cs="Aptos"/>
          <w:noProof w:val="0"/>
          <w:sz w:val="24"/>
          <w:szCs w:val="24"/>
          <w:lang w:val="en-US"/>
        </w:rPr>
        <w:t xml:space="preserve"> Trained models stored in </w:t>
      </w:r>
      <w:r w:rsidRPr="1E7C7680" w:rsidR="69FB7EFF">
        <w:rPr>
          <w:rFonts w:ascii="Aptos" w:hAnsi="Aptos" w:eastAsia="Aptos" w:cs="Aptos"/>
          <w:b w:val="1"/>
          <w:bCs w:val="1"/>
          <w:noProof w:val="0"/>
          <w:sz w:val="24"/>
          <w:szCs w:val="24"/>
          <w:lang w:val="en-US"/>
        </w:rPr>
        <w:t>Azure ML Model Registry</w:t>
      </w:r>
      <w:r w:rsidRPr="1E7C7680" w:rsidR="69FB7EFF">
        <w:rPr>
          <w:rFonts w:ascii="Aptos" w:hAnsi="Aptos" w:eastAsia="Aptos" w:cs="Aptos"/>
          <w:noProof w:val="0"/>
          <w:sz w:val="24"/>
          <w:szCs w:val="24"/>
          <w:lang w:val="en-US"/>
        </w:rPr>
        <w:t>.</w:t>
      </w:r>
    </w:p>
    <w:p xmlns:wp14="http://schemas.microsoft.com/office/word/2010/wordml" wp14:paraId="76269DFF" wp14:textId="737453E4"/>
    <w:p xmlns:wp14="http://schemas.microsoft.com/office/word/2010/wordml" w:rsidP="1E7C7680" wp14:paraId="71261492" wp14:textId="20B054A2">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7: Model Registry</w:t>
      </w:r>
    </w:p>
    <w:p xmlns:wp14="http://schemas.microsoft.com/office/word/2010/wordml" w:rsidP="1E7C7680" wp14:paraId="5717C499" wp14:textId="38B6BFBC">
      <w:pPr>
        <w:pStyle w:val="ListParagraph"/>
        <w:numPr>
          <w:ilvl w:val="0"/>
          <w:numId w:val="7"/>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w:t>
      </w:r>
    </w:p>
    <w:p xmlns:wp14="http://schemas.microsoft.com/office/word/2010/wordml" w:rsidP="1E7C7680" wp14:paraId="753F4033" wp14:textId="473B6D78">
      <w:pPr>
        <w:pStyle w:val="ListParagraph"/>
        <w:numPr>
          <w:ilvl w:val="1"/>
          <w:numId w:val="7"/>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Machine Learning Registry</w:t>
      </w:r>
    </w:p>
    <w:p xmlns:wp14="http://schemas.microsoft.com/office/word/2010/wordml" w:rsidP="1E7C7680" wp14:paraId="04FEB58D" wp14:textId="1574B6B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Central repository for all trained models.</w:t>
      </w:r>
      <w:r>
        <w:br/>
      </w:r>
      <w:r w:rsidRPr="1E7C7680" w:rsidR="69FB7EFF">
        <w:rPr>
          <w:rFonts w:ascii="Aptos" w:hAnsi="Aptos" w:eastAsia="Aptos" w:cs="Aptos"/>
          <w:noProof w:val="0"/>
          <w:sz w:val="24"/>
          <w:szCs w:val="24"/>
          <w:lang w:val="en-US"/>
        </w:rPr>
        <w:t xml:space="preserve"> Manages version control, metadata, and approval workflows for Responsible AI validation before production deployment.</w:t>
      </w:r>
    </w:p>
    <w:p xmlns:wp14="http://schemas.microsoft.com/office/word/2010/wordml" wp14:paraId="784F0F9E" wp14:textId="479C9055"/>
    <w:p xmlns:wp14="http://schemas.microsoft.com/office/word/2010/wordml" w:rsidP="1E7C7680" wp14:paraId="4B6702D0" wp14:textId="2A61BADD">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8: Model Inferencing</w:t>
      </w:r>
    </w:p>
    <w:p xmlns:wp14="http://schemas.microsoft.com/office/word/2010/wordml" w:rsidP="1E7C7680" wp14:paraId="041CD4B2" wp14:textId="1773E477">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Services:</w:t>
      </w:r>
    </w:p>
    <w:p xmlns:wp14="http://schemas.microsoft.com/office/word/2010/wordml" w:rsidP="1E7C7680" wp14:paraId="7177D0C2" wp14:textId="0D3AE321">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Online Managed Endpoint</w:t>
      </w:r>
      <w:r w:rsidRPr="1E7C7680" w:rsidR="69FB7EFF">
        <w:rPr>
          <w:rFonts w:ascii="Aptos" w:hAnsi="Aptos" w:eastAsia="Aptos" w:cs="Aptos"/>
          <w:noProof w:val="0"/>
          <w:sz w:val="24"/>
          <w:szCs w:val="24"/>
          <w:lang w:val="en-US"/>
        </w:rPr>
        <w:t xml:space="preserve"> (batch scoring)</w:t>
      </w:r>
    </w:p>
    <w:p xmlns:wp14="http://schemas.microsoft.com/office/word/2010/wordml" w:rsidP="1E7C7680" wp14:paraId="3173C7A8" wp14:textId="6C927B3D">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Real-time Endpoint</w:t>
      </w:r>
      <w:r w:rsidRPr="1E7C7680" w:rsidR="69FB7EFF">
        <w:rPr>
          <w:rFonts w:ascii="Aptos" w:hAnsi="Aptos" w:eastAsia="Aptos" w:cs="Aptos"/>
          <w:noProof w:val="0"/>
          <w:sz w:val="24"/>
          <w:szCs w:val="24"/>
          <w:lang w:val="en-US"/>
        </w:rPr>
        <w:t xml:space="preserve"> (live predictions)</w:t>
      </w:r>
    </w:p>
    <w:p xmlns:wp14="http://schemas.microsoft.com/office/word/2010/wordml" w:rsidP="1E7C7680" wp14:paraId="4B102C1D" wp14:textId="2E49EBC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The deployed model performs two types of predictions:</w:t>
      </w:r>
    </w:p>
    <w:p xmlns:wp14="http://schemas.microsoft.com/office/word/2010/wordml" w:rsidP="1E7C7680" wp14:paraId="5EA33C38" wp14:textId="6E4ED661">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Batch Inference:</w:t>
      </w:r>
      <w:r w:rsidRPr="1E7C7680" w:rsidR="69FB7EFF">
        <w:rPr>
          <w:rFonts w:ascii="Aptos" w:hAnsi="Aptos" w:eastAsia="Aptos" w:cs="Aptos"/>
          <w:noProof w:val="0"/>
          <w:sz w:val="24"/>
          <w:szCs w:val="24"/>
          <w:lang w:val="en-US"/>
        </w:rPr>
        <w:t xml:space="preserve"> Periodic scoring of appointment datasets to predict high-risk cases and scheduling trends.</w:t>
      </w:r>
    </w:p>
    <w:p xmlns:wp14="http://schemas.microsoft.com/office/word/2010/wordml" w:rsidP="1E7C7680" wp14:paraId="269BCB82" wp14:textId="2400C00F">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Real-time Inference:</w:t>
      </w:r>
      <w:r w:rsidRPr="1E7C7680" w:rsidR="69FB7EFF">
        <w:rPr>
          <w:rFonts w:ascii="Aptos" w:hAnsi="Aptos" w:eastAsia="Aptos" w:cs="Aptos"/>
          <w:noProof w:val="0"/>
          <w:sz w:val="24"/>
          <w:szCs w:val="24"/>
          <w:lang w:val="en-US"/>
        </w:rPr>
        <w:t xml:space="preserve"> On-demand scoring for new appointment requests received via PowerApps or chatbot.</w:t>
      </w:r>
    </w:p>
    <w:p xmlns:wp14="http://schemas.microsoft.com/office/word/2010/wordml" w:rsidP="1E7C7680" wp14:paraId="475F3195" wp14:textId="47D3011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Output:</w:t>
      </w:r>
      <w:r>
        <w:br/>
      </w:r>
      <w:r w:rsidRPr="1E7C7680" w:rsidR="69FB7EFF">
        <w:rPr>
          <w:rFonts w:ascii="Aptos" w:hAnsi="Aptos" w:eastAsia="Aptos" w:cs="Aptos"/>
          <w:noProof w:val="0"/>
          <w:sz w:val="24"/>
          <w:szCs w:val="24"/>
          <w:lang w:val="en-US"/>
        </w:rPr>
        <w:t xml:space="preserve"> Scored datasets and prediction outputs forwarded to the </w:t>
      </w:r>
      <w:r w:rsidRPr="1E7C7680" w:rsidR="69FB7EFF">
        <w:rPr>
          <w:rFonts w:ascii="Aptos" w:hAnsi="Aptos" w:eastAsia="Aptos" w:cs="Aptos"/>
          <w:b w:val="1"/>
          <w:bCs w:val="1"/>
          <w:noProof w:val="0"/>
          <w:sz w:val="24"/>
          <w:szCs w:val="24"/>
          <w:lang w:val="en-US"/>
        </w:rPr>
        <w:t>Analytical / Curated Zone</w:t>
      </w:r>
      <w:r w:rsidRPr="1E7C7680" w:rsidR="69FB7EFF">
        <w:rPr>
          <w:rFonts w:ascii="Aptos" w:hAnsi="Aptos" w:eastAsia="Aptos" w:cs="Aptos"/>
          <w:noProof w:val="0"/>
          <w:sz w:val="24"/>
          <w:szCs w:val="24"/>
          <w:lang w:val="en-US"/>
        </w:rPr>
        <w:t>.</w:t>
      </w:r>
    </w:p>
    <w:p xmlns:wp14="http://schemas.microsoft.com/office/word/2010/wordml" wp14:paraId="2689D77B" wp14:textId="62589906"/>
    <w:p xmlns:wp14="http://schemas.microsoft.com/office/word/2010/wordml" w:rsidP="1E7C7680" wp14:paraId="1215676E" wp14:textId="7F9B863C">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9: Analytical / Curated Zone</w:t>
      </w:r>
    </w:p>
    <w:p xmlns:wp14="http://schemas.microsoft.com/office/word/2010/wordml" w:rsidP="1E7C7680" wp14:paraId="2BE73C59" wp14:textId="4CE9485B">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Services:</w:t>
      </w:r>
    </w:p>
    <w:p xmlns:wp14="http://schemas.microsoft.com/office/word/2010/wordml" w:rsidP="1E7C7680" wp14:paraId="28F604B9" wp14:textId="457CBE3A">
      <w:pPr>
        <w:pStyle w:val="ListParagraph"/>
        <w:numPr>
          <w:ilvl w:val="1"/>
          <w:numId w:val="9"/>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Data Lake Storage (Curated Layer)</w:t>
      </w:r>
    </w:p>
    <w:p xmlns:wp14="http://schemas.microsoft.com/office/word/2010/wordml" w:rsidP="1E7C7680" wp14:paraId="00DFCC62" wp14:textId="503874E5">
      <w:pPr>
        <w:pStyle w:val="ListParagraph"/>
        <w:numPr>
          <w:ilvl w:val="1"/>
          <w:numId w:val="9"/>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Synapse Analytics</w:t>
      </w:r>
    </w:p>
    <w:p xmlns:wp14="http://schemas.microsoft.com/office/word/2010/wordml" w:rsidP="1E7C7680" wp14:paraId="717D9D89" wp14:textId="59E56A63">
      <w:pPr>
        <w:pStyle w:val="ListParagraph"/>
        <w:numPr>
          <w:ilvl w:val="1"/>
          <w:numId w:val="9"/>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noProof w:val="0"/>
          <w:sz w:val="24"/>
          <w:szCs w:val="24"/>
          <w:lang w:val="en-US"/>
        </w:rPr>
        <w:t xml:space="preserve">Azure </w:t>
      </w:r>
      <w:r w:rsidRPr="1E7C7680" w:rsidR="69FB7EFF">
        <w:rPr>
          <w:rFonts w:ascii="Aptos" w:hAnsi="Aptos" w:eastAsia="Aptos" w:cs="Aptos"/>
          <w:b w:val="1"/>
          <w:bCs w:val="1"/>
          <w:noProof w:val="0"/>
          <w:sz w:val="24"/>
          <w:szCs w:val="24"/>
          <w:lang w:val="en-US"/>
        </w:rPr>
        <w:t>Logic Apps (Event-driven orchestration)</w:t>
      </w:r>
    </w:p>
    <w:p xmlns:wp14="http://schemas.microsoft.com/office/word/2010/wordml" w:rsidP="1E7C7680" wp14:paraId="6DF8B4A5" wp14:textId="6FB89E60">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Description:</w:t>
      </w:r>
    </w:p>
    <w:p xmlns:wp14="http://schemas.microsoft.com/office/word/2010/wordml" w:rsidP="1E7C7680" wp14:paraId="419969D0" wp14:textId="45681FD8">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Synapse consolidates scored and contextual datasets for analytical workloads.</w:t>
      </w:r>
    </w:p>
    <w:p xmlns:wp14="http://schemas.microsoft.com/office/word/2010/wordml" w:rsidP="1E7C7680" wp14:paraId="2AFFC8F1" wp14:textId="1BF7EA6F">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Logic Apps handle event-driven notifications or updates, such as alerting staff for high-risk cancellations.</w:t>
      </w:r>
    </w:p>
    <w:p xmlns:wp14="http://schemas.microsoft.com/office/word/2010/wordml" w:rsidP="1E7C7680" wp14:paraId="62F8A4DF" wp14:textId="6F17CAD5">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This zone provides curated, analytics-ready data for both visualization (batch) and applications (real-time).</w:t>
      </w:r>
    </w:p>
    <w:p xmlns:wp14="http://schemas.microsoft.com/office/word/2010/wordml" w:rsidP="1E7C7680" wp14:paraId="2AA883F8" wp14:textId="33D31E6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Output:</w:t>
      </w:r>
      <w:r>
        <w:br/>
      </w:r>
      <w:r w:rsidRPr="1E7C7680" w:rsidR="69FB7EFF">
        <w:rPr>
          <w:rFonts w:ascii="Aptos" w:hAnsi="Aptos" w:eastAsia="Aptos" w:cs="Aptos"/>
          <w:noProof w:val="0"/>
          <w:sz w:val="24"/>
          <w:szCs w:val="24"/>
          <w:lang w:val="en-US"/>
        </w:rPr>
        <w:t xml:space="preserve"> Curated analytical datasets available for consumption via BI tools or applications.</w:t>
      </w:r>
    </w:p>
    <w:p xmlns:wp14="http://schemas.microsoft.com/office/word/2010/wordml" wp14:paraId="7152089B" wp14:textId="7F212A7B"/>
    <w:p xmlns:wp14="http://schemas.microsoft.com/office/word/2010/wordml" w:rsidP="1E7C7680" wp14:paraId="05B9876E" wp14:textId="6F023D06">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10: Customer Model Consumption</w:t>
      </w:r>
    </w:p>
    <w:p xmlns:wp14="http://schemas.microsoft.com/office/word/2010/wordml" w:rsidP="1E7C7680" wp14:paraId="17A5CA3A" wp14:textId="45056855">
      <w:pPr>
        <w:pStyle w:val="ListParagraph"/>
        <w:numPr>
          <w:ilvl w:val="0"/>
          <w:numId w:val="10"/>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Visualization (Batch):</w:t>
      </w:r>
    </w:p>
    <w:p xmlns:wp14="http://schemas.microsoft.com/office/word/2010/wordml" w:rsidP="1E7C7680" wp14:paraId="4C8C0A0C" wp14:textId="2037D01A">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Power BI</w:t>
      </w:r>
      <w:r w:rsidRPr="1E7C7680" w:rsidR="69FB7EFF">
        <w:rPr>
          <w:rFonts w:ascii="Aptos" w:hAnsi="Aptos" w:eastAsia="Aptos" w:cs="Aptos"/>
          <w:noProof w:val="0"/>
          <w:sz w:val="24"/>
          <w:szCs w:val="24"/>
          <w:lang w:val="en-US"/>
        </w:rPr>
        <w:t xml:space="preserve"> dashboards visualize appointment trends, provider efficiency, and client satisfaction metrics from Synapse outputs.</w:t>
      </w:r>
    </w:p>
    <w:p xmlns:wp14="http://schemas.microsoft.com/office/word/2010/wordml" w:rsidP="1E7C7680" wp14:paraId="6271FA1F" wp14:textId="6BF11A0A">
      <w:pPr>
        <w:pStyle w:val="ListParagraph"/>
        <w:numPr>
          <w:ilvl w:val="0"/>
          <w:numId w:val="10"/>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Integration (Real-time):</w:t>
      </w:r>
    </w:p>
    <w:p xmlns:wp14="http://schemas.microsoft.com/office/word/2010/wordml" w:rsidP="1E7C7680" wp14:paraId="1B864CE1" wp14:textId="3677D9D3">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PowerApps</w:t>
      </w:r>
      <w:r w:rsidRPr="1E7C7680" w:rsidR="69FB7EFF">
        <w:rPr>
          <w:rFonts w:ascii="Aptos" w:hAnsi="Aptos" w:eastAsia="Aptos" w:cs="Aptos"/>
          <w:noProof w:val="0"/>
          <w:sz w:val="24"/>
          <w:szCs w:val="24"/>
          <w:lang w:val="en-US"/>
        </w:rPr>
        <w:t xml:space="preserve"> integrates with model endpoints to provide live appointment recommendations within the scheduling app.</w:t>
      </w:r>
    </w:p>
    <w:p xmlns:wp14="http://schemas.microsoft.com/office/word/2010/wordml" w:rsidP="1E7C7680" wp14:paraId="1E90CDC7" wp14:textId="67393AD2">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API Connector</w:t>
      </w:r>
      <w:r w:rsidRPr="1E7C7680" w:rsidR="69FB7EFF">
        <w:rPr>
          <w:rFonts w:ascii="Aptos" w:hAnsi="Aptos" w:eastAsia="Aptos" w:cs="Aptos"/>
          <w:noProof w:val="0"/>
          <w:sz w:val="24"/>
          <w:szCs w:val="24"/>
          <w:lang w:val="en-US"/>
        </w:rPr>
        <w:t xml:space="preserve"> and variable payloads enable downstream integration to Copilot Studio / AI bots.</w:t>
      </w:r>
    </w:p>
    <w:p xmlns:wp14="http://schemas.microsoft.com/office/word/2010/wordml" wp14:paraId="7F617158" wp14:textId="5E05C38C"/>
    <w:p xmlns:wp14="http://schemas.microsoft.com/office/word/2010/wordml" w:rsidP="1E7C7680" wp14:paraId="2C170640" wp14:textId="0036F52D">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11: Dashboarding &amp; Decision Support</w:t>
      </w:r>
    </w:p>
    <w:p xmlns:wp14="http://schemas.microsoft.com/office/word/2010/wordml" w:rsidP="1E7C7680" wp14:paraId="476F0C62" wp14:textId="5FA10449">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Services:</w:t>
      </w:r>
    </w:p>
    <w:p xmlns:wp14="http://schemas.microsoft.com/office/word/2010/wordml" w:rsidP="1E7C7680" wp14:paraId="046D8B2C" wp14:textId="4FF37EBC">
      <w:pPr>
        <w:pStyle w:val="ListParagraph"/>
        <w:numPr>
          <w:ilvl w:val="1"/>
          <w:numId w:val="11"/>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Power BI</w:t>
      </w:r>
    </w:p>
    <w:p xmlns:wp14="http://schemas.microsoft.com/office/word/2010/wordml" w:rsidP="1E7C7680" wp14:paraId="7FDD1AC4" wp14:textId="6CC6BFC5">
      <w:pPr>
        <w:pStyle w:val="ListParagraph"/>
        <w:numPr>
          <w:ilvl w:val="1"/>
          <w:numId w:val="11"/>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Azure Copilot Studio / CareConnect AI Agent</w:t>
      </w:r>
    </w:p>
    <w:p xmlns:wp14="http://schemas.microsoft.com/office/word/2010/wordml" w:rsidP="1E7C7680" wp14:paraId="3752E736" wp14:textId="2EA3241C">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Description:</w:t>
      </w:r>
    </w:p>
    <w:p xmlns:wp14="http://schemas.microsoft.com/office/word/2010/wordml" w:rsidP="1E7C7680" wp14:paraId="3AB5D7F9" wp14:textId="07225CE0">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Power BI delivers data-driven insights for operations and management.</w:t>
      </w:r>
    </w:p>
    <w:p xmlns:wp14="http://schemas.microsoft.com/office/word/2010/wordml" w:rsidP="1E7C7680" wp14:paraId="2872AA09" wp14:textId="695D210F">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CareConnect AI Agent leverages contextual and analytical data to provide real-time recommendations to front-line staff (e.g., rescheduling suggestions, best provider match).</w:t>
      </w:r>
    </w:p>
    <w:p xmlns:wp14="http://schemas.microsoft.com/office/word/2010/wordml" w:rsidP="1E7C7680" wp14:paraId="7598D512" wp14:textId="67A7C24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Output:</w:t>
      </w:r>
      <w:r>
        <w:br/>
      </w:r>
      <w:r w:rsidRPr="1E7C7680" w:rsidR="69FB7EFF">
        <w:rPr>
          <w:rFonts w:ascii="Aptos" w:hAnsi="Aptos" w:eastAsia="Aptos" w:cs="Aptos"/>
          <w:noProof w:val="0"/>
          <w:sz w:val="24"/>
          <w:szCs w:val="24"/>
          <w:lang w:val="en-US"/>
        </w:rPr>
        <w:t xml:space="preserve"> Actionable insights and decision data routed to CRM.</w:t>
      </w:r>
    </w:p>
    <w:p xmlns:wp14="http://schemas.microsoft.com/office/word/2010/wordml" wp14:paraId="534DFAD1" wp14:textId="5F91A6D7"/>
    <w:p xmlns:wp14="http://schemas.microsoft.com/office/word/2010/wordml" w:rsidP="1E7C7680" wp14:paraId="609A05C8" wp14:textId="0C4200ED">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12: ERP / CRM Integration</w:t>
      </w:r>
    </w:p>
    <w:p xmlns:wp14="http://schemas.microsoft.com/office/word/2010/wordml" w:rsidP="1E7C7680" wp14:paraId="56A2AD32" wp14:textId="23676B5A">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E7C7680" w:rsidR="69FB7EFF">
        <w:rPr>
          <w:rFonts w:ascii="Aptos" w:hAnsi="Aptos" w:eastAsia="Aptos" w:cs="Aptos"/>
          <w:b w:val="1"/>
          <w:bCs w:val="1"/>
          <w:noProof w:val="0"/>
          <w:sz w:val="24"/>
          <w:szCs w:val="24"/>
          <w:lang w:val="en-US"/>
        </w:rPr>
        <w:t>Service:</w:t>
      </w:r>
    </w:p>
    <w:p xmlns:wp14="http://schemas.microsoft.com/office/word/2010/wordml" w:rsidP="1E7C7680" wp14:paraId="76A74A6A" wp14:textId="446E4F36">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 xml:space="preserve">Microsoft </w:t>
      </w:r>
      <w:r w:rsidRPr="1E7C7680" w:rsidR="69FB7EFF">
        <w:rPr>
          <w:rFonts w:ascii="Aptos" w:hAnsi="Aptos" w:eastAsia="Aptos" w:cs="Aptos"/>
          <w:b w:val="1"/>
          <w:bCs w:val="1"/>
          <w:noProof w:val="0"/>
          <w:sz w:val="24"/>
          <w:szCs w:val="24"/>
          <w:lang w:val="en-US"/>
        </w:rPr>
        <w:t>Dynamics CRM</w:t>
      </w:r>
      <w:r w:rsidRPr="1E7C7680" w:rsidR="69FB7EFF">
        <w:rPr>
          <w:rFonts w:ascii="Aptos" w:hAnsi="Aptos" w:eastAsia="Aptos" w:cs="Aptos"/>
          <w:noProof w:val="0"/>
          <w:sz w:val="24"/>
          <w:szCs w:val="24"/>
          <w:lang w:val="en-US"/>
        </w:rPr>
        <w:t xml:space="preserve"> or equivalent</w:t>
      </w:r>
    </w:p>
    <w:p xmlns:wp14="http://schemas.microsoft.com/office/word/2010/wordml" w:rsidP="1E7C7680" wp14:paraId="05D4370D" wp14:textId="0DF1EEF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Updated appointment outcomes and AI-driven scheduling decisions are written back to CRM systems.</w:t>
      </w:r>
      <w:r>
        <w:br/>
      </w:r>
      <w:r w:rsidRPr="1E7C7680" w:rsidR="69FB7EFF">
        <w:rPr>
          <w:rFonts w:ascii="Aptos" w:hAnsi="Aptos" w:eastAsia="Aptos" w:cs="Aptos"/>
          <w:noProof w:val="0"/>
          <w:sz w:val="24"/>
          <w:szCs w:val="24"/>
          <w:lang w:val="en-US"/>
        </w:rPr>
        <w:t xml:space="preserve"> These updates feed future retraining cycles to ensure continuous learning and model improvement.</w:t>
      </w:r>
    </w:p>
    <w:p xmlns:wp14="http://schemas.microsoft.com/office/word/2010/wordml" w:rsidP="1E7C7680" wp14:paraId="03042404" wp14:textId="2181FA6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Output:</w:t>
      </w:r>
      <w:r>
        <w:br/>
      </w:r>
      <w:r w:rsidRPr="1E7C7680" w:rsidR="69FB7EFF">
        <w:rPr>
          <w:rFonts w:ascii="Aptos" w:hAnsi="Aptos" w:eastAsia="Aptos" w:cs="Aptos"/>
          <w:noProof w:val="0"/>
          <w:sz w:val="24"/>
          <w:szCs w:val="24"/>
          <w:lang w:val="en-US"/>
        </w:rPr>
        <w:t xml:space="preserve"> Updated CRM data re-enters the </w:t>
      </w:r>
      <w:r w:rsidRPr="1E7C7680" w:rsidR="69FB7EFF">
        <w:rPr>
          <w:rFonts w:ascii="Aptos" w:hAnsi="Aptos" w:eastAsia="Aptos" w:cs="Aptos"/>
          <w:b w:val="1"/>
          <w:bCs w:val="1"/>
          <w:noProof w:val="0"/>
          <w:sz w:val="24"/>
          <w:szCs w:val="24"/>
          <w:lang w:val="en-US"/>
        </w:rPr>
        <w:t>Data Sources</w:t>
      </w:r>
      <w:r w:rsidRPr="1E7C7680" w:rsidR="69FB7EFF">
        <w:rPr>
          <w:rFonts w:ascii="Aptos" w:hAnsi="Aptos" w:eastAsia="Aptos" w:cs="Aptos"/>
          <w:noProof w:val="0"/>
          <w:sz w:val="24"/>
          <w:szCs w:val="24"/>
          <w:lang w:val="en-US"/>
        </w:rPr>
        <w:t xml:space="preserve"> layer, closing the feedback loop.</w:t>
      </w:r>
    </w:p>
    <w:p xmlns:wp14="http://schemas.microsoft.com/office/word/2010/wordml" wp14:paraId="1D79077B" wp14:textId="0BF6096F"/>
    <w:p xmlns:wp14="http://schemas.microsoft.com/office/word/2010/wordml" w:rsidP="1E7C7680" wp14:paraId="39C43B2D" wp14:textId="032F87CD">
      <w:pPr>
        <w:pStyle w:val="Heading4"/>
        <w:spacing w:before="319" w:beforeAutospacing="off" w:after="319" w:afterAutospacing="off"/>
      </w:pPr>
      <w:r w:rsidRPr="1E7C7680" w:rsidR="69FB7EFF">
        <w:rPr>
          <w:rFonts w:ascii="Aptos" w:hAnsi="Aptos" w:eastAsia="Aptos" w:cs="Aptos"/>
          <w:b w:val="1"/>
          <w:bCs w:val="1"/>
          <w:noProof w:val="0"/>
          <w:sz w:val="24"/>
          <w:szCs w:val="24"/>
          <w:lang w:val="en-US"/>
        </w:rPr>
        <w:t>Stage 13: Governance &amp; Responsible AI</w:t>
      </w:r>
    </w:p>
    <w:p xmlns:wp14="http://schemas.microsoft.com/office/word/2010/wordml" w:rsidP="1E7C7680" wp14:paraId="40017034" wp14:textId="1E09A55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Scope:</w:t>
      </w:r>
      <w:r>
        <w:br/>
      </w:r>
      <w:r w:rsidRPr="1E7C7680" w:rsidR="69FB7EFF">
        <w:rPr>
          <w:rFonts w:ascii="Aptos" w:hAnsi="Aptos" w:eastAsia="Aptos" w:cs="Aptos"/>
          <w:noProof w:val="0"/>
          <w:sz w:val="24"/>
          <w:szCs w:val="24"/>
          <w:lang w:val="en-US"/>
        </w:rPr>
        <w:t xml:space="preserve"> Spanning across Data Collection, Model Training, and Model Deployment layers.</w:t>
      </w:r>
    </w:p>
    <w:p xmlns:wp14="http://schemas.microsoft.com/office/word/2010/wordml" w:rsidP="1E7C7680" wp14:paraId="58FF7A44" wp14:textId="6E410AF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b w:val="1"/>
          <w:bCs w:val="1"/>
          <w:noProof w:val="0"/>
          <w:sz w:val="24"/>
          <w:szCs w:val="24"/>
          <w:lang w:val="en-US"/>
        </w:rPr>
        <w:t>Description:</w:t>
      </w:r>
      <w:r>
        <w:br/>
      </w:r>
      <w:r w:rsidRPr="1E7C7680" w:rsidR="69FB7EFF">
        <w:rPr>
          <w:rFonts w:ascii="Aptos" w:hAnsi="Aptos" w:eastAsia="Aptos" w:cs="Aptos"/>
          <w:noProof w:val="0"/>
          <w:sz w:val="24"/>
          <w:szCs w:val="24"/>
          <w:lang w:val="en-US"/>
        </w:rPr>
        <w:t xml:space="preserve"> Implements governance controls and Responsible AI practices:</w:t>
      </w:r>
    </w:p>
    <w:p xmlns:wp14="http://schemas.microsoft.com/office/word/2010/wordml" w:rsidP="1E7C7680" wp14:paraId="5BCCC4CD" wp14:textId="5A1D15AD">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Data access monitoring</w:t>
      </w:r>
    </w:p>
    <w:p xmlns:wp14="http://schemas.microsoft.com/office/word/2010/wordml" w:rsidP="1E7C7680" wp14:paraId="1F2DCF7E" wp14:textId="63C3A975">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Bias detection and explainability audits</w:t>
      </w:r>
    </w:p>
    <w:p xmlns:wp14="http://schemas.microsoft.com/office/word/2010/wordml" w:rsidP="1E7C7680" wp14:paraId="25088091" wp14:textId="361B8FE0">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Model drift tracking and retraining triggers</w:t>
      </w:r>
    </w:p>
    <w:p xmlns:wp14="http://schemas.microsoft.com/office/word/2010/wordml" w:rsidP="1E7C7680" wp14:paraId="4A384999" wp14:textId="7F36E0E8">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1E7C7680" w:rsidR="69FB7EFF">
        <w:rPr>
          <w:rFonts w:ascii="Aptos" w:hAnsi="Aptos" w:eastAsia="Aptos" w:cs="Aptos"/>
          <w:noProof w:val="0"/>
          <w:sz w:val="24"/>
          <w:szCs w:val="24"/>
          <w:lang w:val="en-US"/>
        </w:rPr>
        <w:t>Policy enforcement for data compliance (HIPAA, GDPR, ISO 27001)</w:t>
      </w:r>
    </w:p>
    <w:p xmlns:wp14="http://schemas.microsoft.com/office/word/2010/wordml" wp14:paraId="3475F005" wp14:textId="11754AB5"/>
    <w:p xmlns:wp14="http://schemas.microsoft.com/office/word/2010/wordml" w:rsidP="1E7C7680" wp14:paraId="1B7C879C" wp14:textId="4198CFE0">
      <w:pPr>
        <w:pStyle w:val="Heading3"/>
        <w:spacing w:before="281" w:beforeAutospacing="off" w:after="281" w:afterAutospacing="off"/>
      </w:pPr>
      <w:r w:rsidRPr="1E7C7680" w:rsidR="69FB7EFF">
        <w:rPr>
          <w:rFonts w:ascii="Aptos" w:hAnsi="Aptos" w:eastAsia="Aptos" w:cs="Aptos"/>
          <w:b w:val="1"/>
          <w:bCs w:val="1"/>
          <w:noProof w:val="0"/>
          <w:sz w:val="28"/>
          <w:szCs w:val="28"/>
          <w:lang w:val="en-US"/>
        </w:rPr>
        <w:t>3. Data Flow Summary Table</w:t>
      </w:r>
    </w:p>
    <w:tbl>
      <w:tblPr>
        <w:tblStyle w:val="TableNormal"/>
        <w:bidiVisual w:val="0"/>
        <w:tblW w:w="0" w:type="auto"/>
        <w:tblLayout w:type="fixed"/>
        <w:tblLook w:val="06A0" w:firstRow="1" w:lastRow="0" w:firstColumn="1" w:lastColumn="0" w:noHBand="1" w:noVBand="1"/>
      </w:tblPr>
      <w:tblGrid>
        <w:gridCol w:w="1793"/>
        <w:gridCol w:w="2779"/>
        <w:gridCol w:w="3218"/>
        <w:gridCol w:w="2719"/>
      </w:tblGrid>
      <w:tr w:rsidR="1E7C7680" w:rsidTr="1E7C7680" w14:paraId="223A8CD0">
        <w:trPr>
          <w:trHeight w:val="300"/>
        </w:trPr>
        <w:tc>
          <w:tcPr>
            <w:tcW w:w="1793" w:type="dxa"/>
            <w:tcMar/>
            <w:vAlign w:val="center"/>
          </w:tcPr>
          <w:p w:rsidR="1E7C7680" w:rsidP="1E7C7680" w:rsidRDefault="1E7C7680" w14:paraId="4B7D875F" w14:textId="5B0C2007">
            <w:pPr>
              <w:spacing w:before="0" w:beforeAutospacing="off" w:after="0" w:afterAutospacing="off"/>
              <w:jc w:val="center"/>
            </w:pPr>
            <w:r w:rsidRPr="1E7C7680" w:rsidR="1E7C7680">
              <w:rPr>
                <w:b w:val="1"/>
                <w:bCs w:val="1"/>
              </w:rPr>
              <w:t>Layer</w:t>
            </w:r>
          </w:p>
        </w:tc>
        <w:tc>
          <w:tcPr>
            <w:tcW w:w="2779" w:type="dxa"/>
            <w:tcMar/>
            <w:vAlign w:val="center"/>
          </w:tcPr>
          <w:p w:rsidR="1E7C7680" w:rsidP="1E7C7680" w:rsidRDefault="1E7C7680" w14:paraId="4687F777" w14:textId="1EE12875">
            <w:pPr>
              <w:spacing w:before="0" w:beforeAutospacing="off" w:after="0" w:afterAutospacing="off"/>
              <w:jc w:val="center"/>
            </w:pPr>
            <w:r w:rsidRPr="1E7C7680" w:rsidR="1E7C7680">
              <w:rPr>
                <w:b w:val="1"/>
                <w:bCs w:val="1"/>
              </w:rPr>
              <w:t>Key Azure Components</w:t>
            </w:r>
          </w:p>
        </w:tc>
        <w:tc>
          <w:tcPr>
            <w:tcW w:w="3218" w:type="dxa"/>
            <w:tcMar/>
            <w:vAlign w:val="center"/>
          </w:tcPr>
          <w:p w:rsidR="1E7C7680" w:rsidP="1E7C7680" w:rsidRDefault="1E7C7680" w14:paraId="006F4300" w14:textId="7345B518">
            <w:pPr>
              <w:spacing w:before="0" w:beforeAutospacing="off" w:after="0" w:afterAutospacing="off"/>
              <w:jc w:val="center"/>
            </w:pPr>
            <w:r w:rsidRPr="1E7C7680" w:rsidR="1E7C7680">
              <w:rPr>
                <w:b w:val="1"/>
                <w:bCs w:val="1"/>
              </w:rPr>
              <w:t>Purpose</w:t>
            </w:r>
          </w:p>
        </w:tc>
        <w:tc>
          <w:tcPr>
            <w:tcW w:w="2719" w:type="dxa"/>
            <w:tcMar/>
            <w:vAlign w:val="center"/>
          </w:tcPr>
          <w:p w:rsidR="1E7C7680" w:rsidP="1E7C7680" w:rsidRDefault="1E7C7680" w14:paraId="5B3F40DE" w14:textId="29CBA664">
            <w:pPr>
              <w:spacing w:before="0" w:beforeAutospacing="off" w:after="0" w:afterAutospacing="off"/>
              <w:jc w:val="center"/>
            </w:pPr>
            <w:r w:rsidRPr="1E7C7680" w:rsidR="1E7C7680">
              <w:rPr>
                <w:b w:val="1"/>
                <w:bCs w:val="1"/>
              </w:rPr>
              <w:t>Data Type</w:t>
            </w:r>
          </w:p>
        </w:tc>
      </w:tr>
      <w:tr w:rsidR="1E7C7680" w:rsidTr="1E7C7680" w14:paraId="0C60D7E0">
        <w:trPr>
          <w:trHeight w:val="300"/>
        </w:trPr>
        <w:tc>
          <w:tcPr>
            <w:tcW w:w="1793" w:type="dxa"/>
            <w:tcMar/>
            <w:vAlign w:val="center"/>
          </w:tcPr>
          <w:p w:rsidR="1E7C7680" w:rsidP="1E7C7680" w:rsidRDefault="1E7C7680" w14:paraId="29EC80DA" w14:textId="0202AEDE">
            <w:pPr>
              <w:spacing w:before="0" w:beforeAutospacing="off" w:after="0" w:afterAutospacing="off"/>
            </w:pPr>
            <w:r w:rsidR="1E7C7680">
              <w:rPr/>
              <w:t>Data Sources</w:t>
            </w:r>
          </w:p>
        </w:tc>
        <w:tc>
          <w:tcPr>
            <w:tcW w:w="2779" w:type="dxa"/>
            <w:tcMar/>
            <w:vAlign w:val="center"/>
          </w:tcPr>
          <w:p w:rsidR="1E7C7680" w:rsidP="1E7C7680" w:rsidRDefault="1E7C7680" w14:paraId="64400EB5" w14:textId="67BE7446">
            <w:pPr>
              <w:spacing w:before="0" w:beforeAutospacing="off" w:after="0" w:afterAutospacing="off"/>
            </w:pPr>
            <w:r w:rsidR="1E7C7680">
              <w:rPr/>
              <w:t>CRM, EHR (FHIR APIs)</w:t>
            </w:r>
          </w:p>
        </w:tc>
        <w:tc>
          <w:tcPr>
            <w:tcW w:w="3218" w:type="dxa"/>
            <w:tcMar/>
            <w:vAlign w:val="center"/>
          </w:tcPr>
          <w:p w:rsidR="1E7C7680" w:rsidP="1E7C7680" w:rsidRDefault="1E7C7680" w14:paraId="5D99FD9A" w14:textId="5AD45073">
            <w:pPr>
              <w:spacing w:before="0" w:beforeAutospacing="off" w:after="0" w:afterAutospacing="off"/>
            </w:pPr>
            <w:r w:rsidR="1E7C7680">
              <w:rPr/>
              <w:t>Source data for appointments</w:t>
            </w:r>
          </w:p>
        </w:tc>
        <w:tc>
          <w:tcPr>
            <w:tcW w:w="2719" w:type="dxa"/>
            <w:tcMar/>
            <w:vAlign w:val="center"/>
          </w:tcPr>
          <w:p w:rsidR="1E7C7680" w:rsidP="1E7C7680" w:rsidRDefault="1E7C7680" w14:paraId="38CE5312" w14:textId="5DA42F5B">
            <w:pPr>
              <w:spacing w:before="0" w:beforeAutospacing="off" w:after="0" w:afterAutospacing="off"/>
            </w:pPr>
            <w:r w:rsidR="1E7C7680">
              <w:rPr/>
              <w:t>Structured / Semi-structured</w:t>
            </w:r>
          </w:p>
        </w:tc>
      </w:tr>
      <w:tr w:rsidR="1E7C7680" w:rsidTr="1E7C7680" w14:paraId="54B695F6">
        <w:trPr>
          <w:trHeight w:val="300"/>
        </w:trPr>
        <w:tc>
          <w:tcPr>
            <w:tcW w:w="1793" w:type="dxa"/>
            <w:tcMar/>
            <w:vAlign w:val="center"/>
          </w:tcPr>
          <w:p w:rsidR="1E7C7680" w:rsidP="1E7C7680" w:rsidRDefault="1E7C7680" w14:paraId="306BE0AC" w14:textId="21ABBE3D">
            <w:pPr>
              <w:spacing w:before="0" w:beforeAutospacing="off" w:after="0" w:afterAutospacing="off"/>
            </w:pPr>
            <w:r w:rsidR="1E7C7680">
              <w:rPr/>
              <w:t>Data Collection</w:t>
            </w:r>
          </w:p>
        </w:tc>
        <w:tc>
          <w:tcPr>
            <w:tcW w:w="2779" w:type="dxa"/>
            <w:tcMar/>
            <w:vAlign w:val="center"/>
          </w:tcPr>
          <w:p w:rsidR="1E7C7680" w:rsidP="1E7C7680" w:rsidRDefault="1E7C7680" w14:paraId="76D2608A" w14:textId="7C916CB2">
            <w:pPr>
              <w:spacing w:before="0" w:beforeAutospacing="off" w:after="0" w:afterAutospacing="off"/>
            </w:pPr>
            <w:r w:rsidR="1E7C7680">
              <w:rPr/>
              <w:t>Logic Apps, Data Factory</w:t>
            </w:r>
          </w:p>
        </w:tc>
        <w:tc>
          <w:tcPr>
            <w:tcW w:w="3218" w:type="dxa"/>
            <w:tcMar/>
            <w:vAlign w:val="center"/>
          </w:tcPr>
          <w:p w:rsidR="1E7C7680" w:rsidP="1E7C7680" w:rsidRDefault="1E7C7680" w14:paraId="2D17AFA9" w14:textId="436281F6">
            <w:pPr>
              <w:spacing w:before="0" w:beforeAutospacing="off" w:after="0" w:afterAutospacing="off"/>
            </w:pPr>
            <w:r w:rsidR="1E7C7680">
              <w:rPr/>
              <w:t>ETL and orchestration</w:t>
            </w:r>
          </w:p>
        </w:tc>
        <w:tc>
          <w:tcPr>
            <w:tcW w:w="2719" w:type="dxa"/>
            <w:tcMar/>
            <w:vAlign w:val="center"/>
          </w:tcPr>
          <w:p w:rsidR="1E7C7680" w:rsidP="1E7C7680" w:rsidRDefault="1E7C7680" w14:paraId="72220400" w14:textId="6DE86B19">
            <w:pPr>
              <w:spacing w:before="0" w:beforeAutospacing="off" w:after="0" w:afterAutospacing="off"/>
            </w:pPr>
            <w:r w:rsidR="1E7C7680">
              <w:rPr/>
              <w:t>Raw</w:t>
            </w:r>
          </w:p>
        </w:tc>
      </w:tr>
      <w:tr w:rsidR="1E7C7680" w:rsidTr="1E7C7680" w14:paraId="544B7519">
        <w:trPr>
          <w:trHeight w:val="300"/>
        </w:trPr>
        <w:tc>
          <w:tcPr>
            <w:tcW w:w="1793" w:type="dxa"/>
            <w:tcMar/>
            <w:vAlign w:val="center"/>
          </w:tcPr>
          <w:p w:rsidR="1E7C7680" w:rsidP="1E7C7680" w:rsidRDefault="1E7C7680" w14:paraId="7F000873" w14:textId="7F8FBABE">
            <w:pPr>
              <w:spacing w:before="0" w:beforeAutospacing="off" w:after="0" w:afterAutospacing="off"/>
            </w:pPr>
            <w:r w:rsidR="1E7C7680">
              <w:rPr/>
              <w:t>Landing Zone</w:t>
            </w:r>
          </w:p>
        </w:tc>
        <w:tc>
          <w:tcPr>
            <w:tcW w:w="2779" w:type="dxa"/>
            <w:tcMar/>
            <w:vAlign w:val="center"/>
          </w:tcPr>
          <w:p w:rsidR="1E7C7680" w:rsidP="1E7C7680" w:rsidRDefault="1E7C7680" w14:paraId="5CF63F30" w14:textId="5382E768">
            <w:pPr>
              <w:spacing w:before="0" w:beforeAutospacing="off" w:after="0" w:afterAutospacing="off"/>
            </w:pPr>
            <w:r w:rsidR="1E7C7680">
              <w:rPr/>
              <w:t>Data Lake Storage</w:t>
            </w:r>
          </w:p>
        </w:tc>
        <w:tc>
          <w:tcPr>
            <w:tcW w:w="3218" w:type="dxa"/>
            <w:tcMar/>
            <w:vAlign w:val="center"/>
          </w:tcPr>
          <w:p w:rsidR="1E7C7680" w:rsidP="1E7C7680" w:rsidRDefault="1E7C7680" w14:paraId="3E763CE4" w14:textId="006F90EC">
            <w:pPr>
              <w:spacing w:before="0" w:beforeAutospacing="off" w:after="0" w:afterAutospacing="off"/>
            </w:pPr>
            <w:r w:rsidR="1E7C7680">
              <w:rPr/>
              <w:t>Raw immutable data storage</w:t>
            </w:r>
          </w:p>
        </w:tc>
        <w:tc>
          <w:tcPr>
            <w:tcW w:w="2719" w:type="dxa"/>
            <w:tcMar/>
            <w:vAlign w:val="center"/>
          </w:tcPr>
          <w:p w:rsidR="1E7C7680" w:rsidP="1E7C7680" w:rsidRDefault="1E7C7680" w14:paraId="54EDE0BA" w14:textId="335A915F">
            <w:pPr>
              <w:spacing w:before="0" w:beforeAutospacing="off" w:after="0" w:afterAutospacing="off"/>
            </w:pPr>
            <w:r w:rsidR="1E7C7680">
              <w:rPr/>
              <w:t>JSON, CSV</w:t>
            </w:r>
          </w:p>
        </w:tc>
      </w:tr>
      <w:tr w:rsidR="1E7C7680" w:rsidTr="1E7C7680" w14:paraId="318FAD63">
        <w:trPr>
          <w:trHeight w:val="300"/>
        </w:trPr>
        <w:tc>
          <w:tcPr>
            <w:tcW w:w="1793" w:type="dxa"/>
            <w:tcMar/>
            <w:vAlign w:val="center"/>
          </w:tcPr>
          <w:p w:rsidR="1E7C7680" w:rsidP="1E7C7680" w:rsidRDefault="1E7C7680" w14:paraId="43BC8FBD" w14:textId="60FB525C">
            <w:pPr>
              <w:spacing w:before="0" w:beforeAutospacing="off" w:after="0" w:afterAutospacing="off"/>
            </w:pPr>
            <w:r w:rsidR="1E7C7680">
              <w:rPr/>
              <w:t>Ingestion</w:t>
            </w:r>
          </w:p>
        </w:tc>
        <w:tc>
          <w:tcPr>
            <w:tcW w:w="2779" w:type="dxa"/>
            <w:tcMar/>
            <w:vAlign w:val="center"/>
          </w:tcPr>
          <w:p w:rsidR="1E7C7680" w:rsidP="1E7C7680" w:rsidRDefault="1E7C7680" w14:paraId="489351A2" w14:textId="28E1252A">
            <w:pPr>
              <w:spacing w:before="0" w:beforeAutospacing="off" w:after="0" w:afterAutospacing="off"/>
            </w:pPr>
            <w:r w:rsidR="1E7C7680">
              <w:rPr/>
              <w:t>Data Factory</w:t>
            </w:r>
          </w:p>
        </w:tc>
        <w:tc>
          <w:tcPr>
            <w:tcW w:w="3218" w:type="dxa"/>
            <w:tcMar/>
            <w:vAlign w:val="center"/>
          </w:tcPr>
          <w:p w:rsidR="1E7C7680" w:rsidP="1E7C7680" w:rsidRDefault="1E7C7680" w14:paraId="17C92030" w14:textId="71952C1B">
            <w:pPr>
              <w:spacing w:before="0" w:beforeAutospacing="off" w:after="0" w:afterAutospacing="off"/>
            </w:pPr>
            <w:r w:rsidR="1E7C7680">
              <w:rPr/>
              <w:t>Data cleaning and transformation</w:t>
            </w:r>
          </w:p>
        </w:tc>
        <w:tc>
          <w:tcPr>
            <w:tcW w:w="2719" w:type="dxa"/>
            <w:tcMar/>
            <w:vAlign w:val="center"/>
          </w:tcPr>
          <w:p w:rsidR="1E7C7680" w:rsidP="1E7C7680" w:rsidRDefault="1E7C7680" w14:paraId="703A66AA" w14:textId="549E4362">
            <w:pPr>
              <w:spacing w:before="0" w:beforeAutospacing="off" w:after="0" w:afterAutospacing="off"/>
            </w:pPr>
            <w:r w:rsidR="1E7C7680">
              <w:rPr/>
              <w:t>Processed</w:t>
            </w:r>
          </w:p>
        </w:tc>
      </w:tr>
      <w:tr w:rsidR="1E7C7680" w:rsidTr="1E7C7680" w14:paraId="1443CCE3">
        <w:trPr>
          <w:trHeight w:val="300"/>
        </w:trPr>
        <w:tc>
          <w:tcPr>
            <w:tcW w:w="1793" w:type="dxa"/>
            <w:tcMar/>
            <w:vAlign w:val="center"/>
          </w:tcPr>
          <w:p w:rsidR="1E7C7680" w:rsidP="1E7C7680" w:rsidRDefault="1E7C7680" w14:paraId="2EC07523" w14:textId="2BB6F412">
            <w:pPr>
              <w:spacing w:before="0" w:beforeAutospacing="off" w:after="0" w:afterAutospacing="off"/>
            </w:pPr>
            <w:r w:rsidR="1E7C7680">
              <w:rPr/>
              <w:t>Staging Zone</w:t>
            </w:r>
          </w:p>
        </w:tc>
        <w:tc>
          <w:tcPr>
            <w:tcW w:w="2779" w:type="dxa"/>
            <w:tcMar/>
            <w:vAlign w:val="center"/>
          </w:tcPr>
          <w:p w:rsidR="1E7C7680" w:rsidP="1E7C7680" w:rsidRDefault="1E7C7680" w14:paraId="5ED45FAA" w14:textId="65777872">
            <w:pPr>
              <w:spacing w:before="0" w:beforeAutospacing="off" w:after="0" w:afterAutospacing="off"/>
            </w:pPr>
            <w:r w:rsidR="1E7C7680">
              <w:rPr/>
              <w:t>Data Lake Storage</w:t>
            </w:r>
          </w:p>
        </w:tc>
        <w:tc>
          <w:tcPr>
            <w:tcW w:w="3218" w:type="dxa"/>
            <w:tcMar/>
            <w:vAlign w:val="center"/>
          </w:tcPr>
          <w:p w:rsidR="1E7C7680" w:rsidP="1E7C7680" w:rsidRDefault="1E7C7680" w14:paraId="5B8A9594" w14:textId="451393AB">
            <w:pPr>
              <w:spacing w:before="0" w:beforeAutospacing="off" w:after="0" w:afterAutospacing="off"/>
            </w:pPr>
            <w:r w:rsidR="1E7C7680">
              <w:rPr/>
              <w:t>Clean structured data</w:t>
            </w:r>
          </w:p>
        </w:tc>
        <w:tc>
          <w:tcPr>
            <w:tcW w:w="2719" w:type="dxa"/>
            <w:tcMar/>
            <w:vAlign w:val="center"/>
          </w:tcPr>
          <w:p w:rsidR="1E7C7680" w:rsidP="1E7C7680" w:rsidRDefault="1E7C7680" w14:paraId="58FB000F" w14:textId="48A93A25">
            <w:pPr>
              <w:spacing w:before="0" w:beforeAutospacing="off" w:after="0" w:afterAutospacing="off"/>
            </w:pPr>
            <w:r w:rsidR="1E7C7680">
              <w:rPr/>
              <w:t>Tabular</w:t>
            </w:r>
          </w:p>
        </w:tc>
      </w:tr>
      <w:tr w:rsidR="1E7C7680" w:rsidTr="1E7C7680" w14:paraId="4B7E19DD">
        <w:trPr>
          <w:trHeight w:val="300"/>
        </w:trPr>
        <w:tc>
          <w:tcPr>
            <w:tcW w:w="1793" w:type="dxa"/>
            <w:tcMar/>
            <w:vAlign w:val="center"/>
          </w:tcPr>
          <w:p w:rsidR="1E7C7680" w:rsidP="1E7C7680" w:rsidRDefault="1E7C7680" w14:paraId="33F1F5D7" w14:textId="6CF146B2">
            <w:pPr>
              <w:spacing w:before="0" w:beforeAutospacing="off" w:after="0" w:afterAutospacing="off"/>
            </w:pPr>
            <w:r w:rsidR="1E7C7680">
              <w:rPr/>
              <w:t>Model Training</w:t>
            </w:r>
          </w:p>
        </w:tc>
        <w:tc>
          <w:tcPr>
            <w:tcW w:w="2779" w:type="dxa"/>
            <w:tcMar/>
            <w:vAlign w:val="center"/>
          </w:tcPr>
          <w:p w:rsidR="1E7C7680" w:rsidP="1E7C7680" w:rsidRDefault="1E7C7680" w14:paraId="4187B4FC" w14:textId="1B154010">
            <w:pPr>
              <w:spacing w:before="0" w:beforeAutospacing="off" w:after="0" w:afterAutospacing="off"/>
            </w:pPr>
            <w:r w:rsidR="1E7C7680">
              <w:rPr/>
              <w:t>Azure ML, Fabric</w:t>
            </w:r>
          </w:p>
        </w:tc>
        <w:tc>
          <w:tcPr>
            <w:tcW w:w="3218" w:type="dxa"/>
            <w:tcMar/>
            <w:vAlign w:val="center"/>
          </w:tcPr>
          <w:p w:rsidR="1E7C7680" w:rsidP="1E7C7680" w:rsidRDefault="1E7C7680" w14:paraId="01F45D9C" w14:textId="47FCBBDC">
            <w:pPr>
              <w:spacing w:before="0" w:beforeAutospacing="off" w:after="0" w:afterAutospacing="off"/>
            </w:pPr>
            <w:r w:rsidR="1E7C7680">
              <w:rPr/>
              <w:t>Build and register ML models</w:t>
            </w:r>
          </w:p>
        </w:tc>
        <w:tc>
          <w:tcPr>
            <w:tcW w:w="2719" w:type="dxa"/>
            <w:tcMar/>
            <w:vAlign w:val="center"/>
          </w:tcPr>
          <w:p w:rsidR="1E7C7680" w:rsidP="1E7C7680" w:rsidRDefault="1E7C7680" w14:paraId="0CAB42B0" w14:textId="4ACF70A5">
            <w:pPr>
              <w:spacing w:before="0" w:beforeAutospacing="off" w:after="0" w:afterAutospacing="off"/>
            </w:pPr>
            <w:r w:rsidR="1E7C7680">
              <w:rPr/>
              <w:t>Feature sets</w:t>
            </w:r>
          </w:p>
        </w:tc>
      </w:tr>
      <w:tr w:rsidR="1E7C7680" w:rsidTr="1E7C7680" w14:paraId="099FAF3B">
        <w:trPr>
          <w:trHeight w:val="300"/>
        </w:trPr>
        <w:tc>
          <w:tcPr>
            <w:tcW w:w="1793" w:type="dxa"/>
            <w:tcMar/>
            <w:vAlign w:val="center"/>
          </w:tcPr>
          <w:p w:rsidR="1E7C7680" w:rsidP="1E7C7680" w:rsidRDefault="1E7C7680" w14:paraId="19AD3BF3" w14:textId="1C185D36">
            <w:pPr>
              <w:spacing w:before="0" w:beforeAutospacing="off" w:after="0" w:afterAutospacing="off"/>
            </w:pPr>
            <w:r w:rsidR="1E7C7680">
              <w:rPr/>
              <w:t>Model Registry</w:t>
            </w:r>
          </w:p>
        </w:tc>
        <w:tc>
          <w:tcPr>
            <w:tcW w:w="2779" w:type="dxa"/>
            <w:tcMar/>
            <w:vAlign w:val="center"/>
          </w:tcPr>
          <w:p w:rsidR="1E7C7680" w:rsidP="1E7C7680" w:rsidRDefault="1E7C7680" w14:paraId="4B6283E7" w14:textId="6DAC3C57">
            <w:pPr>
              <w:spacing w:before="0" w:beforeAutospacing="off" w:after="0" w:afterAutospacing="off"/>
            </w:pPr>
            <w:r w:rsidR="1E7C7680">
              <w:rPr/>
              <w:t>Azure ML Registry</w:t>
            </w:r>
          </w:p>
        </w:tc>
        <w:tc>
          <w:tcPr>
            <w:tcW w:w="3218" w:type="dxa"/>
            <w:tcMar/>
            <w:vAlign w:val="center"/>
          </w:tcPr>
          <w:p w:rsidR="1E7C7680" w:rsidP="1E7C7680" w:rsidRDefault="1E7C7680" w14:paraId="055B6BAD" w14:textId="633AC7E1">
            <w:pPr>
              <w:spacing w:before="0" w:beforeAutospacing="off" w:after="0" w:afterAutospacing="off"/>
            </w:pPr>
            <w:r w:rsidR="1E7C7680">
              <w:rPr/>
              <w:t>Model lifecycle management</w:t>
            </w:r>
          </w:p>
        </w:tc>
        <w:tc>
          <w:tcPr>
            <w:tcW w:w="2719" w:type="dxa"/>
            <w:tcMar/>
            <w:vAlign w:val="center"/>
          </w:tcPr>
          <w:p w:rsidR="1E7C7680" w:rsidP="1E7C7680" w:rsidRDefault="1E7C7680" w14:paraId="332BBF88" w14:textId="1EC7694C">
            <w:pPr>
              <w:spacing w:before="0" w:beforeAutospacing="off" w:after="0" w:afterAutospacing="off"/>
            </w:pPr>
            <w:r w:rsidR="1E7C7680">
              <w:rPr/>
              <w:t>Metadata</w:t>
            </w:r>
          </w:p>
        </w:tc>
      </w:tr>
      <w:tr w:rsidR="1E7C7680" w:rsidTr="1E7C7680" w14:paraId="65A23095">
        <w:trPr>
          <w:trHeight w:val="300"/>
        </w:trPr>
        <w:tc>
          <w:tcPr>
            <w:tcW w:w="1793" w:type="dxa"/>
            <w:tcMar/>
            <w:vAlign w:val="center"/>
          </w:tcPr>
          <w:p w:rsidR="1E7C7680" w:rsidP="1E7C7680" w:rsidRDefault="1E7C7680" w14:paraId="3AFEB351" w14:textId="7D8AD82D">
            <w:pPr>
              <w:spacing w:before="0" w:beforeAutospacing="off" w:after="0" w:afterAutospacing="off"/>
            </w:pPr>
            <w:r w:rsidR="1E7C7680">
              <w:rPr/>
              <w:t>Model Inferencing</w:t>
            </w:r>
          </w:p>
        </w:tc>
        <w:tc>
          <w:tcPr>
            <w:tcW w:w="2779" w:type="dxa"/>
            <w:tcMar/>
            <w:vAlign w:val="center"/>
          </w:tcPr>
          <w:p w:rsidR="1E7C7680" w:rsidP="1E7C7680" w:rsidRDefault="1E7C7680" w14:paraId="6B2371C2" w14:textId="1393E0B7">
            <w:pPr>
              <w:spacing w:before="0" w:beforeAutospacing="off" w:after="0" w:afterAutospacing="off"/>
            </w:pPr>
            <w:r w:rsidR="1E7C7680">
              <w:rPr/>
              <w:t>Endpoints (Online/Realtime)</w:t>
            </w:r>
          </w:p>
        </w:tc>
        <w:tc>
          <w:tcPr>
            <w:tcW w:w="3218" w:type="dxa"/>
            <w:tcMar/>
            <w:vAlign w:val="center"/>
          </w:tcPr>
          <w:p w:rsidR="1E7C7680" w:rsidP="1E7C7680" w:rsidRDefault="1E7C7680" w14:paraId="726CB086" w14:textId="5421F1FD">
            <w:pPr>
              <w:spacing w:before="0" w:beforeAutospacing="off" w:after="0" w:afterAutospacing="off"/>
            </w:pPr>
            <w:r w:rsidR="1E7C7680">
              <w:rPr/>
              <w:t>Prediction generation</w:t>
            </w:r>
          </w:p>
        </w:tc>
        <w:tc>
          <w:tcPr>
            <w:tcW w:w="2719" w:type="dxa"/>
            <w:tcMar/>
            <w:vAlign w:val="center"/>
          </w:tcPr>
          <w:p w:rsidR="1E7C7680" w:rsidP="1E7C7680" w:rsidRDefault="1E7C7680" w14:paraId="69FC2268" w14:textId="356FD516">
            <w:pPr>
              <w:spacing w:before="0" w:beforeAutospacing="off" w:after="0" w:afterAutospacing="off"/>
            </w:pPr>
            <w:r w:rsidR="1E7C7680">
              <w:rPr/>
              <w:t>Scored data</w:t>
            </w:r>
          </w:p>
        </w:tc>
      </w:tr>
      <w:tr w:rsidR="1E7C7680" w:rsidTr="1E7C7680" w14:paraId="22597A9D">
        <w:trPr>
          <w:trHeight w:val="300"/>
        </w:trPr>
        <w:tc>
          <w:tcPr>
            <w:tcW w:w="1793" w:type="dxa"/>
            <w:tcMar/>
            <w:vAlign w:val="center"/>
          </w:tcPr>
          <w:p w:rsidR="1E7C7680" w:rsidP="1E7C7680" w:rsidRDefault="1E7C7680" w14:paraId="315EF013" w14:textId="74B20E64">
            <w:pPr>
              <w:spacing w:before="0" w:beforeAutospacing="off" w:after="0" w:afterAutospacing="off"/>
            </w:pPr>
            <w:r w:rsidR="1E7C7680">
              <w:rPr/>
              <w:t>Analytical Zone</w:t>
            </w:r>
          </w:p>
        </w:tc>
        <w:tc>
          <w:tcPr>
            <w:tcW w:w="2779" w:type="dxa"/>
            <w:tcMar/>
            <w:vAlign w:val="center"/>
          </w:tcPr>
          <w:p w:rsidR="1E7C7680" w:rsidP="1E7C7680" w:rsidRDefault="1E7C7680" w14:paraId="15BEFB7E" w14:textId="09D02433">
            <w:pPr>
              <w:spacing w:before="0" w:beforeAutospacing="off" w:after="0" w:afterAutospacing="off"/>
            </w:pPr>
            <w:r w:rsidR="1E7C7680">
              <w:rPr/>
              <w:t>Synapse, Logic Apps</w:t>
            </w:r>
          </w:p>
        </w:tc>
        <w:tc>
          <w:tcPr>
            <w:tcW w:w="3218" w:type="dxa"/>
            <w:tcMar/>
            <w:vAlign w:val="center"/>
          </w:tcPr>
          <w:p w:rsidR="1E7C7680" w:rsidP="1E7C7680" w:rsidRDefault="1E7C7680" w14:paraId="712B8FEF" w14:textId="4B809E8A">
            <w:pPr>
              <w:spacing w:before="0" w:beforeAutospacing="off" w:after="0" w:afterAutospacing="off"/>
            </w:pPr>
            <w:r w:rsidR="1E7C7680">
              <w:rPr/>
              <w:t>Curated data for analytics</w:t>
            </w:r>
          </w:p>
        </w:tc>
        <w:tc>
          <w:tcPr>
            <w:tcW w:w="2719" w:type="dxa"/>
            <w:tcMar/>
            <w:vAlign w:val="center"/>
          </w:tcPr>
          <w:p w:rsidR="1E7C7680" w:rsidP="1E7C7680" w:rsidRDefault="1E7C7680" w14:paraId="1290DE13" w14:textId="0505BF1E">
            <w:pPr>
              <w:spacing w:before="0" w:beforeAutospacing="off" w:after="0" w:afterAutospacing="off"/>
            </w:pPr>
            <w:r w:rsidR="1E7C7680">
              <w:rPr/>
              <w:t>Aggregated</w:t>
            </w:r>
          </w:p>
        </w:tc>
      </w:tr>
      <w:tr w:rsidR="1E7C7680" w:rsidTr="1E7C7680" w14:paraId="38F559FE">
        <w:trPr>
          <w:trHeight w:val="300"/>
        </w:trPr>
        <w:tc>
          <w:tcPr>
            <w:tcW w:w="1793" w:type="dxa"/>
            <w:tcMar/>
            <w:vAlign w:val="center"/>
          </w:tcPr>
          <w:p w:rsidR="1E7C7680" w:rsidP="1E7C7680" w:rsidRDefault="1E7C7680" w14:paraId="0DFBC5C9" w14:textId="1337D139">
            <w:pPr>
              <w:spacing w:before="0" w:beforeAutospacing="off" w:after="0" w:afterAutospacing="off"/>
            </w:pPr>
            <w:r w:rsidR="1E7C7680">
              <w:rPr/>
              <w:t>Consumption</w:t>
            </w:r>
          </w:p>
        </w:tc>
        <w:tc>
          <w:tcPr>
            <w:tcW w:w="2779" w:type="dxa"/>
            <w:tcMar/>
            <w:vAlign w:val="center"/>
          </w:tcPr>
          <w:p w:rsidR="1E7C7680" w:rsidP="1E7C7680" w:rsidRDefault="1E7C7680" w14:paraId="21FFDAB9" w14:textId="7DA63B6D">
            <w:pPr>
              <w:spacing w:before="0" w:beforeAutospacing="off" w:after="0" w:afterAutospacing="off"/>
            </w:pPr>
            <w:r w:rsidR="1E7C7680">
              <w:rPr/>
              <w:t>Power BI, PowerApps</w:t>
            </w:r>
          </w:p>
        </w:tc>
        <w:tc>
          <w:tcPr>
            <w:tcW w:w="3218" w:type="dxa"/>
            <w:tcMar/>
            <w:vAlign w:val="center"/>
          </w:tcPr>
          <w:p w:rsidR="1E7C7680" w:rsidP="1E7C7680" w:rsidRDefault="1E7C7680" w14:paraId="76C9DB52" w14:textId="50D57598">
            <w:pPr>
              <w:spacing w:before="0" w:beforeAutospacing="off" w:after="0" w:afterAutospacing="off"/>
            </w:pPr>
            <w:r w:rsidR="1E7C7680">
              <w:rPr/>
              <w:t>Visualization and user interaction</w:t>
            </w:r>
          </w:p>
        </w:tc>
        <w:tc>
          <w:tcPr>
            <w:tcW w:w="2719" w:type="dxa"/>
            <w:tcMar/>
            <w:vAlign w:val="center"/>
          </w:tcPr>
          <w:p w:rsidR="1E7C7680" w:rsidP="1E7C7680" w:rsidRDefault="1E7C7680" w14:paraId="132D168D" w14:textId="4752D0DA">
            <w:pPr>
              <w:spacing w:before="0" w:beforeAutospacing="off" w:after="0" w:afterAutospacing="off"/>
            </w:pPr>
            <w:r w:rsidR="1E7C7680">
              <w:rPr/>
              <w:t>Analytical / Real-time</w:t>
            </w:r>
          </w:p>
        </w:tc>
      </w:tr>
      <w:tr w:rsidR="1E7C7680" w:rsidTr="1E7C7680" w14:paraId="5CCBC88D">
        <w:trPr>
          <w:trHeight w:val="300"/>
        </w:trPr>
        <w:tc>
          <w:tcPr>
            <w:tcW w:w="1793" w:type="dxa"/>
            <w:tcMar/>
            <w:vAlign w:val="center"/>
          </w:tcPr>
          <w:p w:rsidR="1E7C7680" w:rsidP="1E7C7680" w:rsidRDefault="1E7C7680" w14:paraId="3DB2B262" w14:textId="42A37579">
            <w:pPr>
              <w:spacing w:before="0" w:beforeAutospacing="off" w:after="0" w:afterAutospacing="off"/>
            </w:pPr>
            <w:r w:rsidR="1E7C7680">
              <w:rPr/>
              <w:t>CRM / ERP</w:t>
            </w:r>
          </w:p>
        </w:tc>
        <w:tc>
          <w:tcPr>
            <w:tcW w:w="2779" w:type="dxa"/>
            <w:tcMar/>
            <w:vAlign w:val="center"/>
          </w:tcPr>
          <w:p w:rsidR="1E7C7680" w:rsidP="1E7C7680" w:rsidRDefault="1E7C7680" w14:paraId="434C8506" w14:textId="059E42ED">
            <w:pPr>
              <w:spacing w:before="0" w:beforeAutospacing="off" w:after="0" w:afterAutospacing="off"/>
            </w:pPr>
            <w:r w:rsidR="1E7C7680">
              <w:rPr/>
              <w:t>Dynamics CRM</w:t>
            </w:r>
          </w:p>
        </w:tc>
        <w:tc>
          <w:tcPr>
            <w:tcW w:w="3218" w:type="dxa"/>
            <w:tcMar/>
            <w:vAlign w:val="center"/>
          </w:tcPr>
          <w:p w:rsidR="1E7C7680" w:rsidP="1E7C7680" w:rsidRDefault="1E7C7680" w14:paraId="41B7A071" w14:textId="49D5C023">
            <w:pPr>
              <w:spacing w:before="0" w:beforeAutospacing="off" w:after="0" w:afterAutospacing="off"/>
            </w:pPr>
            <w:r w:rsidR="1E7C7680">
              <w:rPr/>
              <w:t>System of record updates</w:t>
            </w:r>
          </w:p>
        </w:tc>
        <w:tc>
          <w:tcPr>
            <w:tcW w:w="2719" w:type="dxa"/>
            <w:tcMar/>
            <w:vAlign w:val="center"/>
          </w:tcPr>
          <w:p w:rsidR="1E7C7680" w:rsidP="1E7C7680" w:rsidRDefault="1E7C7680" w14:paraId="4F2039E8" w14:textId="6E765C3A">
            <w:pPr>
              <w:spacing w:before="0" w:beforeAutospacing="off" w:after="0" w:afterAutospacing="off"/>
            </w:pPr>
            <w:r w:rsidR="1E7C7680">
              <w:rPr/>
              <w:t>Operational</w:t>
            </w:r>
          </w:p>
        </w:tc>
      </w:tr>
      <w:tr w:rsidR="1E7C7680" w:rsidTr="1E7C7680" w14:paraId="5D8DF273">
        <w:trPr>
          <w:trHeight w:val="300"/>
        </w:trPr>
        <w:tc>
          <w:tcPr>
            <w:tcW w:w="1793" w:type="dxa"/>
            <w:tcMar/>
            <w:vAlign w:val="center"/>
          </w:tcPr>
          <w:p w:rsidR="1E7C7680" w:rsidP="1E7C7680" w:rsidRDefault="1E7C7680" w14:paraId="01E1B0A9" w14:textId="10DBCF6D">
            <w:pPr>
              <w:spacing w:before="0" w:beforeAutospacing="off" w:after="0" w:afterAutospacing="off"/>
            </w:pPr>
            <w:r w:rsidR="1E7C7680">
              <w:rPr/>
              <w:t>Governance</w:t>
            </w:r>
          </w:p>
        </w:tc>
        <w:tc>
          <w:tcPr>
            <w:tcW w:w="2779" w:type="dxa"/>
            <w:tcMar/>
            <w:vAlign w:val="center"/>
          </w:tcPr>
          <w:p w:rsidR="1E7C7680" w:rsidP="1E7C7680" w:rsidRDefault="1E7C7680" w14:paraId="1B2EF3C6" w14:textId="3D40D8B5">
            <w:pPr>
              <w:spacing w:before="0" w:beforeAutospacing="off" w:after="0" w:afterAutospacing="off"/>
            </w:pPr>
            <w:r w:rsidR="1E7C7680">
              <w:rPr/>
              <w:t>Policy, Responsible AI</w:t>
            </w:r>
          </w:p>
        </w:tc>
        <w:tc>
          <w:tcPr>
            <w:tcW w:w="3218" w:type="dxa"/>
            <w:tcMar/>
            <w:vAlign w:val="center"/>
          </w:tcPr>
          <w:p w:rsidR="1E7C7680" w:rsidP="1E7C7680" w:rsidRDefault="1E7C7680" w14:paraId="3C2C5181" w14:textId="50AD556A">
            <w:pPr>
              <w:spacing w:before="0" w:beforeAutospacing="off" w:after="0" w:afterAutospacing="off"/>
            </w:pPr>
            <w:r w:rsidR="1E7C7680">
              <w:rPr/>
              <w:t>Compliance, audit, fairness</w:t>
            </w:r>
          </w:p>
        </w:tc>
        <w:tc>
          <w:tcPr>
            <w:tcW w:w="2719" w:type="dxa"/>
            <w:tcMar/>
            <w:vAlign w:val="center"/>
          </w:tcPr>
          <w:p w:rsidR="1E7C7680" w:rsidP="1E7C7680" w:rsidRDefault="1E7C7680" w14:paraId="7D45430E" w14:textId="2256F9D0">
            <w:pPr>
              <w:spacing w:before="0" w:beforeAutospacing="off" w:after="0" w:afterAutospacing="off"/>
            </w:pPr>
            <w:r w:rsidR="1E7C7680">
              <w:rPr/>
              <w:t>Cross-domain</w:t>
            </w:r>
          </w:p>
        </w:tc>
      </w:tr>
    </w:tbl>
    <w:p xmlns:wp14="http://schemas.microsoft.com/office/word/2010/wordml" wp14:paraId="2C078E63" wp14:textId="778692C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416b05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8b9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e27f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6ed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4cb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25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350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d8b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d09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3ae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849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316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e8a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96EF86"/>
    <w:rsid w:val="1E7C7680"/>
    <w:rsid w:val="3596EF86"/>
    <w:rsid w:val="69FB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423E"/>
  <w15:chartTrackingRefBased/>
  <w15:docId w15:val="{59FF8B7B-0AFD-4E72-892F-F978C30988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E7C768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E7C768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E7C768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E7C768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c45f0f09b9944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2025-11-13T06:07:14.7102471Z</dcterms:created>
  <dcterms:modified xsi:type="dcterms:W3CDTF">2025-11-13T06:07:51.5860449Z</dcterms:modified>
  <dc:creator>akshay yell</dc:creator>
  <lastModifiedBy>akshay yell</lastModifiedBy>
</coreProperties>
</file>