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9121" w:dyaOrig="8186">
          <v:rect xmlns:o="urn:schemas-microsoft-com:office:office" xmlns:v="urn:schemas-microsoft-com:vml" id="rectole0000000000" style="width:456.050000pt;height:409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8985" w:dyaOrig="3744">
          <v:rect xmlns:o="urn:schemas-microsoft-com:office:office" xmlns:v="urn:schemas-microsoft-com:vml" id="rectole0000000001" style="width:449.250000pt;height:187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Google drive link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https://drive.google.com/drive/folders/15CNnQ0bSw-d9DydhCOtF12ig0UZPEJWE?usp=sharing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Mode="External" Target="https://drive.google.com/drive/folders/15CNnQ0bSw-d9DydhCOtF12ig0UZPEJWE?usp=sharing" Id="docRId4" Type="http://schemas.openxmlformats.org/officeDocument/2006/relationships/hyperlink" /><Relationship Target="styles.xml" Id="docRId6" Type="http://schemas.openxmlformats.org/officeDocument/2006/relationships/styles" /></Relationships>
</file>