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55CC06F9" w14:paraId="66281F24" wp14:textId="3A45206D">
      <w:pPr>
        <w:pStyle w:val="Heading1"/>
        <w:spacing w:before="281" w:beforeAutospacing="off" w:after="281" w:afterAutospacing="off" w:line="300" w:lineRule="auto"/>
      </w:pPr>
      <w:r w:rsidRPr="55CC06F9" w:rsidR="11DBB4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Webex Call Transcript</w:t>
      </w:r>
    </w:p>
    <w:p xmlns:wp14="http://schemas.microsoft.com/office/word/2010/wordml" w:rsidP="55CC06F9" w14:paraId="727EF45D" wp14:textId="03D6F3E3">
      <w:pPr>
        <w:spacing w:before="210" w:beforeAutospacing="off" w:after="210" w:afterAutospacing="off" w:line="300" w:lineRule="auto"/>
      </w:pPr>
      <w:r w:rsidRPr="55CC06F9" w:rsidR="11DBB4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Meeting Title:</w:t>
      </w:r>
      <w:r w:rsidRPr="55CC06F9" w:rsidR="11DBB4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Sprint 14 – Data Ingestion Pipeline Design Review</w:t>
      </w:r>
      <w:r>
        <w:br/>
      </w:r>
      <w:r w:rsidRPr="55CC06F9" w:rsidR="11DBB4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5CC06F9" w:rsidR="11DBB4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Date:</w:t>
      </w:r>
      <w:r w:rsidRPr="55CC06F9" w:rsidR="11DBB4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April 15, 2026</w:t>
      </w:r>
      <w:r>
        <w:br/>
      </w:r>
      <w:r w:rsidRPr="55CC06F9" w:rsidR="11DBB4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5CC06F9" w:rsidR="11DBB4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Target Sprint:</w:t>
      </w:r>
      <w:r w:rsidRPr="55CC06F9" w:rsidR="11DBB4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Sprint 14 (Begins April 21, 2026)</w:t>
      </w:r>
      <w:r>
        <w:br/>
      </w:r>
      <w:r w:rsidRPr="55CC06F9" w:rsidR="11DBB4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5CC06F9" w:rsidR="11DBB4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Priority:</w:t>
      </w:r>
      <w:r w:rsidRPr="55CC06F9" w:rsidR="11DBB4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Medium</w:t>
      </w:r>
      <w:r>
        <w:br/>
      </w:r>
      <w:r w:rsidRPr="55CC06F9" w:rsidR="11DBB4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5CC06F9" w:rsidR="11DBB4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Status:</w:t>
      </w:r>
      <w:r w:rsidRPr="55CC06F9" w:rsidR="11DBB4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Draft — Pending Stakeholder Review</w:t>
      </w:r>
    </w:p>
    <w:p xmlns:wp14="http://schemas.microsoft.com/office/word/2010/wordml" w:rsidP="55CC06F9" w14:paraId="6F71E727" wp14:textId="0FF7FD26">
      <w:pPr>
        <w:spacing w:before="210" w:beforeAutospacing="off" w:after="210" w:afterAutospacing="off" w:line="300" w:lineRule="auto"/>
      </w:pPr>
      <w:r w:rsidRPr="55CC06F9" w:rsidR="11DBB4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Participants:</w:t>
      </w:r>
    </w:p>
    <w:p xmlns:wp14="http://schemas.microsoft.com/office/word/2010/wordml" w:rsidP="55CC06F9" w14:paraId="7C96FC25" wp14:textId="55289768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5CC06F9" w:rsidR="11DBB4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Yash</w:t>
      </w:r>
    </w:p>
    <w:p xmlns:wp14="http://schemas.microsoft.com/office/word/2010/wordml" w:rsidP="55CC06F9" w14:paraId="3074A446" wp14:textId="6A2AE9C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5CC06F9" w:rsidR="11DBB4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Pavitra </w:t>
      </w:r>
    </w:p>
    <w:p xmlns:wp14="http://schemas.microsoft.com/office/word/2010/wordml" w:rsidP="55CC06F9" w14:paraId="67495BC0" wp14:textId="42CF8D9F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5CC06F9" w:rsidR="11DBB4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Shailendra </w:t>
      </w:r>
    </w:p>
    <w:p xmlns:wp14="http://schemas.microsoft.com/office/word/2010/wordml" w14:paraId="11852927" wp14:textId="0D32DCF5">
      <w:r>
        <w:br/>
      </w:r>
      <w:r w:rsidRPr="55CC06F9" w:rsidR="55CC06F9">
        <w:rPr>
          <w:rStyle w:val="Normal"/>
          <w:b w:val="1"/>
          <w:bCs w:val="1"/>
        </w:rPr>
        <w:t>Pavitra :</w:t>
      </w:r>
      <w:r w:rsidRPr="55CC06F9" w:rsidR="55CC06F9">
        <w:rPr>
          <w:rStyle w:val="Normal"/>
        </w:rPr>
        <w:t xml:space="preserve"> Good </w:t>
      </w:r>
      <w:r w:rsidRPr="55CC06F9" w:rsidR="55CC06F9">
        <w:rPr>
          <w:rStyle w:val="Normal"/>
        </w:rPr>
        <w:t>morning</w:t>
      </w:r>
      <w:r w:rsidRPr="55CC06F9" w:rsidR="55CC06F9">
        <w:rPr>
          <w:rStyle w:val="Normal"/>
        </w:rPr>
        <w:t xml:space="preserve"> everyone. </w:t>
      </w:r>
      <w:r w:rsidRPr="55CC06F9" w:rsidR="55CC06F9">
        <w:rPr>
          <w:rStyle w:val="Normal"/>
        </w:rPr>
        <w:t>Let’s</w:t>
      </w:r>
      <w:r w:rsidRPr="55CC06F9" w:rsidR="55CC06F9">
        <w:rPr>
          <w:rStyle w:val="Normal"/>
        </w:rPr>
        <w:t xml:space="preserve"> get started. This Webex call is to discuss the new development planned for Sprint 14 around the MySQL to </w:t>
      </w:r>
      <w:r w:rsidRPr="55CC06F9" w:rsidR="55CC06F9">
        <w:rPr>
          <w:rStyle w:val="Normal"/>
        </w:rPr>
        <w:t>BigQuery</w:t>
      </w:r>
      <w:r w:rsidRPr="55CC06F9" w:rsidR="55CC06F9">
        <w:rPr>
          <w:rStyle w:val="Normal"/>
        </w:rPr>
        <w:t xml:space="preserve"> data ingestion pipeline. The item is currently in draft and pending stakeholder review. Yash, do you want to start with the </w:t>
      </w:r>
      <w:r w:rsidRPr="55CC06F9" w:rsidR="55CC06F9">
        <w:rPr>
          <w:rStyle w:val="Normal"/>
        </w:rPr>
        <w:t>objective</w:t>
      </w:r>
      <w:r w:rsidRPr="55CC06F9" w:rsidR="55CC06F9">
        <w:rPr>
          <w:rStyle w:val="Normal"/>
        </w:rPr>
        <w:t>?</w:t>
      </w:r>
    </w:p>
    <w:p xmlns:wp14="http://schemas.microsoft.com/office/word/2010/wordml" w14:paraId="2A08B560" wp14:textId="246D6396">
      <w:r w:rsidRPr="55CC06F9" w:rsidR="55CC06F9">
        <w:rPr>
          <w:rStyle w:val="Normal"/>
          <w:b w:val="1"/>
          <w:bCs w:val="1"/>
        </w:rPr>
        <w:t>Yash :</w:t>
      </w:r>
      <w:r w:rsidRPr="55CC06F9" w:rsidR="55CC06F9">
        <w:rPr>
          <w:rStyle w:val="Normal"/>
        </w:rPr>
        <w:t xml:space="preserve"> Sure. This is a new initiative for us. The main </w:t>
      </w:r>
      <w:r w:rsidRPr="55CC06F9" w:rsidR="55CC06F9">
        <w:rPr>
          <w:rStyle w:val="Normal"/>
        </w:rPr>
        <w:t>objective</w:t>
      </w:r>
      <w:r w:rsidRPr="55CC06F9" w:rsidR="55CC06F9">
        <w:rPr>
          <w:rStyle w:val="Normal"/>
        </w:rPr>
        <w:t xml:space="preserve"> is to design and implement a reliable and scalable pipeline that loads tables from our MySQL database into Google </w:t>
      </w:r>
      <w:r w:rsidRPr="55CC06F9" w:rsidR="55CC06F9">
        <w:rPr>
          <w:rStyle w:val="Normal"/>
        </w:rPr>
        <w:t>BigQuery</w:t>
      </w:r>
      <w:r w:rsidRPr="55CC06F9" w:rsidR="55CC06F9">
        <w:rPr>
          <w:rStyle w:val="Normal"/>
        </w:rPr>
        <w:t>. The loads should run on a scheduled basis, either hourly or daily, depending on the table. This will support analytics, reporting, and long-term storage.</w:t>
      </w:r>
    </w:p>
    <w:p xmlns:wp14="http://schemas.microsoft.com/office/word/2010/wordml" w14:paraId="7DD54E80" wp14:textId="65D1D474">
      <w:r w:rsidRPr="55CC06F9" w:rsidR="55CC06F9">
        <w:rPr>
          <w:rStyle w:val="Normal"/>
          <w:b w:val="1"/>
          <w:bCs w:val="1"/>
        </w:rPr>
        <w:t>Shailendra :</w:t>
      </w:r>
      <w:r w:rsidRPr="55CC06F9" w:rsidR="55CC06F9">
        <w:rPr>
          <w:rStyle w:val="Normal"/>
        </w:rPr>
        <w:t xml:space="preserve"> From a development standpoint, I want to clarify whether </w:t>
      </w:r>
      <w:r w:rsidRPr="55CC06F9" w:rsidR="55CC06F9">
        <w:rPr>
          <w:rStyle w:val="Normal"/>
        </w:rPr>
        <w:t>we’re</w:t>
      </w:r>
      <w:r w:rsidRPr="55CC06F9" w:rsidR="55CC06F9">
        <w:rPr>
          <w:rStyle w:val="Normal"/>
        </w:rPr>
        <w:t xml:space="preserve"> targeting both full historical loads and incremental loads from day one, or if that will be phased.</w:t>
      </w:r>
    </w:p>
    <w:p xmlns:wp14="http://schemas.microsoft.com/office/word/2010/wordml" w14:paraId="4CE12C53" wp14:textId="442D71E1">
      <w:r w:rsidRPr="55CC06F9" w:rsidR="55CC06F9">
        <w:rPr>
          <w:rStyle w:val="Normal"/>
          <w:b w:val="1"/>
          <w:bCs w:val="1"/>
        </w:rPr>
        <w:t>Yash :</w:t>
      </w:r>
      <w:r w:rsidRPr="55CC06F9" w:rsidR="55CC06F9">
        <w:rPr>
          <w:rStyle w:val="Normal"/>
        </w:rPr>
        <w:t xml:space="preserve"> Both are </w:t>
      </w:r>
      <w:r w:rsidRPr="55CC06F9" w:rsidR="55CC06F9">
        <w:rPr>
          <w:rStyle w:val="Normal"/>
        </w:rPr>
        <w:t>required</w:t>
      </w:r>
      <w:r w:rsidRPr="55CC06F9" w:rsidR="55CC06F9">
        <w:rPr>
          <w:rStyle w:val="Normal"/>
        </w:rPr>
        <w:t>. We need a one-time full historical load for all identified tables, and then incremental loads after that. Historical completeness is critical for business reporting.</w:t>
      </w:r>
    </w:p>
    <w:p xmlns:wp14="http://schemas.microsoft.com/office/word/2010/wordml" w14:paraId="57DBF0C9" wp14:textId="1473D5B9">
      <w:r w:rsidRPr="55CC06F9" w:rsidR="55CC06F9">
        <w:rPr>
          <w:rStyle w:val="Normal"/>
          <w:b w:val="1"/>
          <w:bCs w:val="1"/>
        </w:rPr>
        <w:t>Pavitra :</w:t>
      </w:r>
      <w:r w:rsidRPr="55CC06F9" w:rsidR="55CC06F9">
        <w:rPr>
          <w:rStyle w:val="Normal"/>
        </w:rPr>
        <w:t xml:space="preserve"> Understood. </w:t>
      </w:r>
      <w:r w:rsidRPr="55CC06F9" w:rsidR="55CC06F9">
        <w:rPr>
          <w:rStyle w:val="Normal"/>
        </w:rPr>
        <w:t>Let’s</w:t>
      </w:r>
      <w:r w:rsidRPr="55CC06F9" w:rsidR="55CC06F9">
        <w:rPr>
          <w:rStyle w:val="Normal"/>
        </w:rPr>
        <w:t xml:space="preserve"> talk about any concerns or issues we foresee, especially around historical data and scheduling.</w:t>
      </w:r>
    </w:p>
    <w:p xmlns:wp14="http://schemas.microsoft.com/office/word/2010/wordml" w14:paraId="7ECD2536" wp14:textId="2203D332">
      <w:r w:rsidRPr="55CC06F9" w:rsidR="55CC06F9">
        <w:rPr>
          <w:rStyle w:val="Normal"/>
          <w:b w:val="1"/>
          <w:bCs w:val="1"/>
        </w:rPr>
        <w:t>Shailendra :</w:t>
      </w:r>
      <w:r w:rsidRPr="55CC06F9" w:rsidR="55CC06F9">
        <w:rPr>
          <w:rStyle w:val="Normal"/>
        </w:rPr>
        <w:t xml:space="preserve"> One concern is volume. Some MySQL tables are quite large, so </w:t>
      </w:r>
      <w:r w:rsidRPr="55CC06F9" w:rsidR="55CC06F9">
        <w:rPr>
          <w:rStyle w:val="Normal"/>
        </w:rPr>
        <w:t>we’ll</w:t>
      </w:r>
      <w:r w:rsidRPr="55CC06F9" w:rsidR="55CC06F9">
        <w:rPr>
          <w:rStyle w:val="Normal"/>
        </w:rPr>
        <w:t xml:space="preserve"> need to </w:t>
      </w:r>
      <w:r w:rsidRPr="55CC06F9" w:rsidR="55CC06F9">
        <w:rPr>
          <w:rStyle w:val="Normal"/>
        </w:rPr>
        <w:t>plan for</w:t>
      </w:r>
      <w:r w:rsidRPr="55CC06F9" w:rsidR="55CC06F9">
        <w:rPr>
          <w:rStyle w:val="Normal"/>
        </w:rPr>
        <w:t xml:space="preserve"> chunking or batching during full loads. For incremental loads, we can rely on </w:t>
      </w:r>
      <w:r w:rsidRPr="55CC06F9" w:rsidR="55CC06F9">
        <w:rPr>
          <w:rStyle w:val="Normal"/>
        </w:rPr>
        <w:t>timestamp</w:t>
      </w:r>
      <w:r w:rsidRPr="55CC06F9" w:rsidR="55CC06F9">
        <w:rPr>
          <w:rStyle w:val="Normal"/>
        </w:rPr>
        <w:t xml:space="preserve"> or primary key-based tracking. We also need to </w:t>
      </w:r>
      <w:r w:rsidRPr="55CC06F9" w:rsidR="55CC06F9">
        <w:rPr>
          <w:rStyle w:val="Normal"/>
        </w:rPr>
        <w:t>ensure</w:t>
      </w:r>
      <w:r w:rsidRPr="55CC06F9" w:rsidR="55CC06F9">
        <w:rPr>
          <w:rStyle w:val="Normal"/>
        </w:rPr>
        <w:t xml:space="preserve"> schema mapping between MySQL and </w:t>
      </w:r>
      <w:r w:rsidRPr="55CC06F9" w:rsidR="55CC06F9">
        <w:rPr>
          <w:rStyle w:val="Normal"/>
        </w:rPr>
        <w:t>BigQuery</w:t>
      </w:r>
      <w:r w:rsidRPr="55CC06F9" w:rsidR="55CC06F9">
        <w:rPr>
          <w:rStyle w:val="Normal"/>
        </w:rPr>
        <w:t xml:space="preserve"> is consistent.</w:t>
      </w:r>
    </w:p>
    <w:p xmlns:wp14="http://schemas.microsoft.com/office/word/2010/wordml" w14:paraId="3A831294" wp14:textId="3C3C2AC3">
      <w:r w:rsidRPr="55CC06F9" w:rsidR="55CC06F9">
        <w:rPr>
          <w:rStyle w:val="Normal"/>
          <w:b w:val="1"/>
          <w:bCs w:val="1"/>
        </w:rPr>
        <w:t>Yash :</w:t>
      </w:r>
      <w:r w:rsidRPr="55CC06F9" w:rsidR="55CC06F9">
        <w:rPr>
          <w:rStyle w:val="Normal"/>
        </w:rPr>
        <w:t xml:space="preserve"> Schema mismatches have caused issues in the past. I want assurances that data types, null handling, and field names are </w:t>
      </w:r>
      <w:r w:rsidRPr="55CC06F9" w:rsidR="55CC06F9">
        <w:rPr>
          <w:rStyle w:val="Normal"/>
        </w:rPr>
        <w:t>validated</w:t>
      </w:r>
      <w:r w:rsidRPr="55CC06F9" w:rsidR="55CC06F9">
        <w:rPr>
          <w:rStyle w:val="Normal"/>
        </w:rPr>
        <w:t xml:space="preserve"> so reporting </w:t>
      </w:r>
      <w:r w:rsidRPr="55CC06F9" w:rsidR="55CC06F9">
        <w:rPr>
          <w:rStyle w:val="Normal"/>
        </w:rPr>
        <w:t>doesn’t</w:t>
      </w:r>
      <w:r w:rsidRPr="55CC06F9" w:rsidR="55CC06F9">
        <w:rPr>
          <w:rStyle w:val="Normal"/>
        </w:rPr>
        <w:t xml:space="preserve"> break.</w:t>
      </w:r>
    </w:p>
    <w:p xmlns:wp14="http://schemas.microsoft.com/office/word/2010/wordml" w14:paraId="3F3D576D" wp14:textId="53FF4F49">
      <w:r w:rsidRPr="55CC06F9" w:rsidR="55CC06F9">
        <w:rPr>
          <w:rStyle w:val="Normal"/>
          <w:b w:val="1"/>
          <w:bCs w:val="1"/>
        </w:rPr>
        <w:t>Shailendra :</w:t>
      </w:r>
      <w:r w:rsidRPr="55CC06F9" w:rsidR="55CC06F9">
        <w:rPr>
          <w:rStyle w:val="Normal"/>
        </w:rPr>
        <w:t xml:space="preserve"> Agreed. We can implement schema validation checks before </w:t>
      </w:r>
      <w:r w:rsidRPr="55CC06F9" w:rsidR="55CC06F9">
        <w:rPr>
          <w:rStyle w:val="Normal"/>
        </w:rPr>
        <w:t>load</w:t>
      </w:r>
      <w:r w:rsidRPr="55CC06F9" w:rsidR="55CC06F9">
        <w:rPr>
          <w:rStyle w:val="Normal"/>
        </w:rPr>
        <w:t xml:space="preserve"> and log any mismatches. If new columns appear in MySQL, we should have a defined handling strategy.</w:t>
      </w:r>
    </w:p>
    <w:p xmlns:wp14="http://schemas.microsoft.com/office/word/2010/wordml" w14:paraId="24F6082F" wp14:textId="74A81504">
      <w:r w:rsidRPr="55CC06F9" w:rsidR="55CC06F9">
        <w:rPr>
          <w:rStyle w:val="Normal"/>
          <w:b w:val="1"/>
          <w:bCs w:val="1"/>
        </w:rPr>
        <w:t>Pavitra :</w:t>
      </w:r>
      <w:r w:rsidRPr="55CC06F9" w:rsidR="55CC06F9">
        <w:rPr>
          <w:rStyle w:val="Normal"/>
        </w:rPr>
        <w:t xml:space="preserve"> That ties directly into acceptance criteria. </w:t>
      </w:r>
      <w:r w:rsidRPr="55CC06F9" w:rsidR="55CC06F9">
        <w:rPr>
          <w:rStyle w:val="Normal"/>
        </w:rPr>
        <w:t>Let’s</w:t>
      </w:r>
      <w:r w:rsidRPr="55CC06F9" w:rsidR="55CC06F9">
        <w:rPr>
          <w:rStyle w:val="Normal"/>
        </w:rPr>
        <w:t xml:space="preserve"> discuss what success looks like for this story.</w:t>
      </w:r>
    </w:p>
    <w:p xmlns:wp14="http://schemas.microsoft.com/office/word/2010/wordml" w14:paraId="515E7C20" wp14:textId="08D2410F">
      <w:r w:rsidRPr="55CC06F9" w:rsidR="55CC06F9">
        <w:rPr>
          <w:rStyle w:val="Normal"/>
          <w:b w:val="1"/>
          <w:bCs w:val="1"/>
        </w:rPr>
        <w:t>Yash :</w:t>
      </w:r>
      <w:r w:rsidRPr="55CC06F9" w:rsidR="55CC06F9">
        <w:rPr>
          <w:rStyle w:val="Normal"/>
        </w:rPr>
        <w:t xml:space="preserve"> From my side, success means all agreed-upon tables are present in </w:t>
      </w:r>
      <w:r w:rsidRPr="55CC06F9" w:rsidR="55CC06F9">
        <w:rPr>
          <w:rStyle w:val="Normal"/>
        </w:rPr>
        <w:t>BigQuery</w:t>
      </w:r>
      <w:r w:rsidRPr="55CC06F9" w:rsidR="55CC06F9">
        <w:rPr>
          <w:rStyle w:val="Normal"/>
        </w:rPr>
        <w:t>, historical data is 100% complete, and the data refresh happens reliably on the defined schedule. Analytics teams should be confident using this data.</w:t>
      </w:r>
    </w:p>
    <w:p xmlns:wp14="http://schemas.microsoft.com/office/word/2010/wordml" w14:paraId="7EDA20E5" wp14:textId="6904774E">
      <w:r w:rsidRPr="55CC06F9" w:rsidR="55CC06F9">
        <w:rPr>
          <w:rStyle w:val="Normal"/>
          <w:b w:val="1"/>
          <w:bCs w:val="1"/>
        </w:rPr>
        <w:t>Shailendra :</w:t>
      </w:r>
      <w:r w:rsidRPr="55CC06F9" w:rsidR="55CC06F9">
        <w:rPr>
          <w:rStyle w:val="Normal"/>
        </w:rPr>
        <w:t xml:space="preserve"> Technically, success would be full historical load completion without data loss, scheduled hourly or daily jobs running without failures, and monitoring in place so we can detect issues early.</w:t>
      </w:r>
    </w:p>
    <w:p xmlns:wp14="http://schemas.microsoft.com/office/word/2010/wordml" w14:paraId="6F6B2AF6" wp14:textId="7384C75C">
      <w:r w:rsidRPr="55CC06F9" w:rsidR="55CC06F9">
        <w:rPr>
          <w:rStyle w:val="Normal"/>
          <w:b w:val="1"/>
          <w:bCs w:val="1"/>
        </w:rPr>
        <w:t>Pavitra :</w:t>
      </w:r>
      <w:r w:rsidRPr="55CC06F9" w:rsidR="55CC06F9">
        <w:rPr>
          <w:rStyle w:val="Normal"/>
        </w:rPr>
        <w:t xml:space="preserve"> On validation, what rules are we considering </w:t>
      </w:r>
      <w:r w:rsidRPr="55CC06F9" w:rsidR="55CC06F9">
        <w:rPr>
          <w:rStyle w:val="Normal"/>
        </w:rPr>
        <w:t>to confirm</w:t>
      </w:r>
      <w:r w:rsidRPr="55CC06F9" w:rsidR="55CC06F9">
        <w:rPr>
          <w:rStyle w:val="Normal"/>
        </w:rPr>
        <w:t xml:space="preserve"> data quality?</w:t>
      </w:r>
    </w:p>
    <w:p xmlns:wp14="http://schemas.microsoft.com/office/word/2010/wordml" w14:paraId="57915999" wp14:textId="09696A72">
      <w:r w:rsidRPr="55CC06F9" w:rsidR="55CC06F9">
        <w:rPr>
          <w:rStyle w:val="Normal"/>
          <w:b w:val="1"/>
          <w:bCs w:val="1"/>
        </w:rPr>
        <w:t>Shailendra :</w:t>
      </w:r>
      <w:r w:rsidRPr="55CC06F9" w:rsidR="55CC06F9">
        <w:rPr>
          <w:rStyle w:val="Normal"/>
        </w:rPr>
        <w:t xml:space="preserve"> We should </w:t>
      </w:r>
      <w:r w:rsidRPr="55CC06F9" w:rsidR="55CC06F9">
        <w:rPr>
          <w:rStyle w:val="Normal"/>
        </w:rPr>
        <w:t>validate</w:t>
      </w:r>
      <w:r w:rsidRPr="55CC06F9" w:rsidR="55CC06F9">
        <w:rPr>
          <w:rStyle w:val="Normal"/>
        </w:rPr>
        <w:t xml:space="preserve"> row counts between MySQL and </w:t>
      </w:r>
      <w:r w:rsidRPr="55CC06F9" w:rsidR="55CC06F9">
        <w:rPr>
          <w:rStyle w:val="Normal"/>
        </w:rPr>
        <w:t>BigQuery</w:t>
      </w:r>
      <w:r w:rsidRPr="55CC06F9" w:rsidR="55CC06F9">
        <w:rPr>
          <w:rStyle w:val="Normal"/>
        </w:rPr>
        <w:t xml:space="preserve"> for historical loads, check primary key uniqueness, verify null and datatype constraints, and </w:t>
      </w:r>
      <w:r w:rsidRPr="55CC06F9" w:rsidR="55CC06F9">
        <w:rPr>
          <w:rStyle w:val="Normal"/>
        </w:rPr>
        <w:t>maintain</w:t>
      </w:r>
      <w:r w:rsidRPr="55CC06F9" w:rsidR="55CC06F9">
        <w:rPr>
          <w:rStyle w:val="Normal"/>
        </w:rPr>
        <w:t xml:space="preserve"> audit logs for every load execution.</w:t>
      </w:r>
    </w:p>
    <w:p xmlns:wp14="http://schemas.microsoft.com/office/word/2010/wordml" w14:paraId="33AE3894" wp14:textId="0E442369">
      <w:r w:rsidRPr="55CC06F9" w:rsidR="55CC06F9">
        <w:rPr>
          <w:rStyle w:val="Normal"/>
          <w:b w:val="1"/>
          <w:bCs w:val="1"/>
        </w:rPr>
        <w:t>Yash :</w:t>
      </w:r>
      <w:r w:rsidRPr="55CC06F9" w:rsidR="55CC06F9">
        <w:rPr>
          <w:rStyle w:val="Normal"/>
        </w:rPr>
        <w:t xml:space="preserve"> </w:t>
      </w:r>
      <w:r w:rsidRPr="55CC06F9" w:rsidR="55CC06F9">
        <w:rPr>
          <w:rStyle w:val="Normal"/>
        </w:rPr>
        <w:t>I’d</w:t>
      </w:r>
      <w:r w:rsidRPr="55CC06F9" w:rsidR="55CC06F9">
        <w:rPr>
          <w:rStyle w:val="Normal"/>
        </w:rPr>
        <w:t xml:space="preserve"> also like visibility into those validations, either through logs or dashboards, so stakeholders can review load success independently.</w:t>
      </w:r>
    </w:p>
    <w:p xmlns:wp14="http://schemas.microsoft.com/office/word/2010/wordml" w14:paraId="4E02737F" wp14:textId="19E630ED">
      <w:r w:rsidRPr="55CC06F9" w:rsidR="55CC06F9">
        <w:rPr>
          <w:rStyle w:val="Normal"/>
          <w:b w:val="1"/>
          <w:bCs w:val="1"/>
        </w:rPr>
        <w:t>Pavitra :</w:t>
      </w:r>
      <w:r w:rsidRPr="55CC06F9" w:rsidR="55CC06F9">
        <w:rPr>
          <w:rStyle w:val="Normal"/>
        </w:rPr>
        <w:t xml:space="preserve"> That makes sense. </w:t>
      </w:r>
      <w:r w:rsidRPr="55CC06F9" w:rsidR="55CC06F9">
        <w:rPr>
          <w:rStyle w:val="Normal"/>
        </w:rPr>
        <w:t>Let’s</w:t>
      </w:r>
      <w:r w:rsidRPr="55CC06F9" w:rsidR="55CC06F9">
        <w:rPr>
          <w:rStyle w:val="Normal"/>
        </w:rPr>
        <w:t xml:space="preserve"> talk a bit more about full historical load completeness, since </w:t>
      </w:r>
      <w:r w:rsidRPr="55CC06F9" w:rsidR="55CC06F9">
        <w:rPr>
          <w:rStyle w:val="Normal"/>
        </w:rPr>
        <w:t>it’s</w:t>
      </w:r>
      <w:r w:rsidRPr="55CC06F9" w:rsidR="55CC06F9">
        <w:rPr>
          <w:rStyle w:val="Normal"/>
        </w:rPr>
        <w:t xml:space="preserve"> a key acceptance criterion.</w:t>
      </w:r>
    </w:p>
    <w:p xmlns:wp14="http://schemas.microsoft.com/office/word/2010/wordml" w14:paraId="636B8A9A" wp14:textId="4C65ACA4">
      <w:r w:rsidRPr="55CC06F9" w:rsidR="55CC06F9">
        <w:rPr>
          <w:rStyle w:val="Normal"/>
          <w:b w:val="1"/>
          <w:bCs w:val="1"/>
        </w:rPr>
        <w:t>Shailendra :</w:t>
      </w:r>
      <w:r w:rsidRPr="55CC06F9" w:rsidR="55CC06F9">
        <w:rPr>
          <w:rStyle w:val="Normal"/>
        </w:rPr>
        <w:t xml:space="preserve"> For full historical loads, </w:t>
      </w:r>
      <w:r w:rsidRPr="55CC06F9" w:rsidR="55CC06F9">
        <w:rPr>
          <w:rStyle w:val="Normal"/>
        </w:rPr>
        <w:t>we’ll</w:t>
      </w:r>
      <w:r w:rsidRPr="55CC06F9" w:rsidR="55CC06F9">
        <w:rPr>
          <w:rStyle w:val="Normal"/>
        </w:rPr>
        <w:t xml:space="preserve"> run them once per table before enabling incremental updates. </w:t>
      </w:r>
      <w:r w:rsidRPr="55CC06F9" w:rsidR="55CC06F9">
        <w:rPr>
          <w:rStyle w:val="Normal"/>
        </w:rPr>
        <w:t>We’ll</w:t>
      </w:r>
      <w:r w:rsidRPr="55CC06F9" w:rsidR="55CC06F9">
        <w:rPr>
          <w:rStyle w:val="Normal"/>
        </w:rPr>
        <w:t xml:space="preserve"> confirm completeness using record counts and spot checks. Any discrepancies will need to be resolved before moving forward.</w:t>
      </w:r>
    </w:p>
    <w:p xmlns:wp14="http://schemas.microsoft.com/office/word/2010/wordml" w14:paraId="415450EF" wp14:textId="225009AE">
      <w:r w:rsidRPr="55CC06F9" w:rsidR="55CC06F9">
        <w:rPr>
          <w:rStyle w:val="Normal"/>
          <w:b w:val="1"/>
          <w:bCs w:val="1"/>
        </w:rPr>
        <w:t>Yash :</w:t>
      </w:r>
      <w:r w:rsidRPr="55CC06F9" w:rsidR="55CC06F9">
        <w:rPr>
          <w:rStyle w:val="Normal"/>
        </w:rPr>
        <w:t xml:space="preserve"> I want it clearly documented that incremental loads </w:t>
      </w:r>
      <w:r w:rsidRPr="55CC06F9" w:rsidR="55CC06F9">
        <w:rPr>
          <w:rStyle w:val="Normal"/>
        </w:rPr>
        <w:t>won’t</w:t>
      </w:r>
      <w:r w:rsidRPr="55CC06F9" w:rsidR="55CC06F9">
        <w:rPr>
          <w:rStyle w:val="Normal"/>
        </w:rPr>
        <w:t xml:space="preserve"> begin until historical validation passes.</w:t>
      </w:r>
    </w:p>
    <w:p xmlns:wp14="http://schemas.microsoft.com/office/word/2010/wordml" w14:paraId="7DCB2A5B" wp14:textId="065E5364">
      <w:r w:rsidRPr="55CC06F9" w:rsidR="55CC06F9">
        <w:rPr>
          <w:rStyle w:val="Normal"/>
          <w:b w:val="1"/>
          <w:bCs w:val="1"/>
        </w:rPr>
        <w:t>Pavitra :</w:t>
      </w:r>
      <w:r w:rsidRPr="55CC06F9" w:rsidR="55CC06F9">
        <w:rPr>
          <w:rStyle w:val="Normal"/>
        </w:rPr>
        <w:t xml:space="preserve"> Noted. Are there any open issues or risks we should capture before concluding?</w:t>
      </w:r>
    </w:p>
    <w:p xmlns:wp14="http://schemas.microsoft.com/office/word/2010/wordml" w14:paraId="3816941C" wp14:textId="5A3C6443">
      <w:r w:rsidRPr="55CC06F9" w:rsidR="55CC06F9">
        <w:rPr>
          <w:rStyle w:val="Normal"/>
          <w:b w:val="1"/>
          <w:bCs w:val="1"/>
        </w:rPr>
        <w:t>Shailendra :</w:t>
      </w:r>
      <w:r w:rsidRPr="55CC06F9" w:rsidR="55CC06F9">
        <w:rPr>
          <w:rStyle w:val="Normal"/>
        </w:rPr>
        <w:t xml:space="preserve"> The main risks are performance during full loads and schema drift over time, but both are manageable with the right controls.</w:t>
      </w:r>
    </w:p>
    <w:p xmlns:wp14="http://schemas.microsoft.com/office/word/2010/wordml" w:rsidP="55CC06F9" w14:paraId="0587B093" wp14:textId="3C5F3DA2">
      <w:pPr>
        <w:rPr>
          <w:rStyle w:val="Normal"/>
        </w:rPr>
      </w:pPr>
      <w:r w:rsidRPr="55CC06F9" w:rsidR="55CC06F9">
        <w:rPr>
          <w:rStyle w:val="Normal"/>
          <w:b w:val="1"/>
          <w:bCs w:val="1"/>
        </w:rPr>
        <w:t>Yash :</w:t>
      </w:r>
      <w:r w:rsidRPr="55CC06F9" w:rsidR="55CC06F9">
        <w:rPr>
          <w:rStyle w:val="Normal"/>
        </w:rPr>
        <w:t xml:space="preserve"> From my perspective, as long as acceptance criteria and validations are strictly followed, I’m comfortable proceeding.</w:t>
      </w:r>
    </w:p>
    <w:p xmlns:wp14="http://schemas.microsoft.com/office/word/2010/wordml" w:rsidP="68F01EB5" w14:paraId="562014B0" wp14:textId="686F0A0F">
      <w:pPr>
        <w:rPr>
          <w:rStyle w:val="Normal"/>
        </w:rPr>
      </w:pPr>
      <w:r w:rsidRPr="68F01EB5" w:rsidR="47D4B16A">
        <w:rPr>
          <w:rStyle w:val="Normal"/>
          <w:b w:val="1"/>
          <w:bCs w:val="1"/>
        </w:rPr>
        <w:t>Pavitra :</w:t>
      </w:r>
      <w:r w:rsidRPr="68F01EB5" w:rsidR="47D4B16A">
        <w:rPr>
          <w:rStyle w:val="Normal"/>
        </w:rPr>
        <w:t xml:space="preserve"> Great. To conclude, </w:t>
      </w:r>
      <w:r w:rsidRPr="68F01EB5" w:rsidR="47D4B16A">
        <w:rPr>
          <w:rStyle w:val="Normal"/>
        </w:rPr>
        <w:t>we’re</w:t>
      </w:r>
      <w:r w:rsidRPr="68F01EB5" w:rsidR="47D4B16A">
        <w:rPr>
          <w:rStyle w:val="Normal"/>
        </w:rPr>
        <w:t xml:space="preserve"> aligned </w:t>
      </w:r>
      <w:r w:rsidRPr="68F01EB5" w:rsidR="47D4B16A">
        <w:rPr>
          <w:rStyle w:val="Normal"/>
        </w:rPr>
        <w:t>on</w:t>
      </w:r>
      <w:r w:rsidRPr="68F01EB5" w:rsidR="47D4B16A">
        <w:rPr>
          <w:rStyle w:val="Normal"/>
        </w:rPr>
        <w:t xml:space="preserve"> the </w:t>
      </w:r>
      <w:r w:rsidRPr="68F01EB5" w:rsidR="47D4B16A">
        <w:rPr>
          <w:rStyle w:val="Normal"/>
        </w:rPr>
        <w:t>objective</w:t>
      </w:r>
      <w:r w:rsidRPr="68F01EB5" w:rsidR="47D4B16A">
        <w:rPr>
          <w:rStyle w:val="Normal"/>
        </w:rPr>
        <w:t xml:space="preserve">, scope, and success criteria. </w:t>
      </w:r>
      <w:r w:rsidRPr="68F01EB5" w:rsidR="47D4B16A">
        <w:rPr>
          <w:rStyle w:val="Normal"/>
        </w:rPr>
        <w:t>We’ll</w:t>
      </w:r>
      <w:r w:rsidRPr="68F01EB5" w:rsidR="47D4B16A">
        <w:rPr>
          <w:rStyle w:val="Normal"/>
        </w:rPr>
        <w:t xml:space="preserve"> move this forward as draft pending stakeholder review, and target implementation in Sprint 14 </w:t>
      </w:r>
      <w:r w:rsidRPr="68F01EB5" w:rsidR="47D4B16A">
        <w:rPr>
          <w:rStyle w:val="Normal"/>
        </w:rPr>
        <w:t xml:space="preserve">starting </w:t>
      </w:r>
      <w:r w:rsidRPr="68F01EB5" w:rsidR="2D90014A">
        <w:rPr>
          <w:rStyle w:val="Normal"/>
        </w:rPr>
        <w:t xml:space="preserve"> April</w:t>
      </w:r>
      <w:r w:rsidRPr="68F01EB5" w:rsidR="2D90014A">
        <w:rPr>
          <w:rStyle w:val="Normal"/>
        </w:rPr>
        <w:t xml:space="preserve"> 21, </w:t>
      </w:r>
      <w:r w:rsidRPr="68F01EB5" w:rsidR="2D90014A">
        <w:rPr>
          <w:rStyle w:val="Normal"/>
        </w:rPr>
        <w:t>2026</w:t>
      </w:r>
      <w:r w:rsidRPr="68F01EB5" w:rsidR="2D90014A">
        <w:rPr>
          <w:rStyle w:val="Normal"/>
        </w:rPr>
        <w:t xml:space="preserve"> and need to deliver by April 27,2026</w:t>
      </w:r>
      <w:r w:rsidRPr="68F01EB5" w:rsidR="286EDAAA">
        <w:rPr>
          <w:rStyle w:val="Normal"/>
        </w:rPr>
        <w:t>.</w:t>
      </w:r>
    </w:p>
    <w:p xmlns:wp14="http://schemas.microsoft.com/office/word/2010/wordml" w14:paraId="72155510" wp14:textId="4BE4E731">
      <w:r w:rsidRPr="55CC06F9" w:rsidR="55CC06F9">
        <w:rPr>
          <w:rStyle w:val="Normal"/>
          <w:b w:val="1"/>
          <w:bCs w:val="1"/>
        </w:rPr>
        <w:t>Yash :</w:t>
      </w:r>
      <w:r w:rsidRPr="55CC06F9" w:rsidR="55CC06F9">
        <w:rPr>
          <w:rStyle w:val="Normal"/>
        </w:rPr>
        <w:t xml:space="preserve"> Agreed.</w:t>
      </w:r>
    </w:p>
    <w:p xmlns:wp14="http://schemas.microsoft.com/office/word/2010/wordml" w14:paraId="7735FD11" wp14:textId="1AAA76CD">
      <w:r w:rsidRPr="55CC06F9" w:rsidR="55CC06F9">
        <w:rPr>
          <w:rStyle w:val="Normal"/>
          <w:b w:val="1"/>
          <w:bCs w:val="1"/>
        </w:rPr>
        <w:t>Shailendra :</w:t>
      </w:r>
      <w:r w:rsidRPr="55CC06F9" w:rsidR="55CC06F9">
        <w:rPr>
          <w:rStyle w:val="Normal"/>
        </w:rPr>
        <w:t xml:space="preserve"> Agreed.</w:t>
      </w:r>
    </w:p>
    <w:p xmlns:wp14="http://schemas.microsoft.com/office/word/2010/wordml" w14:paraId="3A2A47E6" wp14:textId="4C47C0C1">
      <w:r w:rsidRPr="55CC06F9" w:rsidR="55CC06F9">
        <w:rPr>
          <w:rStyle w:val="Normal"/>
          <w:b w:val="1"/>
          <w:bCs w:val="1"/>
        </w:rPr>
        <w:t>Pavitra :</w:t>
      </w:r>
      <w:r w:rsidRPr="55CC06F9" w:rsidR="55CC06F9">
        <w:rPr>
          <w:rStyle w:val="Normal"/>
        </w:rPr>
        <w:t xml:space="preserve"> Thanks everyone. Closing the discussion.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">
    <w:nsid w:val="49629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15fef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2">
    <w:abstractNumId w:val="2"/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11DBB437"/>
    <w:rsid w:val="09AF4E39"/>
    <w:rsid w:val="09F049C7"/>
    <w:rsid w:val="11DBB437"/>
    <w:rsid w:val="286EDAAA"/>
    <w:rsid w:val="2987C71D"/>
    <w:rsid w:val="2D90014A"/>
    <w:rsid w:val="47D4B16A"/>
    <w:rsid w:val="55CC06F9"/>
    <w:rsid w:val="5C31E0C8"/>
    <w:rsid w:val="68F01EB5"/>
  </w:rsids>
  <w14:docId w14:val="6F60AF50"/>
  <w15:docId w15:val="{1250AB4B-F83A-4705-86AB-36D86B2896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/word/fontTable.xml" Id="R6b9f3a731e5f4e8c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Shruthi B</lastModifiedBy>
  <revision>3</revision>
  <dcterms:created xsi:type="dcterms:W3CDTF">2026-04-15T16:42:19.3630000Z</dcterms:created>
  <dcterms:modified xsi:type="dcterms:W3CDTF">2026-04-20T16:29:11.0936834Z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