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Verdana" w:hAnsi="Verdana" w:eastAsia="Verdana" w:cs="Verdana"/>
          <w:b/>
          <w:sz w:val="48"/>
          <w:szCs w:val="48"/>
        </w:rPr>
      </w:pPr>
      <w:r>
        <w:rPr>
          <w:rFonts w:ascii="Verdana" w:hAnsi="Verdana" w:eastAsia="Verdana" w:cs="Verdana"/>
          <w:b/>
          <w:sz w:val="48"/>
          <w:szCs w:val="48"/>
          <w:rtl w:val="0"/>
        </w:rPr>
        <w:t>Find Default Capstone Project</w:t>
      </w:r>
    </w:p>
    <w:p>
      <w:pPr>
        <w:jc w:val="left"/>
        <w:rPr>
          <w:rFonts w:ascii="Verdana" w:hAnsi="Verdana" w:eastAsia="Verdana" w:cs="Verdana"/>
          <w:b/>
          <w:sz w:val="48"/>
          <w:szCs w:val="48"/>
        </w:rPr>
      </w:pPr>
    </w:p>
    <w:p>
      <w:pPr>
        <w:jc w:val="left"/>
        <w:rPr>
          <w:rFonts w:hint="default" w:ascii="Verdana" w:hAnsi="Verdana" w:eastAsia="Verdana"/>
          <w:b w:val="0"/>
          <w:bCs/>
          <w:sz w:val="24"/>
          <w:szCs w:val="24"/>
          <w:rtl w:val="0"/>
        </w:rPr>
      </w:pPr>
      <w:r>
        <w:rPr>
          <w:rFonts w:ascii="Verdana" w:hAnsi="Verdana" w:eastAsia="Verdana" w:cs="Verdana"/>
          <w:sz w:val="24"/>
          <w:szCs w:val="24"/>
          <w:rtl w:val="0"/>
        </w:rPr>
        <w:t>Project GitHub link -</w:t>
      </w:r>
      <w:r>
        <w:rPr>
          <w:rFonts w:ascii="Verdana" w:hAnsi="Verdana" w:eastAsia="Verdana" w:cs="Verdana"/>
          <w:b/>
          <w:sz w:val="48"/>
          <w:szCs w:val="48"/>
          <w:rtl w:val="0"/>
        </w:rPr>
        <w:t xml:space="preserve"> </w:t>
      </w:r>
      <w:r>
        <w:rPr>
          <w:rFonts w:hint="default" w:ascii="Verdana" w:hAnsi="Verdana" w:eastAsia="Verdana"/>
          <w:b w:val="0"/>
          <w:bCs/>
          <w:sz w:val="24"/>
          <w:szCs w:val="24"/>
        </w:rPr>
        <w:fldChar w:fldCharType="begin"/>
      </w:r>
      <w:r>
        <w:rPr>
          <w:rFonts w:hint="default" w:ascii="Verdana" w:hAnsi="Verdana" w:eastAsia="Verdana"/>
          <w:b w:val="0"/>
          <w:bCs/>
          <w:sz w:val="24"/>
          <w:szCs w:val="24"/>
        </w:rPr>
        <w:instrText xml:space="preserve"> HYPERLINK "https://github.com/akshit-shetty/FindDefault" </w:instrText>
      </w:r>
      <w:r>
        <w:rPr>
          <w:rFonts w:hint="default" w:ascii="Verdana" w:hAnsi="Verdana" w:eastAsia="Verdana"/>
          <w:b w:val="0"/>
          <w:bCs/>
          <w:sz w:val="24"/>
          <w:szCs w:val="24"/>
        </w:rPr>
        <w:fldChar w:fldCharType="separate"/>
      </w:r>
      <w:r>
        <w:rPr>
          <w:rStyle w:val="10"/>
          <w:rFonts w:hint="default" w:ascii="Verdana" w:hAnsi="Verdana" w:eastAsia="Verdana"/>
          <w:b w:val="0"/>
          <w:bCs/>
          <w:sz w:val="24"/>
          <w:szCs w:val="24"/>
          <w:rtl w:val="0"/>
        </w:rPr>
        <w:t>https://github.com/akshit-shetty/FindDefault</w:t>
      </w:r>
      <w:r>
        <w:rPr>
          <w:rFonts w:hint="default" w:ascii="Verdana" w:hAnsi="Verdana" w:eastAsia="Verdana"/>
          <w:b w:val="0"/>
          <w:bCs/>
          <w:sz w:val="24"/>
          <w:szCs w:val="24"/>
        </w:rPr>
        <w:fldChar w:fldCharType="end"/>
      </w:r>
    </w:p>
    <w:p>
      <w:pPr>
        <w:jc w:val="left"/>
        <w:rPr>
          <w:rFonts w:ascii="Verdana" w:hAnsi="Verdana" w:eastAsia="Verdana" w:cs="Verdana"/>
          <w:b/>
          <w:sz w:val="48"/>
          <w:szCs w:val="48"/>
        </w:rPr>
      </w:pPr>
    </w:p>
    <w:p>
      <w:pPr>
        <w:jc w:val="left"/>
        <w:rPr>
          <w:rFonts w:ascii="Verdana" w:hAnsi="Verdana" w:eastAsia="Verdana" w:cs="Verdana"/>
          <w:b/>
          <w:sz w:val="22"/>
          <w:szCs w:val="22"/>
        </w:rPr>
      </w:pPr>
      <w:r>
        <w:rPr>
          <w:rFonts w:ascii="Verdana" w:hAnsi="Verdana" w:eastAsia="Verdana" w:cs="Verdana"/>
          <w:b/>
          <w:sz w:val="36"/>
          <w:szCs w:val="36"/>
          <w:rtl w:val="0"/>
        </w:rPr>
        <w:t>Find Default Project Report</w:t>
      </w:r>
    </w:p>
    <w:p>
      <w:pPr>
        <w:jc w:val="left"/>
        <w:rPr>
          <w:rFonts w:ascii="Verdana" w:hAnsi="Verdana" w:eastAsia="Verdana" w:cs="Verdana"/>
          <w:b/>
          <w:sz w:val="48"/>
          <w:szCs w:val="48"/>
        </w:rPr>
      </w:pPr>
      <w:bookmarkStart w:id="1" w:name="_GoBack"/>
      <w:bookmarkEnd w:id="1"/>
    </w:p>
    <w:p>
      <w:pPr>
        <w:numPr>
          <w:ilvl w:val="0"/>
          <w:numId w:val="1"/>
        </w:numPr>
        <w:ind w:left="425" w:hanging="425"/>
        <w:rPr>
          <w:rFonts w:ascii="Verdana" w:hAnsi="Verdana" w:eastAsia="Verdana" w:cs="Verdana"/>
        </w:rPr>
      </w:pPr>
      <w:r>
        <w:rPr>
          <w:rFonts w:ascii="Verdana" w:hAnsi="Verdana" w:eastAsia="Verdana" w:cs="Verdana"/>
          <w:b/>
          <w:sz w:val="32"/>
          <w:szCs w:val="32"/>
          <w:rtl w:val="0"/>
        </w:rPr>
        <w:t>Introduction</w:t>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sz w:val="24"/>
          <w:szCs w:val="24"/>
          <w:rtl w:val="0"/>
        </w:rPr>
        <w:t>Fraudulent activities in credit card transactions are a significant concern for financial institutions and consumers. Detecting fraudulent transactions accurately is crucial to minimize financial losses and maintain trust in the banking system. In this project, I aim to develop a machine learning model to effectively identify fraudulent transactions based on historical credit card data.</w:t>
      </w:r>
      <w:r>
        <w:rPr>
          <w:rFonts w:ascii="Verdana" w:hAnsi="Verdana" w:eastAsia="Verdana" w:cs="Verdana"/>
          <w:sz w:val="24"/>
          <w:szCs w:val="24"/>
          <w:rtl w:val="0"/>
        </w:rPr>
        <w:br w:type="textWrapping"/>
      </w:r>
    </w:p>
    <w:p>
      <w:pPr>
        <w:numPr>
          <w:ilvl w:val="0"/>
          <w:numId w:val="1"/>
        </w:numPr>
        <w:ind w:left="425" w:hanging="425"/>
        <w:rPr>
          <w:rFonts w:ascii="Verdana" w:hAnsi="Verdana" w:eastAsia="Verdana" w:cs="Verdana"/>
        </w:rPr>
      </w:pPr>
      <w:r>
        <w:rPr>
          <w:rFonts w:ascii="Verdana" w:hAnsi="Verdana" w:eastAsia="Verdana" w:cs="Verdana"/>
          <w:b/>
          <w:sz w:val="32"/>
          <w:szCs w:val="32"/>
          <w:rtl w:val="0"/>
        </w:rPr>
        <w:t>Imports</w:t>
      </w:r>
      <w:r>
        <w:rPr>
          <w:rFonts w:ascii="Verdana" w:hAnsi="Verdana" w:eastAsia="Verdana" w:cs="Verdana"/>
          <w:b/>
          <w:sz w:val="32"/>
          <w:szCs w:val="32"/>
          <w:rtl w:val="0"/>
        </w:rPr>
        <w:br w:type="textWrapping"/>
      </w:r>
      <w:r>
        <w:rPr>
          <w:rFonts w:ascii="Verdana" w:hAnsi="Verdana" w:eastAsia="Verdana" w:cs="Verdana"/>
          <w:b w:val="0"/>
          <w:sz w:val="24"/>
          <w:szCs w:val="24"/>
          <w:rtl w:val="0"/>
        </w:rPr>
        <w:br w:type="textWrapping"/>
      </w:r>
      <w:r>
        <w:rPr>
          <w:rFonts w:ascii="Verdana" w:hAnsi="Verdana" w:eastAsia="Verdana" w:cs="Verdana"/>
          <w:b w:val="0"/>
          <w:sz w:val="24"/>
          <w:szCs w:val="24"/>
          <w:rtl w:val="0"/>
        </w:rPr>
        <w:t xml:space="preserve">The code imports necessary libraries for data manipulation, visualization, model training, and evaluation. These include pandas for handling datasets, </w:t>
      </w:r>
      <w:r>
        <w:rPr>
          <w:rFonts w:ascii="Verdana" w:hAnsi="Verdana" w:eastAsia="Verdana" w:cs="Verdana"/>
          <w:sz w:val="24"/>
          <w:szCs w:val="24"/>
          <w:rtl w:val="0"/>
        </w:rPr>
        <w:t>NumPy</w:t>
      </w:r>
      <w:r>
        <w:rPr>
          <w:rFonts w:ascii="Verdana" w:hAnsi="Verdana" w:eastAsia="Verdana" w:cs="Verdana"/>
          <w:b w:val="0"/>
          <w:sz w:val="24"/>
          <w:szCs w:val="24"/>
          <w:rtl w:val="0"/>
        </w:rPr>
        <w:t xml:space="preserve"> for numerical operations, matplotlib and seaborn for visualization, imbalanced-learn (imblearn) for handling imbalanced datasets, scikit-learn for machine learning tasks, scipy for statistical operations, and joblib for saving and loading models.</w:t>
      </w:r>
      <w:r>
        <w:rPr>
          <w:rFonts w:ascii="Verdana" w:hAnsi="Verdana" w:eastAsia="Verdana" w:cs="Verdana"/>
          <w:b w:val="0"/>
          <w:sz w:val="24"/>
          <w:szCs w:val="24"/>
          <w:rtl w:val="0"/>
        </w:rPr>
        <w:br w:type="textWrapping"/>
      </w:r>
      <w:r>
        <w:rPr>
          <w:rFonts w:ascii="Verdana" w:hAnsi="Verdana" w:eastAsia="Verdana" w:cs="Verdana"/>
          <w:b w:val="0"/>
          <w:sz w:val="24"/>
          <w:szCs w:val="24"/>
          <w:rtl w:val="0"/>
        </w:rPr>
        <w:br w:type="textWrapping"/>
      </w:r>
      <w:r>
        <w:drawing>
          <wp:inline distT="0" distB="0" distL="114300" distR="114300">
            <wp:extent cx="5956935" cy="1786890"/>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23" name="image21.png"/>
                    <pic:cNvPicPr preferRelativeResize="0"/>
                  </pic:nvPicPr>
                  <pic:blipFill>
                    <a:blip r:embed="rId4"/>
                    <a:srcRect/>
                    <a:stretch>
                      <a:fillRect/>
                    </a:stretch>
                  </pic:blipFill>
                  <pic:spPr>
                    <a:xfrm>
                      <a:off x="0" y="0"/>
                      <a:ext cx="5956935" cy="1786890"/>
                    </a:xfrm>
                    <a:prstGeom prst="rect">
                      <a:avLst/>
                    </a:prstGeom>
                  </pic:spPr>
                </pic:pic>
              </a:graphicData>
            </a:graphic>
          </wp:inline>
        </w:drawing>
      </w:r>
      <w:r>
        <w:rPr>
          <w:rFonts w:ascii="Verdana" w:hAnsi="Verdana" w:eastAsia="Verdana" w:cs="Verdana"/>
          <w:b/>
          <w:sz w:val="32"/>
          <w:szCs w:val="32"/>
          <w:rtl w:val="0"/>
        </w:rPr>
        <w:br w:type="textWrapping"/>
      </w:r>
    </w:p>
    <w:p>
      <w:pPr>
        <w:rPr>
          <w:rFonts w:ascii="Verdana" w:hAnsi="Verdana" w:eastAsia="Verdana" w:cs="Verdana"/>
          <w:b/>
          <w:sz w:val="32"/>
          <w:szCs w:val="32"/>
        </w:rPr>
      </w:pPr>
    </w:p>
    <w:p>
      <w:pPr>
        <w:rPr>
          <w:rFonts w:ascii="Verdana" w:hAnsi="Verdana" w:eastAsia="Verdana" w:cs="Verdana"/>
          <w:sz w:val="24"/>
          <w:szCs w:val="24"/>
        </w:rPr>
      </w:pPr>
    </w:p>
    <w:p>
      <w:pPr>
        <w:numPr>
          <w:ilvl w:val="0"/>
          <w:numId w:val="1"/>
        </w:numPr>
        <w:ind w:left="425" w:hanging="425"/>
        <w:jc w:val="left"/>
        <w:rPr>
          <w:rFonts w:ascii="Verdana" w:hAnsi="Verdana" w:eastAsia="Verdana" w:cs="Verdana"/>
        </w:rPr>
      </w:pPr>
      <w:r>
        <w:rPr>
          <w:rFonts w:ascii="Verdana" w:hAnsi="Verdana" w:eastAsia="Verdana" w:cs="Verdana"/>
          <w:b/>
          <w:sz w:val="32"/>
          <w:szCs w:val="32"/>
          <w:rtl w:val="0"/>
        </w:rPr>
        <w:t>Data Preprocessing</w:t>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b/>
          <w:sz w:val="24"/>
          <w:szCs w:val="24"/>
          <w:rtl w:val="0"/>
        </w:rPr>
        <w:t>3.1 Loading the Dataset</w:t>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sz w:val="24"/>
          <w:szCs w:val="24"/>
          <w:rtl w:val="0"/>
        </w:rPr>
        <w:t>he credit card dataset is loaded using pandas' read_csv() function. This dataset contains information about credit card transactions, including features like time, transaction amount, and various V1 to V28 features (possibly derived from PCA). The target variable is 'Class', which indicates whether a transaction is fraudulent (1) or not (0).</w:t>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drawing>
          <wp:inline distT="0" distB="0" distL="114300" distR="114300">
            <wp:extent cx="5995670" cy="201168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25" name="image23.png"/>
                    <pic:cNvPicPr preferRelativeResize="0"/>
                  </pic:nvPicPr>
                  <pic:blipFill>
                    <a:blip r:embed="rId5"/>
                    <a:srcRect/>
                    <a:stretch>
                      <a:fillRect/>
                    </a:stretch>
                  </pic:blipFill>
                  <pic:spPr>
                    <a:xfrm>
                      <a:off x="0" y="0"/>
                      <a:ext cx="5995670" cy="2011680"/>
                    </a:xfrm>
                    <a:prstGeom prst="rect">
                      <a:avLst/>
                    </a:prstGeom>
                  </pic:spPr>
                </pic:pic>
              </a:graphicData>
            </a:graphic>
          </wp:inline>
        </w:drawing>
      </w:r>
      <w:r>
        <w:rPr>
          <w:rtl w:val="0"/>
        </w:rPr>
        <w:br w:type="textWrapping"/>
      </w:r>
      <w:r>
        <w:rPr>
          <w:rtl w:val="0"/>
        </w:rPr>
        <w:br w:type="textWrapping"/>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b/>
          <w:sz w:val="24"/>
          <w:szCs w:val="24"/>
          <w:rtl w:val="0"/>
        </w:rPr>
        <w:t>3.2 Data types and missing values</w:t>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sz w:val="24"/>
          <w:szCs w:val="24"/>
          <w:rtl w:val="0"/>
        </w:rPr>
        <w:t>The data types and missing values in the dataset are checked using the info() method. Fortunately, there are no missing values in any of the columns, and all features are numerical.</w:t>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drawing>
          <wp:inline distT="0" distB="0" distL="114300" distR="114300">
            <wp:extent cx="5198110" cy="4358005"/>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24" name="image15.png"/>
                    <pic:cNvPicPr preferRelativeResize="0"/>
                  </pic:nvPicPr>
                  <pic:blipFill>
                    <a:blip r:embed="rId6"/>
                    <a:srcRect l="11888" t="36605" r="48879" b="4929"/>
                    <a:stretch>
                      <a:fillRect/>
                    </a:stretch>
                  </pic:blipFill>
                  <pic:spPr>
                    <a:xfrm>
                      <a:off x="0" y="0"/>
                      <a:ext cx="5198110" cy="4358005"/>
                    </a:xfrm>
                    <a:prstGeom prst="rect">
                      <a:avLst/>
                    </a:prstGeom>
                  </pic:spPr>
                </pic:pic>
              </a:graphicData>
            </a:graphic>
          </wp:inline>
        </w:drawing>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b/>
          <w:sz w:val="24"/>
          <w:szCs w:val="24"/>
          <w:rtl w:val="0"/>
        </w:rPr>
        <w:t>3.3 Summary statistics of the numerical features</w:t>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sz w:val="24"/>
          <w:szCs w:val="24"/>
          <w:rtl w:val="0"/>
        </w:rPr>
        <w:t>Summary statistics of the numerical features are displayed using the describe() method. This provides insights into the distribution and range of values for each feature. For example, the 'Time' feature ranges from 0 to 172792, and the 'Amount' feature ranges from 0 to 25691.16.</w:t>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drawing>
          <wp:inline distT="0" distB="0" distL="114300" distR="114300">
            <wp:extent cx="5151120" cy="1875155"/>
            <wp:effectExtent l="0" t="0" r="0" b="0"/>
            <wp:docPr id="27" name="image33.png"/>
            <wp:cNvGraphicFramePr/>
            <a:graphic xmlns:a="http://schemas.openxmlformats.org/drawingml/2006/main">
              <a:graphicData uri="http://schemas.openxmlformats.org/drawingml/2006/picture">
                <pic:pic xmlns:pic="http://schemas.openxmlformats.org/drawingml/2006/picture">
                  <pic:nvPicPr>
                    <pic:cNvPr id="27" name="image33.png"/>
                    <pic:cNvPicPr preferRelativeResize="0"/>
                  </pic:nvPicPr>
                  <pic:blipFill>
                    <a:blip r:embed="rId7"/>
                    <a:srcRect l="12032" t="44021" r="13576" b="7843"/>
                    <a:stretch>
                      <a:fillRect/>
                    </a:stretch>
                  </pic:blipFill>
                  <pic:spPr>
                    <a:xfrm>
                      <a:off x="0" y="0"/>
                      <a:ext cx="5151120" cy="1875155"/>
                    </a:xfrm>
                    <a:prstGeom prst="rect">
                      <a:avLst/>
                    </a:prstGeom>
                  </pic:spPr>
                </pic:pic>
              </a:graphicData>
            </a:graphic>
          </wp:inline>
        </w:drawing>
      </w:r>
      <w:r>
        <w:rPr>
          <w:rtl w:val="0"/>
        </w:rPr>
        <w:br w:type="textWrapping"/>
      </w:r>
      <w:r>
        <w:rPr>
          <w:rtl w:val="0"/>
        </w:rPr>
        <w:br w:type="textWrapping"/>
      </w:r>
      <w:r>
        <w:rPr>
          <w:rtl w:val="0"/>
        </w:rPr>
        <w:br w:type="textWrapping"/>
      </w:r>
      <w:r>
        <w:rPr>
          <w:rFonts w:ascii="Verdana" w:hAnsi="Verdana" w:eastAsia="Verdana" w:cs="Verdana"/>
          <w:b/>
          <w:sz w:val="24"/>
          <w:szCs w:val="24"/>
          <w:rtl w:val="0"/>
        </w:rPr>
        <w:t>3.4 Handling Missing Values</w:t>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sz w:val="24"/>
          <w:szCs w:val="24"/>
          <w:u w:val="single"/>
          <w:rtl w:val="0"/>
        </w:rPr>
        <w:t>Checking for Missing Values:</w:t>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sz w:val="24"/>
          <w:szCs w:val="24"/>
          <w:rtl w:val="0"/>
        </w:rPr>
        <w:t>The code checks for missing values in the credit dataset using the isnull() method followed by sum() to count the missing values for each column.</w:t>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drawing>
          <wp:inline distT="0" distB="0" distL="114300" distR="114300">
            <wp:extent cx="5269230" cy="122047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26" name="image28.png"/>
                    <pic:cNvPicPr preferRelativeResize="0"/>
                  </pic:nvPicPr>
                  <pic:blipFill>
                    <a:blip r:embed="rId8"/>
                    <a:srcRect/>
                    <a:stretch>
                      <a:fillRect/>
                    </a:stretch>
                  </pic:blipFill>
                  <pic:spPr>
                    <a:xfrm>
                      <a:off x="0" y="0"/>
                      <a:ext cx="5269230" cy="1220470"/>
                    </a:xfrm>
                    <a:prstGeom prst="rect">
                      <a:avLst/>
                    </a:prstGeom>
                  </pic:spPr>
                </pic:pic>
              </a:graphicData>
            </a:graphic>
          </wp:inline>
        </w:drawing>
      </w:r>
      <w:r>
        <w:rPr>
          <w:rtl w:val="0"/>
        </w:rPr>
        <w:br w:type="textWrapping"/>
      </w:r>
      <w:r>
        <w:rPr>
          <w:rFonts w:ascii="Verdana" w:hAnsi="Verdana" w:eastAsia="Verdana" w:cs="Verdana"/>
          <w:sz w:val="24"/>
          <w:szCs w:val="24"/>
          <w:rtl w:val="0"/>
        </w:rPr>
        <w:br w:type="textWrapping"/>
      </w:r>
      <w:r>
        <w:rPr>
          <w:rFonts w:ascii="Verdana" w:hAnsi="Verdana" w:eastAsia="Verdana" w:cs="Verdana"/>
          <w:sz w:val="24"/>
          <w:szCs w:val="24"/>
          <w:u w:val="single"/>
          <w:rtl w:val="0"/>
        </w:rPr>
        <w:br w:type="textWrapping"/>
      </w:r>
      <w:r>
        <w:rPr>
          <w:rFonts w:ascii="Verdana" w:hAnsi="Verdana" w:eastAsia="Verdana" w:cs="Verdana"/>
          <w:sz w:val="24"/>
          <w:szCs w:val="24"/>
          <w:u w:val="single"/>
          <w:rtl w:val="0"/>
        </w:rPr>
        <w:t>Displaying Columns with Missing Values:</w:t>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sz w:val="24"/>
          <w:szCs w:val="24"/>
          <w:rtl w:val="0"/>
        </w:rPr>
        <w:t>If any missing values are found, the code prints the columns with missing values. In this case, there are no missing values in the dataset, as indicated by the empty Series. This step ensures data integrity by identifying and addressing missing values before proceeding with further analysis.</w:t>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tl w:val="0"/>
        </w:rPr>
        <w:br w:type="textWrapping"/>
      </w:r>
      <w:r>
        <w:rPr>
          <w:rFonts w:ascii="Verdana" w:hAnsi="Verdana" w:eastAsia="Verdana" w:cs="Verdana"/>
          <w:sz w:val="24"/>
          <w:szCs w:val="24"/>
          <w:rtl w:val="0"/>
        </w:rPr>
        <w:br w:type="textWrapping"/>
      </w:r>
    </w:p>
    <w:p>
      <w:pPr>
        <w:numPr>
          <w:ilvl w:val="0"/>
          <w:numId w:val="1"/>
        </w:numPr>
        <w:ind w:left="425" w:hanging="425"/>
        <w:rPr>
          <w:rFonts w:ascii="Verdana" w:hAnsi="Verdana" w:eastAsia="Verdana" w:cs="Verdana"/>
        </w:rPr>
      </w:pPr>
      <w:r>
        <w:rPr>
          <w:rFonts w:ascii="Verdana" w:hAnsi="Verdana" w:eastAsia="Verdana" w:cs="Verdana"/>
          <w:b/>
          <w:sz w:val="32"/>
          <w:szCs w:val="32"/>
          <w:rtl w:val="0"/>
        </w:rPr>
        <w:t>Exploratory Data Analysis (EDA)</w:t>
      </w:r>
      <w:r>
        <w:rPr>
          <w:rFonts w:ascii="Verdana" w:hAnsi="Verdana" w:eastAsia="Verdana" w:cs="Verdana"/>
          <w:b/>
          <w:sz w:val="32"/>
          <w:szCs w:val="32"/>
          <w:rtl w:val="0"/>
        </w:rPr>
        <w:br w:type="textWrapping"/>
      </w:r>
    </w:p>
    <w:p>
      <w:pPr>
        <w:numPr>
          <w:ilvl w:val="1"/>
          <w:numId w:val="1"/>
        </w:numPr>
        <w:rPr>
          <w:rFonts w:ascii="Verdana" w:hAnsi="Verdana" w:eastAsia="Verdana" w:cs="Verdana"/>
        </w:rPr>
      </w:pPr>
      <w:r>
        <w:rPr>
          <w:rFonts w:ascii="Verdana" w:hAnsi="Verdana" w:eastAsia="Verdana" w:cs="Verdana"/>
          <w:b/>
          <w:sz w:val="24"/>
          <w:szCs w:val="24"/>
          <w:rtl w:val="0"/>
        </w:rPr>
        <w:t>Distribution of Class</w:t>
      </w:r>
      <w:r>
        <w:rPr>
          <w:rFonts w:ascii="Verdana" w:hAnsi="Verdana" w:eastAsia="Verdana" w:cs="Verdana"/>
          <w:b/>
          <w:sz w:val="24"/>
          <w:szCs w:val="24"/>
          <w:rtl w:val="0"/>
        </w:rPr>
        <w:br w:type="textWrapping"/>
      </w:r>
    </w:p>
    <w:p>
      <w:pPr>
        <w:numPr>
          <w:ilvl w:val="0"/>
          <w:numId w:val="2"/>
        </w:numPr>
        <w:ind w:left="720" w:hanging="360"/>
        <w:rPr>
          <w:rFonts w:ascii="Verdana" w:hAnsi="Verdana" w:eastAsia="Verdana" w:cs="Verdana"/>
          <w:sz w:val="24"/>
          <w:szCs w:val="24"/>
          <w:u w:val="none"/>
        </w:rPr>
      </w:pPr>
      <w:r>
        <w:rPr>
          <w:rFonts w:ascii="Verdana" w:hAnsi="Verdana" w:eastAsia="Verdana" w:cs="Verdana"/>
          <w:sz w:val="24"/>
          <w:szCs w:val="24"/>
          <w:rtl w:val="0"/>
        </w:rPr>
        <w:t>The dataset contains a binary class variable 'Class', where:</w:t>
      </w:r>
    </w:p>
    <w:p>
      <w:pPr>
        <w:numPr>
          <w:ilvl w:val="1"/>
          <w:numId w:val="2"/>
        </w:numPr>
        <w:ind w:left="1440" w:hanging="360"/>
        <w:rPr>
          <w:rFonts w:ascii="Verdana" w:hAnsi="Verdana" w:eastAsia="Verdana" w:cs="Verdana"/>
          <w:sz w:val="24"/>
          <w:szCs w:val="24"/>
          <w:u w:val="none"/>
        </w:rPr>
      </w:pPr>
      <w:r>
        <w:rPr>
          <w:rFonts w:ascii="Verdana" w:hAnsi="Verdana" w:eastAsia="Verdana" w:cs="Verdana"/>
          <w:sz w:val="24"/>
          <w:szCs w:val="24"/>
          <w:rtl w:val="0"/>
        </w:rPr>
        <w:t>Class 0 represents legitimate transactions.</w:t>
      </w:r>
    </w:p>
    <w:p>
      <w:pPr>
        <w:numPr>
          <w:ilvl w:val="1"/>
          <w:numId w:val="2"/>
        </w:numPr>
        <w:ind w:left="1440" w:hanging="360"/>
        <w:rPr>
          <w:rFonts w:ascii="Verdana" w:hAnsi="Verdana" w:eastAsia="Verdana" w:cs="Verdana"/>
          <w:sz w:val="24"/>
          <w:szCs w:val="24"/>
          <w:u w:val="none"/>
        </w:rPr>
      </w:pPr>
      <w:bookmarkStart w:id="0" w:name="_gjdgxs" w:colFirst="0" w:colLast="0"/>
      <w:bookmarkEnd w:id="0"/>
      <w:r>
        <w:rPr>
          <w:rFonts w:ascii="Verdana" w:hAnsi="Verdana" w:eastAsia="Verdana" w:cs="Verdana"/>
          <w:sz w:val="24"/>
          <w:szCs w:val="24"/>
          <w:rtl w:val="0"/>
        </w:rPr>
        <w:t>Class 1 represents fraudulent transactions.</w:t>
      </w:r>
    </w:p>
    <w:p>
      <w:pPr>
        <w:numPr>
          <w:ilvl w:val="0"/>
          <w:numId w:val="2"/>
        </w:numPr>
        <w:ind w:left="720" w:hanging="360"/>
        <w:rPr>
          <w:rFonts w:ascii="Verdana" w:hAnsi="Verdana" w:eastAsia="Verdana" w:cs="Verdana"/>
          <w:sz w:val="24"/>
          <w:szCs w:val="24"/>
          <w:u w:val="none"/>
        </w:rPr>
      </w:pPr>
      <w:r>
        <w:rPr>
          <w:rFonts w:ascii="Verdana" w:hAnsi="Verdana" w:eastAsia="Verdana" w:cs="Verdana"/>
          <w:sz w:val="24"/>
          <w:szCs w:val="24"/>
          <w:rtl w:val="0"/>
        </w:rPr>
        <w:t>Using Seaborn's `countplot()`, the code visualizes the distribution of the 'Class' variable.</w:t>
      </w:r>
    </w:p>
    <w:p>
      <w:pPr>
        <w:numPr>
          <w:ilvl w:val="0"/>
          <w:numId w:val="2"/>
        </w:numPr>
        <w:ind w:left="720" w:hanging="360"/>
        <w:rPr>
          <w:rFonts w:ascii="Verdana" w:hAnsi="Verdana" w:eastAsia="Verdana" w:cs="Verdana"/>
          <w:sz w:val="24"/>
          <w:szCs w:val="24"/>
          <w:u w:val="none"/>
        </w:rPr>
      </w:pPr>
      <w:r>
        <w:rPr>
          <w:rFonts w:ascii="Verdana" w:hAnsi="Verdana" w:eastAsia="Verdana" w:cs="Verdana"/>
          <w:sz w:val="24"/>
          <w:szCs w:val="24"/>
          <w:rtl w:val="0"/>
        </w:rPr>
        <w:t>The x-axis represents the two classes: 0 (legitimate transactions) and 1 (fraudulent transactions), and the y-axis represents the count of each class.</w:t>
      </w:r>
    </w:p>
    <w:p>
      <w:pPr>
        <w:numPr>
          <w:ilvl w:val="0"/>
          <w:numId w:val="2"/>
        </w:numPr>
        <w:ind w:left="720" w:hanging="360"/>
        <w:rPr>
          <w:rFonts w:ascii="Verdana" w:hAnsi="Verdana" w:eastAsia="Verdana" w:cs="Verdana"/>
          <w:sz w:val="24"/>
          <w:szCs w:val="24"/>
          <w:u w:val="none"/>
        </w:rPr>
      </w:pPr>
      <w:r>
        <w:rPr>
          <w:rFonts w:ascii="Verdana" w:hAnsi="Verdana" w:eastAsia="Verdana" w:cs="Verdana"/>
          <w:sz w:val="24"/>
          <w:szCs w:val="24"/>
          <w:rtl w:val="0"/>
        </w:rPr>
        <w:t>This visualization helps understand the class distribution, which is crucial for building predictive models, especially for imbalanced datasets like credit card fraud detection.</w:t>
      </w:r>
      <w:r>
        <w:rPr>
          <w:rFonts w:ascii="Verdana" w:hAnsi="Verdana" w:eastAsia="Verdana" w:cs="Verdana"/>
          <w:sz w:val="24"/>
          <w:szCs w:val="24"/>
          <w:rtl w:val="0"/>
        </w:rPr>
        <w:br w:type="textWrapping"/>
      </w:r>
    </w:p>
    <w:p>
      <w:pPr>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5302885" cy="3200400"/>
            <wp:effectExtent l="0" t="0" r="0" b="0"/>
            <wp:docPr id="20" name="image25.png"/>
            <wp:cNvGraphicFramePr/>
            <a:graphic xmlns:a="http://schemas.openxmlformats.org/drawingml/2006/main">
              <a:graphicData uri="http://schemas.openxmlformats.org/drawingml/2006/picture">
                <pic:pic xmlns:pic="http://schemas.openxmlformats.org/drawingml/2006/picture">
                  <pic:nvPicPr>
                    <pic:cNvPr id="20" name="image25.png"/>
                    <pic:cNvPicPr preferRelativeResize="0"/>
                  </pic:nvPicPr>
                  <pic:blipFill>
                    <a:blip r:embed="rId9"/>
                    <a:srcRect l="19494" t="31588" r="20397" b="3996"/>
                    <a:stretch>
                      <a:fillRect/>
                    </a:stretch>
                  </pic:blipFill>
                  <pic:spPr>
                    <a:xfrm>
                      <a:off x="0" y="0"/>
                      <a:ext cx="5303059" cy="3200946"/>
                    </a:xfrm>
                    <a:prstGeom prst="rect">
                      <a:avLst/>
                    </a:prstGeom>
                  </pic:spPr>
                </pic:pic>
              </a:graphicData>
            </a:graphic>
          </wp:inline>
        </w:drawing>
      </w:r>
      <w:r>
        <w:rPr>
          <w:rFonts w:ascii="Verdana" w:hAnsi="Verdana" w:eastAsia="Verdana" w:cs="Verdana"/>
          <w:sz w:val="24"/>
          <w:szCs w:val="24"/>
          <w:rtl w:val="0"/>
        </w:rPr>
        <w:br w:type="textWrapping"/>
      </w: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numPr>
          <w:ilvl w:val="1"/>
          <w:numId w:val="1"/>
        </w:numPr>
        <w:rPr>
          <w:rFonts w:ascii="Verdana" w:hAnsi="Verdana" w:eastAsia="Verdana" w:cs="Verdana"/>
        </w:rPr>
      </w:pPr>
      <w:r>
        <w:rPr>
          <w:rFonts w:ascii="Verdana" w:hAnsi="Verdana" w:eastAsia="Verdana" w:cs="Verdana"/>
          <w:b/>
          <w:sz w:val="24"/>
          <w:szCs w:val="24"/>
          <w:rtl w:val="0"/>
        </w:rPr>
        <w:t>Distribution of Time</w:t>
      </w:r>
    </w:p>
    <w:p>
      <w:pPr>
        <w:rPr>
          <w:rFonts w:ascii="Verdana" w:hAnsi="Verdana" w:eastAsia="Verdana" w:cs="Verdana"/>
          <w:sz w:val="24"/>
          <w:szCs w:val="24"/>
        </w:rPr>
      </w:pPr>
    </w:p>
    <w:p>
      <w:pPr>
        <w:numPr>
          <w:ilvl w:val="0"/>
          <w:numId w:val="3"/>
        </w:numPr>
        <w:ind w:left="720" w:hanging="360"/>
        <w:rPr>
          <w:rFonts w:ascii="Verdana" w:hAnsi="Verdana" w:eastAsia="Verdana" w:cs="Verdana"/>
          <w:sz w:val="24"/>
          <w:szCs w:val="24"/>
          <w:u w:val="none"/>
        </w:rPr>
      </w:pPr>
      <w:r>
        <w:rPr>
          <w:rFonts w:ascii="Verdana" w:hAnsi="Verdana" w:eastAsia="Verdana" w:cs="Verdana"/>
          <w:sz w:val="24"/>
          <w:szCs w:val="24"/>
          <w:rtl w:val="0"/>
        </w:rPr>
        <w:t>The 'Time' variable represents the time elapsed between transactions.</w:t>
      </w:r>
    </w:p>
    <w:p>
      <w:pPr>
        <w:numPr>
          <w:ilvl w:val="0"/>
          <w:numId w:val="3"/>
        </w:numPr>
        <w:ind w:left="720" w:hanging="360"/>
        <w:rPr>
          <w:rFonts w:ascii="Verdana" w:hAnsi="Verdana" w:eastAsia="Verdana" w:cs="Verdana"/>
          <w:sz w:val="24"/>
          <w:szCs w:val="24"/>
          <w:u w:val="none"/>
        </w:rPr>
      </w:pPr>
      <w:r>
        <w:rPr>
          <w:rFonts w:ascii="Verdana" w:hAnsi="Verdana" w:eastAsia="Verdana" w:cs="Verdana"/>
          <w:sz w:val="24"/>
          <w:szCs w:val="24"/>
          <w:rtl w:val="0"/>
        </w:rPr>
        <w:t>Using Seaborn's `histplot()`, the code visualizes the distribution of the 'Time' variable.</w:t>
      </w:r>
    </w:p>
    <w:p>
      <w:pPr>
        <w:numPr>
          <w:ilvl w:val="0"/>
          <w:numId w:val="3"/>
        </w:numPr>
        <w:ind w:left="720" w:hanging="360"/>
        <w:rPr>
          <w:rFonts w:ascii="Verdana" w:hAnsi="Verdana" w:eastAsia="Verdana" w:cs="Verdana"/>
          <w:sz w:val="24"/>
          <w:szCs w:val="24"/>
          <w:u w:val="none"/>
        </w:rPr>
      </w:pPr>
      <w:r>
        <w:rPr>
          <w:rFonts w:ascii="Verdana" w:hAnsi="Verdana" w:eastAsia="Verdana" w:cs="Verdana"/>
          <w:sz w:val="24"/>
          <w:szCs w:val="24"/>
          <w:rtl w:val="0"/>
        </w:rPr>
        <w:t>The x-axis represents the time values, and the y-axis represents the frequency of occurrence.</w:t>
      </w:r>
    </w:p>
    <w:p>
      <w:pPr>
        <w:numPr>
          <w:ilvl w:val="0"/>
          <w:numId w:val="3"/>
        </w:numPr>
        <w:ind w:left="720" w:hanging="360"/>
        <w:rPr>
          <w:rFonts w:ascii="Verdana" w:hAnsi="Verdana" w:eastAsia="Verdana" w:cs="Verdana"/>
          <w:sz w:val="24"/>
          <w:szCs w:val="24"/>
          <w:u w:val="none"/>
        </w:rPr>
      </w:pPr>
      <w:r>
        <w:rPr>
          <w:rFonts w:ascii="Verdana" w:hAnsi="Verdana" w:eastAsia="Verdana" w:cs="Verdana"/>
          <w:sz w:val="24"/>
          <w:szCs w:val="24"/>
          <w:rtl w:val="0"/>
        </w:rPr>
        <w:t>The `bins` parameter controls the number of bins used to divide the data. In this case, it's set to 50.</w:t>
      </w:r>
    </w:p>
    <w:p>
      <w:pPr>
        <w:numPr>
          <w:ilvl w:val="0"/>
          <w:numId w:val="3"/>
        </w:numPr>
        <w:ind w:left="720" w:hanging="360"/>
        <w:rPr>
          <w:rFonts w:ascii="Verdana" w:hAnsi="Verdana" w:eastAsia="Verdana" w:cs="Verdana"/>
          <w:sz w:val="24"/>
          <w:szCs w:val="24"/>
          <w:u w:val="none"/>
        </w:rPr>
      </w:pPr>
      <w:r>
        <w:rPr>
          <w:rFonts w:ascii="Verdana" w:hAnsi="Verdana" w:eastAsia="Verdana" w:cs="Verdana"/>
          <w:sz w:val="24"/>
          <w:szCs w:val="24"/>
          <w:rtl w:val="0"/>
        </w:rPr>
        <w:t>Setting `kde=True` adds a kernel density estimation plot overlaying the histogram, providing a smoothed representation of the distribution.</w:t>
      </w:r>
    </w:p>
    <w:p>
      <w:pPr>
        <w:numPr>
          <w:ilvl w:val="0"/>
          <w:numId w:val="3"/>
        </w:numPr>
        <w:ind w:left="720" w:hanging="360"/>
        <w:rPr>
          <w:rFonts w:ascii="Verdana" w:hAnsi="Verdana" w:eastAsia="Verdana" w:cs="Verdana"/>
          <w:sz w:val="24"/>
          <w:szCs w:val="24"/>
          <w:u w:val="none"/>
        </w:rPr>
      </w:pPr>
      <w:r>
        <w:rPr>
          <w:rFonts w:ascii="Verdana" w:hAnsi="Verdana" w:eastAsia="Verdana" w:cs="Verdana"/>
          <w:sz w:val="24"/>
          <w:szCs w:val="24"/>
          <w:rtl w:val="0"/>
        </w:rPr>
        <w:t>Understanding the distribution of time between transactions can provide insights into any temporal patterns or anomalies in transaction behavior.</w:t>
      </w:r>
    </w:p>
    <w:p>
      <w:pPr>
        <w:rPr>
          <w:rFonts w:ascii="Verdana" w:hAnsi="Verdana" w:eastAsia="Verdana" w:cs="Verdana"/>
          <w:sz w:val="24"/>
          <w:szCs w:val="24"/>
        </w:rPr>
      </w:pP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sz w:val="24"/>
          <w:szCs w:val="24"/>
        </w:rPr>
        <w:drawing>
          <wp:inline distT="114300" distB="114300" distL="114300" distR="114300">
            <wp:extent cx="5273675" cy="31369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18" name="image10.png"/>
                    <pic:cNvPicPr preferRelativeResize="0"/>
                  </pic:nvPicPr>
                  <pic:blipFill>
                    <a:blip r:embed="rId10"/>
                    <a:srcRect/>
                    <a:stretch>
                      <a:fillRect/>
                    </a:stretch>
                  </pic:blipFill>
                  <pic:spPr>
                    <a:xfrm>
                      <a:off x="0" y="0"/>
                      <a:ext cx="5274000" cy="3136900"/>
                    </a:xfrm>
                    <a:prstGeom prst="rect">
                      <a:avLst/>
                    </a:prstGeom>
                  </pic:spPr>
                </pic:pic>
              </a:graphicData>
            </a:graphic>
          </wp:inline>
        </w:drawing>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sz w:val="24"/>
          <w:szCs w:val="24"/>
          <w:rtl w:val="0"/>
        </w:rPr>
        <w:br w:type="textWrapping"/>
      </w: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numPr>
          <w:ilvl w:val="1"/>
          <w:numId w:val="1"/>
        </w:numPr>
        <w:rPr>
          <w:rFonts w:ascii="Verdana" w:hAnsi="Verdana" w:eastAsia="Verdana" w:cs="Verdana"/>
        </w:rPr>
      </w:pPr>
      <w:r>
        <w:rPr>
          <w:rFonts w:ascii="Verdana" w:hAnsi="Verdana" w:eastAsia="Verdana" w:cs="Verdana"/>
          <w:b/>
          <w:sz w:val="24"/>
          <w:szCs w:val="24"/>
          <w:rtl w:val="0"/>
        </w:rPr>
        <w:t>Line Plot of Amount</w:t>
      </w:r>
      <w:r>
        <w:rPr>
          <w:rFonts w:ascii="Verdana" w:hAnsi="Verdana" w:eastAsia="Verdana" w:cs="Verdana"/>
          <w:b/>
          <w:sz w:val="24"/>
          <w:szCs w:val="24"/>
          <w:rtl w:val="0"/>
        </w:rPr>
        <w:br w:type="textWrapping"/>
      </w:r>
    </w:p>
    <w:p>
      <w:pPr>
        <w:numPr>
          <w:ilvl w:val="0"/>
          <w:numId w:val="4"/>
        </w:numPr>
        <w:ind w:left="720" w:hanging="360"/>
        <w:rPr>
          <w:rFonts w:ascii="Verdana" w:hAnsi="Verdana" w:eastAsia="Verdana" w:cs="Verdana"/>
          <w:sz w:val="24"/>
          <w:szCs w:val="24"/>
        </w:rPr>
      </w:pPr>
      <w:r>
        <w:rPr>
          <w:rFonts w:ascii="Verdana" w:hAnsi="Verdana" w:eastAsia="Verdana" w:cs="Verdana"/>
          <w:sz w:val="24"/>
          <w:szCs w:val="24"/>
          <w:rtl w:val="0"/>
        </w:rPr>
        <w:t>The 'Amount' variable represents the transaction amount.</w:t>
      </w:r>
    </w:p>
    <w:p>
      <w:pPr>
        <w:numPr>
          <w:ilvl w:val="0"/>
          <w:numId w:val="4"/>
        </w:numPr>
        <w:ind w:left="720" w:hanging="360"/>
        <w:rPr>
          <w:rFonts w:ascii="Verdana" w:hAnsi="Verdana" w:eastAsia="Verdana" w:cs="Verdana"/>
          <w:sz w:val="24"/>
          <w:szCs w:val="24"/>
        </w:rPr>
      </w:pPr>
      <w:r>
        <w:rPr>
          <w:rFonts w:ascii="Verdana" w:hAnsi="Verdana" w:eastAsia="Verdana" w:cs="Verdana"/>
          <w:sz w:val="24"/>
          <w:szCs w:val="24"/>
          <w:rtl w:val="0"/>
        </w:rPr>
        <w:t>Using Seaborn's `lineplot()`, the code generates a line plot to visualize the changes in the 'Amount' variable over the dataset's index.</w:t>
      </w:r>
    </w:p>
    <w:p>
      <w:pPr>
        <w:numPr>
          <w:ilvl w:val="0"/>
          <w:numId w:val="4"/>
        </w:numPr>
        <w:ind w:left="720" w:hanging="360"/>
        <w:rPr>
          <w:rFonts w:ascii="Verdana" w:hAnsi="Verdana" w:eastAsia="Verdana" w:cs="Verdana"/>
          <w:sz w:val="24"/>
          <w:szCs w:val="24"/>
        </w:rPr>
      </w:pPr>
      <w:r>
        <w:rPr>
          <w:rFonts w:ascii="Verdana" w:hAnsi="Verdana" w:eastAsia="Verdana" w:cs="Verdana"/>
          <w:sz w:val="24"/>
          <w:szCs w:val="24"/>
          <w:rtl w:val="0"/>
        </w:rPr>
        <w:t>The x-axis represents the index of the dataset, which generally denotes the order of transactions.</w:t>
      </w:r>
    </w:p>
    <w:p>
      <w:pPr>
        <w:numPr>
          <w:ilvl w:val="0"/>
          <w:numId w:val="4"/>
        </w:numPr>
        <w:ind w:left="720" w:hanging="360"/>
        <w:rPr>
          <w:rFonts w:ascii="Verdana" w:hAnsi="Verdana" w:eastAsia="Verdana" w:cs="Verdana"/>
          <w:sz w:val="24"/>
          <w:szCs w:val="24"/>
        </w:rPr>
      </w:pPr>
      <w:r>
        <w:rPr>
          <w:rFonts w:ascii="Verdana" w:hAnsi="Verdana" w:eastAsia="Verdana" w:cs="Verdana"/>
          <w:sz w:val="24"/>
          <w:szCs w:val="24"/>
          <w:rtl w:val="0"/>
        </w:rPr>
        <w:t>The y-axis represents the transaction amount.</w:t>
      </w:r>
    </w:p>
    <w:p>
      <w:pPr>
        <w:numPr>
          <w:ilvl w:val="0"/>
          <w:numId w:val="4"/>
        </w:numPr>
        <w:ind w:left="720" w:hanging="360"/>
        <w:rPr>
          <w:rFonts w:ascii="Verdana" w:hAnsi="Verdana" w:eastAsia="Verdana" w:cs="Verdana"/>
          <w:sz w:val="24"/>
          <w:szCs w:val="24"/>
        </w:rPr>
      </w:pPr>
      <w:r>
        <w:rPr>
          <w:rFonts w:ascii="Verdana" w:hAnsi="Verdana" w:eastAsia="Verdana" w:cs="Verdana"/>
          <w:sz w:val="24"/>
          <w:szCs w:val="24"/>
          <w:rtl w:val="0"/>
        </w:rPr>
        <w:t>The line plot helps in understanding the trends or patterns in transaction amounts over the dataset's index.</w:t>
      </w:r>
    </w:p>
    <w:p>
      <w:pPr>
        <w:numPr>
          <w:ilvl w:val="0"/>
          <w:numId w:val="4"/>
        </w:numPr>
        <w:ind w:left="720" w:hanging="360"/>
        <w:rPr>
          <w:rFonts w:ascii="Verdana" w:hAnsi="Verdana" w:eastAsia="Verdana" w:cs="Verdana"/>
          <w:sz w:val="24"/>
          <w:szCs w:val="24"/>
        </w:rPr>
      </w:pPr>
      <w:r>
        <w:rPr>
          <w:rFonts w:ascii="Verdana" w:hAnsi="Verdana" w:eastAsia="Verdana" w:cs="Verdana"/>
          <w:sz w:val="24"/>
          <w:szCs w:val="24"/>
          <w:rtl w:val="0"/>
        </w:rPr>
        <w:t>Adding grid lines (`plt.grid(True)`) enhances the readability of the plot by providing reference lines.</w:t>
      </w:r>
    </w:p>
    <w:p>
      <w:pPr>
        <w:rPr>
          <w:rFonts w:ascii="Verdana" w:hAnsi="Verdana" w:eastAsia="Verdana" w:cs="Verdana"/>
          <w:sz w:val="24"/>
          <w:szCs w:val="24"/>
        </w:rPr>
      </w:pPr>
      <w:r>
        <w:rPr>
          <w:rFonts w:ascii="Verdana" w:hAnsi="Verdana" w:eastAsia="Verdana" w:cs="Verdana"/>
          <w:sz w:val="24"/>
          <w:szCs w:val="24"/>
          <w:rtl w:val="0"/>
        </w:rPr>
        <w:br w:type="textWrapping"/>
      </w:r>
    </w:p>
    <w:p>
      <w:pPr>
        <w:rPr>
          <w:rFonts w:ascii="Verdana" w:hAnsi="Verdana" w:eastAsia="Verdana" w:cs="Verdana"/>
          <w:b/>
          <w:sz w:val="24"/>
          <w:szCs w:val="24"/>
        </w:rPr>
      </w:pPr>
      <w:r>
        <w:rPr>
          <w:rFonts w:ascii="Verdana" w:hAnsi="Verdana" w:eastAsia="Verdana" w:cs="Verdana"/>
          <w:b/>
          <w:sz w:val="24"/>
          <w:szCs w:val="24"/>
        </w:rPr>
        <w:drawing>
          <wp:inline distT="114300" distB="114300" distL="114300" distR="114300">
            <wp:extent cx="5739765" cy="368236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17" name="image16.png"/>
                    <pic:cNvPicPr preferRelativeResize="0"/>
                  </pic:nvPicPr>
                  <pic:blipFill>
                    <a:blip r:embed="rId11"/>
                    <a:srcRect l="21124" t="29962" r="22316" b="5700"/>
                    <a:stretch>
                      <a:fillRect/>
                    </a:stretch>
                  </pic:blipFill>
                  <pic:spPr>
                    <a:xfrm>
                      <a:off x="0" y="0"/>
                      <a:ext cx="5740136" cy="3682678"/>
                    </a:xfrm>
                    <a:prstGeom prst="rect">
                      <a:avLst/>
                    </a:prstGeom>
                  </pic:spPr>
                </pic:pic>
              </a:graphicData>
            </a:graphic>
          </wp:inline>
        </w:drawing>
      </w: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numPr>
          <w:ilvl w:val="1"/>
          <w:numId w:val="1"/>
        </w:numPr>
        <w:rPr>
          <w:rFonts w:ascii="Verdana" w:hAnsi="Verdana" w:eastAsia="Verdana" w:cs="Verdana"/>
        </w:rPr>
      </w:pPr>
      <w:r>
        <w:rPr>
          <w:rFonts w:ascii="Verdana" w:hAnsi="Verdana" w:eastAsia="Verdana" w:cs="Verdana"/>
          <w:b/>
          <w:sz w:val="24"/>
          <w:szCs w:val="24"/>
          <w:rtl w:val="0"/>
        </w:rPr>
        <w:t>Boxplot of Columns V1 to V28</w:t>
      </w:r>
    </w:p>
    <w:p>
      <w:pPr>
        <w:rPr>
          <w:rFonts w:ascii="Verdana" w:hAnsi="Verdana" w:eastAsia="Verdana" w:cs="Verdana"/>
          <w:sz w:val="24"/>
          <w:szCs w:val="24"/>
        </w:rPr>
      </w:pPr>
    </w:p>
    <w:p>
      <w:pPr>
        <w:rPr>
          <w:rFonts w:ascii="Verdana" w:hAnsi="Verdana" w:eastAsia="Verdana" w:cs="Verdana"/>
          <w:sz w:val="24"/>
          <w:szCs w:val="24"/>
        </w:rPr>
      </w:pPr>
    </w:p>
    <w:p>
      <w:pPr>
        <w:numPr>
          <w:ilvl w:val="0"/>
          <w:numId w:val="5"/>
        </w:numPr>
        <w:ind w:left="720" w:hanging="360"/>
        <w:rPr>
          <w:rFonts w:ascii="Verdana" w:hAnsi="Verdana" w:eastAsia="Verdana" w:cs="Verdana"/>
          <w:sz w:val="24"/>
          <w:szCs w:val="24"/>
        </w:rPr>
      </w:pPr>
      <w:r>
        <w:rPr>
          <w:rFonts w:ascii="Verdana" w:hAnsi="Verdana" w:eastAsia="Verdana" w:cs="Verdana"/>
          <w:sz w:val="24"/>
          <w:szCs w:val="24"/>
          <w:rtl w:val="0"/>
        </w:rPr>
        <w:t>The columns V1 to V28 represent anonymized features derived from the credit card transactions.</w:t>
      </w:r>
    </w:p>
    <w:p>
      <w:pPr>
        <w:numPr>
          <w:ilvl w:val="0"/>
          <w:numId w:val="5"/>
        </w:numPr>
        <w:ind w:left="720" w:hanging="360"/>
        <w:rPr>
          <w:rFonts w:ascii="Verdana" w:hAnsi="Verdana" w:eastAsia="Verdana" w:cs="Verdana"/>
          <w:sz w:val="24"/>
          <w:szCs w:val="24"/>
        </w:rPr>
      </w:pPr>
      <w:r>
        <w:rPr>
          <w:rFonts w:ascii="Verdana" w:hAnsi="Verdana" w:eastAsia="Verdana" w:cs="Verdana"/>
          <w:sz w:val="24"/>
          <w:szCs w:val="24"/>
          <w:rtl w:val="0"/>
        </w:rPr>
        <w:t>The code iterates through each column (excluding the first and last columns, which are assumed to be 'Time' and 'Class') and creates a boxplot for each.</w:t>
      </w:r>
    </w:p>
    <w:p>
      <w:pPr>
        <w:numPr>
          <w:ilvl w:val="0"/>
          <w:numId w:val="5"/>
        </w:numPr>
        <w:ind w:left="720" w:hanging="360"/>
        <w:rPr>
          <w:rFonts w:ascii="Verdana" w:hAnsi="Verdana" w:eastAsia="Verdana" w:cs="Verdana"/>
          <w:sz w:val="24"/>
          <w:szCs w:val="24"/>
        </w:rPr>
      </w:pPr>
      <w:r>
        <w:rPr>
          <w:rFonts w:ascii="Verdana" w:hAnsi="Verdana" w:eastAsia="Verdana" w:cs="Verdana"/>
          <w:sz w:val="24"/>
          <w:szCs w:val="24"/>
          <w:rtl w:val="0"/>
        </w:rPr>
        <w:t>For each boxplot, the x-axis represents the 'Class' variable (0 for legitimate transactions, 1 for fraudulent transactions), and the y-axis represents the values of the respective feature column.</w:t>
      </w:r>
    </w:p>
    <w:p>
      <w:pPr>
        <w:numPr>
          <w:ilvl w:val="0"/>
          <w:numId w:val="5"/>
        </w:numPr>
        <w:ind w:left="720" w:hanging="360"/>
        <w:rPr>
          <w:rFonts w:ascii="Verdana" w:hAnsi="Verdana" w:eastAsia="Verdana" w:cs="Verdana"/>
          <w:sz w:val="24"/>
          <w:szCs w:val="24"/>
        </w:rPr>
      </w:pPr>
      <w:r>
        <w:rPr>
          <w:rFonts w:ascii="Verdana" w:hAnsi="Verdana" w:eastAsia="Verdana" w:cs="Verdana"/>
          <w:sz w:val="24"/>
          <w:szCs w:val="24"/>
          <w:rtl w:val="0"/>
        </w:rPr>
        <w:t>The boxplot provides a visual representation of the distribution of each feature, showing the median, quartiles, and any outliers.</w:t>
      </w:r>
    </w:p>
    <w:p>
      <w:pPr>
        <w:numPr>
          <w:ilvl w:val="0"/>
          <w:numId w:val="5"/>
        </w:numPr>
        <w:ind w:left="720" w:hanging="360"/>
        <w:rPr>
          <w:rFonts w:ascii="Verdana" w:hAnsi="Verdana" w:eastAsia="Verdana" w:cs="Verdana"/>
          <w:sz w:val="24"/>
          <w:szCs w:val="24"/>
        </w:rPr>
      </w:pPr>
      <w:r>
        <w:rPr>
          <w:rFonts w:ascii="Verdana" w:hAnsi="Verdana" w:eastAsia="Verdana" w:cs="Verdana"/>
          <w:sz w:val="24"/>
          <w:szCs w:val="24"/>
          <w:rtl w:val="0"/>
        </w:rPr>
        <w:t>Boxplots are commonly used to determine outliers, which are data points that significantly differ from the rest of the data.</w:t>
      </w:r>
    </w:p>
    <w:p>
      <w:pPr>
        <w:numPr>
          <w:ilvl w:val="0"/>
          <w:numId w:val="5"/>
        </w:numPr>
        <w:ind w:left="720" w:hanging="360"/>
        <w:rPr>
          <w:rFonts w:ascii="Verdana" w:hAnsi="Verdana" w:eastAsia="Verdana" w:cs="Verdana"/>
          <w:sz w:val="24"/>
          <w:szCs w:val="24"/>
        </w:rPr>
      </w:pPr>
      <w:r>
        <w:rPr>
          <w:rFonts w:ascii="Verdana" w:hAnsi="Verdana" w:eastAsia="Verdana" w:cs="Verdana"/>
          <w:sz w:val="24"/>
          <w:szCs w:val="24"/>
          <w:rtl w:val="0"/>
        </w:rPr>
        <w:t>By comparing the boxplots between the two classes, it's possible to identify features that may have different distributions for fraudulent and legitimate transactions, as well as detect potential outliers.</w:t>
      </w:r>
    </w:p>
    <w:p>
      <w:pPr>
        <w:numPr>
          <w:ilvl w:val="0"/>
          <w:numId w:val="5"/>
        </w:numPr>
        <w:ind w:left="720" w:hanging="360"/>
        <w:rPr>
          <w:rFonts w:ascii="Verdana" w:hAnsi="Verdana" w:eastAsia="Verdana" w:cs="Verdana"/>
          <w:sz w:val="24"/>
          <w:szCs w:val="24"/>
        </w:rPr>
      </w:pPr>
      <w:r>
        <w:rPr>
          <w:rFonts w:ascii="Verdana" w:hAnsi="Verdana" w:eastAsia="Verdana" w:cs="Verdana"/>
          <w:sz w:val="24"/>
          <w:szCs w:val="24"/>
          <w:rtl w:val="0"/>
        </w:rPr>
        <w:t>The subplot layout organizes the boxplots in a grid, with each subplot representing a different feature column.</w:t>
      </w:r>
    </w:p>
    <w:p>
      <w:pPr>
        <w:numPr>
          <w:ilvl w:val="0"/>
          <w:numId w:val="5"/>
        </w:numPr>
        <w:ind w:left="720" w:hanging="360"/>
        <w:rPr>
          <w:rFonts w:ascii="Verdana" w:hAnsi="Verdana" w:eastAsia="Verdana" w:cs="Verdana"/>
          <w:sz w:val="24"/>
          <w:szCs w:val="24"/>
        </w:rPr>
      </w:pPr>
      <w:r>
        <w:rPr>
          <w:rFonts w:ascii="Verdana" w:hAnsi="Verdana" w:eastAsia="Verdana" w:cs="Verdana"/>
          <w:sz w:val="24"/>
          <w:szCs w:val="24"/>
          <w:rtl w:val="0"/>
        </w:rPr>
        <w:t>Adjustments to the layout (`plt.tight_layout()`) ensure proper spacing between subplots for improved readability.</w:t>
      </w:r>
    </w:p>
    <w:p>
      <w:pPr>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5128895" cy="4112260"/>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30" name="image34.png"/>
                    <pic:cNvPicPr preferRelativeResize="0"/>
                  </pic:nvPicPr>
                  <pic:blipFill>
                    <a:blip r:embed="rId12"/>
                    <a:srcRect l="31588" t="32459" r="31046" b="14316"/>
                    <a:stretch>
                      <a:fillRect/>
                    </a:stretch>
                  </pic:blipFill>
                  <pic:spPr>
                    <a:xfrm>
                      <a:off x="0" y="0"/>
                      <a:ext cx="5129213" cy="4112448"/>
                    </a:xfrm>
                    <a:prstGeom prst="rect">
                      <a:avLst/>
                    </a:prstGeom>
                  </pic:spPr>
                </pic:pic>
              </a:graphicData>
            </a:graphic>
          </wp:inline>
        </w:drawing>
      </w:r>
    </w:p>
    <w:p>
      <w:pPr>
        <w:numPr>
          <w:ilvl w:val="0"/>
          <w:numId w:val="1"/>
        </w:numPr>
        <w:ind w:left="425"/>
        <w:rPr>
          <w:rFonts w:ascii="Verdana" w:hAnsi="Verdana" w:eastAsia="Verdana" w:cs="Verdana"/>
        </w:rPr>
      </w:pPr>
      <w:r>
        <w:rPr>
          <w:rFonts w:ascii="Verdana" w:hAnsi="Verdana" w:eastAsia="Verdana" w:cs="Verdana"/>
          <w:b/>
          <w:sz w:val="32"/>
          <w:szCs w:val="32"/>
          <w:rtl w:val="0"/>
        </w:rPr>
        <w:t>Feature Engineering</w:t>
      </w:r>
      <w:r>
        <w:rPr>
          <w:rFonts w:ascii="Verdana" w:hAnsi="Verdana" w:eastAsia="Verdana" w:cs="Verdana"/>
          <w:b/>
          <w:sz w:val="32"/>
          <w:szCs w:val="32"/>
          <w:rtl w:val="0"/>
        </w:rPr>
        <w:br w:type="textWrapping"/>
      </w:r>
      <w:r>
        <w:rPr>
          <w:rFonts w:ascii="Verdana" w:hAnsi="Verdana" w:eastAsia="Verdana" w:cs="Verdana"/>
          <w:b/>
          <w:sz w:val="32"/>
          <w:szCs w:val="32"/>
          <w:rtl w:val="0"/>
        </w:rPr>
        <w:br w:type="textWrapping"/>
      </w:r>
    </w:p>
    <w:p>
      <w:pPr>
        <w:numPr>
          <w:ilvl w:val="1"/>
          <w:numId w:val="1"/>
        </w:numPr>
        <w:rPr>
          <w:rFonts w:ascii="Verdana" w:hAnsi="Verdana" w:eastAsia="Verdana" w:cs="Verdana"/>
        </w:rPr>
      </w:pPr>
      <w:r>
        <w:rPr>
          <w:rFonts w:ascii="Verdana" w:hAnsi="Verdana" w:eastAsia="Verdana" w:cs="Verdana"/>
          <w:b/>
          <w:sz w:val="24"/>
          <w:szCs w:val="24"/>
          <w:rtl w:val="0"/>
        </w:rPr>
        <w:t>Handling Outliers Using Power Transformation</w:t>
      </w:r>
    </w:p>
    <w:p>
      <w:pPr>
        <w:ind w:left="425" w:firstLine="0"/>
        <w:rPr>
          <w:rFonts w:ascii="Verdana" w:hAnsi="Verdana" w:eastAsia="Verdana" w:cs="Verdana"/>
          <w:sz w:val="24"/>
          <w:szCs w:val="24"/>
        </w:rPr>
      </w:pPr>
    </w:p>
    <w:p>
      <w:pPr>
        <w:numPr>
          <w:ilvl w:val="0"/>
          <w:numId w:val="6"/>
        </w:numPr>
        <w:ind w:left="720" w:hanging="360"/>
        <w:rPr>
          <w:rFonts w:ascii="Verdana" w:hAnsi="Verdana" w:eastAsia="Verdana" w:cs="Verdana"/>
          <w:sz w:val="24"/>
          <w:szCs w:val="24"/>
          <w:u w:val="none"/>
        </w:rPr>
      </w:pPr>
      <w:r>
        <w:rPr>
          <w:rFonts w:ascii="Verdana" w:hAnsi="Verdana" w:eastAsia="Verdana" w:cs="Verdana"/>
          <w:sz w:val="24"/>
          <w:szCs w:val="24"/>
          <w:rtl w:val="0"/>
        </w:rPr>
        <w:t>Outliers in numerical data can skew statistical analyses and machine learning models. Power Transformation is one method used to mitigate the effects of outliers.</w:t>
      </w:r>
    </w:p>
    <w:p>
      <w:pPr>
        <w:numPr>
          <w:ilvl w:val="0"/>
          <w:numId w:val="6"/>
        </w:numPr>
        <w:ind w:left="720" w:hanging="360"/>
        <w:rPr>
          <w:rFonts w:ascii="Verdana" w:hAnsi="Verdana" w:eastAsia="Verdana" w:cs="Verdana"/>
          <w:sz w:val="24"/>
          <w:szCs w:val="24"/>
          <w:u w:val="none"/>
        </w:rPr>
      </w:pPr>
      <w:r>
        <w:rPr>
          <w:rFonts w:ascii="Verdana" w:hAnsi="Verdana" w:eastAsia="Verdana" w:cs="Verdana"/>
          <w:sz w:val="24"/>
          <w:szCs w:val="24"/>
          <w:rtl w:val="0"/>
        </w:rPr>
        <w:t>The `PowerTransformer()` function from scikit-learn is used to perform Power Transformation on the selected columns.</w:t>
      </w:r>
    </w:p>
    <w:p>
      <w:pPr>
        <w:numPr>
          <w:ilvl w:val="0"/>
          <w:numId w:val="6"/>
        </w:numPr>
        <w:ind w:left="720" w:hanging="360"/>
        <w:rPr>
          <w:rFonts w:ascii="Verdana" w:hAnsi="Verdana" w:eastAsia="Verdana" w:cs="Verdana"/>
          <w:sz w:val="24"/>
          <w:szCs w:val="24"/>
          <w:u w:val="none"/>
        </w:rPr>
      </w:pPr>
      <w:r>
        <w:rPr>
          <w:rFonts w:ascii="Verdana" w:hAnsi="Verdana" w:eastAsia="Verdana" w:cs="Verdana"/>
          <w:sz w:val="24"/>
          <w:szCs w:val="24"/>
          <w:rtl w:val="0"/>
        </w:rPr>
        <w:t>The `fit_transform()` method of the transformer is applied to the subset of the dataset containing columns 'V1' to 'Amount'.</w:t>
      </w:r>
    </w:p>
    <w:p>
      <w:pPr>
        <w:numPr>
          <w:ilvl w:val="0"/>
          <w:numId w:val="6"/>
        </w:numPr>
        <w:ind w:left="720" w:hanging="360"/>
        <w:rPr>
          <w:rFonts w:ascii="Verdana" w:hAnsi="Verdana" w:eastAsia="Verdana" w:cs="Verdana"/>
          <w:sz w:val="24"/>
          <w:szCs w:val="24"/>
          <w:u w:val="none"/>
        </w:rPr>
      </w:pPr>
      <w:r>
        <w:rPr>
          <w:rFonts w:ascii="Verdana" w:hAnsi="Verdana" w:eastAsia="Verdana" w:cs="Verdana"/>
          <w:sz w:val="24"/>
          <w:szCs w:val="24"/>
          <w:rtl w:val="0"/>
        </w:rPr>
        <w:t>Power Transformation applies a power function to make the data more Gaussian-like, thereby reducing the impact of outliers.</w:t>
      </w:r>
    </w:p>
    <w:p>
      <w:pPr>
        <w:numPr>
          <w:ilvl w:val="0"/>
          <w:numId w:val="6"/>
        </w:numPr>
        <w:ind w:left="720" w:hanging="360"/>
        <w:rPr>
          <w:rFonts w:ascii="Verdana" w:hAnsi="Verdana" w:eastAsia="Verdana" w:cs="Verdana"/>
          <w:sz w:val="24"/>
          <w:szCs w:val="24"/>
          <w:u w:val="none"/>
        </w:rPr>
      </w:pPr>
      <w:r>
        <w:rPr>
          <w:rFonts w:ascii="Verdana" w:hAnsi="Verdana" w:eastAsia="Verdana" w:cs="Verdana"/>
          <w:sz w:val="24"/>
          <w:szCs w:val="24"/>
          <w:rtl w:val="0"/>
        </w:rPr>
        <w:t>By transforming the data, it becomes more suitable for models that assume normality or require symmetric distributions.</w:t>
      </w:r>
    </w:p>
    <w:p>
      <w:pPr>
        <w:numPr>
          <w:ilvl w:val="0"/>
          <w:numId w:val="6"/>
        </w:numPr>
        <w:ind w:left="720" w:hanging="360"/>
        <w:rPr>
          <w:rFonts w:ascii="Verdana" w:hAnsi="Verdana" w:eastAsia="Verdana" w:cs="Verdana"/>
          <w:sz w:val="24"/>
          <w:szCs w:val="24"/>
          <w:u w:val="none"/>
        </w:rPr>
      </w:pPr>
      <w:r>
        <w:rPr>
          <w:rFonts w:ascii="Verdana" w:hAnsi="Verdana" w:eastAsia="Verdana" w:cs="Verdana"/>
          <w:sz w:val="24"/>
          <w:szCs w:val="24"/>
          <w:rtl w:val="0"/>
        </w:rPr>
        <w:t>The transformed data replaces the original values in the specified columns of the dataset</w:t>
      </w:r>
      <w:r>
        <w:rPr>
          <w:rFonts w:ascii="Verdana" w:hAnsi="Verdana" w:eastAsia="Verdana" w:cs="Verdana"/>
          <w:sz w:val="24"/>
          <w:szCs w:val="24"/>
          <w:rtl w:val="0"/>
        </w:rPr>
        <w:br w:type="textWrapping"/>
      </w:r>
      <w:r>
        <w:rPr>
          <w:rFonts w:ascii="Verdana" w:hAnsi="Verdana" w:eastAsia="Verdana" w:cs="Verdana"/>
          <w:sz w:val="24"/>
          <w:szCs w:val="24"/>
          <w:rtl w:val="0"/>
        </w:rPr>
        <w:t>Handling outliers in this manner helps improve the robustness of subsequent analyses and modeling steps.</w:t>
      </w:r>
      <w:r>
        <w:rPr>
          <w:rFonts w:ascii="Verdana" w:hAnsi="Verdana" w:eastAsia="Verdana" w:cs="Verdana"/>
          <w:sz w:val="24"/>
          <w:szCs w:val="24"/>
          <w:rtl w:val="0"/>
        </w:rPr>
        <w:br w:type="textWrapping"/>
      </w:r>
    </w:p>
    <w:p>
      <w:pPr>
        <w:rPr>
          <w:rFonts w:ascii="Verdana" w:hAnsi="Verdana" w:eastAsia="Verdana" w:cs="Verdana"/>
          <w:sz w:val="24"/>
          <w:szCs w:val="24"/>
        </w:rPr>
      </w:pPr>
    </w:p>
    <w:p>
      <w:pPr>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5987415" cy="345440"/>
            <wp:effectExtent l="0" t="0" r="0" b="0"/>
            <wp:docPr id="12" name="image20.png"/>
            <wp:cNvGraphicFramePr/>
            <a:graphic xmlns:a="http://schemas.openxmlformats.org/drawingml/2006/main">
              <a:graphicData uri="http://schemas.openxmlformats.org/drawingml/2006/picture">
                <pic:pic xmlns:pic="http://schemas.openxmlformats.org/drawingml/2006/picture">
                  <pic:nvPicPr>
                    <pic:cNvPr id="12" name="image20.png"/>
                    <pic:cNvPicPr preferRelativeResize="0"/>
                  </pic:nvPicPr>
                  <pic:blipFill>
                    <a:blip r:embed="rId13"/>
                    <a:srcRect/>
                    <a:stretch>
                      <a:fillRect/>
                    </a:stretch>
                  </pic:blipFill>
                  <pic:spPr>
                    <a:xfrm>
                      <a:off x="0" y="0"/>
                      <a:ext cx="5987559" cy="345852"/>
                    </a:xfrm>
                    <a:prstGeom prst="rect">
                      <a:avLst/>
                    </a:prstGeom>
                  </pic:spPr>
                </pic:pic>
              </a:graphicData>
            </a:graphic>
          </wp:inline>
        </w:drawing>
      </w: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numPr>
          <w:ilvl w:val="1"/>
          <w:numId w:val="1"/>
        </w:numPr>
        <w:rPr>
          <w:rFonts w:ascii="Verdana" w:hAnsi="Verdana" w:eastAsia="Verdana" w:cs="Verdana"/>
        </w:rPr>
      </w:pPr>
      <w:r>
        <w:rPr>
          <w:rFonts w:ascii="Verdana" w:hAnsi="Verdana" w:eastAsia="Verdana" w:cs="Verdana"/>
          <w:b/>
          <w:sz w:val="24"/>
          <w:szCs w:val="24"/>
          <w:rtl w:val="0"/>
        </w:rPr>
        <w:t>Scaling Features Using Min-Max Scaling</w:t>
      </w:r>
    </w:p>
    <w:p>
      <w:pPr>
        <w:rPr>
          <w:rFonts w:ascii="Verdana" w:hAnsi="Verdana" w:eastAsia="Verdana" w:cs="Verdana"/>
          <w:sz w:val="24"/>
          <w:szCs w:val="24"/>
        </w:rPr>
      </w:pPr>
    </w:p>
    <w:p>
      <w:pPr>
        <w:rPr>
          <w:rFonts w:ascii="Verdana" w:hAnsi="Verdana" w:eastAsia="Verdana" w:cs="Verdana"/>
          <w:sz w:val="24"/>
          <w:szCs w:val="24"/>
        </w:rPr>
      </w:pPr>
    </w:p>
    <w:p>
      <w:pPr>
        <w:numPr>
          <w:ilvl w:val="0"/>
          <w:numId w:val="7"/>
        </w:numPr>
        <w:ind w:left="720" w:hanging="360"/>
        <w:rPr>
          <w:rFonts w:ascii="Verdana" w:hAnsi="Verdana" w:eastAsia="Verdana" w:cs="Verdana"/>
          <w:sz w:val="24"/>
          <w:szCs w:val="24"/>
          <w:u w:val="none"/>
        </w:rPr>
      </w:pPr>
      <w:r>
        <w:rPr>
          <w:rFonts w:ascii="Verdana" w:hAnsi="Verdana" w:eastAsia="Verdana" w:cs="Verdana"/>
          <w:sz w:val="24"/>
          <w:szCs w:val="24"/>
          <w:rtl w:val="0"/>
        </w:rPr>
        <w:t>Scaling features is a preprocessing step commonly performed to ensure all features have the same scale, which can improve the performance of certain machine learning algorithms.</w:t>
      </w:r>
    </w:p>
    <w:p>
      <w:pPr>
        <w:numPr>
          <w:ilvl w:val="0"/>
          <w:numId w:val="7"/>
        </w:numPr>
        <w:ind w:left="720" w:hanging="360"/>
        <w:rPr>
          <w:rFonts w:ascii="Verdana" w:hAnsi="Verdana" w:eastAsia="Verdana" w:cs="Verdana"/>
          <w:sz w:val="24"/>
          <w:szCs w:val="24"/>
          <w:u w:val="none"/>
        </w:rPr>
      </w:pPr>
      <w:r>
        <w:rPr>
          <w:rFonts w:ascii="Verdana" w:hAnsi="Verdana" w:eastAsia="Verdana" w:cs="Verdana"/>
          <w:sz w:val="24"/>
          <w:szCs w:val="24"/>
          <w:rtl w:val="0"/>
        </w:rPr>
        <w:t>Min-Max Scaling is a method used to transform features by scaling them to a specified range, typically between 0 and 1.</w:t>
      </w:r>
    </w:p>
    <w:p>
      <w:pPr>
        <w:numPr>
          <w:ilvl w:val="0"/>
          <w:numId w:val="7"/>
        </w:numPr>
        <w:ind w:left="720" w:hanging="360"/>
        <w:rPr>
          <w:rFonts w:ascii="Verdana" w:hAnsi="Verdana" w:eastAsia="Verdana" w:cs="Verdana"/>
          <w:sz w:val="24"/>
          <w:szCs w:val="24"/>
          <w:u w:val="none"/>
        </w:rPr>
      </w:pPr>
      <w:r>
        <w:rPr>
          <w:rFonts w:ascii="Verdana" w:hAnsi="Verdana" w:eastAsia="Verdana" w:cs="Verdana"/>
          <w:sz w:val="24"/>
          <w:szCs w:val="24"/>
          <w:rtl w:val="0"/>
        </w:rPr>
        <w:t>The `MinMaxScaler()` function from scikit-learn is used to perform Min-Max Scaling.</w:t>
      </w:r>
    </w:p>
    <w:p>
      <w:pPr>
        <w:numPr>
          <w:ilvl w:val="0"/>
          <w:numId w:val="7"/>
        </w:numPr>
        <w:ind w:left="720" w:hanging="360"/>
        <w:rPr>
          <w:rFonts w:ascii="Verdana" w:hAnsi="Verdana" w:eastAsia="Verdana" w:cs="Verdana"/>
          <w:sz w:val="24"/>
          <w:szCs w:val="24"/>
          <w:u w:val="none"/>
        </w:rPr>
      </w:pPr>
      <w:r>
        <w:rPr>
          <w:rFonts w:ascii="Verdana" w:hAnsi="Verdana" w:eastAsia="Verdana" w:cs="Verdana"/>
          <w:sz w:val="24"/>
          <w:szCs w:val="24"/>
          <w:rtl w:val="0"/>
        </w:rPr>
        <w:t>The `fit_transform()` method of the scaler is applied to the subset of the dataset containing columns 'V1' to 'Amount'.</w:t>
      </w:r>
    </w:p>
    <w:p>
      <w:pPr>
        <w:numPr>
          <w:ilvl w:val="0"/>
          <w:numId w:val="7"/>
        </w:numPr>
        <w:ind w:left="720" w:hanging="360"/>
        <w:rPr>
          <w:rFonts w:ascii="Verdana" w:hAnsi="Verdana" w:eastAsia="Verdana" w:cs="Verdana"/>
          <w:sz w:val="24"/>
          <w:szCs w:val="24"/>
          <w:u w:val="none"/>
        </w:rPr>
      </w:pPr>
      <w:r>
        <w:rPr>
          <w:rFonts w:ascii="Verdana" w:hAnsi="Verdana" w:eastAsia="Verdana" w:cs="Verdana"/>
          <w:sz w:val="24"/>
          <w:szCs w:val="24"/>
          <w:rtl w:val="0"/>
        </w:rPr>
        <w:t xml:space="preserve">Min-Max Scaling preserves the shape of the original distribution while ensuring that all feature values are within the specified range. </w:t>
      </w:r>
    </w:p>
    <w:p>
      <w:pPr>
        <w:numPr>
          <w:ilvl w:val="0"/>
          <w:numId w:val="7"/>
        </w:numPr>
        <w:ind w:left="720" w:hanging="360"/>
        <w:rPr>
          <w:rFonts w:ascii="Verdana" w:hAnsi="Verdana" w:eastAsia="Verdana" w:cs="Verdana"/>
          <w:sz w:val="24"/>
          <w:szCs w:val="24"/>
          <w:u w:val="none"/>
        </w:rPr>
      </w:pPr>
      <w:r>
        <w:rPr>
          <w:rFonts w:ascii="Verdana" w:hAnsi="Verdana" w:eastAsia="Verdana" w:cs="Verdana"/>
          <w:sz w:val="24"/>
          <w:szCs w:val="24"/>
          <w:rtl w:val="0"/>
        </w:rPr>
        <w:t>By scaling the features, helps prevent features with larger scales from dominating the modeling process and makes the algorithm more numerically stable.</w:t>
      </w:r>
    </w:p>
    <w:p>
      <w:pPr>
        <w:numPr>
          <w:ilvl w:val="0"/>
          <w:numId w:val="7"/>
        </w:numPr>
        <w:ind w:left="720" w:hanging="360"/>
        <w:rPr>
          <w:rFonts w:ascii="Verdana" w:hAnsi="Verdana" w:eastAsia="Verdana" w:cs="Verdana"/>
          <w:sz w:val="24"/>
          <w:szCs w:val="24"/>
          <w:u w:val="none"/>
        </w:rPr>
      </w:pPr>
      <w:r>
        <w:rPr>
          <w:rFonts w:ascii="Verdana" w:hAnsi="Verdana" w:eastAsia="Verdana" w:cs="Verdana"/>
          <w:sz w:val="24"/>
          <w:szCs w:val="24"/>
          <w:rtl w:val="0"/>
        </w:rPr>
        <w:t>The scaled feature values replace the original values in the specified columns of the dataset.</w:t>
      </w:r>
    </w:p>
    <w:p>
      <w:pPr>
        <w:numPr>
          <w:ilvl w:val="0"/>
          <w:numId w:val="7"/>
        </w:numPr>
        <w:ind w:left="720" w:hanging="360"/>
        <w:rPr>
          <w:rFonts w:ascii="Verdana" w:hAnsi="Verdana" w:eastAsia="Verdana" w:cs="Verdana"/>
          <w:sz w:val="24"/>
          <w:szCs w:val="24"/>
          <w:u w:val="none"/>
        </w:rPr>
      </w:pPr>
      <w:r>
        <w:rPr>
          <w:rFonts w:ascii="Verdana" w:hAnsi="Verdana" w:eastAsia="Verdana" w:cs="Verdana"/>
          <w:sz w:val="24"/>
          <w:szCs w:val="24"/>
          <w:rtl w:val="0"/>
        </w:rPr>
        <w:t>Applying Min-Max Scaling prepares the data for modeling and analysis, ensuring that each feature contributes proportionately to the learning process.</w:t>
      </w:r>
    </w:p>
    <w:p>
      <w:pPr>
        <w:ind w:left="720" w:firstLine="0"/>
        <w:rPr>
          <w:rFonts w:ascii="Verdana" w:hAnsi="Verdana" w:eastAsia="Verdana" w:cs="Verdana"/>
          <w:sz w:val="24"/>
          <w:szCs w:val="24"/>
        </w:rPr>
      </w:pPr>
    </w:p>
    <w:p>
      <w:pPr>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5838825" cy="2350135"/>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8" name="image19.png"/>
                    <pic:cNvPicPr preferRelativeResize="0"/>
                  </pic:nvPicPr>
                  <pic:blipFill>
                    <a:blip r:embed="rId14"/>
                    <a:srcRect/>
                    <a:stretch>
                      <a:fillRect/>
                    </a:stretch>
                  </pic:blipFill>
                  <pic:spPr>
                    <a:xfrm>
                      <a:off x="0" y="0"/>
                      <a:ext cx="5839216" cy="2350443"/>
                    </a:xfrm>
                    <a:prstGeom prst="rect">
                      <a:avLst/>
                    </a:prstGeom>
                  </pic:spPr>
                </pic:pic>
              </a:graphicData>
            </a:graphic>
          </wp:inline>
        </w:drawing>
      </w:r>
      <w:r>
        <w:rPr>
          <w:rFonts w:ascii="Verdana" w:hAnsi="Verdana" w:eastAsia="Verdana" w:cs="Verdana"/>
          <w:sz w:val="24"/>
          <w:szCs w:val="24"/>
          <w:rtl w:val="0"/>
        </w:rPr>
        <w:br w:type="textWrapping"/>
      </w:r>
    </w:p>
    <w:p>
      <w:pPr>
        <w:rPr>
          <w:rFonts w:ascii="Verdana" w:hAnsi="Verdana" w:eastAsia="Verdana" w:cs="Verdana"/>
          <w:sz w:val="24"/>
          <w:szCs w:val="24"/>
        </w:rPr>
      </w:pPr>
    </w:p>
    <w:p>
      <w:pPr>
        <w:rPr>
          <w:rFonts w:ascii="Verdana" w:hAnsi="Verdana" w:eastAsia="Verdana" w:cs="Verdana"/>
          <w:sz w:val="24"/>
          <w:szCs w:val="24"/>
        </w:rPr>
      </w:pPr>
    </w:p>
    <w:p>
      <w:pPr>
        <w:numPr>
          <w:ilvl w:val="0"/>
          <w:numId w:val="1"/>
        </w:numPr>
        <w:ind w:left="425"/>
        <w:rPr>
          <w:rFonts w:ascii="Verdana" w:hAnsi="Verdana" w:eastAsia="Verdana" w:cs="Verdana"/>
        </w:rPr>
      </w:pPr>
      <w:r>
        <w:rPr>
          <w:rFonts w:ascii="Verdana" w:hAnsi="Verdana" w:eastAsia="Verdana" w:cs="Verdana"/>
          <w:b/>
          <w:sz w:val="32"/>
          <w:szCs w:val="32"/>
          <w:rtl w:val="0"/>
        </w:rPr>
        <w:t>Handling Imbalanced data</w:t>
      </w:r>
      <w:r>
        <w:rPr>
          <w:rFonts w:ascii="Verdana" w:hAnsi="Verdana" w:eastAsia="Verdana" w:cs="Verdana"/>
          <w:b/>
          <w:sz w:val="32"/>
          <w:szCs w:val="32"/>
          <w:rtl w:val="0"/>
        </w:rPr>
        <w:br w:type="textWrapping"/>
      </w:r>
    </w:p>
    <w:p>
      <w:pPr>
        <w:numPr>
          <w:ilvl w:val="1"/>
          <w:numId w:val="1"/>
        </w:numPr>
        <w:rPr>
          <w:rFonts w:ascii="Verdana" w:hAnsi="Verdana" w:eastAsia="Verdana" w:cs="Verdana"/>
        </w:rPr>
      </w:pPr>
      <w:r>
        <w:rPr>
          <w:rFonts w:ascii="Verdana" w:hAnsi="Verdana" w:eastAsia="Verdana" w:cs="Verdana"/>
          <w:b/>
          <w:sz w:val="24"/>
          <w:szCs w:val="24"/>
          <w:rtl w:val="0"/>
        </w:rPr>
        <w:t>Separating Features and Target Variable</w:t>
      </w:r>
      <w:r>
        <w:rPr>
          <w:rFonts w:ascii="Verdana" w:hAnsi="Verdana" w:eastAsia="Verdana" w:cs="Verdana"/>
          <w:b/>
          <w:sz w:val="24"/>
          <w:szCs w:val="24"/>
          <w:rtl w:val="0"/>
        </w:rPr>
        <w:br w:type="textWrapping"/>
      </w:r>
    </w:p>
    <w:p>
      <w:pPr>
        <w:numPr>
          <w:ilvl w:val="0"/>
          <w:numId w:val="8"/>
        </w:numPr>
        <w:ind w:left="720" w:hanging="360"/>
        <w:rPr>
          <w:rFonts w:ascii="Verdana" w:hAnsi="Verdana" w:eastAsia="Verdana" w:cs="Verdana"/>
          <w:sz w:val="24"/>
          <w:szCs w:val="24"/>
        </w:rPr>
      </w:pPr>
      <w:r>
        <w:rPr>
          <w:rFonts w:ascii="Verdana" w:hAnsi="Verdana" w:eastAsia="Verdana" w:cs="Verdana"/>
          <w:sz w:val="24"/>
          <w:szCs w:val="24"/>
          <w:rtl w:val="0"/>
        </w:rPr>
        <w:t>In machine learning tasks, it's common to split the dataset into features (independent variables) and a target variable (dependent variable).</w:t>
      </w:r>
    </w:p>
    <w:p>
      <w:pPr>
        <w:numPr>
          <w:ilvl w:val="0"/>
          <w:numId w:val="8"/>
        </w:numPr>
        <w:ind w:left="720" w:hanging="360"/>
        <w:rPr>
          <w:rFonts w:ascii="Verdana" w:hAnsi="Verdana" w:eastAsia="Verdana" w:cs="Verdana"/>
          <w:sz w:val="24"/>
          <w:szCs w:val="24"/>
        </w:rPr>
      </w:pPr>
      <w:r>
        <w:rPr>
          <w:rFonts w:ascii="Verdana" w:hAnsi="Verdana" w:eastAsia="Verdana" w:cs="Verdana"/>
          <w:sz w:val="24"/>
          <w:szCs w:val="24"/>
          <w:rtl w:val="0"/>
        </w:rPr>
        <w:t>The features represent the input data used to make predictions, while the target variable represents the output or the variable to be predicted.</w:t>
      </w:r>
    </w:p>
    <w:p>
      <w:pPr>
        <w:numPr>
          <w:ilvl w:val="0"/>
          <w:numId w:val="8"/>
        </w:numPr>
        <w:ind w:left="720" w:hanging="360"/>
        <w:rPr>
          <w:rFonts w:ascii="Verdana" w:hAnsi="Verdana" w:eastAsia="Verdana" w:cs="Verdana"/>
          <w:sz w:val="24"/>
          <w:szCs w:val="24"/>
        </w:rPr>
      </w:pPr>
      <w:r>
        <w:rPr>
          <w:rFonts w:ascii="Verdana" w:hAnsi="Verdana" w:eastAsia="Verdana" w:cs="Verdana"/>
          <w:sz w:val="24"/>
          <w:szCs w:val="24"/>
          <w:rtl w:val="0"/>
        </w:rPr>
        <w:t>Here, `X` represents the features, and `y` represents the target variable.</w:t>
      </w:r>
    </w:p>
    <w:p>
      <w:pPr>
        <w:numPr>
          <w:ilvl w:val="0"/>
          <w:numId w:val="8"/>
        </w:numPr>
        <w:ind w:left="720" w:hanging="360"/>
        <w:rPr>
          <w:rFonts w:ascii="Verdana" w:hAnsi="Verdana" w:eastAsia="Verdana" w:cs="Verdana"/>
          <w:sz w:val="24"/>
          <w:szCs w:val="24"/>
        </w:rPr>
      </w:pPr>
      <w:r>
        <w:rPr>
          <w:rFonts w:ascii="Verdana" w:hAnsi="Verdana" w:eastAsia="Verdana" w:cs="Verdana"/>
          <w:sz w:val="24"/>
          <w:szCs w:val="24"/>
          <w:rtl w:val="0"/>
        </w:rPr>
        <w:t>The `drop()` function is used to remove the 'Class' column from the dataset `credit`, and the result is assigned to `X`. This operation retains all other columns except the 'Class', effectively creating a dataset of features.</w:t>
      </w:r>
    </w:p>
    <w:p>
      <w:pPr>
        <w:numPr>
          <w:ilvl w:val="0"/>
          <w:numId w:val="8"/>
        </w:numPr>
        <w:ind w:left="720" w:hanging="360"/>
        <w:rPr>
          <w:rFonts w:ascii="Verdana" w:hAnsi="Verdana" w:eastAsia="Verdana" w:cs="Verdana"/>
          <w:sz w:val="24"/>
          <w:szCs w:val="24"/>
        </w:rPr>
      </w:pPr>
      <w:r>
        <w:rPr>
          <w:rFonts w:ascii="Verdana" w:hAnsi="Verdana" w:eastAsia="Verdana" w:cs="Verdana"/>
          <w:sz w:val="24"/>
          <w:szCs w:val="24"/>
          <w:rtl w:val="0"/>
        </w:rPr>
        <w:t>The 'Class' column is assigned to `y`, representing the target variable that contains the class labels (0 for legitimate transactions and 1 for fraudulent transactions).</w:t>
      </w:r>
    </w:p>
    <w:p>
      <w:pPr>
        <w:numPr>
          <w:ilvl w:val="0"/>
          <w:numId w:val="8"/>
        </w:numPr>
        <w:ind w:left="720" w:hanging="360"/>
        <w:rPr>
          <w:rFonts w:ascii="Verdana" w:hAnsi="Verdana" w:eastAsia="Verdana" w:cs="Verdana"/>
          <w:sz w:val="24"/>
          <w:szCs w:val="24"/>
        </w:rPr>
      </w:pPr>
      <w:r>
        <w:rPr>
          <w:rFonts w:ascii="Verdana" w:hAnsi="Verdana" w:eastAsia="Verdana" w:cs="Verdana"/>
          <w:sz w:val="24"/>
          <w:szCs w:val="24"/>
          <w:rtl w:val="0"/>
        </w:rPr>
        <w:t>Finally, the code prints the class distribution of the target variable in the training set using the `value_counts()` function, which counts the occurrences of each class label.</w:t>
      </w:r>
    </w:p>
    <w:p>
      <w:pPr>
        <w:ind w:left="0" w:firstLine="0"/>
        <w:rPr>
          <w:rFonts w:ascii="Verdana" w:hAnsi="Verdana" w:eastAsia="Verdana" w:cs="Verdana"/>
          <w:b/>
          <w:sz w:val="24"/>
          <w:szCs w:val="24"/>
        </w:rPr>
      </w:pPr>
      <w:r>
        <w:rPr>
          <w:rFonts w:ascii="Verdana" w:hAnsi="Verdana" w:eastAsia="Verdana" w:cs="Verdana"/>
          <w:b/>
          <w:sz w:val="24"/>
          <w:szCs w:val="24"/>
        </w:rPr>
        <w:drawing>
          <wp:inline distT="114300" distB="114300" distL="114300" distR="114300">
            <wp:extent cx="6034405" cy="2842895"/>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16" name="image11.png"/>
                    <pic:cNvPicPr preferRelativeResize="0"/>
                  </pic:nvPicPr>
                  <pic:blipFill>
                    <a:blip r:embed="rId15"/>
                    <a:srcRect/>
                    <a:stretch>
                      <a:fillRect/>
                    </a:stretch>
                  </pic:blipFill>
                  <pic:spPr>
                    <a:xfrm>
                      <a:off x="0" y="0"/>
                      <a:ext cx="6035018" cy="2843213"/>
                    </a:xfrm>
                    <a:prstGeom prst="rect">
                      <a:avLst/>
                    </a:prstGeom>
                  </pic:spPr>
                </pic:pic>
              </a:graphicData>
            </a:graphic>
          </wp:inline>
        </w:drawing>
      </w:r>
    </w:p>
    <w:p>
      <w:pPr>
        <w:rPr>
          <w:rFonts w:ascii="Verdana" w:hAnsi="Verdana" w:eastAsia="Verdana" w:cs="Verdana"/>
          <w:sz w:val="24"/>
          <w:szCs w:val="24"/>
        </w:rPr>
      </w:pPr>
    </w:p>
    <w:p>
      <w:pPr>
        <w:rPr>
          <w:rFonts w:ascii="Verdana" w:hAnsi="Verdana" w:eastAsia="Verdana" w:cs="Verdana"/>
          <w:sz w:val="24"/>
          <w:szCs w:val="24"/>
        </w:rPr>
      </w:pPr>
    </w:p>
    <w:p>
      <w:pPr>
        <w:numPr>
          <w:ilvl w:val="1"/>
          <w:numId w:val="1"/>
        </w:numPr>
        <w:rPr>
          <w:rFonts w:ascii="Verdana" w:hAnsi="Verdana" w:eastAsia="Verdana" w:cs="Verdana"/>
        </w:rPr>
      </w:pPr>
      <w:r>
        <w:rPr>
          <w:rFonts w:ascii="Verdana" w:hAnsi="Verdana" w:eastAsia="Verdana" w:cs="Verdana"/>
          <w:b/>
          <w:sz w:val="24"/>
          <w:szCs w:val="24"/>
          <w:rtl w:val="0"/>
        </w:rPr>
        <w:t>Synthetic Minority Over-sampling Technique (SMOTE) for Class Imbalance</w:t>
      </w:r>
      <w:r>
        <w:rPr>
          <w:rFonts w:ascii="Verdana" w:hAnsi="Verdana" w:eastAsia="Verdana" w:cs="Verdana"/>
          <w:b/>
          <w:sz w:val="24"/>
          <w:szCs w:val="24"/>
          <w:rtl w:val="0"/>
        </w:rPr>
        <w:br w:type="textWrapping"/>
      </w:r>
      <w:r>
        <w:rPr>
          <w:rFonts w:ascii="Verdana" w:hAnsi="Verdana" w:eastAsia="Verdana" w:cs="Verdana"/>
          <w:b/>
          <w:sz w:val="24"/>
          <w:szCs w:val="24"/>
          <w:rtl w:val="0"/>
        </w:rPr>
        <w:br w:type="textWrapping"/>
      </w:r>
    </w:p>
    <w:p>
      <w:pPr>
        <w:numPr>
          <w:ilvl w:val="0"/>
          <w:numId w:val="9"/>
        </w:numPr>
        <w:ind w:left="720" w:hanging="360"/>
        <w:rPr>
          <w:rFonts w:ascii="Verdana" w:hAnsi="Verdana" w:eastAsia="Verdana" w:cs="Verdana"/>
          <w:sz w:val="24"/>
          <w:szCs w:val="24"/>
        </w:rPr>
      </w:pPr>
      <w:r>
        <w:rPr>
          <w:rFonts w:ascii="Verdana" w:hAnsi="Verdana" w:eastAsia="Verdana" w:cs="Verdana"/>
          <w:sz w:val="24"/>
          <w:szCs w:val="24"/>
          <w:rtl w:val="0"/>
        </w:rPr>
        <w:t>Class imbalance occurs when one class (e.g., fraudulent transactions) is significantly underrepresented compared to another class (e.g., legitimate transactions) in the dataset.</w:t>
      </w:r>
    </w:p>
    <w:p>
      <w:pPr>
        <w:numPr>
          <w:ilvl w:val="0"/>
          <w:numId w:val="9"/>
        </w:numPr>
        <w:ind w:left="720" w:hanging="360"/>
        <w:rPr>
          <w:rFonts w:ascii="Verdana" w:hAnsi="Verdana" w:eastAsia="Verdana" w:cs="Verdana"/>
          <w:sz w:val="24"/>
          <w:szCs w:val="24"/>
        </w:rPr>
      </w:pPr>
      <w:r>
        <w:rPr>
          <w:rFonts w:ascii="Verdana" w:hAnsi="Verdana" w:eastAsia="Verdana" w:cs="Verdana"/>
          <w:sz w:val="24"/>
          <w:szCs w:val="24"/>
          <w:rtl w:val="0"/>
        </w:rPr>
        <w:t>SMOTE is a popular technique used to mitigate class imbalance by generating synthetic samples for the minority class.</w:t>
      </w:r>
    </w:p>
    <w:p>
      <w:pPr>
        <w:numPr>
          <w:ilvl w:val="0"/>
          <w:numId w:val="9"/>
        </w:numPr>
        <w:ind w:left="720" w:hanging="360"/>
        <w:rPr>
          <w:rFonts w:ascii="Verdana" w:hAnsi="Verdana" w:eastAsia="Verdana" w:cs="Verdana"/>
          <w:sz w:val="24"/>
          <w:szCs w:val="24"/>
        </w:rPr>
      </w:pPr>
      <w:r>
        <w:rPr>
          <w:rFonts w:ascii="Verdana" w:hAnsi="Verdana" w:eastAsia="Verdana" w:cs="Verdana"/>
          <w:sz w:val="24"/>
          <w:szCs w:val="24"/>
          <w:rtl w:val="0"/>
        </w:rPr>
        <w:t>First, an instance of the SMOTE class is initialized with a specified random state (for reproducibility).</w:t>
      </w:r>
    </w:p>
    <w:p>
      <w:pPr>
        <w:numPr>
          <w:ilvl w:val="0"/>
          <w:numId w:val="9"/>
        </w:numPr>
        <w:ind w:left="720" w:hanging="360"/>
        <w:rPr>
          <w:rFonts w:ascii="Verdana" w:hAnsi="Verdana" w:eastAsia="Verdana" w:cs="Verdana"/>
          <w:sz w:val="24"/>
          <w:szCs w:val="24"/>
        </w:rPr>
      </w:pPr>
      <w:r>
        <w:rPr>
          <w:rFonts w:ascii="Verdana" w:hAnsi="Verdana" w:eastAsia="Verdana" w:cs="Verdana"/>
          <w:sz w:val="24"/>
          <w:szCs w:val="24"/>
          <w:rtl w:val="0"/>
        </w:rPr>
        <w:t>Then, the `fit_resample()` method of SMOTE is applied to the feature matrix `X` and the target vector `y`.</w:t>
      </w:r>
    </w:p>
    <w:p>
      <w:pPr>
        <w:numPr>
          <w:ilvl w:val="0"/>
          <w:numId w:val="9"/>
        </w:numPr>
        <w:ind w:left="720" w:hanging="360"/>
        <w:rPr>
          <w:rFonts w:ascii="Verdana" w:hAnsi="Verdana" w:eastAsia="Verdana" w:cs="Verdana"/>
          <w:sz w:val="24"/>
          <w:szCs w:val="24"/>
        </w:rPr>
      </w:pPr>
      <w:r>
        <w:rPr>
          <w:rFonts w:ascii="Verdana" w:hAnsi="Verdana" w:eastAsia="Verdana" w:cs="Verdana"/>
          <w:sz w:val="24"/>
          <w:szCs w:val="24"/>
          <w:rtl w:val="0"/>
        </w:rPr>
        <w:t>This method generates synthetic samples for the minority class (fraudulent transactions) to balance the class distribution.</w:t>
      </w:r>
    </w:p>
    <w:p>
      <w:pPr>
        <w:numPr>
          <w:ilvl w:val="0"/>
          <w:numId w:val="9"/>
        </w:numPr>
        <w:ind w:left="720" w:hanging="360"/>
        <w:rPr>
          <w:rFonts w:ascii="Verdana" w:hAnsi="Verdana" w:eastAsia="Verdana" w:cs="Verdana"/>
          <w:sz w:val="24"/>
          <w:szCs w:val="24"/>
        </w:rPr>
      </w:pPr>
      <w:r>
        <w:rPr>
          <w:rFonts w:ascii="Verdana" w:hAnsi="Verdana" w:eastAsia="Verdana" w:cs="Verdana"/>
          <w:sz w:val="24"/>
          <w:szCs w:val="24"/>
          <w:rtl w:val="0"/>
        </w:rPr>
        <w:t>The resulting `X_resampled` and `y_resampled` contain the oversampled feature matrix and target vector, respectively.</w:t>
      </w:r>
    </w:p>
    <w:p>
      <w:pPr>
        <w:numPr>
          <w:ilvl w:val="0"/>
          <w:numId w:val="9"/>
        </w:numPr>
        <w:ind w:left="720" w:hanging="360"/>
        <w:rPr>
          <w:rFonts w:ascii="Verdana" w:hAnsi="Verdana" w:eastAsia="Verdana" w:cs="Verdana"/>
          <w:sz w:val="24"/>
          <w:szCs w:val="24"/>
        </w:rPr>
      </w:pPr>
      <w:r>
        <w:rPr>
          <w:rFonts w:ascii="Verdana" w:hAnsi="Verdana" w:eastAsia="Verdana" w:cs="Verdana"/>
          <w:sz w:val="24"/>
          <w:szCs w:val="24"/>
          <w:rtl w:val="0"/>
        </w:rPr>
        <w:t>Finally, the code prints the class distribution after oversampling using the `value_counts()` function on the target vector `y_resampled`, showing that the classes are now balanced.</w:t>
      </w:r>
    </w:p>
    <w:p>
      <w:pPr>
        <w:ind w:left="0" w:firstLine="0"/>
        <w:rPr>
          <w:rFonts w:ascii="Verdana" w:hAnsi="Verdana" w:eastAsia="Verdana" w:cs="Verdana"/>
          <w:sz w:val="24"/>
          <w:szCs w:val="24"/>
        </w:rPr>
      </w:pPr>
    </w:p>
    <w:p>
      <w:pPr>
        <w:ind w:left="0" w:firstLine="0"/>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5925185" cy="256667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21" name="image18.png"/>
                    <pic:cNvPicPr preferRelativeResize="0"/>
                  </pic:nvPicPr>
                  <pic:blipFill>
                    <a:blip r:embed="rId16"/>
                    <a:srcRect/>
                    <a:stretch>
                      <a:fillRect/>
                    </a:stretch>
                  </pic:blipFill>
                  <pic:spPr>
                    <a:xfrm>
                      <a:off x="0" y="0"/>
                      <a:ext cx="5925463" cy="2566988"/>
                    </a:xfrm>
                    <a:prstGeom prst="rect">
                      <a:avLst/>
                    </a:prstGeom>
                  </pic:spPr>
                </pic:pic>
              </a:graphicData>
            </a:graphic>
          </wp:inline>
        </w:drawing>
      </w:r>
    </w:p>
    <w:p>
      <w:pPr>
        <w:rPr>
          <w:rFonts w:ascii="Verdana" w:hAnsi="Verdana" w:eastAsia="Verdana" w:cs="Verdana"/>
          <w:b/>
          <w:sz w:val="24"/>
          <w:szCs w:val="24"/>
        </w:rPr>
      </w:pPr>
    </w:p>
    <w:p>
      <w:pPr>
        <w:rPr>
          <w:rFonts w:ascii="Verdana" w:hAnsi="Verdana" w:eastAsia="Verdana" w:cs="Verdana"/>
          <w:b/>
          <w:sz w:val="24"/>
          <w:szCs w:val="24"/>
        </w:rPr>
      </w:pPr>
    </w:p>
    <w:p>
      <w:pPr>
        <w:numPr>
          <w:ilvl w:val="0"/>
          <w:numId w:val="1"/>
        </w:numPr>
        <w:ind w:left="425"/>
        <w:rPr>
          <w:rFonts w:ascii="Verdana" w:hAnsi="Verdana" w:eastAsia="Verdana" w:cs="Verdana"/>
        </w:rPr>
      </w:pPr>
      <w:r>
        <w:rPr>
          <w:rFonts w:ascii="Verdana" w:hAnsi="Verdana" w:eastAsia="Verdana" w:cs="Verdana"/>
          <w:b/>
          <w:sz w:val="32"/>
          <w:szCs w:val="32"/>
          <w:rtl w:val="0"/>
        </w:rPr>
        <w:t>Feature Selection</w:t>
      </w:r>
      <w:r>
        <w:rPr>
          <w:rFonts w:ascii="Verdana" w:hAnsi="Verdana" w:eastAsia="Verdana" w:cs="Verdana"/>
          <w:b/>
          <w:sz w:val="32"/>
          <w:szCs w:val="32"/>
          <w:rtl w:val="0"/>
        </w:rPr>
        <w:br w:type="textWrapping"/>
      </w:r>
    </w:p>
    <w:p>
      <w:pPr>
        <w:numPr>
          <w:ilvl w:val="1"/>
          <w:numId w:val="1"/>
        </w:numPr>
        <w:rPr>
          <w:rFonts w:ascii="Verdana" w:hAnsi="Verdana" w:eastAsia="Verdana" w:cs="Verdana"/>
        </w:rPr>
      </w:pPr>
      <w:r>
        <w:rPr>
          <w:rFonts w:ascii="Verdana" w:hAnsi="Verdana" w:eastAsia="Verdana" w:cs="Verdana"/>
          <w:b/>
          <w:sz w:val="24"/>
          <w:szCs w:val="24"/>
          <w:rtl w:val="0"/>
        </w:rPr>
        <w:t>Feature Selection using Random Forest Classifier</w:t>
      </w:r>
      <w:r>
        <w:rPr>
          <w:rFonts w:ascii="Verdana" w:hAnsi="Verdana" w:eastAsia="Verdana" w:cs="Verdana"/>
          <w:b/>
          <w:sz w:val="24"/>
          <w:szCs w:val="24"/>
          <w:rtl w:val="0"/>
        </w:rPr>
        <w:br w:type="textWrapping"/>
      </w:r>
    </w:p>
    <w:p>
      <w:pPr>
        <w:numPr>
          <w:ilvl w:val="0"/>
          <w:numId w:val="10"/>
        </w:numPr>
        <w:ind w:left="720" w:hanging="360"/>
        <w:rPr>
          <w:rFonts w:ascii="Verdana" w:hAnsi="Verdana" w:eastAsia="Verdana" w:cs="Verdana"/>
          <w:sz w:val="24"/>
          <w:szCs w:val="24"/>
        </w:rPr>
      </w:pPr>
      <w:r>
        <w:rPr>
          <w:rFonts w:ascii="Verdana" w:hAnsi="Verdana" w:eastAsia="Verdana" w:cs="Verdana"/>
          <w:sz w:val="24"/>
          <w:szCs w:val="24"/>
          <w:rtl w:val="0"/>
        </w:rPr>
        <w:t>Random Forest Classifier is a popular machine learning algorithm that can be used for both classification and feature selection.</w:t>
      </w:r>
    </w:p>
    <w:p>
      <w:pPr>
        <w:numPr>
          <w:ilvl w:val="0"/>
          <w:numId w:val="10"/>
        </w:numPr>
        <w:ind w:left="720" w:hanging="360"/>
        <w:rPr>
          <w:rFonts w:ascii="Verdana" w:hAnsi="Verdana" w:eastAsia="Verdana" w:cs="Verdana"/>
          <w:sz w:val="24"/>
          <w:szCs w:val="24"/>
        </w:rPr>
      </w:pPr>
      <w:r>
        <w:rPr>
          <w:rFonts w:ascii="Verdana" w:hAnsi="Verdana" w:eastAsia="Verdana" w:cs="Verdana"/>
          <w:sz w:val="24"/>
          <w:szCs w:val="24"/>
          <w:rtl w:val="0"/>
        </w:rPr>
        <w:t>First, an instance of the Random Forest Classifier is initialized with a specified number of estimators (decision trees) and a random state for reproducibility.</w:t>
      </w:r>
    </w:p>
    <w:p>
      <w:pPr>
        <w:numPr>
          <w:ilvl w:val="0"/>
          <w:numId w:val="10"/>
        </w:numPr>
        <w:ind w:left="720" w:hanging="360"/>
        <w:rPr>
          <w:rFonts w:ascii="Verdana" w:hAnsi="Verdana" w:eastAsia="Verdana" w:cs="Verdana"/>
          <w:sz w:val="24"/>
          <w:szCs w:val="24"/>
        </w:rPr>
      </w:pPr>
      <w:r>
        <w:rPr>
          <w:rFonts w:ascii="Verdana" w:hAnsi="Verdana" w:eastAsia="Verdana" w:cs="Verdana"/>
          <w:sz w:val="24"/>
          <w:szCs w:val="24"/>
          <w:rtl w:val="0"/>
        </w:rPr>
        <w:t>The classifier is then fitted to the resampled training data (`X_resampled` and `y_resampled`) to learn from the synthetic samples generated by SMOTE.</w:t>
      </w:r>
    </w:p>
    <w:p>
      <w:pPr>
        <w:numPr>
          <w:ilvl w:val="0"/>
          <w:numId w:val="10"/>
        </w:numPr>
        <w:ind w:left="720" w:hanging="360"/>
        <w:rPr>
          <w:rFonts w:ascii="Verdana" w:hAnsi="Verdana" w:eastAsia="Verdana" w:cs="Verdana"/>
          <w:sz w:val="24"/>
          <w:szCs w:val="24"/>
        </w:rPr>
      </w:pPr>
      <w:r>
        <w:rPr>
          <w:rFonts w:ascii="Verdana" w:hAnsi="Verdana" w:eastAsia="Verdana" w:cs="Verdana"/>
          <w:sz w:val="24"/>
          <w:szCs w:val="24"/>
          <w:rtl w:val="0"/>
        </w:rPr>
        <w:t>Next, a feature selection technique is applied to identify the most important features. In this case, SelectFromModel is used, which selects features based on importance weights computed by the Random Forest Classifier.</w:t>
      </w:r>
    </w:p>
    <w:p>
      <w:pPr>
        <w:numPr>
          <w:ilvl w:val="0"/>
          <w:numId w:val="10"/>
        </w:numPr>
        <w:ind w:left="720" w:hanging="360"/>
        <w:rPr>
          <w:rFonts w:ascii="Verdana" w:hAnsi="Verdana" w:eastAsia="Verdana" w:cs="Verdana"/>
          <w:sz w:val="24"/>
          <w:szCs w:val="24"/>
        </w:rPr>
      </w:pPr>
      <w:r>
        <w:rPr>
          <w:rFonts w:ascii="Verdana" w:hAnsi="Verdana" w:eastAsia="Verdana" w:cs="Verdana"/>
          <w:sz w:val="24"/>
          <w:szCs w:val="24"/>
          <w:rtl w:val="0"/>
        </w:rPr>
        <w:t>The `transform()` method is then used to transform the training data, retaining only the selected features.</w:t>
      </w:r>
    </w:p>
    <w:p>
      <w:pPr>
        <w:numPr>
          <w:ilvl w:val="0"/>
          <w:numId w:val="10"/>
        </w:numPr>
        <w:ind w:left="720" w:hanging="360"/>
        <w:rPr>
          <w:rFonts w:ascii="Verdana" w:hAnsi="Verdana" w:eastAsia="Verdana" w:cs="Verdana"/>
          <w:sz w:val="24"/>
          <w:szCs w:val="24"/>
        </w:rPr>
      </w:pPr>
      <w:r>
        <w:rPr>
          <w:rFonts w:ascii="Verdana" w:hAnsi="Verdana" w:eastAsia="Verdana" w:cs="Verdana"/>
          <w:sz w:val="24"/>
          <w:szCs w:val="24"/>
          <w:rtl w:val="0"/>
        </w:rPr>
        <w:t>The indices of the selected features are obtained using the `get_support()` method, and the names of these features are retrieved from the original feature matrix.</w:t>
      </w:r>
    </w:p>
    <w:p>
      <w:pPr>
        <w:numPr>
          <w:ilvl w:val="0"/>
          <w:numId w:val="10"/>
        </w:numPr>
        <w:ind w:left="720" w:hanging="360"/>
        <w:rPr>
          <w:rFonts w:ascii="Verdana" w:hAnsi="Verdana" w:eastAsia="Verdana" w:cs="Verdana"/>
          <w:sz w:val="24"/>
          <w:szCs w:val="24"/>
        </w:rPr>
      </w:pPr>
      <w:r>
        <w:rPr>
          <w:rFonts w:ascii="Verdana" w:hAnsi="Verdana" w:eastAsia="Verdana" w:cs="Verdana"/>
          <w:sz w:val="24"/>
          <w:szCs w:val="24"/>
          <w:rtl w:val="0"/>
        </w:rPr>
        <w:t>Finally, the selected feature names are printed to reveal the features deemed most important by the Random Forest Classifier.</w:t>
      </w:r>
    </w:p>
    <w:p>
      <w:pPr>
        <w:ind w:left="0" w:firstLine="0"/>
        <w:rPr>
          <w:rFonts w:ascii="Verdana" w:hAnsi="Verdana" w:eastAsia="Verdana" w:cs="Verdana"/>
          <w:sz w:val="24"/>
          <w:szCs w:val="24"/>
        </w:rPr>
      </w:pPr>
      <w:r>
        <w:rPr>
          <w:rFonts w:ascii="Verdana" w:hAnsi="Verdana" w:eastAsia="Verdana" w:cs="Verdana"/>
          <w:sz w:val="24"/>
          <w:szCs w:val="24"/>
          <w:rtl w:val="0"/>
        </w:rPr>
        <w:br w:type="textWrapping"/>
      </w:r>
      <w:r>
        <w:rPr>
          <w:rFonts w:ascii="Verdana" w:hAnsi="Verdana" w:eastAsia="Verdana" w:cs="Verdana"/>
          <w:sz w:val="24"/>
          <w:szCs w:val="24"/>
        </w:rPr>
        <w:drawing>
          <wp:inline distT="114300" distB="114300" distL="114300" distR="114300">
            <wp:extent cx="6167120" cy="2483485"/>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32" name="image32.png"/>
                    <pic:cNvPicPr preferRelativeResize="0"/>
                  </pic:nvPicPr>
                  <pic:blipFill>
                    <a:blip r:embed="rId17"/>
                    <a:srcRect/>
                    <a:stretch>
                      <a:fillRect/>
                    </a:stretch>
                  </pic:blipFill>
                  <pic:spPr>
                    <a:xfrm>
                      <a:off x="0" y="0"/>
                      <a:ext cx="6167438" cy="2483846"/>
                    </a:xfrm>
                    <a:prstGeom prst="rect">
                      <a:avLst/>
                    </a:prstGeom>
                  </pic:spPr>
                </pic:pic>
              </a:graphicData>
            </a:graphic>
          </wp:inline>
        </w:drawing>
      </w:r>
    </w:p>
    <w:p>
      <w:pPr>
        <w:rPr>
          <w:rFonts w:ascii="Verdana" w:hAnsi="Verdana" w:eastAsia="Verdana" w:cs="Verdana"/>
          <w:b/>
          <w:sz w:val="24"/>
          <w:szCs w:val="24"/>
        </w:rPr>
      </w:pPr>
    </w:p>
    <w:p>
      <w:pPr>
        <w:ind w:left="425" w:firstLine="0"/>
        <w:rPr>
          <w:rFonts w:ascii="Verdana" w:hAnsi="Verdana" w:eastAsia="Verdana" w:cs="Verdana"/>
          <w:b/>
          <w:sz w:val="32"/>
          <w:szCs w:val="32"/>
        </w:rPr>
      </w:pPr>
    </w:p>
    <w:p>
      <w:pPr>
        <w:rPr>
          <w:rFonts w:ascii="Verdana" w:hAnsi="Verdana" w:eastAsia="Verdana" w:cs="Verdana"/>
          <w:sz w:val="24"/>
          <w:szCs w:val="24"/>
        </w:rPr>
      </w:pPr>
    </w:p>
    <w:p>
      <w:pPr>
        <w:numPr>
          <w:ilvl w:val="0"/>
          <w:numId w:val="1"/>
        </w:numPr>
        <w:ind w:left="425" w:hanging="425"/>
        <w:rPr>
          <w:rFonts w:ascii="Verdana" w:hAnsi="Verdana" w:eastAsia="Verdana" w:cs="Verdana"/>
        </w:rPr>
      </w:pPr>
      <w:r>
        <w:rPr>
          <w:rFonts w:ascii="Verdana" w:hAnsi="Verdana" w:eastAsia="Verdana" w:cs="Verdana"/>
          <w:b/>
          <w:sz w:val="32"/>
          <w:szCs w:val="32"/>
          <w:rtl w:val="0"/>
        </w:rPr>
        <w:t>Splitting Dataset</w:t>
      </w:r>
      <w:r>
        <w:rPr>
          <w:rFonts w:ascii="Verdana" w:hAnsi="Verdana" w:eastAsia="Verdana" w:cs="Verdana"/>
          <w:b/>
          <w:sz w:val="32"/>
          <w:szCs w:val="32"/>
          <w:rtl w:val="0"/>
        </w:rPr>
        <w:br w:type="textWrapping"/>
      </w:r>
    </w:p>
    <w:p>
      <w:pPr>
        <w:numPr>
          <w:ilvl w:val="1"/>
          <w:numId w:val="1"/>
        </w:numPr>
        <w:rPr>
          <w:rFonts w:ascii="Verdana" w:hAnsi="Verdana" w:eastAsia="Verdana" w:cs="Verdana"/>
        </w:rPr>
      </w:pPr>
      <w:r>
        <w:rPr>
          <w:rFonts w:ascii="Verdana" w:hAnsi="Verdana" w:eastAsia="Verdana" w:cs="Verdana"/>
          <w:b/>
          <w:sz w:val="24"/>
          <w:szCs w:val="24"/>
          <w:rtl w:val="0"/>
        </w:rPr>
        <w:t>Splitting Data into Training, Validation, and Testing Sets</w:t>
      </w:r>
      <w:r>
        <w:rPr>
          <w:rFonts w:ascii="Verdana" w:hAnsi="Verdana" w:eastAsia="Verdana" w:cs="Verdana"/>
          <w:b/>
          <w:sz w:val="24"/>
          <w:szCs w:val="24"/>
          <w:rtl w:val="0"/>
        </w:rPr>
        <w:br w:type="textWrapping"/>
      </w:r>
    </w:p>
    <w:p>
      <w:pPr>
        <w:numPr>
          <w:ilvl w:val="0"/>
          <w:numId w:val="11"/>
        </w:numPr>
        <w:ind w:left="720" w:hanging="360"/>
        <w:rPr>
          <w:rFonts w:ascii="Verdana" w:hAnsi="Verdana" w:eastAsia="Verdana" w:cs="Verdana"/>
          <w:sz w:val="24"/>
          <w:szCs w:val="24"/>
        </w:rPr>
      </w:pPr>
      <w:r>
        <w:rPr>
          <w:rFonts w:ascii="Verdana" w:hAnsi="Verdana" w:eastAsia="Verdana" w:cs="Verdana"/>
          <w:sz w:val="24"/>
          <w:szCs w:val="24"/>
          <w:rtl w:val="0"/>
        </w:rPr>
        <w:t>The `train_test_split` function from scikit-learn is used twice to split the data into training, validation, and testing sets.</w:t>
      </w:r>
    </w:p>
    <w:p>
      <w:pPr>
        <w:numPr>
          <w:ilvl w:val="0"/>
          <w:numId w:val="11"/>
        </w:numPr>
        <w:ind w:left="720" w:hanging="360"/>
        <w:rPr>
          <w:rFonts w:ascii="Verdana" w:hAnsi="Verdana" w:eastAsia="Verdana" w:cs="Verdana"/>
          <w:sz w:val="24"/>
          <w:szCs w:val="24"/>
        </w:rPr>
      </w:pPr>
      <w:r>
        <w:rPr>
          <w:rFonts w:ascii="Verdana" w:hAnsi="Verdana" w:eastAsia="Verdana" w:cs="Verdana"/>
          <w:sz w:val="24"/>
          <w:szCs w:val="24"/>
          <w:rtl w:val="0"/>
        </w:rPr>
        <w:t>The initial split (`train_test_split(X_selected, y_resampled, test_size=0.2, random_state=42)`) splits the data into training and combined validation/test sets. Here, 20% of the data is reserved for testing.</w:t>
      </w:r>
    </w:p>
    <w:p>
      <w:pPr>
        <w:numPr>
          <w:ilvl w:val="0"/>
          <w:numId w:val="11"/>
        </w:numPr>
        <w:ind w:left="720" w:hanging="360"/>
        <w:rPr>
          <w:rFonts w:ascii="Verdana" w:hAnsi="Verdana" w:eastAsia="Verdana" w:cs="Verdana"/>
          <w:sz w:val="24"/>
          <w:szCs w:val="24"/>
        </w:rPr>
      </w:pPr>
      <w:r>
        <w:rPr>
          <w:rFonts w:ascii="Verdana" w:hAnsi="Verdana" w:eastAsia="Verdana" w:cs="Verdana"/>
          <w:sz w:val="24"/>
          <w:szCs w:val="24"/>
          <w:rtl w:val="0"/>
        </w:rPr>
        <w:t>The combined validation/test set is further split (`train_test_split(X_val_train, y_val_train, test_size=0.25, random_state=42)`) into separate validation and test sets. Here, 25% of the combined validation/test set is reserved for validation.</w:t>
      </w:r>
    </w:p>
    <w:p>
      <w:pPr>
        <w:numPr>
          <w:ilvl w:val="0"/>
          <w:numId w:val="11"/>
        </w:numPr>
        <w:ind w:left="720" w:hanging="360"/>
        <w:rPr>
          <w:rFonts w:ascii="Verdana" w:hAnsi="Verdana" w:eastAsia="Verdana" w:cs="Verdana"/>
          <w:sz w:val="24"/>
          <w:szCs w:val="24"/>
        </w:rPr>
      </w:pPr>
      <w:r>
        <w:rPr>
          <w:rFonts w:ascii="Verdana" w:hAnsi="Verdana" w:eastAsia="Verdana" w:cs="Verdana"/>
          <w:sz w:val="24"/>
          <w:szCs w:val="24"/>
          <w:rtl w:val="0"/>
        </w:rPr>
        <w:t>As a result, the data is divided into:</w:t>
      </w:r>
    </w:p>
    <w:p>
      <w:pPr>
        <w:numPr>
          <w:ilvl w:val="1"/>
          <w:numId w:val="11"/>
        </w:numPr>
        <w:ind w:left="1440" w:hanging="360"/>
        <w:rPr>
          <w:rFonts w:ascii="Verdana" w:hAnsi="Verdana" w:eastAsia="Verdana" w:cs="Verdana"/>
          <w:sz w:val="24"/>
          <w:szCs w:val="24"/>
        </w:rPr>
      </w:pPr>
      <w:r>
        <w:rPr>
          <w:rFonts w:ascii="Verdana" w:hAnsi="Verdana" w:eastAsia="Verdana" w:cs="Verdana"/>
          <w:sz w:val="24"/>
          <w:szCs w:val="24"/>
          <w:rtl w:val="0"/>
        </w:rPr>
        <w:t>`X_train` and `y_train`: Features and target variable for training.</w:t>
      </w:r>
    </w:p>
    <w:p>
      <w:pPr>
        <w:numPr>
          <w:ilvl w:val="1"/>
          <w:numId w:val="11"/>
        </w:numPr>
        <w:ind w:left="1440" w:hanging="360"/>
        <w:rPr>
          <w:rFonts w:ascii="Verdana" w:hAnsi="Verdana" w:eastAsia="Verdana" w:cs="Verdana"/>
          <w:sz w:val="24"/>
          <w:szCs w:val="24"/>
        </w:rPr>
      </w:pPr>
      <w:r>
        <w:rPr>
          <w:rFonts w:ascii="Verdana" w:hAnsi="Verdana" w:eastAsia="Verdana" w:cs="Verdana"/>
          <w:sz w:val="24"/>
          <w:szCs w:val="24"/>
          <w:rtl w:val="0"/>
        </w:rPr>
        <w:t xml:space="preserve">  `X_val` and `y_val`: Features and target variable for validation.</w:t>
      </w:r>
    </w:p>
    <w:p>
      <w:pPr>
        <w:numPr>
          <w:ilvl w:val="1"/>
          <w:numId w:val="11"/>
        </w:numPr>
        <w:ind w:left="1440" w:hanging="360"/>
        <w:rPr>
          <w:rFonts w:ascii="Verdana" w:hAnsi="Verdana" w:eastAsia="Verdana" w:cs="Verdana"/>
          <w:sz w:val="24"/>
          <w:szCs w:val="24"/>
        </w:rPr>
      </w:pPr>
      <w:r>
        <w:rPr>
          <w:rFonts w:ascii="Verdana" w:hAnsi="Verdana" w:eastAsia="Verdana" w:cs="Verdana"/>
          <w:sz w:val="24"/>
          <w:szCs w:val="24"/>
          <w:rtl w:val="0"/>
        </w:rPr>
        <w:t xml:space="preserve">  `X_test` and `y_test`: Features and target variable for testing.</w:t>
      </w:r>
    </w:p>
    <w:p>
      <w:pPr>
        <w:numPr>
          <w:ilvl w:val="0"/>
          <w:numId w:val="11"/>
        </w:numPr>
        <w:ind w:left="720" w:hanging="360"/>
        <w:rPr>
          <w:rFonts w:ascii="Verdana" w:hAnsi="Verdana" w:eastAsia="Verdana" w:cs="Verdana"/>
          <w:sz w:val="24"/>
          <w:szCs w:val="24"/>
        </w:rPr>
      </w:pPr>
      <w:r>
        <w:rPr>
          <w:rFonts w:ascii="Verdana" w:hAnsi="Verdana" w:eastAsia="Verdana" w:cs="Verdana"/>
          <w:sz w:val="24"/>
          <w:szCs w:val="24"/>
          <w:rtl w:val="0"/>
        </w:rPr>
        <w:t>The `test_size` parameter controls the proportion of the data allocated for testing in the initial split. In this case, 20% of the data is allocated for testing, and the remaining 80% is used for training and validation.</w:t>
      </w:r>
    </w:p>
    <w:p>
      <w:pPr>
        <w:numPr>
          <w:ilvl w:val="0"/>
          <w:numId w:val="11"/>
        </w:numPr>
        <w:ind w:left="720" w:hanging="360"/>
        <w:rPr>
          <w:rFonts w:ascii="Verdana" w:hAnsi="Verdana" w:eastAsia="Verdana" w:cs="Verdana"/>
          <w:sz w:val="24"/>
          <w:szCs w:val="24"/>
        </w:rPr>
      </w:pPr>
      <w:r>
        <w:rPr>
          <w:rFonts w:ascii="Verdana" w:hAnsi="Verdana" w:eastAsia="Verdana" w:cs="Verdana"/>
          <w:sz w:val="24"/>
          <w:szCs w:val="24"/>
          <w:rtl w:val="0"/>
        </w:rPr>
        <w:t>The `random_state` parameter ensures reproducibility by fixing the random seed used for the data split.</w:t>
      </w:r>
    </w:p>
    <w:p>
      <w:pPr>
        <w:ind w:left="0" w:firstLine="0"/>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5927725" cy="82359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18"/>
                    <a:srcRect/>
                    <a:stretch>
                      <a:fillRect/>
                    </a:stretch>
                  </pic:blipFill>
                  <pic:spPr>
                    <a:xfrm>
                      <a:off x="0" y="0"/>
                      <a:ext cx="5927890" cy="823913"/>
                    </a:xfrm>
                    <a:prstGeom prst="rect">
                      <a:avLst/>
                    </a:prstGeom>
                  </pic:spPr>
                </pic:pic>
              </a:graphicData>
            </a:graphic>
          </wp:inline>
        </w:drawing>
      </w:r>
    </w:p>
    <w:p>
      <w:pPr>
        <w:ind w:left="0" w:firstLine="0"/>
        <w:rPr>
          <w:rFonts w:ascii="Verdana" w:hAnsi="Verdana" w:eastAsia="Verdana" w:cs="Verdana"/>
          <w:b/>
          <w:sz w:val="32"/>
          <w:szCs w:val="32"/>
        </w:rPr>
      </w:pPr>
    </w:p>
    <w:p>
      <w:pPr>
        <w:numPr>
          <w:ilvl w:val="1"/>
          <w:numId w:val="1"/>
        </w:numPr>
        <w:rPr>
          <w:rFonts w:ascii="Verdana" w:hAnsi="Verdana" w:eastAsia="Verdana" w:cs="Verdana"/>
        </w:rPr>
      </w:pPr>
      <w:r>
        <w:rPr>
          <w:rFonts w:ascii="Verdana" w:hAnsi="Verdana" w:eastAsia="Verdana" w:cs="Verdana"/>
          <w:b/>
          <w:sz w:val="24"/>
          <w:szCs w:val="24"/>
          <w:rtl w:val="0"/>
        </w:rPr>
        <w:t>Creating Final Training, Validation, and Testing Datasets</w:t>
      </w:r>
      <w:r>
        <w:rPr>
          <w:rFonts w:ascii="Verdana" w:hAnsi="Verdana" w:eastAsia="Verdana" w:cs="Verdana"/>
          <w:b/>
          <w:sz w:val="24"/>
          <w:szCs w:val="24"/>
          <w:rtl w:val="0"/>
        </w:rPr>
        <w:br w:type="textWrapping"/>
      </w:r>
    </w:p>
    <w:p>
      <w:pPr>
        <w:numPr>
          <w:ilvl w:val="0"/>
          <w:numId w:val="12"/>
        </w:numPr>
        <w:ind w:left="720" w:hanging="360"/>
        <w:rPr>
          <w:rFonts w:ascii="Verdana" w:hAnsi="Verdana" w:eastAsia="Verdana" w:cs="Verdana"/>
          <w:sz w:val="24"/>
          <w:szCs w:val="24"/>
        </w:rPr>
      </w:pPr>
      <w:r>
        <w:rPr>
          <w:rFonts w:ascii="Verdana" w:hAnsi="Verdana" w:eastAsia="Verdana" w:cs="Verdana"/>
          <w:sz w:val="24"/>
          <w:szCs w:val="24"/>
          <w:rtl w:val="0"/>
        </w:rPr>
        <w:t>The target variables `y_train`, `y_val`, and `y_test` are converted into Pandas Series objects, ensuring they have the same index as the corresponding feature sets.</w:t>
      </w:r>
    </w:p>
    <w:p>
      <w:pPr>
        <w:numPr>
          <w:ilvl w:val="0"/>
          <w:numId w:val="12"/>
        </w:numPr>
        <w:ind w:left="720" w:hanging="360"/>
        <w:rPr>
          <w:rFonts w:ascii="Verdana" w:hAnsi="Verdana" w:eastAsia="Verdana" w:cs="Verdana"/>
          <w:sz w:val="24"/>
          <w:szCs w:val="24"/>
        </w:rPr>
      </w:pPr>
      <w:r>
        <w:rPr>
          <w:rFonts w:ascii="Verdana" w:hAnsi="Verdana" w:eastAsia="Verdana" w:cs="Verdana"/>
          <w:sz w:val="24"/>
          <w:szCs w:val="24"/>
          <w:rtl w:val="0"/>
        </w:rPr>
        <w:t>The `pd.Series()` function is used for this conversion, specifying the index as the index of the feature sets and the name of the Series as 'Class'. The `dtype` parameter ensures that the data type of the series is integer.</w:t>
      </w:r>
    </w:p>
    <w:p>
      <w:pPr>
        <w:numPr>
          <w:ilvl w:val="0"/>
          <w:numId w:val="12"/>
        </w:numPr>
        <w:ind w:left="720" w:hanging="360"/>
        <w:rPr>
          <w:rFonts w:ascii="Verdana" w:hAnsi="Verdana" w:eastAsia="Verdana" w:cs="Verdana"/>
          <w:sz w:val="24"/>
          <w:szCs w:val="24"/>
        </w:rPr>
      </w:pPr>
      <w:r>
        <w:rPr>
          <w:rFonts w:ascii="Verdana" w:hAnsi="Verdana" w:eastAsia="Verdana" w:cs="Verdana"/>
          <w:sz w:val="24"/>
          <w:szCs w:val="24"/>
          <w:rtl w:val="0"/>
        </w:rPr>
        <w:t>Next, the feature sets and target variables are concatenated along the columns axis using `pd.concat()`, resulting in the final datasets `train`, `validation`, and `test`.</w:t>
      </w:r>
    </w:p>
    <w:p>
      <w:pPr>
        <w:numPr>
          <w:ilvl w:val="0"/>
          <w:numId w:val="12"/>
        </w:numPr>
        <w:ind w:left="720" w:hanging="360"/>
        <w:rPr>
          <w:rFonts w:ascii="Verdana" w:hAnsi="Verdana" w:eastAsia="Verdana" w:cs="Verdana"/>
          <w:sz w:val="24"/>
          <w:szCs w:val="24"/>
        </w:rPr>
      </w:pPr>
      <w:r>
        <w:rPr>
          <w:rFonts w:ascii="Verdana" w:hAnsi="Verdana" w:eastAsia="Verdana" w:cs="Verdana"/>
          <w:sz w:val="24"/>
          <w:szCs w:val="24"/>
          <w:rtl w:val="0"/>
        </w:rPr>
        <w:t>These datasets are now ready for model training, validation, and testing, with each containing both features and their corresponding target variables.</w:t>
      </w:r>
    </w:p>
    <w:p>
      <w:pPr>
        <w:ind w:left="0" w:firstLine="0"/>
        <w:rPr>
          <w:rFonts w:ascii="Verdana" w:hAnsi="Verdana" w:eastAsia="Verdana" w:cs="Verdana"/>
          <w:sz w:val="24"/>
          <w:szCs w:val="24"/>
        </w:rPr>
      </w:pPr>
      <w:r>
        <w:rPr>
          <w:rFonts w:ascii="Verdana" w:hAnsi="Verdana" w:eastAsia="Verdana" w:cs="Verdana"/>
          <w:sz w:val="24"/>
          <w:szCs w:val="24"/>
          <w:rtl w:val="0"/>
        </w:rPr>
        <w:br w:type="textWrapping"/>
      </w:r>
      <w:r>
        <w:rPr>
          <w:rFonts w:ascii="Verdana" w:hAnsi="Verdana" w:eastAsia="Verdana" w:cs="Verdana"/>
          <w:sz w:val="24"/>
          <w:szCs w:val="24"/>
        </w:rPr>
        <w:drawing>
          <wp:inline distT="114300" distB="114300" distL="114300" distR="114300">
            <wp:extent cx="6207125" cy="79502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19" name="image14.png"/>
                    <pic:cNvPicPr preferRelativeResize="0"/>
                  </pic:nvPicPr>
                  <pic:blipFill>
                    <a:blip r:embed="rId19"/>
                    <a:srcRect/>
                    <a:stretch>
                      <a:fillRect/>
                    </a:stretch>
                  </pic:blipFill>
                  <pic:spPr>
                    <a:xfrm>
                      <a:off x="0" y="0"/>
                      <a:ext cx="6207228" cy="795511"/>
                    </a:xfrm>
                    <a:prstGeom prst="rect">
                      <a:avLst/>
                    </a:prstGeom>
                  </pic:spPr>
                </pic:pic>
              </a:graphicData>
            </a:graphic>
          </wp:inline>
        </w:drawing>
      </w:r>
    </w:p>
    <w:p>
      <w:pPr>
        <w:rPr>
          <w:rFonts w:ascii="Verdana" w:hAnsi="Verdana" w:eastAsia="Verdana" w:cs="Verdana"/>
          <w:sz w:val="24"/>
          <w:szCs w:val="24"/>
        </w:rPr>
      </w:pPr>
    </w:p>
    <w:p>
      <w:pPr>
        <w:ind w:left="0" w:firstLine="0"/>
        <w:rPr>
          <w:rFonts w:ascii="Verdana" w:hAnsi="Verdana" w:eastAsia="Verdana" w:cs="Verdana"/>
          <w:b/>
          <w:sz w:val="32"/>
          <w:szCs w:val="32"/>
        </w:rPr>
      </w:pPr>
      <w:r>
        <w:rPr>
          <w:rFonts w:ascii="Verdana" w:hAnsi="Verdana" w:eastAsia="Verdana" w:cs="Verdana"/>
          <w:b/>
          <w:sz w:val="32"/>
          <w:szCs w:val="32"/>
          <w:rtl w:val="0"/>
        </w:rPr>
        <w:br w:type="textWrapping"/>
      </w:r>
    </w:p>
    <w:p>
      <w:pPr>
        <w:ind w:left="0" w:firstLine="0"/>
        <w:rPr>
          <w:rFonts w:ascii="Verdana" w:hAnsi="Verdana" w:eastAsia="Verdana" w:cs="Verdana"/>
          <w:b/>
          <w:sz w:val="32"/>
          <w:szCs w:val="32"/>
        </w:rPr>
      </w:pPr>
    </w:p>
    <w:p>
      <w:pPr>
        <w:ind w:left="0" w:firstLine="0"/>
        <w:rPr>
          <w:rFonts w:ascii="Verdana" w:hAnsi="Verdana" w:eastAsia="Verdana" w:cs="Verdana"/>
          <w:b/>
          <w:sz w:val="32"/>
          <w:szCs w:val="32"/>
        </w:rPr>
      </w:pPr>
    </w:p>
    <w:p>
      <w:pPr>
        <w:ind w:left="0" w:firstLine="0"/>
        <w:rPr>
          <w:rFonts w:ascii="Verdana" w:hAnsi="Verdana" w:eastAsia="Verdana" w:cs="Verdana"/>
          <w:b/>
          <w:sz w:val="32"/>
          <w:szCs w:val="32"/>
        </w:rPr>
      </w:pPr>
    </w:p>
    <w:p>
      <w:pPr>
        <w:ind w:left="0" w:firstLine="0"/>
        <w:rPr>
          <w:rFonts w:ascii="Verdana" w:hAnsi="Verdana" w:eastAsia="Verdana" w:cs="Verdana"/>
          <w:b/>
          <w:sz w:val="32"/>
          <w:szCs w:val="32"/>
        </w:rPr>
      </w:pPr>
    </w:p>
    <w:p>
      <w:pPr>
        <w:ind w:left="0" w:firstLine="0"/>
        <w:rPr>
          <w:rFonts w:ascii="Verdana" w:hAnsi="Verdana" w:eastAsia="Verdana" w:cs="Verdana"/>
          <w:b/>
          <w:sz w:val="32"/>
          <w:szCs w:val="32"/>
        </w:rPr>
      </w:pPr>
    </w:p>
    <w:p>
      <w:pPr>
        <w:ind w:left="0" w:firstLine="0"/>
        <w:rPr>
          <w:rFonts w:ascii="Verdana" w:hAnsi="Verdana" w:eastAsia="Verdana" w:cs="Verdana"/>
          <w:b/>
          <w:sz w:val="32"/>
          <w:szCs w:val="32"/>
        </w:rPr>
      </w:pPr>
    </w:p>
    <w:p>
      <w:pPr>
        <w:ind w:left="0" w:firstLine="0"/>
        <w:rPr>
          <w:rFonts w:ascii="Verdana" w:hAnsi="Verdana" w:eastAsia="Verdana" w:cs="Verdana"/>
          <w:b/>
          <w:sz w:val="32"/>
          <w:szCs w:val="32"/>
        </w:rPr>
      </w:pPr>
    </w:p>
    <w:p>
      <w:pPr>
        <w:ind w:left="0" w:firstLine="0"/>
        <w:rPr>
          <w:rFonts w:ascii="Verdana" w:hAnsi="Verdana" w:eastAsia="Verdana" w:cs="Verdana"/>
          <w:b/>
          <w:sz w:val="32"/>
          <w:szCs w:val="32"/>
        </w:rPr>
      </w:pPr>
    </w:p>
    <w:p>
      <w:pPr>
        <w:ind w:left="0" w:firstLine="0"/>
        <w:rPr>
          <w:rFonts w:ascii="Verdana" w:hAnsi="Verdana" w:eastAsia="Verdana" w:cs="Verdana"/>
          <w:b/>
          <w:sz w:val="32"/>
          <w:szCs w:val="32"/>
        </w:rPr>
      </w:pPr>
    </w:p>
    <w:p>
      <w:pPr>
        <w:ind w:left="0" w:firstLine="0"/>
        <w:rPr>
          <w:rFonts w:ascii="Verdana" w:hAnsi="Verdana" w:eastAsia="Verdana" w:cs="Verdana"/>
          <w:b/>
          <w:sz w:val="32"/>
          <w:szCs w:val="32"/>
        </w:rPr>
      </w:pPr>
    </w:p>
    <w:p>
      <w:pPr>
        <w:ind w:left="0" w:firstLine="0"/>
        <w:rPr>
          <w:rFonts w:ascii="Verdana" w:hAnsi="Verdana" w:eastAsia="Verdana" w:cs="Verdana"/>
          <w:b/>
          <w:sz w:val="32"/>
          <w:szCs w:val="32"/>
        </w:rPr>
      </w:pPr>
    </w:p>
    <w:p>
      <w:pPr>
        <w:numPr>
          <w:ilvl w:val="0"/>
          <w:numId w:val="1"/>
        </w:numPr>
        <w:ind w:left="425" w:hanging="425"/>
        <w:rPr>
          <w:rFonts w:ascii="Verdana" w:hAnsi="Verdana" w:eastAsia="Verdana" w:cs="Verdana"/>
          <w:sz w:val="32"/>
          <w:szCs w:val="32"/>
        </w:rPr>
      </w:pPr>
      <w:r>
        <w:rPr>
          <w:rFonts w:ascii="Verdana" w:hAnsi="Verdana" w:eastAsia="Verdana" w:cs="Verdana"/>
          <w:b/>
          <w:sz w:val="32"/>
          <w:szCs w:val="32"/>
          <w:rtl w:val="0"/>
        </w:rPr>
        <w:t xml:space="preserve">Model Training &amp; Evaluation </w:t>
      </w:r>
      <w:r>
        <w:rPr>
          <w:rFonts w:ascii="Verdana" w:hAnsi="Verdana" w:eastAsia="Verdana" w:cs="Verdana"/>
          <w:b/>
          <w:sz w:val="32"/>
          <w:szCs w:val="32"/>
          <w:rtl w:val="0"/>
        </w:rPr>
        <w:br w:type="textWrapping"/>
      </w:r>
    </w:p>
    <w:p>
      <w:pPr>
        <w:numPr>
          <w:ilvl w:val="1"/>
          <w:numId w:val="1"/>
        </w:numPr>
        <w:rPr>
          <w:rFonts w:ascii="Verdana" w:hAnsi="Verdana" w:eastAsia="Verdana" w:cs="Verdana"/>
        </w:rPr>
      </w:pPr>
      <w:r>
        <w:rPr>
          <w:rFonts w:ascii="Verdana" w:hAnsi="Verdana" w:eastAsia="Verdana" w:cs="Verdana"/>
          <w:b/>
          <w:sz w:val="24"/>
          <w:szCs w:val="24"/>
          <w:rtl w:val="0"/>
        </w:rPr>
        <w:t>Model Training with XGBoost Classifier</w:t>
      </w:r>
      <w:r>
        <w:rPr>
          <w:rFonts w:ascii="Verdana" w:hAnsi="Verdana" w:eastAsia="Verdana" w:cs="Verdana"/>
          <w:b/>
          <w:sz w:val="24"/>
          <w:szCs w:val="24"/>
          <w:rtl w:val="0"/>
        </w:rPr>
        <w:br w:type="textWrapping"/>
      </w:r>
      <w:r>
        <w:rPr>
          <w:rFonts w:ascii="Verdana" w:hAnsi="Verdana" w:eastAsia="Verdana" w:cs="Verdana"/>
          <w:b/>
          <w:sz w:val="24"/>
          <w:szCs w:val="24"/>
          <w:rtl w:val="0"/>
        </w:rPr>
        <w:br w:type="textWrapping"/>
      </w:r>
    </w:p>
    <w:p>
      <w:pPr>
        <w:numPr>
          <w:ilvl w:val="0"/>
          <w:numId w:val="13"/>
        </w:numPr>
        <w:ind w:left="720" w:hanging="360"/>
        <w:rPr>
          <w:rFonts w:ascii="Verdana" w:hAnsi="Verdana" w:eastAsia="Verdana" w:cs="Verdana"/>
          <w:sz w:val="24"/>
          <w:szCs w:val="24"/>
        </w:rPr>
      </w:pPr>
      <w:r>
        <w:rPr>
          <w:rFonts w:ascii="Verdana" w:hAnsi="Verdana" w:eastAsia="Verdana" w:cs="Verdana"/>
          <w:sz w:val="24"/>
          <w:szCs w:val="24"/>
          <w:rtl w:val="0"/>
        </w:rPr>
        <w:t>The XGBoost classifier is initialized with specified hyperparameters, such as the number of estimators (decision trees) and the random state for reproducibility.</w:t>
      </w:r>
    </w:p>
    <w:p>
      <w:pPr>
        <w:numPr>
          <w:ilvl w:val="0"/>
          <w:numId w:val="13"/>
        </w:numPr>
        <w:ind w:left="720" w:hanging="360"/>
        <w:rPr>
          <w:rFonts w:ascii="Verdana" w:hAnsi="Verdana" w:eastAsia="Verdana" w:cs="Verdana"/>
          <w:sz w:val="24"/>
          <w:szCs w:val="24"/>
        </w:rPr>
      </w:pPr>
      <w:r>
        <w:rPr>
          <w:rFonts w:ascii="Verdana" w:hAnsi="Verdana" w:eastAsia="Verdana" w:cs="Verdana"/>
          <w:sz w:val="24"/>
          <w:szCs w:val="24"/>
          <w:rtl w:val="0"/>
        </w:rPr>
        <w:t>The `fit()` method of the XGBoost classifier is then called, passing the training features (`X_train`) and their corresponding target variables (`y_train`) as arguments.</w:t>
      </w:r>
    </w:p>
    <w:p>
      <w:pPr>
        <w:numPr>
          <w:ilvl w:val="0"/>
          <w:numId w:val="13"/>
        </w:numPr>
        <w:ind w:left="720" w:hanging="360"/>
        <w:rPr>
          <w:rFonts w:ascii="Verdana" w:hAnsi="Verdana" w:eastAsia="Verdana" w:cs="Verdana"/>
          <w:sz w:val="24"/>
          <w:szCs w:val="24"/>
        </w:rPr>
      </w:pPr>
      <w:r>
        <w:rPr>
          <w:rFonts w:ascii="Verdana" w:hAnsi="Verdana" w:eastAsia="Verdana" w:cs="Verdana"/>
          <w:sz w:val="24"/>
          <w:szCs w:val="24"/>
          <w:rtl w:val="0"/>
        </w:rPr>
        <w:t>During training, the XGBoost algorithm learns to predict the target variable based on the provided features by optimizing a predefined objective function.</w:t>
      </w:r>
    </w:p>
    <w:p>
      <w:pPr>
        <w:numPr>
          <w:ilvl w:val="0"/>
          <w:numId w:val="13"/>
        </w:numPr>
        <w:ind w:left="720" w:hanging="360"/>
        <w:rPr>
          <w:rFonts w:ascii="Verdana" w:hAnsi="Verdana" w:eastAsia="Verdana" w:cs="Verdana"/>
          <w:sz w:val="24"/>
          <w:szCs w:val="24"/>
        </w:rPr>
      </w:pPr>
      <w:r>
        <w:rPr>
          <w:rFonts w:ascii="Verdana" w:hAnsi="Verdana" w:eastAsia="Verdana" w:cs="Verdana"/>
          <w:sz w:val="24"/>
          <w:szCs w:val="24"/>
          <w:rtl w:val="0"/>
        </w:rPr>
        <w:t>The number of estimators specified (100 in this case) determines the number of decision trees that will be created during the training process.</w:t>
      </w:r>
    </w:p>
    <w:p>
      <w:pPr>
        <w:numPr>
          <w:ilvl w:val="0"/>
          <w:numId w:val="13"/>
        </w:numPr>
        <w:ind w:left="720" w:hanging="360"/>
        <w:rPr>
          <w:rFonts w:ascii="Verdana" w:hAnsi="Verdana" w:eastAsia="Verdana" w:cs="Verdana"/>
          <w:sz w:val="24"/>
          <w:szCs w:val="24"/>
        </w:rPr>
      </w:pPr>
      <w:r>
        <w:rPr>
          <w:rFonts w:ascii="Verdana" w:hAnsi="Verdana" w:eastAsia="Verdana" w:cs="Verdana"/>
          <w:sz w:val="24"/>
          <w:szCs w:val="24"/>
          <w:rtl w:val="0"/>
        </w:rPr>
        <w:t>After training, the model is ready to make predictions on new data.</w:t>
      </w:r>
    </w:p>
    <w:p>
      <w:pPr>
        <w:ind w:left="720" w:firstLine="0"/>
        <w:rPr>
          <w:rFonts w:ascii="Verdana" w:hAnsi="Verdana" w:eastAsia="Verdana" w:cs="Verdana"/>
          <w:sz w:val="24"/>
          <w:szCs w:val="24"/>
        </w:rPr>
      </w:pPr>
    </w:p>
    <w:p>
      <w:pPr>
        <w:ind w:left="0" w:firstLine="0"/>
        <w:rPr>
          <w:rFonts w:ascii="Verdana" w:hAnsi="Verdana" w:eastAsia="Verdana" w:cs="Verdana"/>
          <w:sz w:val="24"/>
          <w:szCs w:val="24"/>
        </w:rPr>
      </w:pPr>
    </w:p>
    <w:p>
      <w:pPr>
        <w:ind w:left="0" w:firstLine="0"/>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6033770" cy="2014855"/>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33" name="image27.png"/>
                    <pic:cNvPicPr preferRelativeResize="0"/>
                  </pic:nvPicPr>
                  <pic:blipFill>
                    <a:blip r:embed="rId20"/>
                    <a:srcRect/>
                    <a:stretch>
                      <a:fillRect/>
                    </a:stretch>
                  </pic:blipFill>
                  <pic:spPr>
                    <a:xfrm>
                      <a:off x="0" y="0"/>
                      <a:ext cx="6034060" cy="2014984"/>
                    </a:xfrm>
                    <a:prstGeom prst="rect">
                      <a:avLst/>
                    </a:prstGeom>
                  </pic:spPr>
                </pic:pic>
              </a:graphicData>
            </a:graphic>
          </wp:inline>
        </w:drawing>
      </w:r>
    </w:p>
    <w:p>
      <w:pPr>
        <w:ind w:left="0" w:firstLine="0"/>
        <w:rPr>
          <w:rFonts w:ascii="Verdana" w:hAnsi="Verdana" w:eastAsia="Verdana" w:cs="Verdana"/>
          <w:sz w:val="24"/>
          <w:szCs w:val="24"/>
        </w:rPr>
      </w:pPr>
    </w:p>
    <w:p>
      <w:pPr>
        <w:ind w:left="0" w:firstLine="0"/>
        <w:rPr>
          <w:rFonts w:ascii="Verdana" w:hAnsi="Verdana" w:eastAsia="Verdana" w:cs="Verdana"/>
          <w:sz w:val="24"/>
          <w:szCs w:val="24"/>
        </w:rPr>
      </w:pPr>
    </w:p>
    <w:p>
      <w:pPr>
        <w:ind w:left="0" w:firstLine="0"/>
        <w:rPr>
          <w:rFonts w:ascii="Verdana" w:hAnsi="Verdana" w:eastAsia="Verdana" w:cs="Verdana"/>
          <w:sz w:val="24"/>
          <w:szCs w:val="24"/>
        </w:rPr>
      </w:pPr>
    </w:p>
    <w:p>
      <w:pPr>
        <w:numPr>
          <w:ilvl w:val="1"/>
          <w:numId w:val="1"/>
        </w:numPr>
        <w:rPr>
          <w:rFonts w:ascii="Verdana" w:hAnsi="Verdana" w:eastAsia="Verdana" w:cs="Verdana"/>
        </w:rPr>
      </w:pPr>
      <w:r>
        <w:rPr>
          <w:rFonts w:ascii="Verdana" w:hAnsi="Verdana" w:eastAsia="Verdana" w:cs="Verdana"/>
          <w:b/>
          <w:sz w:val="24"/>
          <w:szCs w:val="24"/>
          <w:rtl w:val="0"/>
        </w:rPr>
        <w:t>Model Evaluation on Validation Data</w:t>
      </w:r>
    </w:p>
    <w:p>
      <w:pPr>
        <w:ind w:left="0" w:firstLine="0"/>
        <w:rPr>
          <w:rFonts w:ascii="Verdana" w:hAnsi="Verdana" w:eastAsia="Verdana" w:cs="Verdana"/>
          <w:sz w:val="24"/>
          <w:szCs w:val="24"/>
        </w:rPr>
      </w:pPr>
    </w:p>
    <w:p>
      <w:pPr>
        <w:ind w:left="0" w:firstLine="0"/>
        <w:rPr>
          <w:rFonts w:ascii="Verdana" w:hAnsi="Verdana" w:eastAsia="Verdana" w:cs="Verdana"/>
          <w:sz w:val="24"/>
          <w:szCs w:val="24"/>
        </w:rPr>
      </w:pPr>
      <w:r>
        <w:rPr>
          <w:rFonts w:ascii="Verdana" w:hAnsi="Verdana" w:eastAsia="Verdana" w:cs="Verdana"/>
          <w:sz w:val="24"/>
          <w:szCs w:val="24"/>
          <w:rtl w:val="0"/>
        </w:rPr>
        <w:t>After making predictions on the validation data using the XGBoost classifier model, the following evaluation metrics were obtained:</w:t>
      </w:r>
      <w:r>
        <w:rPr>
          <w:rFonts w:ascii="Verdana" w:hAnsi="Verdana" w:eastAsia="Verdana" w:cs="Verdana"/>
          <w:sz w:val="24"/>
          <w:szCs w:val="24"/>
          <w:rtl w:val="0"/>
        </w:rPr>
        <w:br w:type="textWrapping"/>
      </w:r>
    </w:p>
    <w:p>
      <w:pPr>
        <w:numPr>
          <w:ilvl w:val="0"/>
          <w:numId w:val="14"/>
        </w:numPr>
        <w:ind w:left="720" w:hanging="360"/>
        <w:rPr>
          <w:rFonts w:ascii="Verdana" w:hAnsi="Verdana" w:eastAsia="Verdana" w:cs="Verdana"/>
          <w:sz w:val="24"/>
          <w:szCs w:val="24"/>
          <w:u w:val="none"/>
        </w:rPr>
      </w:pPr>
      <w:r>
        <w:rPr>
          <w:rFonts w:ascii="Verdana" w:hAnsi="Verdana" w:eastAsia="Verdana" w:cs="Verdana"/>
          <w:b/>
          <w:sz w:val="24"/>
          <w:szCs w:val="24"/>
          <w:rtl w:val="0"/>
        </w:rPr>
        <w:t>Accuracy:</w:t>
      </w:r>
      <w:r>
        <w:rPr>
          <w:rFonts w:ascii="Verdana" w:hAnsi="Verdana" w:eastAsia="Verdana" w:cs="Verdana"/>
          <w:sz w:val="24"/>
          <w:szCs w:val="24"/>
          <w:rtl w:val="0"/>
        </w:rPr>
        <w:t xml:space="preserve"> The proportion of correctly classified instances among all instances is approximately 99.9%, indicating high overall predictive performance.</w:t>
      </w:r>
    </w:p>
    <w:p>
      <w:pPr>
        <w:numPr>
          <w:ilvl w:val="0"/>
          <w:numId w:val="14"/>
        </w:numPr>
        <w:ind w:left="720" w:hanging="360"/>
        <w:rPr>
          <w:rFonts w:ascii="Verdana" w:hAnsi="Verdana" w:eastAsia="Verdana" w:cs="Verdana"/>
          <w:sz w:val="24"/>
          <w:szCs w:val="24"/>
          <w:u w:val="none"/>
        </w:rPr>
      </w:pPr>
      <w:r>
        <w:rPr>
          <w:rFonts w:ascii="Verdana" w:hAnsi="Verdana" w:eastAsia="Verdana" w:cs="Verdana"/>
          <w:b/>
          <w:sz w:val="24"/>
          <w:szCs w:val="24"/>
          <w:rtl w:val="0"/>
        </w:rPr>
        <w:t>Precision:</w:t>
      </w:r>
      <w:r>
        <w:rPr>
          <w:rFonts w:ascii="Verdana" w:hAnsi="Verdana" w:eastAsia="Verdana" w:cs="Verdana"/>
          <w:sz w:val="24"/>
          <w:szCs w:val="24"/>
          <w:rtl w:val="0"/>
        </w:rPr>
        <w:t xml:space="preserve"> About 99.8% of the instances predicted as positive are true positives, implying a low rate of false positives.</w:t>
      </w:r>
    </w:p>
    <w:p>
      <w:pPr>
        <w:numPr>
          <w:ilvl w:val="0"/>
          <w:numId w:val="14"/>
        </w:numPr>
        <w:ind w:left="720" w:hanging="360"/>
        <w:rPr>
          <w:rFonts w:ascii="Verdana" w:hAnsi="Verdana" w:eastAsia="Verdana" w:cs="Verdana"/>
          <w:sz w:val="24"/>
          <w:szCs w:val="24"/>
          <w:u w:val="none"/>
        </w:rPr>
      </w:pPr>
      <w:r>
        <w:rPr>
          <w:rFonts w:ascii="Verdana" w:hAnsi="Verdana" w:eastAsia="Verdana" w:cs="Verdana"/>
          <w:b/>
          <w:sz w:val="24"/>
          <w:szCs w:val="24"/>
          <w:rtl w:val="0"/>
        </w:rPr>
        <w:t>Recall:</w:t>
      </w:r>
      <w:r>
        <w:rPr>
          <w:rFonts w:ascii="Verdana" w:hAnsi="Verdana" w:eastAsia="Verdana" w:cs="Verdana"/>
          <w:sz w:val="24"/>
          <w:szCs w:val="24"/>
          <w:rtl w:val="0"/>
        </w:rPr>
        <w:t xml:space="preserve"> The model correctly identifies approximately 99.98% of actual positive instances, indicating a high ability to find positive instances.</w:t>
      </w:r>
    </w:p>
    <w:p>
      <w:pPr>
        <w:numPr>
          <w:ilvl w:val="0"/>
          <w:numId w:val="14"/>
        </w:numPr>
        <w:ind w:left="720" w:hanging="360"/>
        <w:rPr>
          <w:rFonts w:ascii="Verdana" w:hAnsi="Verdana" w:eastAsia="Verdana" w:cs="Verdana"/>
          <w:sz w:val="24"/>
          <w:szCs w:val="24"/>
          <w:u w:val="none"/>
        </w:rPr>
      </w:pPr>
      <w:r>
        <w:rPr>
          <w:rFonts w:ascii="Verdana" w:hAnsi="Verdana" w:eastAsia="Verdana" w:cs="Verdana"/>
          <w:b/>
          <w:sz w:val="24"/>
          <w:szCs w:val="24"/>
          <w:rtl w:val="0"/>
        </w:rPr>
        <w:t>F1-score:</w:t>
      </w:r>
      <w:r>
        <w:rPr>
          <w:rFonts w:ascii="Verdana" w:hAnsi="Verdana" w:eastAsia="Verdana" w:cs="Verdana"/>
          <w:sz w:val="24"/>
          <w:szCs w:val="24"/>
          <w:rtl w:val="0"/>
        </w:rPr>
        <w:t xml:space="preserve"> The harmonic mean of precision and recall is approximately 99.9%, reflecting a balance between precision and recall.</w:t>
      </w:r>
    </w:p>
    <w:p>
      <w:pPr>
        <w:rPr>
          <w:rFonts w:ascii="Verdana" w:hAnsi="Verdana" w:eastAsia="Verdana" w:cs="Verdana"/>
          <w:sz w:val="24"/>
          <w:szCs w:val="24"/>
        </w:rPr>
      </w:pPr>
    </w:p>
    <w:p>
      <w:pPr>
        <w:rPr>
          <w:rFonts w:ascii="Verdana" w:hAnsi="Verdana" w:eastAsia="Verdana" w:cs="Verdana"/>
          <w:sz w:val="24"/>
          <w:szCs w:val="24"/>
        </w:rPr>
      </w:pPr>
      <w:r>
        <w:rPr>
          <w:rFonts w:ascii="Verdana" w:hAnsi="Verdana" w:eastAsia="Verdana" w:cs="Verdana"/>
          <w:sz w:val="24"/>
          <w:szCs w:val="24"/>
          <w:rtl w:val="0"/>
        </w:rPr>
        <w:t>These metrics collectively demonstrate that the XGBoost classifier performs exceptionally well on the validation data, with high accuracy and robustness in correctly classifying instances.</w:t>
      </w:r>
    </w:p>
    <w:p>
      <w:pPr>
        <w:ind w:left="0" w:firstLine="0"/>
        <w:rPr>
          <w:rFonts w:ascii="Verdana" w:hAnsi="Verdana" w:eastAsia="Verdana" w:cs="Verdana"/>
          <w:sz w:val="24"/>
          <w:szCs w:val="24"/>
        </w:rPr>
      </w:pPr>
    </w:p>
    <w:p>
      <w:pPr>
        <w:ind w:left="0" w:firstLine="0"/>
        <w:rPr>
          <w:rFonts w:ascii="Verdana" w:hAnsi="Verdana" w:eastAsia="Verdana" w:cs="Verdana"/>
          <w:sz w:val="24"/>
          <w:szCs w:val="24"/>
        </w:rPr>
      </w:pPr>
    </w:p>
    <w:p>
      <w:pPr>
        <w:ind w:left="0" w:firstLine="0"/>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6056630" cy="178181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13" name="image7.png"/>
                    <pic:cNvPicPr preferRelativeResize="0"/>
                  </pic:nvPicPr>
                  <pic:blipFill>
                    <a:blip r:embed="rId21"/>
                    <a:srcRect/>
                    <a:stretch>
                      <a:fillRect/>
                    </a:stretch>
                  </pic:blipFill>
                  <pic:spPr>
                    <a:xfrm>
                      <a:off x="0" y="0"/>
                      <a:ext cx="6056845" cy="1782068"/>
                    </a:xfrm>
                    <a:prstGeom prst="rect">
                      <a:avLst/>
                    </a:prstGeom>
                  </pic:spPr>
                </pic:pic>
              </a:graphicData>
            </a:graphic>
          </wp:inline>
        </w:drawing>
      </w:r>
    </w:p>
    <w:p>
      <w:pPr>
        <w:rPr>
          <w:rFonts w:ascii="Verdana" w:hAnsi="Verdana" w:eastAsia="Verdana" w:cs="Verdana"/>
          <w:sz w:val="24"/>
          <w:szCs w:val="24"/>
        </w:rPr>
      </w:pPr>
    </w:p>
    <w:p>
      <w:pPr>
        <w:rPr>
          <w:rFonts w:ascii="Verdana" w:hAnsi="Verdana" w:eastAsia="Verdana" w:cs="Verdana"/>
          <w:sz w:val="24"/>
          <w:szCs w:val="24"/>
        </w:rPr>
      </w:pPr>
    </w:p>
    <w:p>
      <w:pPr>
        <w:numPr>
          <w:ilvl w:val="1"/>
          <w:numId w:val="1"/>
        </w:numPr>
        <w:rPr>
          <w:rFonts w:ascii="Verdana" w:hAnsi="Verdana" w:eastAsia="Verdana" w:cs="Verdana"/>
        </w:rPr>
      </w:pPr>
      <w:r>
        <w:rPr>
          <w:rFonts w:ascii="Verdana" w:hAnsi="Verdana" w:eastAsia="Verdana" w:cs="Verdana"/>
          <w:b/>
          <w:sz w:val="24"/>
          <w:szCs w:val="24"/>
          <w:rtl w:val="0"/>
        </w:rPr>
        <w:t>Confusion Matrix for Validation Dataset</w:t>
      </w:r>
      <w:r>
        <w:rPr>
          <w:rFonts w:ascii="Verdana" w:hAnsi="Verdana" w:eastAsia="Verdana" w:cs="Verdana"/>
          <w:b/>
          <w:sz w:val="24"/>
          <w:szCs w:val="24"/>
          <w:rtl w:val="0"/>
        </w:rPr>
        <w:br w:type="textWrapping"/>
      </w:r>
      <w:r>
        <w:rPr>
          <w:rFonts w:ascii="Verdana" w:hAnsi="Verdana" w:eastAsia="Verdana" w:cs="Verdana"/>
          <w:b/>
          <w:sz w:val="24"/>
          <w:szCs w:val="24"/>
          <w:rtl w:val="0"/>
        </w:rPr>
        <w:br w:type="textWrapping"/>
      </w:r>
      <w:r>
        <w:rPr>
          <w:rFonts w:ascii="Verdana" w:hAnsi="Verdana" w:eastAsia="Verdana" w:cs="Verdana"/>
          <w:b/>
          <w:sz w:val="24"/>
          <w:szCs w:val="24"/>
          <w:rtl w:val="0"/>
        </w:rPr>
        <w:br w:type="textWrapping"/>
      </w:r>
      <w:r>
        <w:rPr>
          <w:rFonts w:ascii="Verdana" w:hAnsi="Verdana" w:eastAsia="Verdana" w:cs="Verdana"/>
          <w:sz w:val="24"/>
          <w:szCs w:val="24"/>
          <w:rtl w:val="0"/>
        </w:rPr>
        <w:t>The confusion matrix summarizes the performance of the XGBoost classifier on the validation data:</w:t>
      </w:r>
    </w:p>
    <w:p>
      <w:pPr>
        <w:rPr>
          <w:rFonts w:ascii="Verdana" w:hAnsi="Verdana" w:eastAsia="Verdana" w:cs="Verdana"/>
          <w:b/>
          <w:sz w:val="24"/>
          <w:szCs w:val="24"/>
        </w:rPr>
      </w:pPr>
    </w:p>
    <w:p>
      <w:pPr>
        <w:numPr>
          <w:ilvl w:val="0"/>
          <w:numId w:val="15"/>
        </w:numPr>
        <w:ind w:left="720" w:hanging="360"/>
        <w:rPr>
          <w:rFonts w:ascii="Verdana" w:hAnsi="Verdana" w:eastAsia="Verdana" w:cs="Verdana"/>
          <w:sz w:val="24"/>
          <w:szCs w:val="24"/>
        </w:rPr>
      </w:pPr>
      <w:r>
        <w:rPr>
          <w:rFonts w:ascii="Verdana" w:hAnsi="Verdana" w:eastAsia="Verdana" w:cs="Verdana"/>
          <w:b/>
          <w:sz w:val="24"/>
          <w:szCs w:val="24"/>
          <w:rtl w:val="0"/>
        </w:rPr>
        <w:t>True Positive (TP):</w:t>
      </w:r>
      <w:r>
        <w:rPr>
          <w:rFonts w:ascii="Verdana" w:hAnsi="Verdana" w:eastAsia="Verdana" w:cs="Verdana"/>
          <w:sz w:val="24"/>
          <w:szCs w:val="24"/>
          <w:rtl w:val="0"/>
        </w:rPr>
        <w:t xml:space="preserve"> Instances correctly predicted as positive.</w:t>
      </w:r>
    </w:p>
    <w:p>
      <w:pPr>
        <w:numPr>
          <w:ilvl w:val="0"/>
          <w:numId w:val="15"/>
        </w:numPr>
        <w:ind w:left="720" w:hanging="360"/>
        <w:rPr>
          <w:rFonts w:ascii="Verdana" w:hAnsi="Verdana" w:eastAsia="Verdana" w:cs="Verdana"/>
          <w:sz w:val="24"/>
          <w:szCs w:val="24"/>
        </w:rPr>
      </w:pPr>
      <w:r>
        <w:rPr>
          <w:rFonts w:ascii="Verdana" w:hAnsi="Verdana" w:eastAsia="Verdana" w:cs="Verdana"/>
          <w:b/>
          <w:sz w:val="24"/>
          <w:szCs w:val="24"/>
          <w:rtl w:val="0"/>
        </w:rPr>
        <w:t>True Negative (TN):</w:t>
      </w:r>
      <w:r>
        <w:rPr>
          <w:rFonts w:ascii="Verdana" w:hAnsi="Verdana" w:eastAsia="Verdana" w:cs="Verdana"/>
          <w:sz w:val="24"/>
          <w:szCs w:val="24"/>
          <w:rtl w:val="0"/>
        </w:rPr>
        <w:t xml:space="preserve"> Instances correctly predicted as negative.</w:t>
      </w:r>
    </w:p>
    <w:p>
      <w:pPr>
        <w:numPr>
          <w:ilvl w:val="0"/>
          <w:numId w:val="15"/>
        </w:numPr>
        <w:ind w:left="720" w:hanging="360"/>
        <w:rPr>
          <w:rFonts w:ascii="Verdana" w:hAnsi="Verdana" w:eastAsia="Verdana" w:cs="Verdana"/>
          <w:sz w:val="24"/>
          <w:szCs w:val="24"/>
        </w:rPr>
      </w:pPr>
      <w:r>
        <w:rPr>
          <w:rFonts w:ascii="Verdana" w:hAnsi="Verdana" w:eastAsia="Verdana" w:cs="Verdana"/>
          <w:b/>
          <w:sz w:val="24"/>
          <w:szCs w:val="24"/>
          <w:rtl w:val="0"/>
        </w:rPr>
        <w:t>False Positive (FP):</w:t>
      </w:r>
      <w:r>
        <w:rPr>
          <w:rFonts w:ascii="Verdana" w:hAnsi="Verdana" w:eastAsia="Verdana" w:cs="Verdana"/>
          <w:sz w:val="24"/>
          <w:szCs w:val="24"/>
          <w:rtl w:val="0"/>
        </w:rPr>
        <w:t xml:space="preserve"> Instances incorrectly predicted as positive.</w:t>
      </w:r>
    </w:p>
    <w:p>
      <w:pPr>
        <w:numPr>
          <w:ilvl w:val="0"/>
          <w:numId w:val="15"/>
        </w:numPr>
        <w:ind w:left="720" w:hanging="360"/>
        <w:rPr>
          <w:rFonts w:ascii="Verdana" w:hAnsi="Verdana" w:eastAsia="Verdana" w:cs="Verdana"/>
          <w:sz w:val="24"/>
          <w:szCs w:val="24"/>
        </w:rPr>
      </w:pPr>
      <w:r>
        <w:rPr>
          <w:rFonts w:ascii="Verdana" w:hAnsi="Verdana" w:eastAsia="Verdana" w:cs="Verdana"/>
          <w:b/>
          <w:sz w:val="24"/>
          <w:szCs w:val="24"/>
          <w:rtl w:val="0"/>
        </w:rPr>
        <w:t>False Negative (FN):</w:t>
      </w:r>
      <w:r>
        <w:rPr>
          <w:rFonts w:ascii="Verdana" w:hAnsi="Verdana" w:eastAsia="Verdana" w:cs="Verdana"/>
          <w:sz w:val="24"/>
          <w:szCs w:val="24"/>
          <w:rtl w:val="0"/>
        </w:rPr>
        <w:t xml:space="preserve"> Instances incorrectly predicted as negative.</w:t>
      </w:r>
    </w:p>
    <w:p>
      <w:pPr>
        <w:rPr>
          <w:rFonts w:ascii="Verdana" w:hAnsi="Verdana" w:eastAsia="Verdana" w:cs="Verdana"/>
          <w:sz w:val="24"/>
          <w:szCs w:val="24"/>
        </w:rPr>
      </w:pPr>
    </w:p>
    <w:p>
      <w:pPr>
        <w:rPr>
          <w:rFonts w:ascii="Verdana" w:hAnsi="Verdana" w:eastAsia="Verdana" w:cs="Verdana"/>
          <w:sz w:val="24"/>
          <w:szCs w:val="24"/>
        </w:rPr>
      </w:pPr>
      <w:r>
        <w:rPr>
          <w:rFonts w:ascii="Verdana" w:hAnsi="Verdana" w:eastAsia="Verdana" w:cs="Verdana"/>
          <w:sz w:val="24"/>
          <w:szCs w:val="24"/>
          <w:rtl w:val="0"/>
        </w:rPr>
        <w:t>The heatmap visualization provides a clear representation of the frequency of instances in each cell, aiding in the assessment of the classifier's strengths and weaknesses.</w:t>
      </w:r>
    </w:p>
    <w:p>
      <w:pPr>
        <w:rPr>
          <w:rFonts w:ascii="Verdana" w:hAnsi="Verdana" w:eastAsia="Verdana" w:cs="Verdana"/>
          <w:b/>
          <w:sz w:val="24"/>
          <w:szCs w:val="24"/>
        </w:rPr>
      </w:pPr>
    </w:p>
    <w:p>
      <w:pPr>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5273675" cy="1041400"/>
            <wp:effectExtent l="0" t="0" r="0" b="0"/>
            <wp:docPr id="28" name="image35.png"/>
            <wp:cNvGraphicFramePr/>
            <a:graphic xmlns:a="http://schemas.openxmlformats.org/drawingml/2006/main">
              <a:graphicData uri="http://schemas.openxmlformats.org/drawingml/2006/picture">
                <pic:pic xmlns:pic="http://schemas.openxmlformats.org/drawingml/2006/picture">
                  <pic:nvPicPr>
                    <pic:cNvPr id="28" name="image35.png"/>
                    <pic:cNvPicPr preferRelativeResize="0"/>
                  </pic:nvPicPr>
                  <pic:blipFill>
                    <a:blip r:embed="rId22"/>
                    <a:srcRect/>
                    <a:stretch>
                      <a:fillRect/>
                    </a:stretch>
                  </pic:blipFill>
                  <pic:spPr>
                    <a:xfrm>
                      <a:off x="0" y="0"/>
                      <a:ext cx="5274000" cy="1041400"/>
                    </a:xfrm>
                    <a:prstGeom prst="rect">
                      <a:avLst/>
                    </a:prstGeom>
                  </pic:spPr>
                </pic:pic>
              </a:graphicData>
            </a:graphic>
          </wp:inline>
        </w:drawing>
      </w:r>
    </w:p>
    <w:p>
      <w:pPr>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5273675" cy="3771900"/>
            <wp:effectExtent l="0" t="0" r="0" b="0"/>
            <wp:docPr id="7" name="image29.png"/>
            <wp:cNvGraphicFramePr/>
            <a:graphic xmlns:a="http://schemas.openxmlformats.org/drawingml/2006/main">
              <a:graphicData uri="http://schemas.openxmlformats.org/drawingml/2006/picture">
                <pic:pic xmlns:pic="http://schemas.openxmlformats.org/drawingml/2006/picture">
                  <pic:nvPicPr>
                    <pic:cNvPr id="7" name="image29.png"/>
                    <pic:cNvPicPr preferRelativeResize="0"/>
                  </pic:nvPicPr>
                  <pic:blipFill>
                    <a:blip r:embed="rId23"/>
                    <a:srcRect/>
                    <a:stretch>
                      <a:fillRect/>
                    </a:stretch>
                  </pic:blipFill>
                  <pic:spPr>
                    <a:xfrm>
                      <a:off x="0" y="0"/>
                      <a:ext cx="5274000" cy="3771900"/>
                    </a:xfrm>
                    <a:prstGeom prst="rect">
                      <a:avLst/>
                    </a:prstGeom>
                  </pic:spPr>
                </pic:pic>
              </a:graphicData>
            </a:graphic>
          </wp:inline>
        </w:drawing>
      </w:r>
    </w:p>
    <w:p>
      <w:pPr>
        <w:rPr>
          <w:rFonts w:ascii="Verdana" w:hAnsi="Verdana" w:eastAsia="Verdana" w:cs="Verdana"/>
          <w:sz w:val="24"/>
          <w:szCs w:val="24"/>
        </w:rPr>
      </w:pPr>
    </w:p>
    <w:p>
      <w:pPr>
        <w:rPr>
          <w:rFonts w:ascii="Verdana" w:hAnsi="Verdana" w:eastAsia="Verdana" w:cs="Verdana"/>
          <w:sz w:val="24"/>
          <w:szCs w:val="24"/>
        </w:rPr>
      </w:pPr>
      <w:r>
        <w:rPr>
          <w:rFonts w:ascii="Verdana" w:hAnsi="Verdana" w:eastAsia="Verdana" w:cs="Verdana"/>
          <w:sz w:val="24"/>
          <w:szCs w:val="24"/>
          <w:rtl w:val="0"/>
        </w:rPr>
        <w:br w:type="textWrapping"/>
      </w:r>
    </w:p>
    <w:p>
      <w:pPr>
        <w:numPr>
          <w:ilvl w:val="0"/>
          <w:numId w:val="1"/>
        </w:numPr>
        <w:ind w:left="425" w:hanging="425"/>
        <w:rPr>
          <w:rFonts w:ascii="Verdana" w:hAnsi="Verdana" w:eastAsia="Verdana" w:cs="Verdana"/>
          <w:sz w:val="32"/>
          <w:szCs w:val="32"/>
        </w:rPr>
      </w:pPr>
      <w:r>
        <w:rPr>
          <w:rFonts w:ascii="Verdana" w:hAnsi="Verdana" w:eastAsia="Verdana" w:cs="Verdana"/>
          <w:b/>
          <w:sz w:val="32"/>
          <w:szCs w:val="32"/>
          <w:rtl w:val="0"/>
        </w:rPr>
        <w:t>Hypertuning parameters</w:t>
      </w:r>
      <w:r>
        <w:rPr>
          <w:rFonts w:ascii="Verdana" w:hAnsi="Verdana" w:eastAsia="Verdana" w:cs="Verdana"/>
          <w:b/>
          <w:sz w:val="32"/>
          <w:szCs w:val="32"/>
          <w:rtl w:val="0"/>
        </w:rPr>
        <w:br w:type="textWrapping"/>
      </w:r>
    </w:p>
    <w:p>
      <w:pPr>
        <w:numPr>
          <w:ilvl w:val="1"/>
          <w:numId w:val="1"/>
        </w:numPr>
        <w:rPr>
          <w:rFonts w:ascii="Verdana" w:hAnsi="Verdana" w:eastAsia="Verdana" w:cs="Verdana"/>
        </w:rPr>
      </w:pPr>
      <w:r>
        <w:rPr>
          <w:rFonts w:ascii="Verdana" w:hAnsi="Verdana" w:eastAsia="Verdana" w:cs="Verdana"/>
          <w:b/>
          <w:sz w:val="24"/>
          <w:szCs w:val="24"/>
          <w:rtl w:val="0"/>
        </w:rPr>
        <w:t>Hyperparameter Tuning with Randomized Search</w:t>
      </w:r>
      <w:r>
        <w:rPr>
          <w:rFonts w:ascii="Verdana" w:hAnsi="Verdana" w:eastAsia="Verdana" w:cs="Verdana"/>
          <w:b/>
          <w:sz w:val="24"/>
          <w:szCs w:val="24"/>
          <w:rtl w:val="0"/>
        </w:rPr>
        <w:br w:type="textWrapping"/>
      </w:r>
    </w:p>
    <w:p>
      <w:pPr>
        <w:numPr>
          <w:ilvl w:val="0"/>
          <w:numId w:val="16"/>
        </w:numPr>
        <w:ind w:left="720" w:hanging="360"/>
        <w:rPr>
          <w:rFonts w:ascii="Verdana" w:hAnsi="Verdana" w:eastAsia="Verdana" w:cs="Verdana"/>
          <w:sz w:val="24"/>
          <w:szCs w:val="24"/>
        </w:rPr>
      </w:pPr>
      <w:r>
        <w:rPr>
          <w:rFonts w:ascii="Verdana" w:hAnsi="Verdana" w:eastAsia="Verdana" w:cs="Verdana"/>
          <w:sz w:val="24"/>
          <w:szCs w:val="24"/>
          <w:rtl w:val="0"/>
        </w:rPr>
        <w:t>Hyperparameters are defined in the `param_dist` dictionary, specifying ranges or distributions for various parameters such as the number of estimators, learning rate, maximum depth, and regularization terms.</w:t>
      </w:r>
    </w:p>
    <w:p>
      <w:pPr>
        <w:numPr>
          <w:ilvl w:val="0"/>
          <w:numId w:val="16"/>
        </w:numPr>
        <w:ind w:left="720" w:hanging="360"/>
        <w:rPr>
          <w:rFonts w:ascii="Verdana" w:hAnsi="Verdana" w:eastAsia="Verdana" w:cs="Verdana"/>
          <w:sz w:val="24"/>
          <w:szCs w:val="24"/>
        </w:rPr>
      </w:pPr>
      <w:r>
        <w:rPr>
          <w:rFonts w:ascii="Verdana" w:hAnsi="Verdana" w:eastAsia="Verdana" w:cs="Verdana"/>
          <w:sz w:val="24"/>
          <w:szCs w:val="24"/>
          <w:rtl w:val="0"/>
        </w:rPr>
        <w:t>The XGBoost classifier is initialized with a random state for reproducibility.</w:t>
      </w:r>
    </w:p>
    <w:p>
      <w:pPr>
        <w:numPr>
          <w:ilvl w:val="0"/>
          <w:numId w:val="16"/>
        </w:numPr>
        <w:ind w:left="720" w:hanging="360"/>
        <w:rPr>
          <w:rFonts w:ascii="Verdana" w:hAnsi="Verdana" w:eastAsia="Verdana" w:cs="Verdana"/>
          <w:sz w:val="24"/>
          <w:szCs w:val="24"/>
        </w:rPr>
      </w:pPr>
      <w:r>
        <w:rPr>
          <w:rFonts w:ascii="Verdana" w:hAnsi="Verdana" w:eastAsia="Verdana" w:cs="Verdana"/>
          <w:sz w:val="24"/>
          <w:szCs w:val="24"/>
          <w:rtl w:val="0"/>
        </w:rPr>
        <w:t>RandomizedSearchCV is initialized with parameters such as the estimator (XGBoost classifier), parameter distributions (`param_dist`), number of iterations (`n_iter`), cross-validation folds (`cv`), scoring metric (`scoring`), and parallelization (`n_jobs`).</w:t>
      </w:r>
    </w:p>
    <w:p>
      <w:pPr>
        <w:numPr>
          <w:ilvl w:val="0"/>
          <w:numId w:val="16"/>
        </w:numPr>
        <w:ind w:left="720" w:hanging="360"/>
        <w:rPr>
          <w:rFonts w:ascii="Verdana" w:hAnsi="Verdana" w:eastAsia="Verdana" w:cs="Verdana"/>
          <w:sz w:val="24"/>
          <w:szCs w:val="24"/>
        </w:rPr>
      </w:pPr>
      <w:r>
        <w:rPr>
          <w:rFonts w:ascii="Verdana" w:hAnsi="Verdana" w:eastAsia="Verdana" w:cs="Verdana"/>
          <w:sz w:val="24"/>
          <w:szCs w:val="24"/>
          <w:rtl w:val="0"/>
        </w:rPr>
        <w:t>The `fit()` method of RandomizedSearchCV is called, which explores the hyperparameter space and evaluates different combinations using cross-validation.</w:t>
      </w:r>
    </w:p>
    <w:p>
      <w:pPr>
        <w:numPr>
          <w:ilvl w:val="0"/>
          <w:numId w:val="16"/>
        </w:numPr>
        <w:ind w:left="720" w:hanging="360"/>
        <w:rPr>
          <w:rFonts w:ascii="Verdana" w:hAnsi="Verdana" w:eastAsia="Verdana" w:cs="Verdana"/>
          <w:sz w:val="24"/>
          <w:szCs w:val="24"/>
        </w:rPr>
      </w:pPr>
      <w:r>
        <w:rPr>
          <w:rFonts w:ascii="Verdana" w:hAnsi="Verdana" w:eastAsia="Verdana" w:cs="Verdana"/>
          <w:sz w:val="24"/>
          <w:szCs w:val="24"/>
          <w:rtl w:val="0"/>
        </w:rPr>
        <w:t>After completion, the best combination of hyperparameters is obtained using the `best_params_` attribute.</w:t>
      </w:r>
    </w:p>
    <w:p>
      <w:pPr>
        <w:numPr>
          <w:ilvl w:val="0"/>
          <w:numId w:val="16"/>
        </w:numPr>
        <w:ind w:left="720" w:hanging="360"/>
        <w:rPr>
          <w:rFonts w:ascii="Verdana" w:hAnsi="Verdana" w:eastAsia="Verdana" w:cs="Verdana"/>
          <w:sz w:val="24"/>
          <w:szCs w:val="24"/>
        </w:rPr>
      </w:pPr>
      <w:r>
        <w:rPr>
          <w:rFonts w:ascii="Verdana" w:hAnsi="Verdana" w:eastAsia="Verdana" w:cs="Verdana"/>
          <w:sz w:val="24"/>
          <w:szCs w:val="24"/>
          <w:rtl w:val="0"/>
        </w:rPr>
        <w:t>Finally, the best hyperparameters discovered through randomized search are printed for further use in model training.</w:t>
      </w:r>
      <w:r>
        <w:rPr>
          <w:rFonts w:ascii="Verdana" w:hAnsi="Verdana" w:eastAsia="Verdana" w:cs="Verdana"/>
          <w:sz w:val="24"/>
          <w:szCs w:val="24"/>
          <w:rtl w:val="0"/>
        </w:rPr>
        <w:br w:type="textWrapping"/>
      </w:r>
      <w:r>
        <w:rPr>
          <w:rFonts w:ascii="Verdana" w:hAnsi="Verdana" w:eastAsia="Verdana" w:cs="Verdana"/>
          <w:sz w:val="24"/>
          <w:szCs w:val="24"/>
          <w:rtl w:val="0"/>
        </w:rPr>
        <w:br w:type="textWrapping"/>
      </w:r>
      <w:r>
        <w:rPr>
          <w:rFonts w:ascii="Verdana" w:hAnsi="Verdana" w:eastAsia="Verdana" w:cs="Verdana"/>
          <w:sz w:val="24"/>
          <w:szCs w:val="24"/>
        </w:rPr>
        <w:drawing>
          <wp:inline distT="114300" distB="114300" distL="114300" distR="114300">
            <wp:extent cx="5803265" cy="2419350"/>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35" name="image30.png"/>
                    <pic:cNvPicPr preferRelativeResize="0"/>
                  </pic:nvPicPr>
                  <pic:blipFill>
                    <a:blip r:embed="rId24"/>
                    <a:srcRect/>
                    <a:stretch>
                      <a:fillRect/>
                    </a:stretch>
                  </pic:blipFill>
                  <pic:spPr>
                    <a:xfrm>
                      <a:off x="0" y="0"/>
                      <a:ext cx="5803500" cy="2419871"/>
                    </a:xfrm>
                    <a:prstGeom prst="rect">
                      <a:avLst/>
                    </a:prstGeom>
                  </pic:spPr>
                </pic:pic>
              </a:graphicData>
            </a:graphic>
          </wp:inline>
        </w:drawing>
      </w:r>
    </w:p>
    <w:p>
      <w:pPr>
        <w:rPr>
          <w:rFonts w:ascii="Verdana" w:hAnsi="Verdana" w:eastAsia="Verdana" w:cs="Verdana"/>
          <w:sz w:val="24"/>
          <w:szCs w:val="24"/>
        </w:rPr>
      </w:pPr>
    </w:p>
    <w:p>
      <w:pPr>
        <w:rPr>
          <w:rFonts w:ascii="Verdana" w:hAnsi="Verdana" w:eastAsia="Verdana" w:cs="Verdana"/>
          <w:sz w:val="24"/>
          <w:szCs w:val="24"/>
        </w:rPr>
      </w:pPr>
    </w:p>
    <w:p>
      <w:pPr>
        <w:numPr>
          <w:ilvl w:val="1"/>
          <w:numId w:val="1"/>
        </w:numPr>
        <w:rPr>
          <w:rFonts w:ascii="Verdana" w:hAnsi="Verdana" w:eastAsia="Verdana" w:cs="Verdana"/>
        </w:rPr>
      </w:pPr>
      <w:r>
        <w:rPr>
          <w:rFonts w:ascii="Verdana" w:hAnsi="Verdana" w:eastAsia="Verdana" w:cs="Verdana"/>
          <w:b/>
          <w:sz w:val="24"/>
          <w:szCs w:val="24"/>
          <w:rtl w:val="0"/>
        </w:rPr>
        <w:t>Cross-Validation Scores</w:t>
      </w:r>
    </w:p>
    <w:p>
      <w:pPr>
        <w:rPr>
          <w:rFonts w:ascii="Verdana" w:hAnsi="Verdana" w:eastAsia="Verdana" w:cs="Verdana"/>
          <w:b/>
          <w:sz w:val="24"/>
          <w:szCs w:val="24"/>
        </w:rPr>
      </w:pPr>
    </w:p>
    <w:p>
      <w:pPr>
        <w:rPr>
          <w:rFonts w:ascii="Verdana" w:hAnsi="Verdana" w:eastAsia="Verdana" w:cs="Verdana"/>
          <w:b/>
          <w:sz w:val="24"/>
          <w:szCs w:val="24"/>
        </w:rPr>
      </w:pPr>
    </w:p>
    <w:p>
      <w:pPr>
        <w:rPr>
          <w:rFonts w:ascii="Verdana" w:hAnsi="Verdana" w:eastAsia="Verdana" w:cs="Verdana"/>
          <w:b/>
          <w:sz w:val="24"/>
          <w:szCs w:val="24"/>
        </w:rPr>
      </w:pPr>
    </w:p>
    <w:p>
      <w:pPr>
        <w:numPr>
          <w:ilvl w:val="0"/>
          <w:numId w:val="17"/>
        </w:numPr>
        <w:ind w:left="720" w:hanging="360"/>
        <w:rPr>
          <w:rFonts w:ascii="Verdana" w:hAnsi="Verdana" w:eastAsia="Verdana" w:cs="Verdana"/>
          <w:sz w:val="24"/>
          <w:szCs w:val="24"/>
        </w:rPr>
      </w:pPr>
      <w:r>
        <w:rPr>
          <w:rFonts w:ascii="Verdana" w:hAnsi="Verdana" w:eastAsia="Verdana" w:cs="Verdana"/>
          <w:sz w:val="24"/>
          <w:szCs w:val="24"/>
          <w:rtl w:val="0"/>
        </w:rPr>
        <w:t>The `cv_results_` attribute of the RandomizedSearchCV object contains detailed information about the cross-validation results.</w:t>
      </w:r>
    </w:p>
    <w:p>
      <w:pPr>
        <w:numPr>
          <w:ilvl w:val="0"/>
          <w:numId w:val="17"/>
        </w:numPr>
        <w:ind w:left="720" w:hanging="360"/>
        <w:rPr>
          <w:rFonts w:ascii="Verdana" w:hAnsi="Verdana" w:eastAsia="Verdana" w:cs="Verdana"/>
          <w:sz w:val="24"/>
          <w:szCs w:val="24"/>
        </w:rPr>
      </w:pPr>
      <w:r>
        <w:rPr>
          <w:rFonts w:ascii="Verdana" w:hAnsi="Verdana" w:eastAsia="Verdana" w:cs="Verdana"/>
          <w:sz w:val="24"/>
          <w:szCs w:val="24"/>
          <w:rtl w:val="0"/>
        </w:rPr>
        <w:t>We extract the mean test scores from the `cv_results_` dictionary and print them to evaluate the performance of different hyperparameter combinations.</w:t>
      </w:r>
    </w:p>
    <w:p>
      <w:pPr>
        <w:numPr>
          <w:ilvl w:val="0"/>
          <w:numId w:val="17"/>
        </w:numPr>
        <w:ind w:left="720" w:hanging="360"/>
        <w:rPr>
          <w:rFonts w:ascii="Verdana" w:hAnsi="Verdana" w:eastAsia="Verdana" w:cs="Verdana"/>
          <w:sz w:val="24"/>
          <w:szCs w:val="24"/>
        </w:rPr>
      </w:pPr>
      <w:r>
        <w:rPr>
          <w:rFonts w:ascii="Verdana" w:hAnsi="Verdana" w:eastAsia="Verdana" w:cs="Verdana"/>
          <w:sz w:val="24"/>
          <w:szCs w:val="24"/>
          <w:rtl w:val="0"/>
        </w:rPr>
        <w:t>Each mean test score represents the average accuracy achieved by the model during cross-validation for a particular set of hyperparameters.</w:t>
      </w:r>
    </w:p>
    <w:p>
      <w:pPr>
        <w:numPr>
          <w:ilvl w:val="0"/>
          <w:numId w:val="17"/>
        </w:numPr>
        <w:ind w:left="720" w:hanging="360"/>
        <w:rPr>
          <w:rFonts w:ascii="Verdana" w:hAnsi="Verdana" w:eastAsia="Verdana" w:cs="Verdana"/>
          <w:sz w:val="24"/>
          <w:szCs w:val="24"/>
        </w:rPr>
      </w:pPr>
      <w:r>
        <w:rPr>
          <w:rFonts w:ascii="Verdana" w:hAnsi="Verdana" w:eastAsia="Verdana" w:cs="Verdana"/>
          <w:sz w:val="24"/>
          <w:szCs w:val="24"/>
          <w:rtl w:val="0"/>
        </w:rPr>
        <w:t>Analyzing these scores provides insights into the stability and consistency of the model's performance across different parameter combinations.</w:t>
      </w:r>
    </w:p>
    <w:p>
      <w:pPr>
        <w:ind w:left="0" w:firstLine="0"/>
        <w:rPr>
          <w:rFonts w:ascii="Verdana" w:hAnsi="Verdana" w:eastAsia="Verdana" w:cs="Verdana"/>
          <w:sz w:val="24"/>
          <w:szCs w:val="24"/>
        </w:rPr>
      </w:pPr>
    </w:p>
    <w:p>
      <w:pPr>
        <w:ind w:left="0" w:firstLine="0"/>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6225540" cy="194373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25"/>
                    <a:srcRect/>
                    <a:stretch>
                      <a:fillRect/>
                    </a:stretch>
                  </pic:blipFill>
                  <pic:spPr>
                    <a:xfrm>
                      <a:off x="0" y="0"/>
                      <a:ext cx="6225749" cy="1944142"/>
                    </a:xfrm>
                    <a:prstGeom prst="rect">
                      <a:avLst/>
                    </a:prstGeom>
                  </pic:spPr>
                </pic:pic>
              </a:graphicData>
            </a:graphic>
          </wp:inline>
        </w:drawing>
      </w:r>
    </w:p>
    <w:p>
      <w:pPr>
        <w:ind w:left="720" w:firstLine="0"/>
        <w:rPr>
          <w:rFonts w:ascii="Verdana" w:hAnsi="Verdana" w:eastAsia="Verdana" w:cs="Verdana"/>
          <w:b/>
          <w:sz w:val="24"/>
          <w:szCs w:val="24"/>
        </w:rPr>
      </w:pPr>
    </w:p>
    <w:p>
      <w:pPr>
        <w:rPr>
          <w:rFonts w:ascii="Verdana" w:hAnsi="Verdana" w:eastAsia="Verdana" w:cs="Verdana"/>
          <w:sz w:val="24"/>
          <w:szCs w:val="24"/>
        </w:rPr>
      </w:pPr>
    </w:p>
    <w:p>
      <w:pPr>
        <w:rPr>
          <w:rFonts w:ascii="Verdana" w:hAnsi="Verdana" w:eastAsia="Verdana" w:cs="Verdana"/>
          <w:sz w:val="24"/>
          <w:szCs w:val="24"/>
        </w:rPr>
      </w:pPr>
    </w:p>
    <w:p>
      <w:pPr>
        <w:numPr>
          <w:ilvl w:val="0"/>
          <w:numId w:val="1"/>
        </w:numPr>
        <w:ind w:left="425" w:hanging="425"/>
        <w:rPr>
          <w:rFonts w:ascii="Verdana" w:hAnsi="Verdana" w:eastAsia="Verdana" w:cs="Verdana"/>
        </w:rPr>
      </w:pPr>
      <w:r>
        <w:rPr>
          <w:rFonts w:ascii="Verdana" w:hAnsi="Verdana" w:eastAsia="Verdana" w:cs="Verdana"/>
          <w:b/>
          <w:sz w:val="32"/>
          <w:szCs w:val="32"/>
          <w:rtl w:val="0"/>
        </w:rPr>
        <w:t>Training &amp; Evaluating the model with best Hyperparameters</w:t>
      </w:r>
      <w:r>
        <w:rPr>
          <w:rFonts w:ascii="Verdana" w:hAnsi="Verdana" w:eastAsia="Verdana" w:cs="Verdana"/>
          <w:b/>
          <w:sz w:val="32"/>
          <w:szCs w:val="32"/>
          <w:rtl w:val="0"/>
        </w:rPr>
        <w:br w:type="textWrapping"/>
      </w:r>
      <w:r>
        <w:rPr>
          <w:rFonts w:ascii="Verdana" w:hAnsi="Verdana" w:eastAsia="Verdana" w:cs="Verdana"/>
          <w:b/>
          <w:sz w:val="32"/>
          <w:szCs w:val="32"/>
          <w:rtl w:val="0"/>
        </w:rPr>
        <w:br w:type="textWrapping"/>
      </w:r>
    </w:p>
    <w:p>
      <w:pPr>
        <w:numPr>
          <w:ilvl w:val="1"/>
          <w:numId w:val="1"/>
        </w:numPr>
        <w:rPr>
          <w:rFonts w:ascii="Verdana" w:hAnsi="Verdana" w:eastAsia="Verdana" w:cs="Verdana"/>
        </w:rPr>
      </w:pPr>
      <w:r>
        <w:rPr>
          <w:rFonts w:ascii="Verdana" w:hAnsi="Verdana" w:eastAsia="Verdana" w:cs="Verdana"/>
          <w:b/>
          <w:sz w:val="24"/>
          <w:szCs w:val="24"/>
          <w:rtl w:val="0"/>
        </w:rPr>
        <w:t>Training Final Model with Best Hyperparameters</w:t>
      </w:r>
      <w:r>
        <w:rPr>
          <w:rFonts w:ascii="Verdana" w:hAnsi="Verdana" w:eastAsia="Verdana" w:cs="Verdana"/>
          <w:b/>
          <w:sz w:val="24"/>
          <w:szCs w:val="24"/>
          <w:rtl w:val="0"/>
        </w:rPr>
        <w:br w:type="textWrapping"/>
      </w:r>
    </w:p>
    <w:p>
      <w:pPr>
        <w:numPr>
          <w:ilvl w:val="0"/>
          <w:numId w:val="18"/>
        </w:numPr>
        <w:ind w:left="720" w:hanging="360"/>
        <w:rPr>
          <w:rFonts w:ascii="Verdana" w:hAnsi="Verdana" w:eastAsia="Verdana" w:cs="Verdana"/>
          <w:sz w:val="24"/>
          <w:szCs w:val="24"/>
        </w:rPr>
      </w:pPr>
      <w:r>
        <w:rPr>
          <w:rFonts w:ascii="Verdana" w:hAnsi="Verdana" w:eastAsia="Verdana" w:cs="Verdana"/>
          <w:sz w:val="24"/>
          <w:szCs w:val="24"/>
          <w:rtl w:val="0"/>
        </w:rPr>
        <w:t>The XGBoost classifier is initialized with the best hyperparameters obtained from the randomized search, including the number of estimators, learning rate, maximum depth, and regularization terms (L1 and L2).</w:t>
      </w:r>
    </w:p>
    <w:p>
      <w:pPr>
        <w:numPr>
          <w:ilvl w:val="0"/>
          <w:numId w:val="18"/>
        </w:numPr>
        <w:ind w:left="720" w:hanging="360"/>
        <w:rPr>
          <w:rFonts w:ascii="Verdana" w:hAnsi="Verdana" w:eastAsia="Verdana" w:cs="Verdana"/>
          <w:sz w:val="24"/>
          <w:szCs w:val="24"/>
        </w:rPr>
      </w:pPr>
      <w:r>
        <w:rPr>
          <w:rFonts w:ascii="Verdana" w:hAnsi="Verdana" w:eastAsia="Verdana" w:cs="Verdana"/>
          <w:sz w:val="24"/>
          <w:szCs w:val="24"/>
          <w:rtl w:val="0"/>
        </w:rPr>
        <w:t>These hyperparameters are crucial as they have been found to optimize the model's performance during the hyperparameter tuning process.</w:t>
      </w:r>
    </w:p>
    <w:p>
      <w:pPr>
        <w:numPr>
          <w:ilvl w:val="0"/>
          <w:numId w:val="18"/>
        </w:numPr>
        <w:ind w:left="720" w:hanging="360"/>
        <w:rPr>
          <w:rFonts w:ascii="Verdana" w:hAnsi="Verdana" w:eastAsia="Verdana" w:cs="Verdana"/>
          <w:sz w:val="24"/>
          <w:szCs w:val="24"/>
        </w:rPr>
      </w:pPr>
      <w:r>
        <w:rPr>
          <w:rFonts w:ascii="Verdana" w:hAnsi="Verdana" w:eastAsia="Verdana" w:cs="Verdana"/>
          <w:sz w:val="24"/>
          <w:szCs w:val="24"/>
          <w:rtl w:val="0"/>
        </w:rPr>
        <w:t>The `fit()` method of the XGBoost classifier is called, passing the entire training dataset (`X_train` and `y_train`) as arguments.</w:t>
      </w:r>
    </w:p>
    <w:p>
      <w:pPr>
        <w:numPr>
          <w:ilvl w:val="0"/>
          <w:numId w:val="18"/>
        </w:numPr>
        <w:ind w:left="720" w:hanging="360"/>
        <w:rPr>
          <w:rFonts w:ascii="Verdana" w:hAnsi="Verdana" w:eastAsia="Verdana" w:cs="Verdana"/>
          <w:sz w:val="24"/>
          <w:szCs w:val="24"/>
        </w:rPr>
      </w:pPr>
      <w:r>
        <w:rPr>
          <w:rFonts w:ascii="Verdana" w:hAnsi="Verdana" w:eastAsia="Verdana" w:cs="Verdana"/>
          <w:sz w:val="24"/>
          <w:szCs w:val="24"/>
          <w:rtl w:val="0"/>
        </w:rPr>
        <w:t>By training the model on the entire dataset, it leverages all available information to learn the underlying patterns in the data.</w:t>
      </w:r>
    </w:p>
    <w:p>
      <w:pPr>
        <w:numPr>
          <w:ilvl w:val="0"/>
          <w:numId w:val="18"/>
        </w:numPr>
        <w:ind w:left="720" w:hanging="360"/>
        <w:rPr>
          <w:rFonts w:ascii="Verdana" w:hAnsi="Verdana" w:eastAsia="Verdana" w:cs="Verdana"/>
          <w:sz w:val="24"/>
          <w:szCs w:val="24"/>
        </w:rPr>
      </w:pPr>
      <w:r>
        <w:rPr>
          <w:rFonts w:ascii="Verdana" w:hAnsi="Verdana" w:eastAsia="Verdana" w:cs="Verdana"/>
          <w:sz w:val="24"/>
          <w:szCs w:val="24"/>
          <w:rtl w:val="0"/>
        </w:rPr>
        <w:t>Once trained, the final XGBoost classifier model is ready for evaluation and deployment on new unseen data.</w:t>
      </w:r>
    </w:p>
    <w:p>
      <w:pPr>
        <w:ind w:left="0" w:firstLine="0"/>
        <w:rPr>
          <w:rFonts w:ascii="Verdana" w:hAnsi="Verdana" w:eastAsia="Verdana" w:cs="Verdana"/>
          <w:b/>
          <w:sz w:val="24"/>
          <w:szCs w:val="24"/>
        </w:rPr>
      </w:pPr>
    </w:p>
    <w:p>
      <w:pPr>
        <w:ind w:left="0" w:firstLine="0"/>
        <w:rPr>
          <w:rFonts w:ascii="Verdana" w:hAnsi="Verdana" w:eastAsia="Verdana" w:cs="Verdana"/>
          <w:b/>
          <w:sz w:val="24"/>
          <w:szCs w:val="24"/>
        </w:rPr>
      </w:pPr>
      <w:r>
        <w:rPr>
          <w:rFonts w:ascii="Verdana" w:hAnsi="Verdana" w:eastAsia="Verdana" w:cs="Verdana"/>
          <w:b/>
          <w:sz w:val="24"/>
          <w:szCs w:val="24"/>
        </w:rPr>
        <w:drawing>
          <wp:inline distT="114300" distB="114300" distL="114300" distR="114300">
            <wp:extent cx="6309995" cy="265366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4" name="image13.png"/>
                    <pic:cNvPicPr preferRelativeResize="0"/>
                  </pic:nvPicPr>
                  <pic:blipFill>
                    <a:blip r:embed="rId26"/>
                    <a:srcRect/>
                    <a:stretch>
                      <a:fillRect/>
                    </a:stretch>
                  </pic:blipFill>
                  <pic:spPr>
                    <a:xfrm>
                      <a:off x="0" y="0"/>
                      <a:ext cx="6310021" cy="2653854"/>
                    </a:xfrm>
                    <a:prstGeom prst="rect">
                      <a:avLst/>
                    </a:prstGeom>
                  </pic:spPr>
                </pic:pic>
              </a:graphicData>
            </a:graphic>
          </wp:inline>
        </w:drawing>
      </w:r>
      <w:r>
        <w:rPr>
          <w:rFonts w:ascii="Verdana" w:hAnsi="Verdana" w:eastAsia="Verdana" w:cs="Verdana"/>
          <w:b/>
          <w:sz w:val="24"/>
          <w:szCs w:val="24"/>
          <w:rtl w:val="0"/>
        </w:rPr>
        <w:br w:type="textWrapping"/>
      </w:r>
    </w:p>
    <w:p>
      <w:pPr>
        <w:ind w:left="0" w:firstLine="0"/>
        <w:rPr>
          <w:rFonts w:ascii="Verdana" w:hAnsi="Verdana" w:eastAsia="Verdana" w:cs="Verdana"/>
          <w:sz w:val="24"/>
          <w:szCs w:val="24"/>
        </w:rPr>
      </w:pPr>
    </w:p>
    <w:p>
      <w:pPr>
        <w:ind w:left="0" w:firstLine="0"/>
        <w:rPr>
          <w:rFonts w:ascii="Verdana" w:hAnsi="Verdana" w:eastAsia="Verdana" w:cs="Verdana"/>
          <w:sz w:val="24"/>
          <w:szCs w:val="24"/>
        </w:rPr>
      </w:pPr>
    </w:p>
    <w:p>
      <w:pPr>
        <w:ind w:left="0" w:firstLine="0"/>
        <w:rPr>
          <w:rFonts w:ascii="Verdana" w:hAnsi="Verdana" w:eastAsia="Verdana" w:cs="Verdana"/>
          <w:sz w:val="24"/>
          <w:szCs w:val="24"/>
        </w:rPr>
      </w:pPr>
    </w:p>
    <w:p>
      <w:pPr>
        <w:ind w:left="0" w:firstLine="0"/>
        <w:rPr>
          <w:rFonts w:ascii="Verdana" w:hAnsi="Verdana" w:eastAsia="Verdana" w:cs="Verdana"/>
          <w:sz w:val="24"/>
          <w:szCs w:val="24"/>
        </w:rPr>
      </w:pPr>
    </w:p>
    <w:p>
      <w:pPr>
        <w:ind w:left="0" w:firstLine="0"/>
        <w:rPr>
          <w:rFonts w:ascii="Verdana" w:hAnsi="Verdana" w:eastAsia="Verdana" w:cs="Verdana"/>
          <w:sz w:val="24"/>
          <w:szCs w:val="24"/>
        </w:rPr>
      </w:pPr>
      <w:r>
        <w:rPr>
          <w:rFonts w:ascii="Verdana" w:hAnsi="Verdana" w:eastAsia="Verdana" w:cs="Verdana"/>
          <w:sz w:val="24"/>
          <w:szCs w:val="24"/>
          <w:rtl w:val="0"/>
        </w:rPr>
        <w:br w:type="textWrapping"/>
      </w:r>
    </w:p>
    <w:p>
      <w:pPr>
        <w:numPr>
          <w:ilvl w:val="1"/>
          <w:numId w:val="1"/>
        </w:numPr>
        <w:rPr>
          <w:rFonts w:ascii="Verdana" w:hAnsi="Verdana" w:eastAsia="Verdana" w:cs="Verdana"/>
        </w:rPr>
      </w:pPr>
      <w:r>
        <w:rPr>
          <w:rFonts w:ascii="Verdana" w:hAnsi="Verdana" w:eastAsia="Verdana" w:cs="Verdana"/>
          <w:b/>
          <w:sz w:val="24"/>
          <w:szCs w:val="24"/>
          <w:rtl w:val="0"/>
        </w:rPr>
        <w:t>Model Evaluation on Validation Data</w:t>
      </w:r>
      <w:r>
        <w:rPr>
          <w:rFonts w:ascii="Verdana" w:hAnsi="Verdana" w:eastAsia="Verdana" w:cs="Verdana"/>
          <w:b/>
          <w:sz w:val="24"/>
          <w:szCs w:val="24"/>
          <w:rtl w:val="0"/>
        </w:rPr>
        <w:br w:type="textWrapping"/>
      </w:r>
      <w:r>
        <w:rPr>
          <w:rFonts w:ascii="Verdana" w:hAnsi="Verdana" w:eastAsia="Verdana" w:cs="Verdana"/>
          <w:b/>
          <w:sz w:val="24"/>
          <w:szCs w:val="24"/>
          <w:rtl w:val="0"/>
        </w:rPr>
        <w:br w:type="textWrapping"/>
      </w:r>
    </w:p>
    <w:p>
      <w:pPr>
        <w:ind w:left="0" w:firstLine="0"/>
        <w:rPr>
          <w:rFonts w:ascii="Verdana" w:hAnsi="Verdana" w:eastAsia="Verdana" w:cs="Verdana"/>
          <w:sz w:val="24"/>
          <w:szCs w:val="24"/>
        </w:rPr>
      </w:pPr>
      <w:r>
        <w:rPr>
          <w:rFonts w:ascii="Verdana" w:hAnsi="Verdana" w:eastAsia="Verdana" w:cs="Verdana"/>
          <w:sz w:val="24"/>
          <w:szCs w:val="24"/>
          <w:rtl w:val="0"/>
        </w:rPr>
        <w:t>After making predictions on the validation data using the final XGBoost classifier model, the following evaluation metrics were obtained:</w:t>
      </w:r>
    </w:p>
    <w:p>
      <w:pPr>
        <w:ind w:left="720" w:firstLine="0"/>
        <w:rPr>
          <w:rFonts w:ascii="Verdana" w:hAnsi="Verdana" w:eastAsia="Verdana" w:cs="Verdana"/>
          <w:b/>
          <w:sz w:val="24"/>
          <w:szCs w:val="24"/>
        </w:rPr>
      </w:pPr>
    </w:p>
    <w:p>
      <w:pPr>
        <w:numPr>
          <w:ilvl w:val="0"/>
          <w:numId w:val="19"/>
        </w:numPr>
        <w:ind w:left="720" w:hanging="360"/>
        <w:rPr>
          <w:rFonts w:ascii="Verdana" w:hAnsi="Verdana" w:eastAsia="Verdana" w:cs="Verdana"/>
          <w:b/>
          <w:sz w:val="24"/>
          <w:szCs w:val="24"/>
        </w:rPr>
      </w:pPr>
      <w:r>
        <w:rPr>
          <w:rFonts w:ascii="Verdana" w:hAnsi="Verdana" w:eastAsia="Verdana" w:cs="Verdana"/>
          <w:b/>
          <w:sz w:val="24"/>
          <w:szCs w:val="24"/>
          <w:rtl w:val="0"/>
        </w:rPr>
        <w:t xml:space="preserve">Accuracy: </w:t>
      </w:r>
      <w:r>
        <w:rPr>
          <w:rFonts w:ascii="Verdana" w:hAnsi="Verdana" w:eastAsia="Verdana" w:cs="Verdana"/>
          <w:sz w:val="24"/>
          <w:szCs w:val="24"/>
          <w:rtl w:val="0"/>
        </w:rPr>
        <w:t>0.9966322564760917</w:t>
      </w:r>
    </w:p>
    <w:p>
      <w:pPr>
        <w:numPr>
          <w:ilvl w:val="0"/>
          <w:numId w:val="19"/>
        </w:numPr>
        <w:ind w:left="720" w:hanging="360"/>
        <w:rPr>
          <w:rFonts w:ascii="Verdana" w:hAnsi="Verdana" w:eastAsia="Verdana" w:cs="Verdana"/>
          <w:b/>
          <w:sz w:val="24"/>
          <w:szCs w:val="24"/>
        </w:rPr>
      </w:pPr>
      <w:r>
        <w:rPr>
          <w:rFonts w:ascii="Verdana" w:hAnsi="Verdana" w:eastAsia="Verdana" w:cs="Verdana"/>
          <w:b/>
          <w:sz w:val="24"/>
          <w:szCs w:val="24"/>
          <w:rtl w:val="0"/>
        </w:rPr>
        <w:t xml:space="preserve">Precision: </w:t>
      </w:r>
      <w:r>
        <w:rPr>
          <w:rFonts w:ascii="Verdana" w:hAnsi="Verdana" w:eastAsia="Verdana" w:cs="Verdana"/>
          <w:sz w:val="24"/>
          <w:szCs w:val="24"/>
          <w:rtl w:val="0"/>
        </w:rPr>
        <w:t>0.9966944194021672</w:t>
      </w:r>
    </w:p>
    <w:p>
      <w:pPr>
        <w:numPr>
          <w:ilvl w:val="0"/>
          <w:numId w:val="19"/>
        </w:numPr>
        <w:ind w:left="720" w:hanging="360"/>
        <w:rPr>
          <w:rFonts w:ascii="Verdana" w:hAnsi="Verdana" w:eastAsia="Verdana" w:cs="Verdana"/>
          <w:b/>
          <w:sz w:val="24"/>
          <w:szCs w:val="24"/>
        </w:rPr>
      </w:pPr>
      <w:r>
        <w:rPr>
          <w:rFonts w:ascii="Verdana" w:hAnsi="Verdana" w:eastAsia="Verdana" w:cs="Verdana"/>
          <w:b/>
          <w:sz w:val="24"/>
          <w:szCs w:val="24"/>
          <w:rtl w:val="0"/>
        </w:rPr>
        <w:t xml:space="preserve">Recall: </w:t>
      </w:r>
      <w:r>
        <w:rPr>
          <w:rFonts w:ascii="Verdana" w:hAnsi="Verdana" w:eastAsia="Verdana" w:cs="Verdana"/>
          <w:sz w:val="24"/>
          <w:szCs w:val="24"/>
          <w:rtl w:val="0"/>
        </w:rPr>
        <w:t>0.9965358784022623</w:t>
      </w:r>
    </w:p>
    <w:p>
      <w:pPr>
        <w:numPr>
          <w:ilvl w:val="0"/>
          <w:numId w:val="19"/>
        </w:numPr>
        <w:ind w:left="720" w:hanging="360"/>
        <w:rPr>
          <w:rFonts w:ascii="Verdana" w:hAnsi="Verdana" w:eastAsia="Verdana" w:cs="Verdana"/>
          <w:b/>
          <w:sz w:val="24"/>
          <w:szCs w:val="24"/>
        </w:rPr>
      </w:pPr>
      <w:r>
        <w:rPr>
          <w:rFonts w:ascii="Verdana" w:hAnsi="Verdana" w:eastAsia="Verdana" w:cs="Verdana"/>
          <w:b/>
          <w:sz w:val="24"/>
          <w:szCs w:val="24"/>
          <w:rtl w:val="0"/>
        </w:rPr>
        <w:t xml:space="preserve">F1-score: </w:t>
      </w:r>
      <w:r>
        <w:rPr>
          <w:rFonts w:ascii="Verdana" w:hAnsi="Verdana" w:eastAsia="Verdana" w:cs="Verdana"/>
          <w:sz w:val="24"/>
          <w:szCs w:val="24"/>
          <w:rtl w:val="0"/>
        </w:rPr>
        <w:t>0.9966151425970605</w:t>
      </w:r>
    </w:p>
    <w:p>
      <w:pPr>
        <w:ind w:left="720" w:firstLine="0"/>
        <w:rPr>
          <w:rFonts w:ascii="Verdana" w:hAnsi="Verdana" w:eastAsia="Verdana" w:cs="Verdana"/>
          <w:b/>
          <w:sz w:val="24"/>
          <w:szCs w:val="24"/>
        </w:rPr>
      </w:pPr>
    </w:p>
    <w:p>
      <w:pPr>
        <w:ind w:left="0" w:firstLine="0"/>
        <w:rPr>
          <w:rFonts w:ascii="Verdana" w:hAnsi="Verdana" w:eastAsia="Verdana" w:cs="Verdana"/>
          <w:sz w:val="24"/>
          <w:szCs w:val="24"/>
        </w:rPr>
      </w:pPr>
      <w:r>
        <w:rPr>
          <w:rFonts w:ascii="Verdana" w:hAnsi="Verdana" w:eastAsia="Verdana" w:cs="Verdana"/>
          <w:sz w:val="24"/>
          <w:szCs w:val="24"/>
          <w:rtl w:val="0"/>
        </w:rPr>
        <w:t>These metrics demonstrate the performance of the model in classifying instances on the validation data. A high accuracy, precision, recall, and F1-score indicate that the model performs well and exhibits a balanced trade-off between precision and recall.</w:t>
      </w:r>
    </w:p>
    <w:p>
      <w:pPr>
        <w:ind w:left="0" w:firstLine="0"/>
        <w:rPr>
          <w:rFonts w:ascii="Verdana" w:hAnsi="Verdana" w:eastAsia="Verdana" w:cs="Verdana"/>
          <w:sz w:val="24"/>
          <w:szCs w:val="24"/>
        </w:rPr>
      </w:pPr>
    </w:p>
    <w:p>
      <w:pPr>
        <w:ind w:left="0" w:firstLine="0"/>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6047105" cy="177927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29" name="image26.png"/>
                    <pic:cNvPicPr preferRelativeResize="0"/>
                  </pic:nvPicPr>
                  <pic:blipFill>
                    <a:blip r:embed="rId27"/>
                    <a:srcRect/>
                    <a:stretch>
                      <a:fillRect/>
                    </a:stretch>
                  </pic:blipFill>
                  <pic:spPr>
                    <a:xfrm>
                      <a:off x="0" y="0"/>
                      <a:ext cx="6047487" cy="1779315"/>
                    </a:xfrm>
                    <a:prstGeom prst="rect">
                      <a:avLst/>
                    </a:prstGeom>
                  </pic:spPr>
                </pic:pic>
              </a:graphicData>
            </a:graphic>
          </wp:inline>
        </w:drawing>
      </w:r>
    </w:p>
    <w:p>
      <w:pPr>
        <w:ind w:left="0" w:firstLine="0"/>
        <w:rPr>
          <w:rFonts w:ascii="Verdana" w:hAnsi="Verdana" w:eastAsia="Verdana" w:cs="Verdana"/>
          <w:sz w:val="24"/>
          <w:szCs w:val="24"/>
        </w:rPr>
      </w:pPr>
    </w:p>
    <w:p>
      <w:pPr>
        <w:ind w:left="0" w:firstLine="0"/>
        <w:rPr>
          <w:rFonts w:ascii="Verdana" w:hAnsi="Verdana" w:eastAsia="Verdana" w:cs="Verdana"/>
          <w:sz w:val="24"/>
          <w:szCs w:val="24"/>
        </w:rPr>
      </w:pPr>
    </w:p>
    <w:p>
      <w:pPr>
        <w:ind w:left="0" w:firstLine="0"/>
        <w:rPr>
          <w:rFonts w:ascii="Verdana" w:hAnsi="Verdana" w:eastAsia="Verdana" w:cs="Verdana"/>
          <w:sz w:val="24"/>
          <w:szCs w:val="24"/>
        </w:rPr>
      </w:pPr>
    </w:p>
    <w:p>
      <w:pPr>
        <w:ind w:left="0" w:firstLine="0"/>
        <w:rPr>
          <w:rFonts w:ascii="Verdana" w:hAnsi="Verdana" w:eastAsia="Verdana" w:cs="Verdana"/>
          <w:sz w:val="24"/>
          <w:szCs w:val="24"/>
        </w:rPr>
      </w:pPr>
    </w:p>
    <w:p>
      <w:pPr>
        <w:ind w:left="0" w:firstLine="0"/>
        <w:rPr>
          <w:rFonts w:ascii="Verdana" w:hAnsi="Verdana" w:eastAsia="Verdana" w:cs="Verdana"/>
          <w:sz w:val="24"/>
          <w:szCs w:val="24"/>
        </w:rPr>
      </w:pPr>
    </w:p>
    <w:p>
      <w:pPr>
        <w:ind w:left="0" w:firstLine="0"/>
        <w:rPr>
          <w:rFonts w:ascii="Verdana" w:hAnsi="Verdana" w:eastAsia="Verdana" w:cs="Verdana"/>
          <w:sz w:val="24"/>
          <w:szCs w:val="24"/>
        </w:rPr>
      </w:pPr>
    </w:p>
    <w:p>
      <w:pPr>
        <w:numPr>
          <w:ilvl w:val="0"/>
          <w:numId w:val="1"/>
        </w:numPr>
        <w:ind w:left="425" w:hanging="425"/>
        <w:rPr>
          <w:rFonts w:ascii="Verdana" w:hAnsi="Verdana" w:eastAsia="Verdana" w:cs="Verdana"/>
          <w:sz w:val="32"/>
          <w:szCs w:val="32"/>
        </w:rPr>
      </w:pPr>
      <w:r>
        <w:rPr>
          <w:rFonts w:ascii="Verdana" w:hAnsi="Verdana" w:eastAsia="Verdana" w:cs="Verdana"/>
          <w:b/>
          <w:sz w:val="32"/>
          <w:szCs w:val="32"/>
          <w:rtl w:val="0"/>
        </w:rPr>
        <w:t>Model testing on test data</w:t>
      </w:r>
      <w:r>
        <w:rPr>
          <w:rFonts w:ascii="Verdana" w:hAnsi="Verdana" w:eastAsia="Verdana" w:cs="Verdana"/>
          <w:b/>
          <w:sz w:val="32"/>
          <w:szCs w:val="32"/>
          <w:rtl w:val="0"/>
        </w:rPr>
        <w:br w:type="textWrapping"/>
      </w:r>
    </w:p>
    <w:p>
      <w:pPr>
        <w:numPr>
          <w:ilvl w:val="1"/>
          <w:numId w:val="1"/>
        </w:numPr>
        <w:rPr>
          <w:rFonts w:ascii="Verdana" w:hAnsi="Verdana" w:eastAsia="Verdana" w:cs="Verdana"/>
          <w:b/>
        </w:rPr>
      </w:pPr>
      <w:r>
        <w:rPr>
          <w:rFonts w:ascii="Verdana" w:hAnsi="Verdana" w:eastAsia="Verdana" w:cs="Verdana"/>
          <w:b/>
          <w:sz w:val="24"/>
          <w:szCs w:val="24"/>
          <w:rtl w:val="0"/>
        </w:rPr>
        <w:t>Model Evaluation on Test Data</w:t>
      </w:r>
      <w:r>
        <w:rPr>
          <w:rFonts w:ascii="Verdana" w:hAnsi="Verdana" w:eastAsia="Verdana" w:cs="Verdana"/>
          <w:b/>
          <w:sz w:val="24"/>
          <w:szCs w:val="24"/>
          <w:rtl w:val="0"/>
        </w:rPr>
        <w:br w:type="textWrapping"/>
      </w:r>
      <w:r>
        <w:rPr>
          <w:rFonts w:ascii="Verdana" w:hAnsi="Verdana" w:eastAsia="Verdana" w:cs="Verdana"/>
          <w:b/>
          <w:sz w:val="24"/>
          <w:szCs w:val="24"/>
          <w:rtl w:val="0"/>
        </w:rPr>
        <w:br w:type="textWrapping"/>
      </w:r>
    </w:p>
    <w:p>
      <w:pPr>
        <w:ind w:left="0" w:firstLine="0"/>
        <w:rPr>
          <w:rFonts w:ascii="Verdana" w:hAnsi="Verdana" w:eastAsia="Verdana" w:cs="Verdana"/>
          <w:sz w:val="24"/>
          <w:szCs w:val="24"/>
        </w:rPr>
      </w:pPr>
      <w:r>
        <w:rPr>
          <w:rFonts w:ascii="Verdana" w:hAnsi="Verdana" w:eastAsia="Verdana" w:cs="Verdana"/>
          <w:sz w:val="24"/>
          <w:szCs w:val="24"/>
          <w:rtl w:val="0"/>
        </w:rPr>
        <w:t>After applying the trained XGBoost classifier model to the test dataset, the following evaluation metrics were obtained:</w:t>
      </w:r>
    </w:p>
    <w:p>
      <w:pPr>
        <w:ind w:left="720" w:firstLine="0"/>
        <w:rPr>
          <w:rFonts w:ascii="Verdana" w:hAnsi="Verdana" w:eastAsia="Verdana" w:cs="Verdana"/>
          <w:b/>
          <w:sz w:val="24"/>
          <w:szCs w:val="24"/>
        </w:rPr>
      </w:pPr>
    </w:p>
    <w:p>
      <w:pPr>
        <w:numPr>
          <w:ilvl w:val="0"/>
          <w:numId w:val="20"/>
        </w:numPr>
        <w:ind w:left="720" w:hanging="360"/>
        <w:rPr>
          <w:rFonts w:ascii="Verdana" w:hAnsi="Verdana" w:eastAsia="Verdana" w:cs="Verdana"/>
          <w:b/>
          <w:sz w:val="24"/>
          <w:szCs w:val="24"/>
        </w:rPr>
      </w:pPr>
      <w:r>
        <w:rPr>
          <w:rFonts w:ascii="Verdana" w:hAnsi="Verdana" w:eastAsia="Verdana" w:cs="Verdana"/>
          <w:b/>
          <w:sz w:val="24"/>
          <w:szCs w:val="24"/>
          <w:rtl w:val="0"/>
        </w:rPr>
        <w:t xml:space="preserve">Accuracy: </w:t>
      </w:r>
      <w:r>
        <w:rPr>
          <w:rFonts w:ascii="Verdana" w:hAnsi="Verdana" w:eastAsia="Verdana" w:cs="Verdana"/>
          <w:sz w:val="24"/>
          <w:szCs w:val="24"/>
          <w:rtl w:val="0"/>
        </w:rPr>
        <w:t>0.9961926032745371</w:t>
      </w:r>
    </w:p>
    <w:p>
      <w:pPr>
        <w:numPr>
          <w:ilvl w:val="0"/>
          <w:numId w:val="20"/>
        </w:numPr>
        <w:ind w:left="720" w:hanging="360"/>
        <w:rPr>
          <w:rFonts w:ascii="Verdana" w:hAnsi="Verdana" w:eastAsia="Verdana" w:cs="Verdana"/>
          <w:b/>
          <w:sz w:val="24"/>
          <w:szCs w:val="24"/>
        </w:rPr>
      </w:pPr>
      <w:r>
        <w:rPr>
          <w:rFonts w:ascii="Verdana" w:hAnsi="Verdana" w:eastAsia="Verdana" w:cs="Verdana"/>
          <w:b/>
          <w:sz w:val="24"/>
          <w:szCs w:val="24"/>
          <w:rtl w:val="0"/>
        </w:rPr>
        <w:t xml:space="preserve">Precision: </w:t>
      </w:r>
      <w:r>
        <w:rPr>
          <w:rFonts w:ascii="Verdana" w:hAnsi="Verdana" w:eastAsia="Verdana" w:cs="Verdana"/>
          <w:sz w:val="24"/>
          <w:szCs w:val="24"/>
          <w:rtl w:val="0"/>
        </w:rPr>
        <w:t>0.9962959712103924</w:t>
      </w:r>
    </w:p>
    <w:p>
      <w:pPr>
        <w:numPr>
          <w:ilvl w:val="0"/>
          <w:numId w:val="20"/>
        </w:numPr>
        <w:ind w:left="720" w:hanging="360"/>
        <w:rPr>
          <w:rFonts w:ascii="Verdana" w:hAnsi="Verdana" w:eastAsia="Verdana" w:cs="Verdana"/>
          <w:b/>
          <w:sz w:val="24"/>
          <w:szCs w:val="24"/>
        </w:rPr>
      </w:pPr>
      <w:r>
        <w:rPr>
          <w:rFonts w:ascii="Verdana" w:hAnsi="Verdana" w:eastAsia="Verdana" w:cs="Verdana"/>
          <w:b/>
          <w:sz w:val="24"/>
          <w:szCs w:val="24"/>
          <w:rtl w:val="0"/>
        </w:rPr>
        <w:t xml:space="preserve">Recall: </w:t>
      </w:r>
      <w:r>
        <w:rPr>
          <w:rFonts w:ascii="Verdana" w:hAnsi="Verdana" w:eastAsia="Verdana" w:cs="Verdana"/>
          <w:sz w:val="24"/>
          <w:szCs w:val="24"/>
          <w:rtl w:val="0"/>
        </w:rPr>
        <w:t>0.9961036225779275</w:t>
      </w:r>
    </w:p>
    <w:p>
      <w:pPr>
        <w:numPr>
          <w:ilvl w:val="0"/>
          <w:numId w:val="20"/>
        </w:numPr>
        <w:ind w:left="720" w:hanging="360"/>
        <w:rPr>
          <w:rFonts w:ascii="Verdana" w:hAnsi="Verdana" w:eastAsia="Verdana" w:cs="Verdana"/>
          <w:b/>
          <w:sz w:val="24"/>
          <w:szCs w:val="24"/>
        </w:rPr>
      </w:pPr>
      <w:r>
        <w:rPr>
          <w:rFonts w:ascii="Verdana" w:hAnsi="Verdana" w:eastAsia="Verdana" w:cs="Verdana"/>
          <w:b/>
          <w:sz w:val="24"/>
          <w:szCs w:val="24"/>
          <w:rtl w:val="0"/>
        </w:rPr>
        <w:t xml:space="preserve">F1-score: </w:t>
      </w:r>
      <w:r>
        <w:rPr>
          <w:rFonts w:ascii="Verdana" w:hAnsi="Verdana" w:eastAsia="Verdana" w:cs="Verdana"/>
          <w:sz w:val="24"/>
          <w:szCs w:val="24"/>
          <w:rtl w:val="0"/>
        </w:rPr>
        <w:t>0.9961997876093768</w:t>
      </w:r>
    </w:p>
    <w:p>
      <w:pPr>
        <w:ind w:left="720" w:firstLine="0"/>
        <w:rPr>
          <w:rFonts w:ascii="Verdana" w:hAnsi="Verdana" w:eastAsia="Verdana" w:cs="Verdana"/>
          <w:b/>
          <w:sz w:val="24"/>
          <w:szCs w:val="24"/>
        </w:rPr>
      </w:pPr>
    </w:p>
    <w:p>
      <w:pPr>
        <w:ind w:left="0" w:firstLine="0"/>
        <w:rPr>
          <w:rFonts w:ascii="Verdana" w:hAnsi="Verdana" w:eastAsia="Verdana" w:cs="Verdana"/>
          <w:sz w:val="24"/>
          <w:szCs w:val="24"/>
        </w:rPr>
      </w:pPr>
      <w:r>
        <w:rPr>
          <w:rFonts w:ascii="Verdana" w:hAnsi="Verdana" w:eastAsia="Verdana" w:cs="Verdana"/>
          <w:sz w:val="24"/>
          <w:szCs w:val="24"/>
          <w:rtl w:val="0"/>
        </w:rPr>
        <w:t>These metrics provide insights into the performance of the model on unseen data. A high accuracy, precision, recall, and F1-score indicate that the model generalizes well and performs effectively on new instances, demonstrating its robustness and reliability.</w:t>
      </w:r>
    </w:p>
    <w:p>
      <w:pPr>
        <w:ind w:left="0" w:firstLine="0"/>
        <w:rPr>
          <w:rFonts w:ascii="Verdana" w:hAnsi="Verdana" w:eastAsia="Verdana" w:cs="Verdana"/>
          <w:b/>
          <w:sz w:val="24"/>
          <w:szCs w:val="24"/>
        </w:rPr>
      </w:pPr>
    </w:p>
    <w:p>
      <w:pPr>
        <w:ind w:left="0" w:firstLine="0"/>
        <w:rPr>
          <w:rFonts w:ascii="Verdana" w:hAnsi="Verdana" w:eastAsia="Verdana" w:cs="Verdana"/>
          <w:b/>
          <w:sz w:val="24"/>
          <w:szCs w:val="24"/>
        </w:rPr>
      </w:pPr>
    </w:p>
    <w:p>
      <w:pPr>
        <w:ind w:left="0" w:firstLine="0"/>
        <w:rPr>
          <w:rFonts w:ascii="Verdana" w:hAnsi="Verdana" w:eastAsia="Verdana" w:cs="Verdana"/>
          <w:b/>
          <w:sz w:val="24"/>
          <w:szCs w:val="24"/>
        </w:rPr>
      </w:pPr>
      <w:r>
        <w:rPr>
          <w:rFonts w:ascii="Verdana" w:hAnsi="Verdana" w:eastAsia="Verdana" w:cs="Verdana"/>
          <w:b/>
          <w:sz w:val="24"/>
          <w:szCs w:val="24"/>
        </w:rPr>
        <w:drawing>
          <wp:inline distT="114300" distB="114300" distL="114300" distR="114300">
            <wp:extent cx="6096000" cy="161734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28"/>
                    <a:srcRect/>
                    <a:stretch>
                      <a:fillRect/>
                    </a:stretch>
                  </pic:blipFill>
                  <pic:spPr>
                    <a:xfrm>
                      <a:off x="0" y="0"/>
                      <a:ext cx="6096310" cy="1617613"/>
                    </a:xfrm>
                    <a:prstGeom prst="rect">
                      <a:avLst/>
                    </a:prstGeom>
                  </pic:spPr>
                </pic:pic>
              </a:graphicData>
            </a:graphic>
          </wp:inline>
        </w:drawing>
      </w:r>
    </w:p>
    <w:p>
      <w:pPr>
        <w:ind w:left="0" w:firstLine="0"/>
        <w:rPr>
          <w:rFonts w:ascii="Verdana" w:hAnsi="Verdana" w:eastAsia="Verdana" w:cs="Verdana"/>
          <w:b/>
          <w:sz w:val="24"/>
          <w:szCs w:val="24"/>
        </w:rPr>
      </w:pPr>
    </w:p>
    <w:p>
      <w:pPr>
        <w:numPr>
          <w:ilvl w:val="1"/>
          <w:numId w:val="1"/>
        </w:numPr>
        <w:rPr>
          <w:rFonts w:ascii="Verdana" w:hAnsi="Verdana" w:eastAsia="Verdana" w:cs="Verdana"/>
        </w:rPr>
      </w:pPr>
      <w:r>
        <w:rPr>
          <w:rFonts w:ascii="Verdana" w:hAnsi="Verdana" w:eastAsia="Verdana" w:cs="Verdana"/>
          <w:b/>
          <w:sz w:val="24"/>
          <w:szCs w:val="24"/>
          <w:rtl w:val="0"/>
        </w:rPr>
        <w:t>Confusion Matrix for Test Data</w:t>
      </w:r>
    </w:p>
    <w:p>
      <w:pPr>
        <w:rPr>
          <w:rFonts w:ascii="Verdana" w:hAnsi="Verdana" w:eastAsia="Verdana" w:cs="Verdana"/>
          <w:b/>
          <w:sz w:val="24"/>
          <w:szCs w:val="24"/>
        </w:rPr>
      </w:pPr>
    </w:p>
    <w:p>
      <w:pPr>
        <w:rPr>
          <w:rFonts w:ascii="Verdana" w:hAnsi="Verdana" w:eastAsia="Verdana" w:cs="Verdana"/>
          <w:sz w:val="24"/>
          <w:szCs w:val="24"/>
        </w:rPr>
      </w:pPr>
    </w:p>
    <w:p>
      <w:pPr>
        <w:rPr>
          <w:rFonts w:ascii="Verdana" w:hAnsi="Verdana" w:eastAsia="Verdana" w:cs="Verdana"/>
          <w:sz w:val="24"/>
          <w:szCs w:val="24"/>
        </w:rPr>
      </w:pPr>
      <w:r>
        <w:rPr>
          <w:rFonts w:ascii="Verdana" w:hAnsi="Verdana" w:eastAsia="Verdana" w:cs="Verdana"/>
          <w:sz w:val="24"/>
          <w:szCs w:val="24"/>
          <w:rtl w:val="0"/>
        </w:rPr>
        <w:t>The confusion matrix summarizes the performance of the XGBoost classifier model on the test data:</w:t>
      </w:r>
    </w:p>
    <w:p>
      <w:pPr>
        <w:rPr>
          <w:rFonts w:ascii="Verdana" w:hAnsi="Verdana" w:eastAsia="Verdana" w:cs="Verdana"/>
          <w:b/>
          <w:sz w:val="24"/>
          <w:szCs w:val="24"/>
        </w:rPr>
      </w:pPr>
    </w:p>
    <w:p>
      <w:pPr>
        <w:numPr>
          <w:ilvl w:val="0"/>
          <w:numId w:val="21"/>
        </w:numPr>
        <w:ind w:left="720" w:hanging="360"/>
        <w:rPr>
          <w:rFonts w:ascii="Verdana" w:hAnsi="Verdana" w:eastAsia="Verdana" w:cs="Verdana"/>
          <w:b/>
          <w:sz w:val="24"/>
          <w:szCs w:val="24"/>
          <w:u w:val="none"/>
        </w:rPr>
      </w:pPr>
      <w:r>
        <w:rPr>
          <w:rFonts w:ascii="Verdana" w:hAnsi="Verdana" w:eastAsia="Verdana" w:cs="Verdana"/>
          <w:b/>
          <w:sz w:val="24"/>
          <w:szCs w:val="24"/>
          <w:rtl w:val="0"/>
        </w:rPr>
        <w:t xml:space="preserve">True Positive (TP): </w:t>
      </w:r>
      <w:r>
        <w:rPr>
          <w:rFonts w:ascii="Verdana" w:hAnsi="Verdana" w:eastAsia="Verdana" w:cs="Verdana"/>
          <w:sz w:val="24"/>
          <w:szCs w:val="24"/>
          <w:rtl w:val="0"/>
        </w:rPr>
        <w:t>Instances correctly predicted as positive.</w:t>
      </w:r>
    </w:p>
    <w:p>
      <w:pPr>
        <w:numPr>
          <w:ilvl w:val="0"/>
          <w:numId w:val="21"/>
        </w:numPr>
        <w:ind w:left="720" w:hanging="360"/>
        <w:rPr>
          <w:rFonts w:ascii="Verdana" w:hAnsi="Verdana" w:eastAsia="Verdana" w:cs="Verdana"/>
          <w:b/>
          <w:sz w:val="24"/>
          <w:szCs w:val="24"/>
          <w:u w:val="none"/>
        </w:rPr>
      </w:pPr>
      <w:r>
        <w:rPr>
          <w:rFonts w:ascii="Verdana" w:hAnsi="Verdana" w:eastAsia="Verdana" w:cs="Verdana"/>
          <w:b/>
          <w:sz w:val="24"/>
          <w:szCs w:val="24"/>
          <w:rtl w:val="0"/>
        </w:rPr>
        <w:t xml:space="preserve">True Negative (TN): </w:t>
      </w:r>
      <w:r>
        <w:rPr>
          <w:rFonts w:ascii="Verdana" w:hAnsi="Verdana" w:eastAsia="Verdana" w:cs="Verdana"/>
          <w:sz w:val="24"/>
          <w:szCs w:val="24"/>
          <w:rtl w:val="0"/>
        </w:rPr>
        <w:t>Instances correctly predicted as negative.</w:t>
      </w:r>
    </w:p>
    <w:p>
      <w:pPr>
        <w:numPr>
          <w:ilvl w:val="0"/>
          <w:numId w:val="21"/>
        </w:numPr>
        <w:ind w:left="720" w:hanging="360"/>
        <w:rPr>
          <w:rFonts w:ascii="Verdana" w:hAnsi="Verdana" w:eastAsia="Verdana" w:cs="Verdana"/>
          <w:b/>
          <w:sz w:val="24"/>
          <w:szCs w:val="24"/>
          <w:u w:val="none"/>
        </w:rPr>
      </w:pPr>
      <w:r>
        <w:rPr>
          <w:rFonts w:ascii="Verdana" w:hAnsi="Verdana" w:eastAsia="Verdana" w:cs="Verdana"/>
          <w:b/>
          <w:sz w:val="24"/>
          <w:szCs w:val="24"/>
          <w:rtl w:val="0"/>
        </w:rPr>
        <w:t xml:space="preserve">False Positive (FP): </w:t>
      </w:r>
      <w:r>
        <w:rPr>
          <w:rFonts w:ascii="Verdana" w:hAnsi="Verdana" w:eastAsia="Verdana" w:cs="Verdana"/>
          <w:sz w:val="24"/>
          <w:szCs w:val="24"/>
          <w:rtl w:val="0"/>
        </w:rPr>
        <w:t>Instances incorrectly predicted as positive.</w:t>
      </w:r>
    </w:p>
    <w:p>
      <w:pPr>
        <w:numPr>
          <w:ilvl w:val="0"/>
          <w:numId w:val="21"/>
        </w:numPr>
        <w:ind w:left="720" w:hanging="360"/>
        <w:rPr>
          <w:rFonts w:ascii="Verdana" w:hAnsi="Verdana" w:eastAsia="Verdana" w:cs="Verdana"/>
          <w:b/>
          <w:sz w:val="24"/>
          <w:szCs w:val="24"/>
          <w:u w:val="none"/>
        </w:rPr>
      </w:pPr>
      <w:r>
        <w:rPr>
          <w:rFonts w:ascii="Verdana" w:hAnsi="Verdana" w:eastAsia="Verdana" w:cs="Verdana"/>
          <w:b/>
          <w:sz w:val="24"/>
          <w:szCs w:val="24"/>
          <w:rtl w:val="0"/>
        </w:rPr>
        <w:t xml:space="preserve">False Negative (FN): </w:t>
      </w:r>
      <w:r>
        <w:rPr>
          <w:rFonts w:ascii="Verdana" w:hAnsi="Verdana" w:eastAsia="Verdana" w:cs="Verdana"/>
          <w:sz w:val="24"/>
          <w:szCs w:val="24"/>
          <w:rtl w:val="0"/>
        </w:rPr>
        <w:t>Instances incorrectly predicted as negative.</w:t>
      </w:r>
    </w:p>
    <w:p>
      <w:pPr>
        <w:rPr>
          <w:rFonts w:ascii="Verdana" w:hAnsi="Verdana" w:eastAsia="Verdana" w:cs="Verdana"/>
          <w:sz w:val="24"/>
          <w:szCs w:val="24"/>
        </w:rPr>
      </w:pPr>
    </w:p>
    <w:p>
      <w:pPr>
        <w:rPr>
          <w:rFonts w:ascii="Verdana" w:hAnsi="Verdana" w:eastAsia="Verdana" w:cs="Verdana"/>
          <w:sz w:val="24"/>
          <w:szCs w:val="24"/>
        </w:rPr>
      </w:pPr>
      <w:r>
        <w:rPr>
          <w:rFonts w:ascii="Verdana" w:hAnsi="Verdana" w:eastAsia="Verdana" w:cs="Verdana"/>
          <w:sz w:val="24"/>
          <w:szCs w:val="24"/>
          <w:rtl w:val="0"/>
        </w:rPr>
        <w:t>The heatmap visualization provides a clear representation of the frequency of instances in each cell, aiding in the assessment of the model's strengths and weaknesses on the test data.</w:t>
      </w:r>
    </w:p>
    <w:p>
      <w:pPr>
        <w:rPr>
          <w:rFonts w:ascii="Verdana" w:hAnsi="Verdana" w:eastAsia="Verdana" w:cs="Verdana"/>
          <w:b/>
          <w:sz w:val="24"/>
          <w:szCs w:val="24"/>
        </w:rPr>
      </w:pPr>
    </w:p>
    <w:p>
      <w:pPr>
        <w:ind w:left="0" w:firstLine="0"/>
        <w:rPr>
          <w:rFonts w:ascii="Verdana" w:hAnsi="Verdana" w:eastAsia="Verdana" w:cs="Verdana"/>
          <w:b/>
          <w:sz w:val="24"/>
          <w:szCs w:val="24"/>
        </w:rPr>
      </w:pPr>
      <w:r>
        <w:rPr>
          <w:rFonts w:ascii="Verdana" w:hAnsi="Verdana" w:eastAsia="Verdana" w:cs="Verdana"/>
          <w:b/>
          <w:sz w:val="24"/>
          <w:szCs w:val="24"/>
        </w:rPr>
        <w:drawing>
          <wp:inline distT="114300" distB="114300" distL="114300" distR="114300">
            <wp:extent cx="6165215" cy="117030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2" name="image9.png"/>
                    <pic:cNvPicPr preferRelativeResize="0"/>
                  </pic:nvPicPr>
                  <pic:blipFill>
                    <a:blip r:embed="rId29"/>
                    <a:srcRect/>
                    <a:stretch>
                      <a:fillRect/>
                    </a:stretch>
                  </pic:blipFill>
                  <pic:spPr>
                    <a:xfrm>
                      <a:off x="0" y="0"/>
                      <a:ext cx="6165810" cy="1170459"/>
                    </a:xfrm>
                    <a:prstGeom prst="rect">
                      <a:avLst/>
                    </a:prstGeom>
                  </pic:spPr>
                </pic:pic>
              </a:graphicData>
            </a:graphic>
          </wp:inline>
        </w:drawing>
      </w:r>
      <w:r>
        <w:rPr>
          <w:rFonts w:ascii="Verdana" w:hAnsi="Verdana" w:eastAsia="Verdana" w:cs="Verdana"/>
          <w:b/>
          <w:sz w:val="24"/>
          <w:szCs w:val="24"/>
          <w:rtl w:val="0"/>
        </w:rPr>
        <w:br w:type="textWrapping"/>
      </w:r>
    </w:p>
    <w:p>
      <w:pPr>
        <w:ind w:left="0" w:firstLine="0"/>
        <w:rPr>
          <w:rFonts w:ascii="Verdana" w:hAnsi="Verdana" w:eastAsia="Verdana" w:cs="Verdana"/>
          <w:b/>
          <w:sz w:val="24"/>
          <w:szCs w:val="24"/>
        </w:rPr>
      </w:pPr>
      <w:r>
        <w:rPr>
          <w:rFonts w:ascii="Verdana" w:hAnsi="Verdana" w:eastAsia="Verdana" w:cs="Verdana"/>
          <w:b/>
          <w:sz w:val="24"/>
          <w:szCs w:val="24"/>
        </w:rPr>
        <w:drawing>
          <wp:inline distT="114300" distB="114300" distL="114300" distR="114300">
            <wp:extent cx="5913755" cy="3757295"/>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6" name="image22.png"/>
                    <pic:cNvPicPr preferRelativeResize="0"/>
                  </pic:nvPicPr>
                  <pic:blipFill>
                    <a:blip r:embed="rId30"/>
                    <a:srcRect/>
                    <a:stretch>
                      <a:fillRect/>
                    </a:stretch>
                  </pic:blipFill>
                  <pic:spPr>
                    <a:xfrm>
                      <a:off x="0" y="0"/>
                      <a:ext cx="5913970" cy="3757613"/>
                    </a:xfrm>
                    <a:prstGeom prst="rect">
                      <a:avLst/>
                    </a:prstGeom>
                  </pic:spPr>
                </pic:pic>
              </a:graphicData>
            </a:graphic>
          </wp:inline>
        </w:drawing>
      </w:r>
    </w:p>
    <w:p>
      <w:pPr>
        <w:ind w:left="0" w:firstLine="0"/>
        <w:rPr>
          <w:rFonts w:ascii="Verdana" w:hAnsi="Verdana" w:eastAsia="Verdana" w:cs="Verdana"/>
          <w:b/>
          <w:sz w:val="24"/>
          <w:szCs w:val="24"/>
        </w:rPr>
      </w:pPr>
    </w:p>
    <w:p>
      <w:pPr>
        <w:ind w:left="0" w:firstLine="0"/>
        <w:rPr>
          <w:rFonts w:ascii="Verdana" w:hAnsi="Verdana" w:eastAsia="Verdana" w:cs="Verdana"/>
          <w:b/>
          <w:sz w:val="24"/>
          <w:szCs w:val="24"/>
        </w:rPr>
      </w:pPr>
    </w:p>
    <w:p>
      <w:pPr>
        <w:numPr>
          <w:ilvl w:val="0"/>
          <w:numId w:val="1"/>
        </w:numPr>
        <w:ind w:left="425" w:hanging="425"/>
        <w:rPr>
          <w:rFonts w:ascii="Verdana" w:hAnsi="Verdana" w:eastAsia="Verdana" w:cs="Verdana"/>
          <w:sz w:val="32"/>
          <w:szCs w:val="32"/>
        </w:rPr>
      </w:pPr>
      <w:r>
        <w:rPr>
          <w:rFonts w:ascii="Verdana" w:hAnsi="Verdana" w:eastAsia="Verdana" w:cs="Verdana"/>
          <w:b/>
          <w:sz w:val="32"/>
          <w:szCs w:val="32"/>
          <w:rtl w:val="0"/>
        </w:rPr>
        <w:t>Model deployment</w:t>
      </w:r>
      <w:r>
        <w:rPr>
          <w:rFonts w:ascii="Verdana" w:hAnsi="Verdana" w:eastAsia="Verdana" w:cs="Verdana"/>
          <w:b/>
          <w:sz w:val="32"/>
          <w:szCs w:val="32"/>
          <w:rtl w:val="0"/>
        </w:rPr>
        <w:br w:type="textWrapping"/>
      </w:r>
      <w:r>
        <w:rPr>
          <w:rFonts w:ascii="Verdana" w:hAnsi="Verdana" w:eastAsia="Verdana" w:cs="Verdana"/>
          <w:b/>
          <w:sz w:val="32"/>
          <w:szCs w:val="32"/>
          <w:rtl w:val="0"/>
        </w:rPr>
        <w:br w:type="textWrapping"/>
      </w:r>
    </w:p>
    <w:p>
      <w:pPr>
        <w:numPr>
          <w:ilvl w:val="1"/>
          <w:numId w:val="1"/>
        </w:numPr>
        <w:rPr>
          <w:rFonts w:ascii="Verdana" w:hAnsi="Verdana" w:eastAsia="Verdana" w:cs="Verdana"/>
          <w:b/>
        </w:rPr>
      </w:pPr>
      <w:r>
        <w:rPr>
          <w:rFonts w:ascii="Verdana" w:hAnsi="Verdana" w:eastAsia="Verdana" w:cs="Verdana"/>
          <w:b/>
          <w:sz w:val="24"/>
          <w:szCs w:val="24"/>
          <w:rtl w:val="0"/>
        </w:rPr>
        <w:t>Saving Data in CSV Format</w:t>
      </w:r>
    </w:p>
    <w:p>
      <w:pPr>
        <w:rPr>
          <w:rFonts w:ascii="Verdana" w:hAnsi="Verdana" w:eastAsia="Verdana" w:cs="Verdana"/>
          <w:b/>
          <w:sz w:val="24"/>
          <w:szCs w:val="24"/>
        </w:rPr>
      </w:pPr>
    </w:p>
    <w:p>
      <w:pPr>
        <w:rPr>
          <w:rFonts w:ascii="Verdana" w:hAnsi="Verdana" w:eastAsia="Verdana" w:cs="Verdana"/>
          <w:b/>
          <w:sz w:val="24"/>
          <w:szCs w:val="24"/>
        </w:rPr>
      </w:pPr>
    </w:p>
    <w:p>
      <w:pPr>
        <w:numPr>
          <w:ilvl w:val="0"/>
          <w:numId w:val="22"/>
        </w:numPr>
        <w:ind w:left="720" w:hanging="360"/>
        <w:rPr>
          <w:rFonts w:ascii="Verdana" w:hAnsi="Verdana" w:eastAsia="Verdana" w:cs="Verdana"/>
          <w:sz w:val="24"/>
          <w:szCs w:val="24"/>
        </w:rPr>
      </w:pPr>
      <w:r>
        <w:rPr>
          <w:rFonts w:ascii="Verdana" w:hAnsi="Verdana" w:eastAsia="Verdana" w:cs="Verdana"/>
          <w:sz w:val="24"/>
          <w:szCs w:val="24"/>
          <w:rtl w:val="0"/>
        </w:rPr>
        <w:t>The `to_csv()` function is used to save the training and validation datasets into CSV files.</w:t>
      </w:r>
    </w:p>
    <w:p>
      <w:pPr>
        <w:numPr>
          <w:ilvl w:val="0"/>
          <w:numId w:val="22"/>
        </w:numPr>
        <w:ind w:left="720" w:hanging="360"/>
        <w:rPr>
          <w:rFonts w:ascii="Verdana" w:hAnsi="Verdana" w:eastAsia="Verdana" w:cs="Verdana"/>
          <w:sz w:val="24"/>
          <w:szCs w:val="24"/>
        </w:rPr>
      </w:pPr>
      <w:r>
        <w:rPr>
          <w:rFonts w:ascii="Verdana" w:hAnsi="Verdana" w:eastAsia="Verdana" w:cs="Verdana"/>
          <w:sz w:val="24"/>
          <w:szCs w:val="24"/>
          <w:rtl w:val="0"/>
        </w:rPr>
        <w:t>Parameters `index=False` and `header=False` are specified to exclude row and column indices, respectively, from the CSV files.</w:t>
      </w:r>
    </w:p>
    <w:p>
      <w:pPr>
        <w:numPr>
          <w:ilvl w:val="0"/>
          <w:numId w:val="22"/>
        </w:numPr>
        <w:ind w:left="720" w:hanging="360"/>
        <w:rPr>
          <w:rFonts w:ascii="Verdana" w:hAnsi="Verdana" w:eastAsia="Verdana" w:cs="Verdana"/>
          <w:sz w:val="24"/>
          <w:szCs w:val="24"/>
        </w:rPr>
      </w:pPr>
      <w:r>
        <w:rPr>
          <w:rFonts w:ascii="Verdana" w:hAnsi="Verdana" w:eastAsia="Verdana" w:cs="Verdana"/>
          <w:sz w:val="24"/>
          <w:szCs w:val="24"/>
          <w:rtl w:val="0"/>
        </w:rPr>
        <w:t>This ensures that the CSV files only contain the data without additional metadata.</w:t>
      </w:r>
    </w:p>
    <w:p>
      <w:pPr>
        <w:numPr>
          <w:ilvl w:val="0"/>
          <w:numId w:val="22"/>
        </w:numPr>
        <w:ind w:left="720" w:hanging="360"/>
        <w:rPr>
          <w:rFonts w:ascii="Verdana" w:hAnsi="Verdana" w:eastAsia="Verdana" w:cs="Verdana"/>
          <w:sz w:val="24"/>
          <w:szCs w:val="24"/>
        </w:rPr>
      </w:pPr>
      <w:r>
        <w:rPr>
          <w:rFonts w:ascii="Verdana" w:hAnsi="Verdana" w:eastAsia="Verdana" w:cs="Verdana"/>
          <w:sz w:val="24"/>
          <w:szCs w:val="24"/>
          <w:rtl w:val="0"/>
        </w:rPr>
        <w:t>The output column is expected to be the first column in each CSV file, as per the convention.</w:t>
      </w:r>
    </w:p>
    <w:p>
      <w:pPr>
        <w:numPr>
          <w:ilvl w:val="0"/>
          <w:numId w:val="22"/>
        </w:numPr>
        <w:ind w:left="720" w:hanging="360"/>
        <w:rPr>
          <w:rFonts w:ascii="Verdana" w:hAnsi="Verdana" w:eastAsia="Verdana" w:cs="Verdana"/>
          <w:sz w:val="24"/>
          <w:szCs w:val="24"/>
        </w:rPr>
      </w:pPr>
      <w:r>
        <w:rPr>
          <w:rFonts w:ascii="Verdana" w:hAnsi="Verdana" w:eastAsia="Verdana" w:cs="Verdana"/>
          <w:sz w:val="24"/>
          <w:szCs w:val="24"/>
          <w:rtl w:val="0"/>
        </w:rPr>
        <w:t>Saving the data in CSV format facilitates easy storage, sharing, and processing of the datasets for subsequent tasks such as model training or analysis.</w:t>
      </w:r>
    </w:p>
    <w:p>
      <w:pPr>
        <w:ind w:left="0" w:firstLine="0"/>
        <w:rPr>
          <w:rFonts w:ascii="Verdana" w:hAnsi="Verdana" w:eastAsia="Verdana" w:cs="Verdana"/>
          <w:sz w:val="24"/>
          <w:szCs w:val="24"/>
        </w:rPr>
      </w:pPr>
    </w:p>
    <w:p>
      <w:pPr>
        <w:ind w:left="0" w:firstLine="0"/>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5962015" cy="67754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31"/>
                    <a:srcRect/>
                    <a:stretch>
                      <a:fillRect/>
                    </a:stretch>
                  </pic:blipFill>
                  <pic:spPr>
                    <a:xfrm>
                      <a:off x="0" y="0"/>
                      <a:ext cx="5962631" cy="678061"/>
                    </a:xfrm>
                    <a:prstGeom prst="rect">
                      <a:avLst/>
                    </a:prstGeom>
                  </pic:spPr>
                </pic:pic>
              </a:graphicData>
            </a:graphic>
          </wp:inline>
        </w:drawing>
      </w:r>
    </w:p>
    <w:p>
      <w:pPr>
        <w:ind w:left="0" w:firstLine="0"/>
        <w:rPr>
          <w:rFonts w:ascii="Verdana" w:hAnsi="Verdana" w:eastAsia="Verdana" w:cs="Verdana"/>
          <w:sz w:val="24"/>
          <w:szCs w:val="24"/>
        </w:rPr>
      </w:pPr>
    </w:p>
    <w:p>
      <w:pPr>
        <w:numPr>
          <w:ilvl w:val="1"/>
          <w:numId w:val="1"/>
        </w:numPr>
        <w:rPr>
          <w:rFonts w:ascii="Verdana" w:hAnsi="Verdana" w:eastAsia="Verdana" w:cs="Verdana"/>
        </w:rPr>
      </w:pPr>
      <w:r>
        <w:rPr>
          <w:rFonts w:ascii="Verdana" w:hAnsi="Verdana" w:eastAsia="Verdana" w:cs="Verdana"/>
          <w:b/>
          <w:sz w:val="24"/>
          <w:szCs w:val="24"/>
          <w:rtl w:val="0"/>
        </w:rPr>
        <w:t>Uploading Data to Amazon S3 and Listing Contents</w:t>
      </w:r>
    </w:p>
    <w:p>
      <w:pPr>
        <w:rPr>
          <w:rFonts w:ascii="Verdana" w:hAnsi="Verdana" w:eastAsia="Verdana" w:cs="Verdana"/>
          <w:b/>
          <w:sz w:val="24"/>
          <w:szCs w:val="24"/>
        </w:rPr>
      </w:pPr>
      <w:r>
        <w:rPr>
          <w:rFonts w:ascii="Verdana" w:hAnsi="Verdana" w:eastAsia="Verdana" w:cs="Verdana"/>
          <w:b/>
          <w:sz w:val="24"/>
          <w:szCs w:val="24"/>
          <w:rtl w:val="0"/>
        </w:rPr>
        <w:br w:type="textWrapping"/>
      </w:r>
    </w:p>
    <w:p>
      <w:pPr>
        <w:rPr>
          <w:rFonts w:ascii="Verdana" w:hAnsi="Verdana" w:eastAsia="Verdana" w:cs="Verdana"/>
          <w:sz w:val="24"/>
          <w:szCs w:val="24"/>
        </w:rPr>
      </w:pPr>
      <w:r>
        <w:rPr>
          <w:rFonts w:ascii="Verdana" w:hAnsi="Verdana" w:eastAsia="Verdana" w:cs="Verdana"/>
          <w:sz w:val="24"/>
          <w:szCs w:val="24"/>
          <w:rtl w:val="0"/>
        </w:rPr>
        <w:t>The training and validation datasets are uploaded to an Amazon S3 bucket for storage and access within the SageMaker environment. Additionally, the contents of the S3 bucket are listed to verify the upload.</w:t>
      </w:r>
    </w:p>
    <w:p>
      <w:pPr>
        <w:rPr>
          <w:rFonts w:ascii="Verdana" w:hAnsi="Verdana" w:eastAsia="Verdana" w:cs="Verdana"/>
          <w:sz w:val="24"/>
          <w:szCs w:val="24"/>
        </w:rPr>
      </w:pPr>
    </w:p>
    <w:p>
      <w:pPr>
        <w:numPr>
          <w:ilvl w:val="0"/>
          <w:numId w:val="23"/>
        </w:numPr>
        <w:ind w:left="720" w:hanging="360"/>
        <w:rPr>
          <w:rFonts w:ascii="Verdana" w:hAnsi="Verdana" w:eastAsia="Verdana" w:cs="Verdana"/>
          <w:sz w:val="24"/>
          <w:szCs w:val="24"/>
          <w:u w:val="none"/>
        </w:rPr>
      </w:pPr>
      <w:r>
        <w:rPr>
          <w:rFonts w:ascii="Verdana" w:hAnsi="Verdana" w:eastAsia="Verdana" w:cs="Verdana"/>
          <w:sz w:val="24"/>
          <w:szCs w:val="24"/>
          <w:rtl w:val="0"/>
        </w:rPr>
        <w:t>The code first retrieves the default S3 bucket associated with the SageMaker session using `sagemaker.Session().default_bucket()`.</w:t>
      </w:r>
    </w:p>
    <w:p>
      <w:pPr>
        <w:numPr>
          <w:ilvl w:val="0"/>
          <w:numId w:val="23"/>
        </w:numPr>
        <w:ind w:left="720" w:hanging="360"/>
        <w:rPr>
          <w:rFonts w:ascii="Verdana" w:hAnsi="Verdana" w:eastAsia="Verdana" w:cs="Verdana"/>
          <w:sz w:val="24"/>
          <w:szCs w:val="24"/>
          <w:u w:val="none"/>
        </w:rPr>
      </w:pPr>
      <w:r>
        <w:rPr>
          <w:rFonts w:ascii="Verdana" w:hAnsi="Verdana" w:eastAsia="Verdana" w:cs="Verdana"/>
          <w:sz w:val="24"/>
          <w:szCs w:val="24"/>
          <w:rtl w:val="0"/>
        </w:rPr>
        <w:t>A prefix named "find-default-xgboost-credit-fraud" is specified to organize the data within the bucket.</w:t>
      </w:r>
    </w:p>
    <w:p>
      <w:pPr>
        <w:numPr>
          <w:ilvl w:val="0"/>
          <w:numId w:val="23"/>
        </w:numPr>
        <w:ind w:left="720" w:hanging="360"/>
        <w:rPr>
          <w:rFonts w:ascii="Verdana" w:hAnsi="Verdana" w:eastAsia="Verdana" w:cs="Verdana"/>
          <w:sz w:val="24"/>
          <w:szCs w:val="24"/>
          <w:u w:val="none"/>
        </w:rPr>
      </w:pPr>
      <w:r>
        <w:rPr>
          <w:rFonts w:ascii="Verdana" w:hAnsi="Verdana" w:eastAsia="Verdana" w:cs="Verdana"/>
          <w:sz w:val="24"/>
          <w:szCs w:val="24"/>
          <w:rtl w:val="0"/>
        </w:rPr>
        <w:t>Using `boto3.Session().resource('s3').Bucket(bucket).Object()`, references to the S3 bucket and objects are created.</w:t>
      </w:r>
    </w:p>
    <w:p>
      <w:pPr>
        <w:numPr>
          <w:ilvl w:val="0"/>
          <w:numId w:val="23"/>
        </w:numPr>
        <w:ind w:left="720" w:hanging="360"/>
        <w:rPr>
          <w:rFonts w:ascii="Verdana" w:hAnsi="Verdana" w:eastAsia="Verdana" w:cs="Verdana"/>
          <w:sz w:val="24"/>
          <w:szCs w:val="24"/>
          <w:u w:val="none"/>
        </w:rPr>
      </w:pPr>
      <w:r>
        <w:rPr>
          <w:rFonts w:ascii="Verdana" w:hAnsi="Verdana" w:eastAsia="Verdana" w:cs="Verdana"/>
          <w:sz w:val="24"/>
          <w:szCs w:val="24"/>
          <w:rtl w:val="0"/>
        </w:rPr>
        <w:t>The `upload_file()` function is called to upload the local CSV files (`train.csv` and `validation.csv`) to the specified location in the S3 bucket.</w:t>
      </w:r>
    </w:p>
    <w:p>
      <w:pPr>
        <w:numPr>
          <w:ilvl w:val="0"/>
          <w:numId w:val="23"/>
        </w:numPr>
        <w:ind w:left="720" w:hanging="360"/>
        <w:rPr>
          <w:rFonts w:ascii="Verdana" w:hAnsi="Verdana" w:eastAsia="Verdana" w:cs="Verdana"/>
          <w:sz w:val="24"/>
          <w:szCs w:val="24"/>
          <w:u w:val="none"/>
        </w:rPr>
      </w:pPr>
      <w:r>
        <w:rPr>
          <w:rFonts w:ascii="Verdana" w:hAnsi="Verdana" w:eastAsia="Verdana" w:cs="Verdana"/>
          <w:sz w:val="24"/>
          <w:szCs w:val="24"/>
          <w:rtl w:val="0"/>
        </w:rPr>
        <w:t>Finally, the contents of the S3 bucket are listed recursively using the AWS CLI command `aws s3 ls`, showing the uploaded CSV files within the specified prefix.</w:t>
      </w:r>
    </w:p>
    <w:p>
      <w:pPr>
        <w:rPr>
          <w:rFonts w:ascii="Verdana" w:hAnsi="Verdana" w:eastAsia="Verdana" w:cs="Verdana"/>
          <w:b/>
          <w:sz w:val="24"/>
          <w:szCs w:val="24"/>
        </w:rPr>
      </w:pPr>
    </w:p>
    <w:p>
      <w:pPr>
        <w:rPr>
          <w:rFonts w:ascii="Verdana" w:hAnsi="Verdana" w:eastAsia="Verdana" w:cs="Verdana"/>
          <w:b/>
          <w:sz w:val="24"/>
          <w:szCs w:val="24"/>
        </w:rPr>
      </w:pPr>
      <w:r>
        <w:rPr>
          <w:rFonts w:ascii="Verdana" w:hAnsi="Verdana" w:eastAsia="Verdana" w:cs="Verdana"/>
          <w:b/>
          <w:sz w:val="24"/>
          <w:szCs w:val="24"/>
        </w:rPr>
        <w:drawing>
          <wp:inline distT="114300" distB="114300" distL="114300" distR="114300">
            <wp:extent cx="6311265" cy="1457960"/>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11" name="image17.png"/>
                    <pic:cNvPicPr preferRelativeResize="0"/>
                  </pic:nvPicPr>
                  <pic:blipFill>
                    <a:blip r:embed="rId32"/>
                    <a:srcRect/>
                    <a:stretch>
                      <a:fillRect/>
                    </a:stretch>
                  </pic:blipFill>
                  <pic:spPr>
                    <a:xfrm>
                      <a:off x="0" y="0"/>
                      <a:ext cx="6311672" cy="1458292"/>
                    </a:xfrm>
                    <a:prstGeom prst="rect">
                      <a:avLst/>
                    </a:prstGeom>
                  </pic:spPr>
                </pic:pic>
              </a:graphicData>
            </a:graphic>
          </wp:inline>
        </w:drawing>
      </w:r>
    </w:p>
    <w:p>
      <w:pPr>
        <w:rPr>
          <w:rFonts w:ascii="Verdana" w:hAnsi="Verdana" w:eastAsia="Verdana" w:cs="Verdana"/>
          <w:b/>
          <w:sz w:val="24"/>
          <w:szCs w:val="24"/>
        </w:rPr>
      </w:pPr>
    </w:p>
    <w:p>
      <w:pPr>
        <w:numPr>
          <w:ilvl w:val="1"/>
          <w:numId w:val="1"/>
        </w:numPr>
        <w:rPr>
          <w:rFonts w:ascii="Verdana" w:hAnsi="Verdana" w:eastAsia="Verdana" w:cs="Verdana"/>
        </w:rPr>
      </w:pPr>
      <w:r>
        <w:rPr>
          <w:rFonts w:ascii="Verdana" w:hAnsi="Verdana" w:eastAsia="Verdana" w:cs="Verdana"/>
          <w:b/>
          <w:sz w:val="24"/>
          <w:szCs w:val="24"/>
          <w:rtl w:val="0"/>
        </w:rPr>
        <w:t>Creating an XGBoost Estimator for Training</w:t>
      </w:r>
      <w:r>
        <w:rPr>
          <w:rFonts w:ascii="Verdana" w:hAnsi="Verdana" w:eastAsia="Verdana" w:cs="Verdana"/>
          <w:b/>
          <w:sz w:val="24"/>
          <w:szCs w:val="24"/>
          <w:rtl w:val="0"/>
        </w:rPr>
        <w:br w:type="textWrapping"/>
      </w:r>
    </w:p>
    <w:p>
      <w:pPr>
        <w:numPr>
          <w:ilvl w:val="0"/>
          <w:numId w:val="24"/>
        </w:numPr>
        <w:ind w:left="720" w:hanging="360"/>
        <w:rPr>
          <w:rFonts w:ascii="Verdana" w:hAnsi="Verdana" w:eastAsia="Verdana" w:cs="Verdana"/>
          <w:b/>
          <w:sz w:val="24"/>
          <w:szCs w:val="24"/>
          <w:u w:val="none"/>
        </w:rPr>
      </w:pPr>
      <w:r>
        <w:rPr>
          <w:rFonts w:ascii="Verdana" w:hAnsi="Verdana" w:eastAsia="Verdana" w:cs="Verdana"/>
          <w:sz w:val="24"/>
          <w:szCs w:val="24"/>
          <w:rtl w:val="0"/>
        </w:rPr>
        <w:t>The output location for storing model artifacts after training is specified as an S3 path.</w:t>
      </w:r>
    </w:p>
    <w:p>
      <w:pPr>
        <w:numPr>
          <w:ilvl w:val="0"/>
          <w:numId w:val="24"/>
        </w:numPr>
        <w:ind w:left="720" w:hanging="360"/>
        <w:rPr>
          <w:rFonts w:ascii="Verdana" w:hAnsi="Verdana" w:eastAsia="Verdana" w:cs="Verdana"/>
          <w:sz w:val="24"/>
          <w:szCs w:val="24"/>
        </w:rPr>
      </w:pPr>
      <w:r>
        <w:rPr>
          <w:rFonts w:ascii="Verdana" w:hAnsi="Verdana" w:eastAsia="Verdana" w:cs="Verdana"/>
          <w:sz w:val="24"/>
          <w:szCs w:val="24"/>
          <w:rtl w:val="0"/>
        </w:rPr>
        <w:t>The container image URI for XGBoost is retrieved based on the AWS region and XGBoost version.</w:t>
      </w:r>
    </w:p>
    <w:p>
      <w:pPr>
        <w:numPr>
          <w:ilvl w:val="0"/>
          <w:numId w:val="24"/>
        </w:numPr>
        <w:ind w:left="720" w:hanging="360"/>
        <w:rPr>
          <w:rFonts w:ascii="Verdana" w:hAnsi="Verdana" w:eastAsia="Verdana" w:cs="Verdana"/>
          <w:sz w:val="24"/>
          <w:szCs w:val="24"/>
        </w:rPr>
      </w:pPr>
      <w:r>
        <w:rPr>
          <w:rFonts w:ascii="Verdana" w:hAnsi="Verdana" w:eastAsia="Verdana" w:cs="Verdana"/>
          <w:sz w:val="24"/>
          <w:szCs w:val="24"/>
          <w:rtl w:val="0"/>
        </w:rPr>
        <w:t>An `sagemaker.estimator.Estimator` object is created with parameters including image URI, IAM role ARN, instance configuration, output path, session object, and debugging rules.</w:t>
      </w:r>
    </w:p>
    <w:p>
      <w:pPr>
        <w:ind w:left="0" w:firstLine="0"/>
        <w:rPr>
          <w:rFonts w:ascii="Verdana" w:hAnsi="Verdana" w:eastAsia="Verdana" w:cs="Verdana"/>
          <w:sz w:val="24"/>
          <w:szCs w:val="24"/>
        </w:rPr>
      </w:pPr>
      <w:r>
        <w:rPr>
          <w:rFonts w:ascii="Verdana" w:hAnsi="Verdana" w:eastAsia="Verdana" w:cs="Verdana"/>
          <w:sz w:val="24"/>
          <w:szCs w:val="24"/>
          <w:rtl w:val="0"/>
        </w:rPr>
        <w:br w:type="textWrapping"/>
      </w:r>
      <w:r>
        <w:rPr>
          <w:rFonts w:ascii="Verdana" w:hAnsi="Verdana" w:eastAsia="Verdana" w:cs="Verdana"/>
          <w:sz w:val="24"/>
          <w:szCs w:val="24"/>
        </w:rPr>
        <w:drawing>
          <wp:inline distT="114300" distB="114300" distL="114300" distR="114300">
            <wp:extent cx="6191885" cy="200025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15" name="image6.png"/>
                    <pic:cNvPicPr preferRelativeResize="0"/>
                  </pic:nvPicPr>
                  <pic:blipFill>
                    <a:blip r:embed="rId33"/>
                    <a:srcRect/>
                    <a:stretch>
                      <a:fillRect/>
                    </a:stretch>
                  </pic:blipFill>
                  <pic:spPr>
                    <a:xfrm>
                      <a:off x="0" y="0"/>
                      <a:ext cx="6192330" cy="2000771"/>
                    </a:xfrm>
                    <a:prstGeom prst="rect">
                      <a:avLst/>
                    </a:prstGeom>
                  </pic:spPr>
                </pic:pic>
              </a:graphicData>
            </a:graphic>
          </wp:inline>
        </w:drawing>
      </w:r>
    </w:p>
    <w:p>
      <w:pPr>
        <w:rPr>
          <w:rFonts w:ascii="Verdana" w:hAnsi="Verdana" w:eastAsia="Verdana" w:cs="Verdana"/>
          <w:b/>
          <w:sz w:val="24"/>
          <w:szCs w:val="24"/>
        </w:rPr>
      </w:pPr>
    </w:p>
    <w:p>
      <w:pPr>
        <w:numPr>
          <w:ilvl w:val="1"/>
          <w:numId w:val="1"/>
        </w:numPr>
        <w:rPr>
          <w:rFonts w:ascii="Verdana" w:hAnsi="Verdana" w:eastAsia="Verdana" w:cs="Verdana"/>
        </w:rPr>
      </w:pPr>
      <w:r>
        <w:rPr>
          <w:rFonts w:ascii="Verdana" w:hAnsi="Verdana" w:eastAsia="Verdana" w:cs="Verdana"/>
          <w:b/>
          <w:sz w:val="24"/>
          <w:szCs w:val="24"/>
          <w:rtl w:val="0"/>
        </w:rPr>
        <w:t>Setting Hyperparameters and Defining Training Inputs</w:t>
      </w:r>
    </w:p>
    <w:p>
      <w:pPr>
        <w:rPr>
          <w:rFonts w:ascii="Verdana" w:hAnsi="Verdana" w:eastAsia="Verdana" w:cs="Verdana"/>
          <w:b/>
          <w:sz w:val="24"/>
          <w:szCs w:val="24"/>
        </w:rPr>
      </w:pPr>
    </w:p>
    <w:p>
      <w:pPr>
        <w:rPr>
          <w:rFonts w:ascii="Verdana" w:hAnsi="Verdana" w:eastAsia="Verdana" w:cs="Verdana"/>
          <w:b/>
          <w:sz w:val="24"/>
          <w:szCs w:val="24"/>
        </w:rPr>
      </w:pPr>
    </w:p>
    <w:p>
      <w:pPr>
        <w:numPr>
          <w:ilvl w:val="0"/>
          <w:numId w:val="25"/>
        </w:numPr>
        <w:ind w:left="720" w:hanging="360"/>
        <w:rPr>
          <w:rFonts w:ascii="Verdana" w:hAnsi="Verdana" w:eastAsia="Verdana" w:cs="Verdana"/>
          <w:sz w:val="24"/>
          <w:szCs w:val="24"/>
        </w:rPr>
      </w:pPr>
      <w:r>
        <w:rPr>
          <w:rFonts w:ascii="Verdana" w:hAnsi="Verdana" w:eastAsia="Verdana" w:cs="Verdana"/>
          <w:sz w:val="24"/>
          <w:szCs w:val="24"/>
          <w:rtl w:val="0"/>
        </w:rPr>
        <w:t>Hyperparameters such as the number of boosting rounds (`num_round`), learning rate (`learning_rate`), maximum depth of trees (`max_depth`), L1 regularization term (`reg_alpha`), and L2 regularization term (`reg_lambda`) are set based on the best parameters obtained from the randomized search.</w:t>
      </w:r>
    </w:p>
    <w:p>
      <w:pPr>
        <w:numPr>
          <w:ilvl w:val="0"/>
          <w:numId w:val="25"/>
        </w:numPr>
        <w:ind w:left="720" w:hanging="360"/>
        <w:rPr>
          <w:rFonts w:ascii="Verdana" w:hAnsi="Verdana" w:eastAsia="Verdana" w:cs="Verdana"/>
          <w:sz w:val="24"/>
          <w:szCs w:val="24"/>
        </w:rPr>
      </w:pPr>
      <w:r>
        <w:rPr>
          <w:rFonts w:ascii="Verdana" w:hAnsi="Verdana" w:eastAsia="Verdana" w:cs="Verdana"/>
          <w:sz w:val="24"/>
          <w:szCs w:val="24"/>
          <w:rtl w:val="0"/>
        </w:rPr>
        <w:t>`sagemaker.session.TrainingInput` is used to define training inputs for the XGBoost model.</w:t>
      </w:r>
    </w:p>
    <w:p>
      <w:pPr>
        <w:numPr>
          <w:ilvl w:val="0"/>
          <w:numId w:val="25"/>
        </w:numPr>
        <w:ind w:left="720" w:hanging="360"/>
        <w:rPr>
          <w:rFonts w:ascii="Verdana" w:hAnsi="Verdana" w:eastAsia="Verdana" w:cs="Verdana"/>
          <w:sz w:val="24"/>
          <w:szCs w:val="24"/>
        </w:rPr>
      </w:pPr>
      <w:r>
        <w:rPr>
          <w:rFonts w:ascii="Verdana" w:hAnsi="Verdana" w:eastAsia="Verdana" w:cs="Verdana"/>
          <w:sz w:val="24"/>
          <w:szCs w:val="24"/>
          <w:rtl w:val="0"/>
        </w:rPr>
        <w:t>Training data is specified with the S3 path to the training CSV file, along with the content type as CSV.</w:t>
      </w:r>
    </w:p>
    <w:p>
      <w:pPr>
        <w:numPr>
          <w:ilvl w:val="0"/>
          <w:numId w:val="25"/>
        </w:numPr>
        <w:ind w:left="720" w:hanging="360"/>
        <w:rPr>
          <w:rFonts w:ascii="Verdana" w:hAnsi="Verdana" w:eastAsia="Verdana" w:cs="Verdana"/>
          <w:sz w:val="24"/>
          <w:szCs w:val="24"/>
        </w:rPr>
      </w:pPr>
      <w:r>
        <w:rPr>
          <w:rFonts w:ascii="Verdana" w:hAnsi="Verdana" w:eastAsia="Verdana" w:cs="Verdana"/>
          <w:sz w:val="24"/>
          <w:szCs w:val="24"/>
          <w:rtl w:val="0"/>
        </w:rPr>
        <w:t>Similarly, validation data is specified with the S3 path to the validation CSV file, along with the content type as CSV.</w:t>
      </w:r>
    </w:p>
    <w:p>
      <w:pPr>
        <w:ind w:left="0" w:firstLine="0"/>
        <w:rPr>
          <w:rFonts w:ascii="Verdana" w:hAnsi="Verdana" w:eastAsia="Verdana" w:cs="Verdana"/>
          <w:sz w:val="24"/>
          <w:szCs w:val="24"/>
        </w:rPr>
      </w:pPr>
    </w:p>
    <w:p>
      <w:pPr>
        <w:ind w:left="0" w:firstLine="0"/>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6200140" cy="17907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9" name="image12.png"/>
                    <pic:cNvPicPr preferRelativeResize="0"/>
                  </pic:nvPicPr>
                  <pic:blipFill>
                    <a:blip r:embed="rId34"/>
                    <a:srcRect/>
                    <a:stretch>
                      <a:fillRect/>
                    </a:stretch>
                  </pic:blipFill>
                  <pic:spPr>
                    <a:xfrm>
                      <a:off x="0" y="0"/>
                      <a:ext cx="6200299" cy="1790700"/>
                    </a:xfrm>
                    <a:prstGeom prst="rect">
                      <a:avLst/>
                    </a:prstGeom>
                  </pic:spPr>
                </pic:pic>
              </a:graphicData>
            </a:graphic>
          </wp:inline>
        </w:drawing>
      </w:r>
    </w:p>
    <w:p>
      <w:pPr>
        <w:rPr>
          <w:rFonts w:ascii="Verdana" w:hAnsi="Verdana" w:eastAsia="Verdana" w:cs="Verdana"/>
          <w:b/>
          <w:sz w:val="24"/>
          <w:szCs w:val="24"/>
        </w:rPr>
      </w:pPr>
    </w:p>
    <w:p>
      <w:pPr>
        <w:rPr>
          <w:rFonts w:ascii="Verdana" w:hAnsi="Verdana" w:eastAsia="Verdana" w:cs="Verdana"/>
          <w:b/>
          <w:sz w:val="24"/>
          <w:szCs w:val="24"/>
        </w:rPr>
      </w:pPr>
    </w:p>
    <w:p>
      <w:pPr>
        <w:rPr>
          <w:rFonts w:ascii="Verdana" w:hAnsi="Verdana" w:eastAsia="Verdana" w:cs="Verdana"/>
          <w:b/>
          <w:sz w:val="24"/>
          <w:szCs w:val="24"/>
        </w:rPr>
      </w:pPr>
    </w:p>
    <w:p>
      <w:pPr>
        <w:rPr>
          <w:rFonts w:ascii="Verdana" w:hAnsi="Verdana" w:eastAsia="Verdana" w:cs="Verdana"/>
          <w:b/>
          <w:sz w:val="24"/>
          <w:szCs w:val="24"/>
        </w:rPr>
      </w:pPr>
    </w:p>
    <w:p>
      <w:pPr>
        <w:rPr>
          <w:rFonts w:ascii="Verdana" w:hAnsi="Verdana" w:eastAsia="Verdana" w:cs="Verdana"/>
          <w:b/>
          <w:sz w:val="24"/>
          <w:szCs w:val="24"/>
        </w:rPr>
      </w:pPr>
    </w:p>
    <w:p>
      <w:pPr>
        <w:rPr>
          <w:rFonts w:ascii="Verdana" w:hAnsi="Verdana" w:eastAsia="Verdana" w:cs="Verdana"/>
          <w:b/>
          <w:sz w:val="24"/>
          <w:szCs w:val="24"/>
        </w:rPr>
      </w:pPr>
    </w:p>
    <w:p>
      <w:pPr>
        <w:rPr>
          <w:rFonts w:ascii="Verdana" w:hAnsi="Verdana" w:eastAsia="Verdana" w:cs="Verdana"/>
          <w:b/>
          <w:sz w:val="24"/>
          <w:szCs w:val="24"/>
        </w:rPr>
      </w:pPr>
    </w:p>
    <w:p>
      <w:pPr>
        <w:rPr>
          <w:rFonts w:ascii="Verdana" w:hAnsi="Verdana" w:eastAsia="Verdana" w:cs="Verdana"/>
          <w:b/>
          <w:sz w:val="24"/>
          <w:szCs w:val="24"/>
        </w:rPr>
      </w:pPr>
    </w:p>
    <w:p>
      <w:pPr>
        <w:numPr>
          <w:ilvl w:val="1"/>
          <w:numId w:val="1"/>
        </w:numPr>
        <w:rPr>
          <w:rFonts w:ascii="Verdana" w:hAnsi="Verdana" w:eastAsia="Verdana" w:cs="Verdana"/>
        </w:rPr>
      </w:pPr>
      <w:r>
        <w:rPr>
          <w:rFonts w:ascii="Verdana" w:hAnsi="Verdana" w:eastAsia="Verdana" w:cs="Verdana"/>
          <w:b/>
          <w:sz w:val="24"/>
          <w:szCs w:val="24"/>
          <w:rtl w:val="0"/>
        </w:rPr>
        <w:t>Model Training and Retrieving Model Data</w:t>
      </w:r>
    </w:p>
    <w:p>
      <w:pPr>
        <w:rPr>
          <w:rFonts w:ascii="Verdana" w:hAnsi="Verdana" w:eastAsia="Verdana" w:cs="Verdana"/>
          <w:b/>
          <w:sz w:val="24"/>
          <w:szCs w:val="24"/>
        </w:rPr>
      </w:pPr>
    </w:p>
    <w:p>
      <w:pPr>
        <w:rPr>
          <w:rFonts w:ascii="Verdana" w:hAnsi="Verdana" w:eastAsia="Verdana" w:cs="Verdana"/>
          <w:b/>
          <w:sz w:val="24"/>
          <w:szCs w:val="24"/>
        </w:rPr>
      </w:pPr>
    </w:p>
    <w:p>
      <w:pPr>
        <w:numPr>
          <w:ilvl w:val="0"/>
          <w:numId w:val="26"/>
        </w:numPr>
        <w:ind w:left="720" w:hanging="360"/>
        <w:rPr>
          <w:rFonts w:ascii="Verdana" w:hAnsi="Verdana" w:eastAsia="Verdana" w:cs="Verdana"/>
          <w:sz w:val="24"/>
          <w:szCs w:val="24"/>
        </w:rPr>
      </w:pPr>
      <w:r>
        <w:rPr>
          <w:rFonts w:ascii="Verdana" w:hAnsi="Verdana" w:eastAsia="Verdana" w:cs="Verdana"/>
          <w:sz w:val="24"/>
          <w:szCs w:val="24"/>
          <w:rtl w:val="0"/>
        </w:rPr>
        <w:t>The `fit()` method is called on the XGBoost estimator (`xgb_model`) to initiate the training process. It takes a dictionary where the keys are strings representing the input data channels ("train" for training data and "validation" for validation data) and the values are the corresponding `TrainingInput` objects. The `wait=True` argument ensures that the method waits until the training job completes before continuing.</w:t>
      </w:r>
    </w:p>
    <w:p>
      <w:pPr>
        <w:numPr>
          <w:ilvl w:val="0"/>
          <w:numId w:val="26"/>
        </w:numPr>
        <w:ind w:left="720" w:hanging="360"/>
        <w:rPr>
          <w:rFonts w:ascii="Verdana" w:hAnsi="Verdana" w:eastAsia="Verdana" w:cs="Verdana"/>
          <w:sz w:val="24"/>
          <w:szCs w:val="24"/>
        </w:rPr>
      </w:pPr>
      <w:r>
        <w:rPr>
          <w:rFonts w:ascii="Verdana" w:hAnsi="Verdana" w:eastAsia="Verdana" w:cs="Verdana"/>
          <w:sz w:val="24"/>
          <w:szCs w:val="24"/>
          <w:rtl w:val="0"/>
        </w:rPr>
        <w:t>Upon successful completion of the training job, the `model_data` attribute of the XGBoost estimator is accessed to retrieve the location of the trained model artifacts stored in Amazon S3. This information can be used for model deployment or further analysis.</w:t>
      </w:r>
    </w:p>
    <w:p>
      <w:pPr>
        <w:rPr>
          <w:rFonts w:ascii="Verdana" w:hAnsi="Verdana" w:eastAsia="Verdana" w:cs="Verdana"/>
          <w:sz w:val="24"/>
          <w:szCs w:val="24"/>
        </w:rPr>
      </w:pPr>
    </w:p>
    <w:p>
      <w:pPr>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6075680" cy="201803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22" name="image8.png"/>
                    <pic:cNvPicPr preferRelativeResize="0"/>
                  </pic:nvPicPr>
                  <pic:blipFill>
                    <a:blip r:embed="rId35"/>
                    <a:srcRect/>
                    <a:stretch>
                      <a:fillRect/>
                    </a:stretch>
                  </pic:blipFill>
                  <pic:spPr>
                    <a:xfrm>
                      <a:off x="0" y="0"/>
                      <a:ext cx="6076040" cy="2018035"/>
                    </a:xfrm>
                    <a:prstGeom prst="rect">
                      <a:avLst/>
                    </a:prstGeom>
                  </pic:spPr>
                </pic:pic>
              </a:graphicData>
            </a:graphic>
          </wp:inline>
        </w:drawing>
      </w:r>
    </w:p>
    <w:p>
      <w:pPr>
        <w:rPr>
          <w:rFonts w:ascii="Verdana" w:hAnsi="Verdana" w:eastAsia="Verdana" w:cs="Verdana"/>
          <w:sz w:val="24"/>
          <w:szCs w:val="24"/>
        </w:rPr>
      </w:pPr>
    </w:p>
    <w:p>
      <w:pPr>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6076315" cy="43815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34" name="image31.png"/>
                    <pic:cNvPicPr preferRelativeResize="0"/>
                  </pic:nvPicPr>
                  <pic:blipFill>
                    <a:blip r:embed="rId36"/>
                    <a:srcRect/>
                    <a:stretch>
                      <a:fillRect/>
                    </a:stretch>
                  </pic:blipFill>
                  <pic:spPr>
                    <a:xfrm>
                      <a:off x="0" y="0"/>
                      <a:ext cx="6076623" cy="438745"/>
                    </a:xfrm>
                    <a:prstGeom prst="rect">
                      <a:avLst/>
                    </a:prstGeom>
                  </pic:spPr>
                </pic:pic>
              </a:graphicData>
            </a:graphic>
          </wp:inline>
        </w:drawing>
      </w:r>
    </w:p>
    <w:p>
      <w:pPr>
        <w:rPr>
          <w:rFonts w:ascii="Verdana" w:hAnsi="Verdana" w:eastAsia="Verdana" w:cs="Verdana"/>
          <w:sz w:val="24"/>
          <w:szCs w:val="24"/>
        </w:rPr>
      </w:pPr>
    </w:p>
    <w:p>
      <w:pPr>
        <w:numPr>
          <w:ilvl w:val="1"/>
          <w:numId w:val="1"/>
        </w:numPr>
        <w:rPr>
          <w:rFonts w:ascii="Verdana" w:hAnsi="Verdana" w:eastAsia="Verdana" w:cs="Verdana"/>
        </w:rPr>
      </w:pPr>
      <w:r>
        <w:rPr>
          <w:rFonts w:ascii="Verdana" w:hAnsi="Verdana" w:eastAsia="Verdana" w:cs="Verdana"/>
          <w:b/>
          <w:sz w:val="24"/>
          <w:szCs w:val="24"/>
          <w:rtl w:val="0"/>
        </w:rPr>
        <w:t>Deploying XGBoost Model as an Endpoint</w:t>
      </w:r>
    </w:p>
    <w:p>
      <w:pPr>
        <w:rPr>
          <w:rFonts w:ascii="Verdana" w:hAnsi="Verdana" w:eastAsia="Verdana" w:cs="Verdana"/>
          <w:b/>
          <w:sz w:val="24"/>
          <w:szCs w:val="24"/>
        </w:rPr>
      </w:pPr>
    </w:p>
    <w:p>
      <w:pPr>
        <w:numPr>
          <w:ilvl w:val="0"/>
          <w:numId w:val="27"/>
        </w:numPr>
        <w:ind w:left="720" w:hanging="360"/>
        <w:rPr>
          <w:rFonts w:ascii="Verdana" w:hAnsi="Verdana" w:eastAsia="Verdana" w:cs="Verdana"/>
          <w:sz w:val="24"/>
          <w:szCs w:val="24"/>
          <w:u w:val="none"/>
        </w:rPr>
      </w:pPr>
      <w:r>
        <w:rPr>
          <w:rFonts w:ascii="Verdana" w:hAnsi="Verdana" w:eastAsia="Verdana" w:cs="Verdana"/>
          <w:sz w:val="24"/>
          <w:szCs w:val="24"/>
          <w:rtl w:val="0"/>
        </w:rPr>
        <w:t>The `deploy()` method is called on the XGBoost estimator (`xgb_model`) to deploy the trained model as an endpoint. It takes arguments such as `initial_instance_count` (the number of instances to deploy initially), `instance_type` (the type of instances to use), and `serializer` (the method for serializing input data for inference).</w:t>
      </w:r>
    </w:p>
    <w:p>
      <w:pPr>
        <w:numPr>
          <w:ilvl w:val="0"/>
          <w:numId w:val="27"/>
        </w:numPr>
        <w:ind w:left="720" w:hanging="360"/>
        <w:rPr>
          <w:rFonts w:ascii="Verdana" w:hAnsi="Verdana" w:eastAsia="Verdana" w:cs="Verdana"/>
          <w:sz w:val="24"/>
          <w:szCs w:val="24"/>
          <w:u w:val="none"/>
        </w:rPr>
      </w:pPr>
      <w:r>
        <w:rPr>
          <w:rFonts w:ascii="Verdana" w:hAnsi="Verdana" w:eastAsia="Verdana" w:cs="Verdana"/>
          <w:sz w:val="24"/>
          <w:szCs w:val="24"/>
          <w:rtl w:val="0"/>
        </w:rPr>
        <w:t>In this case, the endpoint is configured with one instance of type `ml.t2.medium`, which is suitable for low-traffic or testing purposes.</w:t>
      </w:r>
    </w:p>
    <w:p>
      <w:pPr>
        <w:numPr>
          <w:ilvl w:val="0"/>
          <w:numId w:val="27"/>
        </w:numPr>
        <w:ind w:left="720" w:hanging="360"/>
        <w:rPr>
          <w:rFonts w:ascii="Verdana" w:hAnsi="Verdana" w:eastAsia="Verdana" w:cs="Verdana"/>
          <w:sz w:val="24"/>
          <w:szCs w:val="24"/>
          <w:u w:val="none"/>
        </w:rPr>
      </w:pPr>
      <w:r>
        <w:rPr>
          <w:rFonts w:ascii="Verdana" w:hAnsi="Verdana" w:eastAsia="Verdana" w:cs="Verdana"/>
          <w:sz w:val="24"/>
          <w:szCs w:val="24"/>
          <w:rtl w:val="0"/>
        </w:rPr>
        <w:t>The `CSVSerializer()` is used to serialize input data in CSV format for inference.</w:t>
      </w:r>
    </w:p>
    <w:p>
      <w:pPr>
        <w:numPr>
          <w:ilvl w:val="0"/>
          <w:numId w:val="27"/>
        </w:numPr>
        <w:ind w:left="720" w:hanging="360"/>
        <w:rPr>
          <w:rFonts w:ascii="Verdana" w:hAnsi="Verdana" w:eastAsia="Verdana" w:cs="Verdana"/>
          <w:sz w:val="24"/>
          <w:szCs w:val="24"/>
          <w:u w:val="none"/>
        </w:rPr>
      </w:pPr>
      <w:r>
        <w:rPr>
          <w:rFonts w:ascii="Verdana" w:hAnsi="Verdana" w:eastAsia="Verdana" w:cs="Verdana"/>
          <w:sz w:val="24"/>
          <w:szCs w:val="24"/>
          <w:rtl w:val="0"/>
        </w:rPr>
        <w:t>After successful deployment, the endpoint name is printed, which can be used to make predictions using the deployed model.</w:t>
      </w:r>
    </w:p>
    <w:p>
      <w:pPr>
        <w:ind w:left="0" w:firstLine="0"/>
        <w:rPr>
          <w:rFonts w:ascii="Verdana" w:hAnsi="Verdana" w:eastAsia="Verdana" w:cs="Verdana"/>
          <w:sz w:val="24"/>
          <w:szCs w:val="24"/>
        </w:rPr>
      </w:pPr>
    </w:p>
    <w:p>
      <w:pPr>
        <w:ind w:left="0" w:firstLine="0"/>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6224270" cy="160655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14" name="image4.png"/>
                    <pic:cNvPicPr preferRelativeResize="0"/>
                  </pic:nvPicPr>
                  <pic:blipFill>
                    <a:blip r:embed="rId37"/>
                    <a:srcRect/>
                    <a:stretch>
                      <a:fillRect/>
                    </a:stretch>
                  </pic:blipFill>
                  <pic:spPr>
                    <a:xfrm>
                      <a:off x="0" y="0"/>
                      <a:ext cx="6224746" cy="1606748"/>
                    </a:xfrm>
                    <a:prstGeom prst="rect">
                      <a:avLst/>
                    </a:prstGeom>
                  </pic:spPr>
                </pic:pic>
              </a:graphicData>
            </a:graphic>
          </wp:inline>
        </w:drawing>
      </w:r>
    </w:p>
    <w:p>
      <w:pPr>
        <w:rPr>
          <w:rFonts w:ascii="Verdana" w:hAnsi="Verdana" w:eastAsia="Verdana" w:cs="Verdana"/>
          <w:b/>
          <w:sz w:val="24"/>
          <w:szCs w:val="24"/>
        </w:rPr>
      </w:pPr>
    </w:p>
    <w:p>
      <w:pPr>
        <w:numPr>
          <w:ilvl w:val="1"/>
          <w:numId w:val="1"/>
        </w:numPr>
        <w:rPr>
          <w:rFonts w:ascii="Verdana" w:hAnsi="Verdana" w:eastAsia="Verdana" w:cs="Verdana"/>
        </w:rPr>
      </w:pPr>
      <w:r>
        <w:rPr>
          <w:rFonts w:ascii="Verdana" w:hAnsi="Verdana" w:eastAsia="Verdana" w:cs="Verdana"/>
          <w:b/>
          <w:sz w:val="24"/>
          <w:szCs w:val="24"/>
          <w:rtl w:val="0"/>
        </w:rPr>
        <w:t>Making Predictions using the Deployed Endpoint and Evaluation</w:t>
      </w:r>
    </w:p>
    <w:p>
      <w:pPr>
        <w:rPr>
          <w:rFonts w:ascii="Verdana" w:hAnsi="Verdana" w:eastAsia="Verdana" w:cs="Verdana"/>
          <w:b/>
          <w:sz w:val="24"/>
          <w:szCs w:val="24"/>
        </w:rPr>
      </w:pPr>
    </w:p>
    <w:p>
      <w:pPr>
        <w:rPr>
          <w:rFonts w:ascii="Verdana" w:hAnsi="Verdana" w:eastAsia="Verdana" w:cs="Verdana"/>
          <w:b/>
          <w:sz w:val="24"/>
          <w:szCs w:val="24"/>
        </w:rPr>
      </w:pPr>
    </w:p>
    <w:p>
      <w:pPr>
        <w:numPr>
          <w:ilvl w:val="0"/>
          <w:numId w:val="28"/>
        </w:numPr>
        <w:ind w:left="720" w:hanging="360"/>
        <w:rPr>
          <w:rFonts w:ascii="Verdana" w:hAnsi="Verdana" w:eastAsia="Verdana" w:cs="Verdana"/>
          <w:sz w:val="24"/>
          <w:szCs w:val="24"/>
        </w:rPr>
      </w:pPr>
      <w:r>
        <w:rPr>
          <w:rFonts w:ascii="Verdana" w:hAnsi="Verdana" w:eastAsia="Verdana" w:cs="Verdana"/>
          <w:sz w:val="24"/>
          <w:szCs w:val="24"/>
          <w:rtl w:val="0"/>
        </w:rPr>
        <w:t>The SageMaker runtime client (`sagemaker_runtime`) is initialized to interact with the deployed endpoint.</w:t>
      </w:r>
    </w:p>
    <w:p>
      <w:pPr>
        <w:numPr>
          <w:ilvl w:val="0"/>
          <w:numId w:val="28"/>
        </w:numPr>
        <w:ind w:left="720" w:hanging="360"/>
        <w:rPr>
          <w:rFonts w:ascii="Verdana" w:hAnsi="Verdana" w:eastAsia="Verdana" w:cs="Verdana"/>
          <w:sz w:val="24"/>
          <w:szCs w:val="24"/>
        </w:rPr>
      </w:pPr>
      <w:r>
        <w:rPr>
          <w:rFonts w:ascii="Verdana" w:hAnsi="Verdana" w:eastAsia="Verdana" w:cs="Verdana"/>
          <w:sz w:val="24"/>
          <w:szCs w:val="24"/>
          <w:rtl w:val="0"/>
        </w:rPr>
        <w:t>The endpoint name is specified to identify the deployed XGBoost model endpoint.</w:t>
      </w:r>
    </w:p>
    <w:p>
      <w:pPr>
        <w:numPr>
          <w:ilvl w:val="0"/>
          <w:numId w:val="28"/>
        </w:numPr>
        <w:ind w:left="720" w:hanging="360"/>
        <w:rPr>
          <w:rFonts w:ascii="Verdana" w:hAnsi="Verdana" w:eastAsia="Verdana" w:cs="Verdana"/>
          <w:sz w:val="24"/>
          <w:szCs w:val="24"/>
        </w:rPr>
      </w:pPr>
      <w:r>
        <w:rPr>
          <w:rFonts w:ascii="Verdana" w:hAnsi="Verdana" w:eastAsia="Verdana" w:cs="Verdana"/>
          <w:sz w:val="24"/>
          <w:szCs w:val="24"/>
          <w:rtl w:val="0"/>
        </w:rPr>
        <w:t>The code iterates through the test data, serializes each row as a CSV payload, and sends the payload to the endpoint for predictions using the `invoke_endpoint` method.</w:t>
      </w:r>
    </w:p>
    <w:p>
      <w:pPr>
        <w:numPr>
          <w:ilvl w:val="0"/>
          <w:numId w:val="28"/>
        </w:numPr>
        <w:ind w:left="720" w:hanging="360"/>
        <w:rPr>
          <w:rFonts w:ascii="Verdana" w:hAnsi="Verdana" w:eastAsia="Verdana" w:cs="Verdana"/>
          <w:sz w:val="24"/>
          <w:szCs w:val="24"/>
        </w:rPr>
      </w:pPr>
      <w:r>
        <w:rPr>
          <w:rFonts w:ascii="Verdana" w:hAnsi="Verdana" w:eastAsia="Verdana" w:cs="Verdana"/>
          <w:sz w:val="24"/>
          <w:szCs w:val="24"/>
          <w:rtl w:val="0"/>
        </w:rPr>
        <w:t>Predictions returned by the endpoint are collected and evaluated using standard evaluation metrics such as accuracy, precision, recall, and F1-score.</w:t>
      </w:r>
    </w:p>
    <w:p>
      <w:pPr>
        <w:numPr>
          <w:ilvl w:val="0"/>
          <w:numId w:val="28"/>
        </w:numPr>
        <w:ind w:left="720" w:hanging="360"/>
        <w:rPr>
          <w:rFonts w:ascii="Verdana" w:hAnsi="Verdana" w:eastAsia="Verdana" w:cs="Verdana"/>
          <w:sz w:val="24"/>
          <w:szCs w:val="24"/>
        </w:rPr>
      </w:pPr>
      <w:r>
        <w:rPr>
          <w:rFonts w:ascii="Verdana" w:hAnsi="Verdana" w:eastAsia="Verdana" w:cs="Verdana"/>
          <w:sz w:val="24"/>
          <w:szCs w:val="24"/>
          <w:rtl w:val="0"/>
        </w:rPr>
        <w:t>After evaluation, the endpoint is deleted using the SageMaker client (`sagemaker_client`) to avoid incurring additional costs.</w:t>
      </w:r>
    </w:p>
    <w:p>
      <w:pPr>
        <w:ind w:left="0" w:firstLine="0"/>
        <w:rPr>
          <w:rFonts w:ascii="Verdana" w:hAnsi="Verdana" w:eastAsia="Verdana" w:cs="Verdana"/>
          <w:sz w:val="24"/>
          <w:szCs w:val="24"/>
        </w:rPr>
      </w:pPr>
    </w:p>
    <w:p>
      <w:pPr>
        <w:ind w:left="0" w:firstLine="0"/>
        <w:rPr>
          <w:rFonts w:ascii="Verdana" w:hAnsi="Verdana" w:eastAsia="Verdana" w:cs="Verdana"/>
          <w:sz w:val="24"/>
          <w:szCs w:val="24"/>
        </w:rPr>
      </w:pPr>
      <w:r>
        <w:rPr>
          <w:rFonts w:ascii="Verdana" w:hAnsi="Verdana" w:eastAsia="Verdana" w:cs="Verdana"/>
          <w:sz w:val="24"/>
          <w:szCs w:val="24"/>
        </w:rPr>
        <w:drawing>
          <wp:inline distT="114300" distB="114300" distL="114300" distR="114300">
            <wp:extent cx="5243195" cy="2719070"/>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referRelativeResize="0"/>
                  </pic:nvPicPr>
                  <pic:blipFill>
                    <a:blip r:embed="rId38"/>
                    <a:srcRect/>
                    <a:stretch>
                      <a:fillRect/>
                    </a:stretch>
                  </pic:blipFill>
                  <pic:spPr>
                    <a:xfrm>
                      <a:off x="0" y="0"/>
                      <a:ext cx="5243513" cy="2719517"/>
                    </a:xfrm>
                    <a:prstGeom prst="rect">
                      <a:avLst/>
                    </a:prstGeom>
                  </pic:spPr>
                </pic:pic>
              </a:graphicData>
            </a:graphic>
          </wp:inline>
        </w:drawing>
      </w:r>
    </w:p>
    <w:p>
      <w:pPr>
        <w:rPr>
          <w:rFonts w:ascii="Verdana" w:hAnsi="Verdana" w:eastAsia="Verdana" w:cs="Verdana"/>
          <w:b/>
          <w:sz w:val="34"/>
          <w:szCs w:val="34"/>
        </w:rPr>
      </w:pPr>
      <w:r>
        <w:rPr>
          <w:rFonts w:ascii="Verdana" w:hAnsi="Verdana" w:eastAsia="Verdana" w:cs="Verdana"/>
          <w:b/>
          <w:sz w:val="34"/>
          <w:szCs w:val="34"/>
          <w:rtl w:val="0"/>
        </w:rPr>
        <w:t>Description of Design Choices</w:t>
      </w:r>
    </w:p>
    <w:p>
      <w:pPr>
        <w:rPr>
          <w:rFonts w:ascii="Verdana" w:hAnsi="Verdana" w:eastAsia="Verdana" w:cs="Verdana"/>
          <w:b/>
          <w:sz w:val="34"/>
          <w:szCs w:val="34"/>
        </w:rPr>
      </w:pPr>
    </w:p>
    <w:p>
      <w:pPr>
        <w:numPr>
          <w:ilvl w:val="0"/>
          <w:numId w:val="29"/>
        </w:numPr>
        <w:ind w:left="720" w:hanging="360"/>
        <w:rPr>
          <w:rFonts w:ascii="Verdana" w:hAnsi="Verdana" w:eastAsia="Verdana" w:cs="Verdana"/>
          <w:sz w:val="24"/>
          <w:szCs w:val="24"/>
          <w:u w:val="none"/>
        </w:rPr>
      </w:pPr>
      <w:r>
        <w:rPr>
          <w:rFonts w:ascii="Verdana" w:hAnsi="Verdana" w:eastAsia="Verdana" w:cs="Verdana"/>
          <w:b/>
          <w:sz w:val="24"/>
          <w:szCs w:val="24"/>
          <w:rtl w:val="0"/>
        </w:rPr>
        <w:t>Model Selection:</w:t>
      </w:r>
      <w:r>
        <w:rPr>
          <w:rFonts w:ascii="Verdana" w:hAnsi="Verdana" w:eastAsia="Verdana" w:cs="Verdana"/>
          <w:sz w:val="24"/>
          <w:szCs w:val="24"/>
          <w:rtl w:val="0"/>
        </w:rPr>
        <w:t xml:space="preserve"> XGBoost was chosen as the model for its ability to handle complex datasets, robustness to overfitting, and high performance in classification tasks. Its ensemble learning approach with gradient boosting enables it to capture nonlinear relationships and interactions within the data.</w:t>
      </w:r>
    </w:p>
    <w:p>
      <w:pPr>
        <w:ind w:left="720" w:firstLine="0"/>
        <w:rPr>
          <w:rFonts w:ascii="Verdana" w:hAnsi="Verdana" w:eastAsia="Verdana" w:cs="Verdana"/>
          <w:sz w:val="24"/>
          <w:szCs w:val="24"/>
        </w:rPr>
      </w:pPr>
    </w:p>
    <w:p>
      <w:pPr>
        <w:numPr>
          <w:ilvl w:val="0"/>
          <w:numId w:val="29"/>
        </w:numPr>
        <w:ind w:left="720" w:hanging="360"/>
        <w:rPr>
          <w:rFonts w:ascii="Verdana" w:hAnsi="Verdana" w:eastAsia="Verdana" w:cs="Verdana"/>
          <w:sz w:val="24"/>
          <w:szCs w:val="24"/>
          <w:u w:val="none"/>
        </w:rPr>
      </w:pPr>
      <w:r>
        <w:rPr>
          <w:rFonts w:ascii="Verdana" w:hAnsi="Verdana" w:eastAsia="Verdana" w:cs="Verdana"/>
          <w:b/>
          <w:sz w:val="24"/>
          <w:szCs w:val="24"/>
          <w:rtl w:val="0"/>
        </w:rPr>
        <w:t>Handling Imbalanced Data:</w:t>
      </w:r>
      <w:r>
        <w:rPr>
          <w:rFonts w:ascii="Verdana" w:hAnsi="Verdana" w:eastAsia="Verdana" w:cs="Verdana"/>
          <w:sz w:val="24"/>
          <w:szCs w:val="24"/>
          <w:rtl w:val="0"/>
        </w:rPr>
        <w:t xml:space="preserve"> Synthetic Minority Over-sampling Technique (SMOTE) was employed to address class imbalance. SMOTE generates synthetic samples for the minority class, ensuring a balanced representation of both classes and improving the model's ability to generalize.</w:t>
      </w:r>
    </w:p>
    <w:p>
      <w:pPr>
        <w:ind w:left="720" w:firstLine="0"/>
        <w:rPr>
          <w:rFonts w:ascii="Verdana" w:hAnsi="Verdana" w:eastAsia="Verdana" w:cs="Verdana"/>
          <w:sz w:val="24"/>
          <w:szCs w:val="24"/>
        </w:rPr>
      </w:pPr>
    </w:p>
    <w:p>
      <w:pPr>
        <w:numPr>
          <w:ilvl w:val="0"/>
          <w:numId w:val="29"/>
        </w:numPr>
        <w:ind w:left="720" w:hanging="360"/>
        <w:rPr>
          <w:rFonts w:ascii="Verdana" w:hAnsi="Verdana" w:eastAsia="Verdana" w:cs="Verdana"/>
          <w:sz w:val="24"/>
          <w:szCs w:val="24"/>
          <w:u w:val="none"/>
        </w:rPr>
      </w:pPr>
      <w:r>
        <w:rPr>
          <w:rFonts w:ascii="Verdana" w:hAnsi="Verdana" w:eastAsia="Verdana" w:cs="Verdana"/>
          <w:b/>
          <w:sz w:val="24"/>
          <w:szCs w:val="24"/>
          <w:rtl w:val="0"/>
        </w:rPr>
        <w:t>Feature Selection:</w:t>
      </w:r>
      <w:r>
        <w:rPr>
          <w:rFonts w:ascii="Verdana" w:hAnsi="Verdana" w:eastAsia="Verdana" w:cs="Verdana"/>
          <w:sz w:val="24"/>
          <w:szCs w:val="24"/>
          <w:rtl w:val="0"/>
        </w:rPr>
        <w:t xml:space="preserve"> Random Forest Classifier was used for feature selection due to its capability to identify the most important features for predictive modeling. This helped in reducing dimensionality and focusing on the most informative features for fraud detection.</w:t>
      </w:r>
    </w:p>
    <w:p>
      <w:pPr>
        <w:ind w:left="720" w:firstLine="0"/>
        <w:rPr>
          <w:rFonts w:ascii="Verdana" w:hAnsi="Verdana" w:eastAsia="Verdana" w:cs="Verdana"/>
          <w:sz w:val="24"/>
          <w:szCs w:val="24"/>
        </w:rPr>
      </w:pPr>
    </w:p>
    <w:p>
      <w:pPr>
        <w:numPr>
          <w:ilvl w:val="0"/>
          <w:numId w:val="29"/>
        </w:numPr>
        <w:ind w:left="720" w:hanging="360"/>
        <w:rPr>
          <w:rFonts w:ascii="Verdana" w:hAnsi="Verdana" w:eastAsia="Verdana" w:cs="Verdana"/>
          <w:sz w:val="24"/>
          <w:szCs w:val="24"/>
          <w:u w:val="none"/>
        </w:rPr>
      </w:pPr>
      <w:r>
        <w:rPr>
          <w:rFonts w:ascii="Verdana" w:hAnsi="Verdana" w:eastAsia="Verdana" w:cs="Verdana"/>
          <w:b/>
          <w:sz w:val="24"/>
          <w:szCs w:val="24"/>
          <w:rtl w:val="0"/>
        </w:rPr>
        <w:t>Hyperparameter Tuning:</w:t>
      </w:r>
      <w:r>
        <w:rPr>
          <w:rFonts w:ascii="Verdana" w:hAnsi="Verdana" w:eastAsia="Verdana" w:cs="Verdana"/>
          <w:sz w:val="24"/>
          <w:szCs w:val="24"/>
          <w:rtl w:val="0"/>
        </w:rPr>
        <w:t xml:space="preserve"> Randomized Search was utilized for hyperparameter tuning to efficiently explore the hyperparameter space and find the optimal combination of parameters. This approach helped in maximizing the model's performance while avoiding exhaustive grid search.</w:t>
      </w: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sz w:val="24"/>
          <w:szCs w:val="24"/>
        </w:rPr>
      </w:pPr>
    </w:p>
    <w:p>
      <w:pPr>
        <w:rPr>
          <w:rFonts w:ascii="Verdana" w:hAnsi="Verdana" w:eastAsia="Verdana" w:cs="Verdana"/>
          <w:b/>
          <w:sz w:val="36"/>
          <w:szCs w:val="36"/>
        </w:rPr>
      </w:pPr>
      <w:r>
        <w:rPr>
          <w:rFonts w:ascii="Verdana" w:hAnsi="Verdana" w:eastAsia="Verdana" w:cs="Verdana"/>
          <w:b/>
          <w:sz w:val="36"/>
          <w:szCs w:val="36"/>
          <w:rtl w:val="0"/>
        </w:rPr>
        <w:t>Performance Evaluation of the Model:</w:t>
      </w:r>
    </w:p>
    <w:p>
      <w:pPr>
        <w:rPr>
          <w:rFonts w:ascii="Verdana" w:hAnsi="Verdana" w:eastAsia="Verdana" w:cs="Verdana"/>
          <w:b/>
          <w:sz w:val="36"/>
          <w:szCs w:val="36"/>
        </w:rPr>
      </w:pPr>
    </w:p>
    <w:p>
      <w:pPr>
        <w:rPr>
          <w:rFonts w:ascii="Verdana" w:hAnsi="Verdana" w:eastAsia="Verdana" w:cs="Verdana"/>
          <w:b/>
          <w:sz w:val="36"/>
          <w:szCs w:val="36"/>
        </w:rPr>
      </w:pPr>
    </w:p>
    <w:p>
      <w:pPr>
        <w:numPr>
          <w:ilvl w:val="0"/>
          <w:numId w:val="30"/>
        </w:numPr>
        <w:ind w:left="720" w:hanging="360"/>
        <w:rPr>
          <w:rFonts w:ascii="Verdana" w:hAnsi="Verdana" w:eastAsia="Verdana" w:cs="Verdana"/>
          <w:sz w:val="24"/>
          <w:szCs w:val="24"/>
          <w:u w:val="none"/>
        </w:rPr>
      </w:pPr>
      <w:r>
        <w:rPr>
          <w:rFonts w:ascii="Verdana" w:hAnsi="Verdana" w:eastAsia="Verdana" w:cs="Verdana"/>
          <w:b/>
          <w:sz w:val="24"/>
          <w:szCs w:val="24"/>
          <w:rtl w:val="0"/>
        </w:rPr>
        <w:t>Evaluation Metrics:</w:t>
      </w:r>
      <w:r>
        <w:rPr>
          <w:rFonts w:ascii="Verdana" w:hAnsi="Verdana" w:eastAsia="Verdana" w:cs="Verdana"/>
          <w:sz w:val="24"/>
          <w:szCs w:val="24"/>
          <w:rtl w:val="0"/>
        </w:rPr>
        <w:t xml:space="preserve"> The model was evaluated using standard classification metrics including accuracy, precision, recall, and F1-score. These metrics provided insights into the model's overall performance, its ability to correctly classify instances, and the balance between precision and recall.</w:t>
      </w:r>
    </w:p>
    <w:p>
      <w:pPr>
        <w:ind w:left="720" w:firstLine="0"/>
        <w:rPr>
          <w:rFonts w:ascii="Verdana" w:hAnsi="Verdana" w:eastAsia="Verdana" w:cs="Verdana"/>
          <w:sz w:val="24"/>
          <w:szCs w:val="24"/>
        </w:rPr>
      </w:pPr>
    </w:p>
    <w:p>
      <w:pPr>
        <w:numPr>
          <w:ilvl w:val="0"/>
          <w:numId w:val="30"/>
        </w:numPr>
        <w:ind w:left="720" w:hanging="360"/>
        <w:rPr>
          <w:rFonts w:ascii="Verdana" w:hAnsi="Verdana" w:eastAsia="Verdana" w:cs="Verdana"/>
          <w:sz w:val="24"/>
          <w:szCs w:val="24"/>
          <w:u w:val="none"/>
        </w:rPr>
      </w:pPr>
      <w:r>
        <w:rPr>
          <w:rFonts w:ascii="Verdana" w:hAnsi="Verdana" w:eastAsia="Verdana" w:cs="Verdana"/>
          <w:b/>
          <w:sz w:val="24"/>
          <w:szCs w:val="24"/>
          <w:rtl w:val="0"/>
        </w:rPr>
        <w:t>Validation and Test Sets:</w:t>
      </w:r>
      <w:r>
        <w:rPr>
          <w:rFonts w:ascii="Verdana" w:hAnsi="Verdana" w:eastAsia="Verdana" w:cs="Verdana"/>
          <w:sz w:val="24"/>
          <w:szCs w:val="24"/>
          <w:rtl w:val="0"/>
        </w:rPr>
        <w:t xml:space="preserve"> The model was evaluated on separate validation and test datasets to ensure unbiased assessment of its performance. The validation set was used for hyperparameter tuning and model selection, while the test set provided an independent measure of performance on unseen data.</w:t>
      </w:r>
    </w:p>
    <w:p>
      <w:pPr>
        <w:ind w:left="720" w:firstLine="0"/>
        <w:rPr>
          <w:rFonts w:ascii="Verdana" w:hAnsi="Verdana" w:eastAsia="Verdana" w:cs="Verdana"/>
          <w:sz w:val="24"/>
          <w:szCs w:val="24"/>
        </w:rPr>
      </w:pPr>
    </w:p>
    <w:p>
      <w:pPr>
        <w:numPr>
          <w:ilvl w:val="0"/>
          <w:numId w:val="30"/>
        </w:numPr>
        <w:ind w:left="720" w:hanging="360"/>
        <w:rPr>
          <w:rFonts w:ascii="Verdana" w:hAnsi="Verdana" w:eastAsia="Verdana" w:cs="Verdana"/>
          <w:sz w:val="24"/>
          <w:szCs w:val="24"/>
          <w:u w:val="none"/>
        </w:rPr>
      </w:pPr>
      <w:r>
        <w:rPr>
          <w:rFonts w:ascii="Verdana" w:hAnsi="Verdana" w:eastAsia="Verdana" w:cs="Verdana"/>
          <w:b/>
          <w:sz w:val="24"/>
          <w:szCs w:val="24"/>
          <w:rtl w:val="0"/>
        </w:rPr>
        <w:t>Confusion Matrix Analysis:</w:t>
      </w:r>
      <w:r>
        <w:rPr>
          <w:rFonts w:ascii="Verdana" w:hAnsi="Verdana" w:eastAsia="Verdana" w:cs="Verdana"/>
          <w:sz w:val="24"/>
          <w:szCs w:val="24"/>
          <w:rtl w:val="0"/>
        </w:rPr>
        <w:t xml:space="preserve"> Confusion matrices were analyzed to understand the model's strengths and weaknesses in classifying instances. This provided a detailed breakdown of true positives, true negatives, false positives, and false negatives, enabling insights into the model's predictive behavior.</w:t>
      </w:r>
    </w:p>
    <w:p>
      <w:pPr>
        <w:rPr>
          <w:rFonts w:ascii="Verdana" w:hAnsi="Verdana" w:eastAsia="Verdana" w:cs="Verdana"/>
          <w:b/>
          <w:sz w:val="36"/>
          <w:szCs w:val="36"/>
        </w:rPr>
      </w:pPr>
    </w:p>
    <w:p>
      <w:pPr>
        <w:rPr>
          <w:rFonts w:ascii="Verdana" w:hAnsi="Verdana" w:eastAsia="Verdana" w:cs="Verdana"/>
          <w:b/>
          <w:sz w:val="36"/>
          <w:szCs w:val="36"/>
        </w:rPr>
      </w:pPr>
    </w:p>
    <w:p>
      <w:pPr>
        <w:rPr>
          <w:rFonts w:ascii="Verdana" w:hAnsi="Verdana" w:eastAsia="Verdana" w:cs="Verdana"/>
          <w:b/>
          <w:sz w:val="36"/>
          <w:szCs w:val="36"/>
        </w:rPr>
      </w:pPr>
      <w:r>
        <w:rPr>
          <w:rFonts w:ascii="Verdana" w:hAnsi="Verdana" w:eastAsia="Verdana" w:cs="Verdana"/>
          <w:b/>
          <w:sz w:val="36"/>
          <w:szCs w:val="36"/>
          <w:rtl w:val="0"/>
        </w:rPr>
        <w:t>Future Work:</w:t>
      </w:r>
    </w:p>
    <w:p>
      <w:pPr>
        <w:rPr>
          <w:rFonts w:ascii="Verdana" w:hAnsi="Verdana" w:eastAsia="Verdana" w:cs="Verdana"/>
          <w:b/>
          <w:sz w:val="36"/>
          <w:szCs w:val="36"/>
        </w:rPr>
      </w:pPr>
    </w:p>
    <w:p>
      <w:pPr>
        <w:rPr>
          <w:rFonts w:ascii="Verdana" w:hAnsi="Verdana" w:eastAsia="Verdana" w:cs="Verdana"/>
          <w:b/>
          <w:sz w:val="36"/>
          <w:szCs w:val="36"/>
        </w:rPr>
      </w:pPr>
    </w:p>
    <w:p>
      <w:pPr>
        <w:numPr>
          <w:ilvl w:val="0"/>
          <w:numId w:val="31"/>
        </w:numPr>
        <w:ind w:left="720" w:hanging="360"/>
        <w:rPr>
          <w:rFonts w:ascii="Verdana" w:hAnsi="Verdana" w:eastAsia="Verdana" w:cs="Verdana"/>
          <w:sz w:val="26"/>
          <w:szCs w:val="26"/>
          <w:u w:val="none"/>
        </w:rPr>
      </w:pPr>
      <w:r>
        <w:rPr>
          <w:rFonts w:ascii="Verdana" w:hAnsi="Verdana" w:eastAsia="Verdana" w:cs="Verdana"/>
          <w:b/>
          <w:sz w:val="26"/>
          <w:szCs w:val="26"/>
          <w:rtl w:val="0"/>
        </w:rPr>
        <w:t>Enhanced Feature Engineering:</w:t>
      </w:r>
      <w:r>
        <w:rPr>
          <w:rFonts w:ascii="Verdana" w:hAnsi="Verdana" w:eastAsia="Verdana" w:cs="Verdana"/>
          <w:sz w:val="26"/>
          <w:szCs w:val="26"/>
          <w:rtl w:val="0"/>
        </w:rPr>
        <w:t xml:space="preserve"> Further exploration of feature engineering techniques, such as creating new features or transforming existing ones, could improve the model's ability to capture complex patterns in the data.</w:t>
      </w:r>
    </w:p>
    <w:p>
      <w:pPr>
        <w:ind w:left="720" w:firstLine="0"/>
        <w:rPr>
          <w:rFonts w:ascii="Verdana" w:hAnsi="Verdana" w:eastAsia="Verdana" w:cs="Verdana"/>
          <w:sz w:val="26"/>
          <w:szCs w:val="26"/>
        </w:rPr>
      </w:pPr>
    </w:p>
    <w:p>
      <w:pPr>
        <w:numPr>
          <w:ilvl w:val="0"/>
          <w:numId w:val="31"/>
        </w:numPr>
        <w:ind w:left="720" w:hanging="360"/>
        <w:rPr>
          <w:rFonts w:ascii="Verdana" w:hAnsi="Verdana" w:eastAsia="Verdana" w:cs="Verdana"/>
          <w:sz w:val="26"/>
          <w:szCs w:val="26"/>
          <w:u w:val="none"/>
        </w:rPr>
      </w:pPr>
      <w:r>
        <w:rPr>
          <w:rFonts w:ascii="Verdana" w:hAnsi="Verdana" w:eastAsia="Verdana" w:cs="Verdana"/>
          <w:sz w:val="26"/>
          <w:szCs w:val="26"/>
          <w:rtl w:val="0"/>
        </w:rPr>
        <w:t>E</w:t>
      </w:r>
      <w:r>
        <w:rPr>
          <w:rFonts w:ascii="Verdana" w:hAnsi="Verdana" w:eastAsia="Verdana" w:cs="Verdana"/>
          <w:b/>
          <w:sz w:val="26"/>
          <w:szCs w:val="26"/>
          <w:rtl w:val="0"/>
        </w:rPr>
        <w:t>nsemble Methods:</w:t>
      </w:r>
      <w:r>
        <w:rPr>
          <w:rFonts w:ascii="Verdana" w:hAnsi="Verdana" w:eastAsia="Verdana" w:cs="Verdana"/>
          <w:sz w:val="26"/>
          <w:szCs w:val="26"/>
          <w:rtl w:val="0"/>
        </w:rPr>
        <w:t xml:space="preserve"> Experimentation with ensemble methods, such as stacking or blending multiple models, could potentially boost the model's performance by leveraging the strengths of different algorithms.</w:t>
      </w:r>
    </w:p>
    <w:p>
      <w:pPr>
        <w:ind w:left="720" w:firstLine="0"/>
        <w:rPr>
          <w:rFonts w:ascii="Verdana" w:hAnsi="Verdana" w:eastAsia="Verdana" w:cs="Verdana"/>
          <w:sz w:val="26"/>
          <w:szCs w:val="26"/>
        </w:rPr>
      </w:pPr>
    </w:p>
    <w:p>
      <w:pPr>
        <w:numPr>
          <w:ilvl w:val="0"/>
          <w:numId w:val="31"/>
        </w:numPr>
        <w:ind w:left="720" w:hanging="360"/>
        <w:rPr>
          <w:rFonts w:ascii="Verdana" w:hAnsi="Verdana" w:eastAsia="Verdana" w:cs="Verdana"/>
          <w:sz w:val="26"/>
          <w:szCs w:val="26"/>
          <w:u w:val="none"/>
        </w:rPr>
      </w:pPr>
      <w:r>
        <w:rPr>
          <w:rFonts w:ascii="Verdana" w:hAnsi="Verdana" w:eastAsia="Verdana" w:cs="Verdana"/>
          <w:b/>
          <w:sz w:val="26"/>
          <w:szCs w:val="26"/>
          <w:rtl w:val="0"/>
        </w:rPr>
        <w:t>Advanced Anomaly Detection Techniques:</w:t>
      </w:r>
      <w:r>
        <w:rPr>
          <w:rFonts w:ascii="Verdana" w:hAnsi="Verdana" w:eastAsia="Verdana" w:cs="Verdana"/>
          <w:sz w:val="26"/>
          <w:szCs w:val="26"/>
          <w:rtl w:val="0"/>
        </w:rPr>
        <w:t xml:space="preserve"> Integration of advanced anomaly detection techniques, such as autoencoders or isolation forests, could enhance the model's ability to detect subtle fraudulent patterns that may not be captured by traditional classification approaches.</w:t>
      </w:r>
    </w:p>
    <w:p>
      <w:pPr>
        <w:ind w:left="720" w:firstLine="0"/>
        <w:rPr>
          <w:rFonts w:ascii="Verdana" w:hAnsi="Verdana" w:eastAsia="Verdana" w:cs="Verdana"/>
          <w:sz w:val="26"/>
          <w:szCs w:val="26"/>
        </w:rPr>
      </w:pPr>
    </w:p>
    <w:p>
      <w:pPr>
        <w:numPr>
          <w:ilvl w:val="0"/>
          <w:numId w:val="31"/>
        </w:numPr>
        <w:ind w:left="720" w:hanging="360"/>
        <w:rPr>
          <w:rFonts w:ascii="Verdana" w:hAnsi="Verdana" w:eastAsia="Verdana" w:cs="Verdana"/>
          <w:sz w:val="26"/>
          <w:szCs w:val="26"/>
          <w:u w:val="none"/>
        </w:rPr>
      </w:pPr>
      <w:r>
        <w:rPr>
          <w:rFonts w:ascii="Verdana" w:hAnsi="Verdana" w:eastAsia="Verdana" w:cs="Verdana"/>
          <w:b/>
          <w:sz w:val="26"/>
          <w:szCs w:val="26"/>
          <w:rtl w:val="0"/>
        </w:rPr>
        <w:t>Continuous Monitoring and Updating:</w:t>
      </w:r>
      <w:r>
        <w:rPr>
          <w:rFonts w:ascii="Verdana" w:hAnsi="Verdana" w:eastAsia="Verdana" w:cs="Verdana"/>
          <w:sz w:val="26"/>
          <w:szCs w:val="26"/>
          <w:rtl w:val="0"/>
        </w:rPr>
        <w:t xml:space="preserve"> Implementing a system for continuous monitoring of model performance and updating with new data could ensure the model remains effective over time as fraud patterns evolve.</w:t>
      </w:r>
    </w:p>
    <w:p>
      <w:pPr>
        <w:ind w:left="720" w:firstLine="0"/>
        <w:rPr>
          <w:rFonts w:ascii="Verdana" w:hAnsi="Verdana" w:eastAsia="Verdana" w:cs="Verdana"/>
          <w:sz w:val="26"/>
          <w:szCs w:val="26"/>
        </w:rPr>
      </w:pPr>
    </w:p>
    <w:p>
      <w:pPr>
        <w:numPr>
          <w:ilvl w:val="0"/>
          <w:numId w:val="31"/>
        </w:numPr>
        <w:ind w:left="720" w:hanging="360"/>
        <w:rPr>
          <w:rFonts w:ascii="Verdana" w:hAnsi="Verdana" w:eastAsia="Verdana" w:cs="Verdana"/>
          <w:sz w:val="26"/>
          <w:szCs w:val="26"/>
          <w:u w:val="none"/>
        </w:rPr>
      </w:pPr>
      <w:r>
        <w:rPr>
          <w:rFonts w:ascii="Verdana" w:hAnsi="Verdana" w:eastAsia="Verdana" w:cs="Verdana"/>
          <w:b/>
          <w:sz w:val="26"/>
          <w:szCs w:val="26"/>
          <w:rtl w:val="0"/>
        </w:rPr>
        <w:t>Interpretability and Explainability:</w:t>
      </w:r>
      <w:r>
        <w:rPr>
          <w:rFonts w:ascii="Verdana" w:hAnsi="Verdana" w:eastAsia="Verdana" w:cs="Verdana"/>
          <w:sz w:val="26"/>
          <w:szCs w:val="26"/>
          <w:rtl w:val="0"/>
        </w:rPr>
        <w:t xml:space="preserve"> Incorporating techniques for model interpretability and explainability would enhance trust and transparency in the model's predictions, facilitating better decision-making by stakeholders.</w:t>
      </w:r>
    </w:p>
    <w:p>
      <w:pPr>
        <w:ind w:left="720" w:firstLine="0"/>
        <w:rPr>
          <w:rFonts w:ascii="Verdana" w:hAnsi="Verdana" w:eastAsia="Verdana" w:cs="Verdana"/>
          <w:sz w:val="26"/>
          <w:szCs w:val="26"/>
        </w:rPr>
      </w:pPr>
    </w:p>
    <w:p>
      <w:pPr>
        <w:ind w:left="720" w:firstLine="0"/>
        <w:rPr>
          <w:rFonts w:ascii="Verdana" w:hAnsi="Verdana" w:eastAsia="Verdana" w:cs="Verdana"/>
          <w:sz w:val="26"/>
          <w:szCs w:val="26"/>
        </w:rPr>
      </w:pPr>
    </w:p>
    <w:p>
      <w:pPr>
        <w:rPr>
          <w:rFonts w:ascii="Verdana" w:hAnsi="Verdana" w:eastAsia="Verdana" w:cs="Verdana"/>
          <w:sz w:val="26"/>
          <w:szCs w:val="26"/>
        </w:rPr>
      </w:pPr>
      <w:r>
        <w:rPr>
          <w:rFonts w:ascii="Verdana" w:hAnsi="Verdana" w:eastAsia="Verdana" w:cs="Verdana"/>
          <w:sz w:val="26"/>
          <w:szCs w:val="26"/>
          <w:rtl w:val="0"/>
        </w:rPr>
        <w:t>In conclusion, while the current model demonstrates strong performance in credit card fraud detection, there are opportunities for further refinement and exploration to enhance its effectiveness and robustness in real-world applications.</w:t>
      </w:r>
    </w:p>
    <w:p>
      <w:pPr>
        <w:rPr>
          <w:rFonts w:ascii="Verdana" w:hAnsi="Verdana" w:eastAsia="Verdana" w:cs="Verdana"/>
          <w:sz w:val="26"/>
          <w:szCs w:val="26"/>
        </w:rPr>
      </w:pPr>
    </w:p>
    <w:p>
      <w:pPr>
        <w:rPr>
          <w:rFonts w:ascii="Verdana" w:hAnsi="Verdana" w:eastAsia="Verdana" w:cs="Verdana"/>
          <w:sz w:val="26"/>
          <w:szCs w:val="26"/>
        </w:rPr>
      </w:pPr>
    </w:p>
    <w:p>
      <w:pPr>
        <w:rPr>
          <w:rFonts w:ascii="Verdana" w:hAnsi="Verdana" w:eastAsia="Verdana" w:cs="Verdana"/>
          <w:sz w:val="26"/>
          <w:szCs w:val="26"/>
        </w:rPr>
      </w:pPr>
    </w:p>
    <w:p>
      <w:pPr>
        <w:rPr>
          <w:rFonts w:ascii="Verdana" w:hAnsi="Verdana" w:eastAsia="Verdana" w:cs="Verdana"/>
          <w:sz w:val="26"/>
          <w:szCs w:val="26"/>
        </w:rPr>
      </w:pPr>
    </w:p>
    <w:p>
      <w:pPr>
        <w:rPr>
          <w:rFonts w:ascii="Verdana" w:hAnsi="Verdana" w:eastAsia="Verdana" w:cs="Verdana"/>
          <w:b/>
          <w:sz w:val="36"/>
          <w:szCs w:val="36"/>
        </w:rPr>
      </w:pPr>
      <w:r>
        <w:rPr>
          <w:rFonts w:ascii="Verdana" w:hAnsi="Verdana" w:eastAsia="Verdana" w:cs="Verdana"/>
          <w:b/>
          <w:sz w:val="36"/>
          <w:szCs w:val="36"/>
          <w:rtl w:val="0"/>
        </w:rPr>
        <w:t>Conclusion</w:t>
      </w:r>
    </w:p>
    <w:p>
      <w:pPr>
        <w:rPr>
          <w:rFonts w:ascii="Verdana" w:hAnsi="Verdana" w:eastAsia="Verdana" w:cs="Verdana"/>
          <w:sz w:val="26"/>
          <w:szCs w:val="26"/>
        </w:rPr>
      </w:pPr>
    </w:p>
    <w:p>
      <w:pPr>
        <w:rPr>
          <w:rFonts w:ascii="Verdana" w:hAnsi="Verdana" w:eastAsia="Verdana" w:cs="Verdana"/>
          <w:sz w:val="26"/>
          <w:szCs w:val="26"/>
        </w:rPr>
      </w:pPr>
      <w:r>
        <w:rPr>
          <w:rFonts w:ascii="Verdana" w:hAnsi="Verdana" w:eastAsia="Verdana" w:cs="Verdana"/>
          <w:sz w:val="26"/>
          <w:szCs w:val="26"/>
          <w:rtl w:val="0"/>
        </w:rPr>
        <w:t>In this project, a comprehensive approach was taken to develop and deploy a machine learning model for credit card fraud detection. Various design choices were made to ensure the model's effectiveness, including the selection of XGBoost as the primary classifier, the utilization of SMOTE for handling class imbalance, and the use of Random Forest for feature selection.</w:t>
      </w:r>
    </w:p>
    <w:p>
      <w:pPr>
        <w:rPr>
          <w:rFonts w:ascii="Verdana" w:hAnsi="Verdana" w:eastAsia="Verdana" w:cs="Verdana"/>
          <w:sz w:val="26"/>
          <w:szCs w:val="26"/>
        </w:rPr>
      </w:pPr>
    </w:p>
    <w:p>
      <w:pPr>
        <w:rPr>
          <w:rFonts w:ascii="Verdana" w:hAnsi="Verdana" w:eastAsia="Verdana" w:cs="Verdana"/>
          <w:sz w:val="26"/>
          <w:szCs w:val="26"/>
        </w:rPr>
      </w:pPr>
      <w:r>
        <w:rPr>
          <w:rFonts w:ascii="Verdana" w:hAnsi="Verdana" w:eastAsia="Verdana" w:cs="Verdana"/>
          <w:sz w:val="26"/>
          <w:szCs w:val="26"/>
          <w:rtl w:val="0"/>
        </w:rPr>
        <w:t>The model's performance was rigorously evaluated using standard classification metrics on separate validation and test datasets, demonstrating high accuracy, precision, recall, and F1-score. Confusion matrix analysis provided additional insights into the model's predictive behavior and its ability to correctly classify instances of fraud and legitimate transactions.</w:t>
      </w:r>
    </w:p>
    <w:p>
      <w:pPr>
        <w:rPr>
          <w:rFonts w:ascii="Verdana" w:hAnsi="Verdana" w:eastAsia="Verdana" w:cs="Verdana"/>
          <w:sz w:val="26"/>
          <w:szCs w:val="26"/>
        </w:rPr>
      </w:pPr>
    </w:p>
    <w:p>
      <w:pPr>
        <w:rPr>
          <w:rFonts w:ascii="Verdana" w:hAnsi="Verdana" w:eastAsia="Verdana" w:cs="Verdana"/>
          <w:sz w:val="26"/>
          <w:szCs w:val="26"/>
        </w:rPr>
      </w:pPr>
      <w:r>
        <w:rPr>
          <w:rFonts w:ascii="Verdana" w:hAnsi="Verdana" w:eastAsia="Verdana" w:cs="Verdana"/>
          <w:sz w:val="26"/>
          <w:szCs w:val="26"/>
          <w:rtl w:val="0"/>
        </w:rPr>
        <w:t>Discussion of future work highlighted opportunities for further refinement and enhancement of the model, including exploring advanced feature engineering techniques, experimenting with ensemble methods, integrating advanced anomaly detection techniques, implementing continuous monitoring and updating mechanisms, and enhancing interpretability and explainability.</w:t>
      </w:r>
    </w:p>
    <w:p>
      <w:pPr>
        <w:rPr>
          <w:rFonts w:ascii="Verdana" w:hAnsi="Verdana" w:eastAsia="Verdana" w:cs="Verdana"/>
          <w:sz w:val="26"/>
          <w:szCs w:val="26"/>
        </w:rPr>
      </w:pPr>
    </w:p>
    <w:p>
      <w:pPr>
        <w:rPr>
          <w:rFonts w:ascii="Verdana" w:hAnsi="Verdana" w:eastAsia="Verdana" w:cs="Verdana"/>
          <w:sz w:val="26"/>
          <w:szCs w:val="26"/>
        </w:rPr>
      </w:pPr>
      <w:r>
        <w:rPr>
          <w:rFonts w:ascii="Verdana" w:hAnsi="Verdana" w:eastAsia="Verdana" w:cs="Verdana"/>
          <w:sz w:val="26"/>
          <w:szCs w:val="26"/>
          <w:rtl w:val="0"/>
        </w:rPr>
        <w:t>Overall, this project showcases a robust and effective approach to credit card fraud detection, emphasizing the importance of thoughtful design choices, rigorous evaluation, and ongoing refinement for building reliable and trustworthy fraud detection systems. As fraud patterns continue to evolve, continuous improvement and adaptation will be essential to stay ahead of emerging threats and maintain the security of financial transactions.</w:t>
      </w:r>
    </w:p>
    <w:p>
      <w:pPr>
        <w:rPr>
          <w:rFonts w:ascii="Verdana" w:hAnsi="Verdana" w:eastAsia="Verdana" w:cs="Verdana"/>
          <w:sz w:val="26"/>
          <w:szCs w:val="26"/>
        </w:rPr>
      </w:pPr>
    </w:p>
    <w:sectPr>
      <w:pgSz w:w="11906" w:h="16838"/>
      <w:pgMar w:top="1440" w:right="1800" w:bottom="1440" w:left="180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Verdana">
    <w:panose1 w:val="020B0604030504040204"/>
    <w:charset w:val="00"/>
    <w:family w:val="auto"/>
    <w:pitch w:val="default"/>
    <w:sig w:usb0="A00006FF" w:usb1="4000205B" w:usb2="00000010" w:usb3="00000000" w:csb0="2000019F"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1FADE"/>
    <w:multiLevelType w:val="multilevel"/>
    <w:tmpl w:val="8461FAD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9288B902"/>
    <w:multiLevelType w:val="multilevel"/>
    <w:tmpl w:val="9288B90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9C8AC8EF"/>
    <w:multiLevelType w:val="multilevel"/>
    <w:tmpl w:val="9C8AC8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B0F1ACD9"/>
    <w:multiLevelType w:val="multilevel"/>
    <w:tmpl w:val="B0F1A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B5E306ED"/>
    <w:multiLevelType w:val="multilevel"/>
    <w:tmpl w:val="B5E306E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BE923771"/>
    <w:multiLevelType w:val="multilevel"/>
    <w:tmpl w:val="BE92377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D7F9FE59"/>
    <w:multiLevelType w:val="multilevel"/>
    <w:tmpl w:val="D7F9FE5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DCBA6B53"/>
    <w:multiLevelType w:val="multilevel"/>
    <w:tmpl w:val="DCBA6B5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0053208E"/>
    <w:multiLevelType w:val="multilevel"/>
    <w:tmpl w:val="0053208E"/>
    <w:lvl w:ilvl="0" w:tentative="0">
      <w:start w:val="1"/>
      <w:numFmt w:val="decimal"/>
      <w:lvlText w:val="%1."/>
      <w:lvlJc w:val="left"/>
      <w:pPr>
        <w:ind w:left="425" w:hanging="425"/>
      </w:pPr>
      <w:rPr>
        <w:b/>
        <w:sz w:val="24"/>
        <w:szCs w:val="24"/>
      </w:rPr>
    </w:lvl>
    <w:lvl w:ilvl="1" w:tentative="0">
      <w:start w:val="1"/>
      <w:numFmt w:val="decimal"/>
      <w:lvlText w:val="%1.%2"/>
      <w:lvlJc w:val="left"/>
      <w:pPr>
        <w:ind w:left="0" w:firstLine="0"/>
      </w:pPr>
      <w:rPr>
        <w:b/>
        <w:sz w:val="24"/>
        <w:szCs w:val="24"/>
      </w:rPr>
    </w:lvl>
    <w:lvl w:ilvl="2" w:tentative="0">
      <w:start w:val="1"/>
      <w:numFmt w:val="decimal"/>
      <w:lvlText w:val="%1.%2.%3"/>
      <w:lvlJc w:val="left"/>
      <w:pPr>
        <w:ind w:left="0" w:firstLine="0"/>
      </w:pPr>
    </w:lvl>
    <w:lvl w:ilvl="3" w:tentative="0">
      <w:start w:val="1"/>
      <w:numFmt w:val="decimal"/>
      <w:lvlText w:val="%1.%2.%3.%4"/>
      <w:lvlJc w:val="left"/>
      <w:pPr>
        <w:ind w:left="0" w:firstLine="0"/>
      </w:pPr>
    </w:lvl>
    <w:lvl w:ilvl="4" w:tentative="0">
      <w:start w:val="1"/>
      <w:numFmt w:val="decimal"/>
      <w:lvlText w:val="%1.%2.%3.%4.%5"/>
      <w:lvlJc w:val="left"/>
      <w:pPr>
        <w:ind w:left="0" w:firstLine="0"/>
      </w:pPr>
    </w:lvl>
    <w:lvl w:ilvl="5" w:tentative="0">
      <w:start w:val="1"/>
      <w:numFmt w:val="decimal"/>
      <w:lvlText w:val="%1.%2.%3.%4.%5.%6"/>
      <w:lvlJc w:val="left"/>
      <w:pPr>
        <w:ind w:left="0" w:firstLine="0"/>
      </w:pPr>
    </w:lvl>
    <w:lvl w:ilvl="6" w:tentative="0">
      <w:start w:val="1"/>
      <w:numFmt w:val="decimal"/>
      <w:lvlText w:val="%1.%2.%3.%4.%5.%6.%7"/>
      <w:lvlJc w:val="left"/>
      <w:pPr>
        <w:ind w:left="0" w:firstLine="0"/>
      </w:pPr>
    </w:lvl>
    <w:lvl w:ilvl="7" w:tentative="0">
      <w:start w:val="1"/>
      <w:numFmt w:val="decimal"/>
      <w:lvlText w:val="%1.%2.%3.%4.%5.%6.%7.%8"/>
      <w:lvlJc w:val="left"/>
      <w:pPr>
        <w:ind w:left="0" w:firstLine="0"/>
      </w:pPr>
    </w:lvl>
    <w:lvl w:ilvl="8" w:tentative="0">
      <w:start w:val="1"/>
      <w:numFmt w:val="decimal"/>
      <w:lvlText w:val="%1.%2.%3.%4.%5.%6.%7.%8.%9"/>
      <w:lvlJc w:val="left"/>
      <w:pPr>
        <w:ind w:left="0" w:firstLine="0"/>
      </w:pPr>
    </w:lvl>
  </w:abstractNum>
  <w:abstractNum w:abstractNumId="14">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5">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0E640482"/>
    <w:multiLevelType w:val="multilevel"/>
    <w:tmpl w:val="0E64048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8">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39A0D9AC"/>
    <w:multiLevelType w:val="multilevel"/>
    <w:tmpl w:val="39A0D9AC"/>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1">
    <w:nsid w:val="46A08BB8"/>
    <w:multiLevelType w:val="multilevel"/>
    <w:tmpl w:val="46A08BB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4C1BAE26"/>
    <w:multiLevelType w:val="multilevel"/>
    <w:tmpl w:val="4C1BAE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3">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5">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60382F6E"/>
    <w:multiLevelType w:val="multilevel"/>
    <w:tmpl w:val="60382F6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629F7852"/>
    <w:multiLevelType w:val="multilevel"/>
    <w:tmpl w:val="629F785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8">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77ECEA79"/>
    <w:multiLevelType w:val="multilevel"/>
    <w:tmpl w:val="77ECEA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0">
    <w:nsid w:val="7C246926"/>
    <w:multiLevelType w:val="multilevel"/>
    <w:tmpl w:val="7C24692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3"/>
  </w:num>
  <w:num w:numId="2">
    <w:abstractNumId w:val="9"/>
  </w:num>
  <w:num w:numId="3">
    <w:abstractNumId w:val="24"/>
  </w:num>
  <w:num w:numId="4">
    <w:abstractNumId w:val="7"/>
  </w:num>
  <w:num w:numId="5">
    <w:abstractNumId w:val="5"/>
  </w:num>
  <w:num w:numId="6">
    <w:abstractNumId w:val="15"/>
  </w:num>
  <w:num w:numId="7">
    <w:abstractNumId w:val="18"/>
  </w:num>
  <w:num w:numId="8">
    <w:abstractNumId w:val="28"/>
  </w:num>
  <w:num w:numId="9">
    <w:abstractNumId w:val="14"/>
  </w:num>
  <w:num w:numId="10">
    <w:abstractNumId w:val="1"/>
  </w:num>
  <w:num w:numId="11">
    <w:abstractNumId w:val="19"/>
  </w:num>
  <w:num w:numId="12">
    <w:abstractNumId w:val="25"/>
  </w:num>
  <w:num w:numId="13">
    <w:abstractNumId w:val="8"/>
  </w:num>
  <w:num w:numId="14">
    <w:abstractNumId w:val="23"/>
  </w:num>
  <w:num w:numId="15">
    <w:abstractNumId w:val="12"/>
  </w:num>
  <w:num w:numId="16">
    <w:abstractNumId w:val="17"/>
  </w:num>
  <w:num w:numId="17">
    <w:abstractNumId w:val="11"/>
  </w:num>
  <w:num w:numId="18">
    <w:abstractNumId w:val="10"/>
  </w:num>
  <w:num w:numId="19">
    <w:abstractNumId w:val="3"/>
  </w:num>
  <w:num w:numId="20">
    <w:abstractNumId w:val="22"/>
  </w:num>
  <w:num w:numId="21">
    <w:abstractNumId w:val="26"/>
  </w:num>
  <w:num w:numId="22">
    <w:abstractNumId w:val="16"/>
  </w:num>
  <w:num w:numId="23">
    <w:abstractNumId w:val="21"/>
  </w:num>
  <w:num w:numId="24">
    <w:abstractNumId w:val="4"/>
  </w:num>
  <w:num w:numId="25">
    <w:abstractNumId w:val="30"/>
  </w:num>
  <w:num w:numId="26">
    <w:abstractNumId w:val="29"/>
  </w:num>
  <w:num w:numId="27">
    <w:abstractNumId w:val="6"/>
  </w:num>
  <w:num w:numId="28">
    <w:abstractNumId w:val="27"/>
  </w:num>
  <w:num w:numId="29">
    <w:abstractNumId w:val="2"/>
  </w:num>
  <w:num w:numId="30">
    <w:abstractNumId w:val="20"/>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ompat>
    <w:compatSetting w:name="compatibilityMode" w:uri="http://schemas.microsoft.com/office/word" w:val="15"/>
  </w:compat>
  <w:rsids>
    <w:rsidRoot w:val="00000000"/>
    <w:rsid w:val="3B17034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Calibri" w:hAnsi="Calibri" w:eastAsia="Calibri" w:cs="Calibri"/>
      <w:lang w:val="en-US"/>
    </w:rPr>
  </w:style>
  <w:style w:type="paragraph" w:styleId="2">
    <w:name w:val="heading 1"/>
    <w:basedOn w:val="1"/>
    <w:next w:val="1"/>
    <w:autoRedefine/>
    <w:qFormat/>
    <w:uiPriority w:val="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Pr>
      <w:rFonts w:ascii="SimSun" w:hAnsi="SimSun" w:eastAsia="SimSun" w:cs="SimSun"/>
      <w:b/>
      <w:color w:val="000000"/>
      <w:sz w:val="48"/>
      <w:szCs w:val="48"/>
      <w:u w:val="none"/>
      <w:shd w:val="clear" w:fill="auto"/>
      <w:vertAlign w:val="baseline"/>
    </w:rPr>
  </w:style>
  <w:style w:type="paragraph" w:styleId="3">
    <w:name w:val="heading 2"/>
    <w:basedOn w:val="1"/>
    <w:next w:val="1"/>
    <w:autoRedefine/>
    <w:qFormat/>
    <w:uiPriority w:val="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Pr>
      <w:rFonts w:ascii="SimSun" w:hAnsi="SimSun" w:eastAsia="SimSun" w:cs="SimSun"/>
      <w:b/>
      <w:color w:val="000000"/>
      <w:sz w:val="36"/>
      <w:szCs w:val="36"/>
      <w:u w:val="none"/>
      <w:shd w:val="clear" w:fill="auto"/>
      <w:vertAlign w:val="baseline"/>
    </w:rPr>
  </w:style>
  <w:style w:type="paragraph" w:styleId="4">
    <w:name w:val="heading 3"/>
    <w:basedOn w:val="1"/>
    <w:next w:val="1"/>
    <w:autoRedefine/>
    <w:qFormat/>
    <w:uiPriority w:val="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pPr>
    <w:rPr>
      <w:rFonts w:ascii="SimSun" w:hAnsi="SimSun" w:eastAsia="SimSun" w:cs="SimSun"/>
      <w:b/>
      <w:color w:val="000000"/>
      <w:sz w:val="27"/>
      <w:szCs w:val="27"/>
      <w:u w:val="none"/>
      <w:shd w:val="clear" w:fill="auto"/>
      <w:vertAlign w:val="baseline"/>
    </w:rPr>
  </w:style>
  <w:style w:type="paragraph" w:styleId="5">
    <w:name w:val="heading 4"/>
    <w:basedOn w:val="1"/>
    <w:next w:val="1"/>
    <w:autoRedefine/>
    <w:qFormat/>
    <w:uiPriority w:val="0"/>
    <w:pPr>
      <w:keepNext/>
      <w:keepLines/>
      <w:pageBreakBefore w:val="0"/>
      <w:spacing w:before="240" w:after="40"/>
    </w:pPr>
    <w:rPr>
      <w:b/>
      <w:sz w:val="24"/>
      <w:szCs w:val="24"/>
    </w:rPr>
  </w:style>
  <w:style w:type="paragraph" w:styleId="6">
    <w:name w:val="heading 5"/>
    <w:basedOn w:val="1"/>
    <w:next w:val="1"/>
    <w:autoRedefine/>
    <w:qFormat/>
    <w:uiPriority w:val="0"/>
    <w:pPr>
      <w:keepNext/>
      <w:keepLines/>
      <w:pageBreakBefore w:val="0"/>
      <w:spacing w:before="220" w:after="40"/>
    </w:pPr>
    <w:rPr>
      <w:b/>
      <w:sz w:val="22"/>
      <w:szCs w:val="22"/>
    </w:rPr>
  </w:style>
  <w:style w:type="paragraph" w:styleId="7">
    <w:name w:val="heading 6"/>
    <w:basedOn w:val="1"/>
    <w:next w:val="1"/>
    <w:autoRedefine/>
    <w:qFormat/>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Subtitle"/>
    <w:basedOn w:val="1"/>
    <w:next w:val="1"/>
    <w:autoRedefine/>
    <w:qFormat/>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autoRedefine/>
    <w:qFormat/>
    <w:uiPriority w:val="0"/>
    <w:pPr>
      <w:keepNext/>
      <w:keepLines/>
      <w:pageBreakBefore w:val="0"/>
      <w:spacing w:before="480" w:after="120"/>
    </w:pPr>
    <w:rPr>
      <w:b/>
      <w:sz w:val="72"/>
      <w:szCs w:val="72"/>
    </w:rPr>
  </w:style>
  <w:style w:type="table" w:customStyle="1" w:styleId="13">
    <w:name w:val="Table Normal1"/>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Pages>29</Pages>
  <TotalTime>0</TotalTime>
  <ScaleCrop>false</ScaleCrop>
  <LinksUpToDate>false</LinksUpToDate>
  <Application>WPS Office_12.2.0.16703_F1E327BC-269C-435d-A152-05C5408002CA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2024-03-31T13:41:18Z</dcterms:created>
  <dc:creator>Akshit</dc:creator>
  <cp:lastModifiedBy>Akshit Shetty</cp:lastModifiedBy>
  <dcterms:modified xsi:type="dcterms:W3CDTF">2024-03-31T15:22:58Z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1033-12.2.0.16703</vt:lpwstr>
  </property>
  <property fmtid="{D5CDD505-2E9C-101B-9397-08002B2CF9AE}" pid="3" name="ICV">
    <vt:lpwstr>BA3709EB7763413483261D1A5269EAD3_12</vt:lpwstr>
  </property>
</Properties>
</file>