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CB52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2E75B5"/>
          <w:sz w:val="28"/>
          <w:szCs w:val="28"/>
        </w:rPr>
      </w:pPr>
      <w:bookmarkStart w:id="0" w:name="_GoBack"/>
      <w:r>
        <w:rPr>
          <w:b/>
          <w:bCs/>
          <w:color w:val="2E75B5"/>
          <w:sz w:val="28"/>
          <w:szCs w:val="28"/>
        </w:rPr>
        <w:t>EFFECTIVEUSERNAME:</w:t>
      </w:r>
    </w:p>
    <w:bookmarkEnd w:id="0"/>
    <w:p w14:paraId="23760373" w14:textId="77777777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Effectiveusername</w:t>
      </w:r>
      <w:proofErr w:type="spellEnd"/>
      <w:r>
        <w:rPr>
          <w:color w:val="000000"/>
        </w:rPr>
        <w:t xml:space="preserve"> property is used, it uses the windows </w:t>
      </w:r>
      <w:hyperlink r:id="rId9" w:history="1">
        <w:r>
          <w:rPr>
            <w:rStyle w:val="Hyperlink"/>
          </w:rPr>
          <w:t>S4U windows API</w:t>
        </w:r>
      </w:hyperlink>
      <w:r>
        <w:rPr>
          <w:color w:val="000000"/>
        </w:rPr>
        <w:t>(KERB_S4U_LOGON). S4U logon allows an application such as SSAS to obtain a token to a domain user with just the user's User Principal Name (UPN).</w:t>
      </w:r>
    </w:p>
    <w:p w14:paraId="016F1398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2E75B5"/>
          <w:sz w:val="28"/>
          <w:szCs w:val="28"/>
        </w:rPr>
      </w:pPr>
      <w:r>
        <w:rPr>
          <w:b/>
          <w:bCs/>
          <w:color w:val="2E75B5"/>
          <w:sz w:val="28"/>
          <w:szCs w:val="28"/>
        </w:rPr>
        <w:t> </w:t>
      </w:r>
    </w:p>
    <w:p w14:paraId="1D4F6644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2E75B5"/>
          <w:sz w:val="28"/>
          <w:szCs w:val="28"/>
        </w:rPr>
      </w:pPr>
      <w:r>
        <w:rPr>
          <w:b/>
          <w:bCs/>
          <w:color w:val="2E75B5"/>
          <w:sz w:val="28"/>
          <w:szCs w:val="28"/>
        </w:rPr>
        <w:t>REQUIREMENT:</w:t>
      </w:r>
    </w:p>
    <w:p w14:paraId="0A131374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18DDF277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2E75B5"/>
          <w:sz w:val="28"/>
          <w:szCs w:val="28"/>
        </w:rPr>
      </w:pPr>
      <w:r>
        <w:rPr>
          <w:b/>
          <w:bCs/>
          <w:color w:val="2E75B5"/>
          <w:sz w:val="28"/>
          <w:szCs w:val="28"/>
        </w:rPr>
        <w:t>1. Privilege and permission requirement:</w:t>
      </w:r>
    </w:p>
    <w:p w14:paraId="15AB8C99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 xml:space="preserve">The caller needs to have </w:t>
      </w:r>
      <w:proofErr w:type="spellStart"/>
      <w:r>
        <w:rPr>
          <w:color w:val="000000"/>
        </w:rPr>
        <w:t>SeTcbPrivilege</w:t>
      </w:r>
      <w:proofErr w:type="spellEnd"/>
      <w:r>
        <w:rPr>
          <w:color w:val="000000"/>
        </w:rPr>
        <w:t xml:space="preserve"> to generate </w:t>
      </w:r>
      <w:proofErr w:type="spellStart"/>
      <w:r>
        <w:rPr>
          <w:color w:val="000000"/>
        </w:rPr>
        <w:t>SecurityImpersonation</w:t>
      </w:r>
      <w:proofErr w:type="spellEnd"/>
      <w:r>
        <w:rPr>
          <w:color w:val="000000"/>
        </w:rPr>
        <w:t xml:space="preserve"> level token.   </w:t>
      </w:r>
    </w:p>
    <w:p w14:paraId="713D7EBE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5F342736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2E75B5"/>
          <w:sz w:val="28"/>
          <w:szCs w:val="28"/>
        </w:rPr>
      </w:pPr>
      <w:r>
        <w:rPr>
          <w:b/>
          <w:bCs/>
          <w:color w:val="2E75B5"/>
          <w:sz w:val="28"/>
          <w:szCs w:val="28"/>
        </w:rPr>
        <w:t>2. Trust:</w:t>
      </w:r>
    </w:p>
    <w:p w14:paraId="6ED11F4D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67AAC142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b/>
          <w:bCs/>
          <w:color w:val="000000"/>
        </w:rPr>
        <w:t>A. Domain Trust:</w:t>
      </w:r>
    </w:p>
    <w:p w14:paraId="1CC4FD96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 xml:space="preserve">Normally, when the two </w:t>
      </w:r>
      <w:r>
        <w:rPr>
          <w:b/>
          <w:bCs/>
          <w:color w:val="000000"/>
        </w:rPr>
        <w:t>domains have established with trust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trust</w:t>
      </w:r>
      <w:proofErr w:type="gramEnd"/>
      <w:r>
        <w:rPr>
          <w:color w:val="000000"/>
        </w:rPr>
        <w:t xml:space="preserve"> type is External with no transitive). The Kerb_s4u_logon should work for remote domain users' UPN when caller (SSAS is in domain1) and users are from cross domain (domain2). Please see below screenshot for detail.</w:t>
      </w:r>
    </w:p>
    <w:p w14:paraId="4C411997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787F953C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b/>
          <w:bCs/>
          <w:color w:val="000000"/>
        </w:rPr>
        <w:t>LAB SCENARIO INFO:</w:t>
      </w:r>
    </w:p>
    <w:p w14:paraId="518D27C4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b/>
          <w:bCs/>
          <w:color w:val="000000"/>
        </w:rPr>
        <w:t>Domain1</w:t>
      </w:r>
    </w:p>
    <w:p w14:paraId="2F3B658B" w14:textId="77777777" w:rsidR="00F5246D" w:rsidRDefault="00F5246D" w:rsidP="00F5246D">
      <w:pPr>
        <w:pStyle w:val="NormalWeb"/>
        <w:spacing w:before="0" w:beforeAutospacing="0" w:after="0" w:afterAutospacing="0"/>
        <w:ind w:left="1080"/>
        <w:rPr>
          <w:color w:val="000000"/>
        </w:rPr>
      </w:pPr>
      <w:r>
        <w:rPr>
          <w:color w:val="000000"/>
        </w:rPr>
        <w:t>SSAS machine: DCSQL1</w:t>
      </w:r>
    </w:p>
    <w:p w14:paraId="14B34916" w14:textId="77777777" w:rsidR="00F5246D" w:rsidRDefault="00F5246D" w:rsidP="00F5246D">
      <w:pPr>
        <w:pStyle w:val="NormalWeb"/>
        <w:spacing w:before="0" w:beforeAutospacing="0" w:after="0" w:afterAutospacing="0"/>
        <w:ind w:left="1080"/>
        <w:rPr>
          <w:color w:val="000000"/>
        </w:rPr>
      </w:pPr>
      <w:r>
        <w:rPr>
          <w:color w:val="000000"/>
        </w:rPr>
        <w:t> </w:t>
      </w:r>
    </w:p>
    <w:p w14:paraId="3D077E53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b/>
          <w:bCs/>
          <w:color w:val="000000"/>
        </w:rPr>
        <w:t>Domain2</w:t>
      </w:r>
    </w:p>
    <w:p w14:paraId="63860BDE" w14:textId="77777777" w:rsidR="00F5246D" w:rsidRDefault="00F5246D" w:rsidP="00F5246D">
      <w:pPr>
        <w:pStyle w:val="NormalWeb"/>
        <w:spacing w:before="0" w:beforeAutospacing="0" w:after="0" w:afterAutospacing="0"/>
        <w:ind w:left="1080"/>
        <w:rPr>
          <w:color w:val="002060"/>
        </w:rPr>
      </w:pPr>
      <w:r>
        <w:rPr>
          <w:color w:val="002060"/>
        </w:rPr>
        <w:t>Domain2\D2</w:t>
      </w:r>
    </w:p>
    <w:p w14:paraId="28823C0F" w14:textId="77777777" w:rsidR="00F5246D" w:rsidRDefault="00F5246D" w:rsidP="00F5246D">
      <w:pPr>
        <w:pStyle w:val="NormalWeb"/>
        <w:spacing w:before="0" w:beforeAutospacing="0" w:after="0" w:afterAutospacing="0"/>
        <w:ind w:left="1080"/>
      </w:pPr>
      <w:hyperlink r:id="rId10" w:history="1">
        <w:r>
          <w:rPr>
            <w:rStyle w:val="Hyperlink"/>
          </w:rPr>
          <w:t>D2@domain2.net</w:t>
        </w:r>
      </w:hyperlink>
    </w:p>
    <w:p w14:paraId="2746E152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653EC068" w14:textId="77777777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color w:val="000000"/>
        </w:rPr>
        <w:t xml:space="preserve">The Kerb_s4u_logon can </w:t>
      </w:r>
      <w:proofErr w:type="gramStart"/>
      <w:r>
        <w:rPr>
          <w:color w:val="000000"/>
        </w:rPr>
        <w:t>work  for</w:t>
      </w:r>
      <w:proofErr w:type="gramEnd"/>
      <w:r>
        <w:rPr>
          <w:color w:val="000000"/>
        </w:rPr>
        <w:t xml:space="preserve"> remote domain users’ UPN across domain. For example, SSAS service account (exists in domain1 ) can generate </w:t>
      </w:r>
      <w:proofErr w:type="spellStart"/>
      <w:r>
        <w:rPr>
          <w:color w:val="000000"/>
        </w:rPr>
        <w:t>securityImpersonation</w:t>
      </w:r>
      <w:proofErr w:type="spellEnd"/>
      <w:r>
        <w:rPr>
          <w:color w:val="000000"/>
        </w:rPr>
        <w:t xml:space="preserve"> level token for User UPN in domain2  (i.e. </w:t>
      </w:r>
      <w:hyperlink r:id="rId11" w:history="1">
        <w:r>
          <w:rPr>
            <w:rStyle w:val="Hyperlink"/>
          </w:rPr>
          <w:t>D2@domain2.net</w:t>
        </w:r>
      </w:hyperlink>
      <w:r>
        <w:rPr>
          <w:color w:val="000000"/>
        </w:rPr>
        <w:t xml:space="preserve"> ). This is under the assumption of all proper permission, AD permission and SPN in place.</w:t>
      </w:r>
    </w:p>
    <w:p w14:paraId="336849C5" w14:textId="77777777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color w:val="000000"/>
        </w:rPr>
        <w:t xml:space="preserve">However, the Kerb_s4u_logon cannot work for remote domain users' UPN </w:t>
      </w:r>
      <w:r>
        <w:rPr>
          <w:b/>
          <w:bCs/>
          <w:color w:val="000000"/>
        </w:rPr>
        <w:t>with SUFFIX</w:t>
      </w:r>
      <w:r>
        <w:rPr>
          <w:color w:val="000000"/>
        </w:rPr>
        <w:t xml:space="preserve"> across domain. For example, if domain2 user has an UPN with suffix (i.e. </w:t>
      </w:r>
      <w:hyperlink r:id="rId12" w:history="1">
        <w:r>
          <w:rPr>
            <w:rStyle w:val="Hyperlink"/>
          </w:rPr>
          <w:t>D2@abc2.net</w:t>
        </w:r>
      </w:hyperlink>
      <w:r>
        <w:rPr>
          <w:color w:val="000000"/>
        </w:rPr>
        <w:t>), it will fail.</w:t>
      </w:r>
    </w:p>
    <w:p w14:paraId="42E2EB4D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1669AF8F" w14:textId="542FB42E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noProof/>
        </w:rPr>
        <w:lastRenderedPageBreak/>
        <w:drawing>
          <wp:inline distT="0" distB="0" distL="0" distR="0" wp14:anchorId="3D88F463" wp14:editId="4B8F5153">
            <wp:extent cx="5943600" cy="5674360"/>
            <wp:effectExtent l="0" t="0" r="0" b="2540"/>
            <wp:docPr id="7" name="Picture 7" descr="Active Directory Domains and Trusts &#10;d Trust &#10;pot-nainl,iiet Preperti&quot; &#10;General Trusts Managed By &#10;Domains trusted by this domain (outgoing trustsh &#10;Domain Name &#10;Clomain2 net &#10;Trust Type Transitive &#10;aternal &#10;Domains that trust this domain Oncoming trusts) &#10;Ions &#10;properties &#10;Remove &#10;Domain Name &#10;Domain 2 net &#10;New Trust. &#10;Trust Type &#10;Ed em al &#10;Tran stive &#10;NO &#10;A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tive Directory Domains and Trusts &#10;d Trust &#10;pot-nainl,iiet Preperti&quot; &#10;General Trusts Managed By &#10;Domains trusted by this domain (outgoing trustsh &#10;Domain Name &#10;Clomain2 net &#10;Trust Type Transitive &#10;aternal &#10;Domains that trust this domain Oncoming trusts) &#10;Ions &#10;properties &#10;Remove &#10;Domain Name &#10;Domain 2 net &#10;New Trust. &#10;Trust Type &#10;Ed em al &#10;Tran stive &#10;NO &#10;Apply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B878" w14:textId="77777777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t> </w:t>
      </w:r>
    </w:p>
    <w:p w14:paraId="3831C449" w14:textId="77777777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color w:val="000000"/>
        </w:rPr>
        <w:t xml:space="preserve">In domain2 active directory level, the username account is  ENABLED with suffix name such as </w:t>
      </w:r>
      <w:hyperlink r:id="rId15" w:history="1">
        <w:r>
          <w:rPr>
            <w:rStyle w:val="Hyperlink"/>
          </w:rPr>
          <w:t>username@abc2.net</w:t>
        </w:r>
      </w:hyperlink>
      <w:r>
        <w:rPr>
          <w:color w:val="000000"/>
        </w:rPr>
        <w:t xml:space="preserve"> , then the s4u will fails when the caller (SSAS) is from different AD.</w:t>
      </w:r>
    </w:p>
    <w:p w14:paraId="6844058D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For example, in below screenshot, the user called D2 is marked to use @Domain2.net (instead of the suffix called abc2.net) in the Active Directory Users and Computers of Domain2.</w:t>
      </w:r>
    </w:p>
    <w:p w14:paraId="1495D4AE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530CE49C" w14:textId="78982C93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noProof/>
        </w:rPr>
        <w:lastRenderedPageBreak/>
        <w:drawing>
          <wp:inline distT="0" distB="0" distL="0" distR="0" wp14:anchorId="4A1453F4" wp14:editId="60C17451">
            <wp:extent cx="5943600" cy="7607935"/>
            <wp:effectExtent l="0" t="0" r="0" b="0"/>
            <wp:docPr id="6" name="Picture 6" descr="Remote control &#10;General Address &#10;user logon name: &#10;D2 Properti &#10;Dial*n &#10;Remote Desktop Services Profile &#10;Account profile Telephones &#10;@Oomain2net &#10;@Oomain2net &#10;COM* &#10;Organization &#10;user logon name bre-Wtndows 2000) &#10;@abc2nat &#10;DOMAIN2\ &#10;C] Unlock account &#10;Account options &#10;C] User must change password at logon &#10;C] User cannot change password &#10;C] Passvwnd never expires &#10;C] Store password using reversible encryption &#10;Account expires &#10;O &#10;Wadnasday. November 28. 2018 &#10;App f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mote control &#10;General Address &#10;user logon name: &#10;D2 Properti &#10;Dial*n &#10;Remote Desktop Services Profile &#10;Account profile Telephones &#10;@Oomain2net &#10;@Oomain2net &#10;COM* &#10;Organization &#10;user logon name bre-Wtndows 2000) &#10;@abc2nat &#10;DOMAIN2\ &#10;C] Unlock account &#10;Account options &#10;C] User must change password at logon &#10;C] User cannot change password &#10;C] Passvwnd never expires &#10;C] Store password using reversible encryption &#10;Account expires &#10;O &#10;Wadnasday. November 28. 2018 &#10;App f y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26DD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30FEBF3B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b/>
          <w:bCs/>
          <w:color w:val="000000"/>
        </w:rPr>
        <w:t>B. FOREST TRUST</w:t>
      </w:r>
    </w:p>
    <w:p w14:paraId="37FB1732" w14:textId="77777777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color w:val="000000"/>
        </w:rPr>
        <w:lastRenderedPageBreak/>
        <w:t xml:space="preserve">The (SSAS) </w:t>
      </w:r>
      <w:proofErr w:type="spellStart"/>
      <w:r>
        <w:rPr>
          <w:color w:val="000000"/>
        </w:rPr>
        <w:t>Effectiveusername</w:t>
      </w:r>
      <w:proofErr w:type="spellEnd"/>
      <w:r>
        <w:rPr>
          <w:color w:val="000000"/>
        </w:rPr>
        <w:t xml:space="preserve"> function actually uses the windows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</w:t>
      </w:r>
      <w:hyperlink r:id="rId18" w:history="1">
        <w:r>
          <w:rPr>
            <w:rStyle w:val="Hyperlink"/>
          </w:rPr>
          <w:t>S4U windows API</w:t>
        </w:r>
      </w:hyperlink>
      <w:r>
        <w:rPr>
          <w:color w:val="000000"/>
        </w:rPr>
        <w:t xml:space="preserve">. In this case, the Kerb_s4u_logon can still fail when trying to obtain token on user’s UPN from remote domain </w:t>
      </w:r>
      <w:r>
        <w:rPr>
          <w:b/>
          <w:bCs/>
          <w:color w:val="000000"/>
        </w:rPr>
        <w:t>with suffix.</w:t>
      </w:r>
      <w:r>
        <w:rPr>
          <w:color w:val="000000"/>
        </w:rPr>
        <w:t xml:space="preserve"> It raises the windows error #1326.</w:t>
      </w:r>
    </w:p>
    <w:p w14:paraId="36B5AE0F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 xml:space="preserve">If the involving domains have </w:t>
      </w:r>
      <w:r>
        <w:rPr>
          <w:b/>
          <w:bCs/>
          <w:color w:val="000000"/>
        </w:rPr>
        <w:t>Forest trust</w:t>
      </w:r>
      <w:r>
        <w:rPr>
          <w:color w:val="000000"/>
        </w:rPr>
        <w:t xml:space="preserve">, it can be fixed by setting the </w:t>
      </w:r>
      <w:r>
        <w:rPr>
          <w:b/>
          <w:bCs/>
          <w:color w:val="000000"/>
          <w:highlight w:val="yellow"/>
        </w:rPr>
        <w:t>suffix routing on the trust properties.</w:t>
      </w:r>
    </w:p>
    <w:p w14:paraId="72E34791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143D88E1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 xml:space="preserve">For example, in our lab, we have the following </w:t>
      </w:r>
      <w:r>
        <w:rPr>
          <w:b/>
          <w:bCs/>
          <w:color w:val="000000"/>
        </w:rPr>
        <w:t xml:space="preserve">Domain1.net and Domain2.net setup with Forest trust. </w:t>
      </w:r>
    </w:p>
    <w:p w14:paraId="17B8D551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 xml:space="preserve">The user (D2) is from Domain2.net but has marked with suffix </w:t>
      </w:r>
      <w:r>
        <w:rPr>
          <w:b/>
          <w:bCs/>
          <w:color w:val="000000"/>
        </w:rPr>
        <w:t>abc2.net</w:t>
      </w:r>
      <w:r>
        <w:rPr>
          <w:color w:val="000000"/>
        </w:rPr>
        <w:t xml:space="preserve">, instead of Domain2.net. </w:t>
      </w:r>
    </w:p>
    <w:p w14:paraId="28DC3308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229E9300" w14:textId="57613DA3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noProof/>
        </w:rPr>
        <w:drawing>
          <wp:inline distT="0" distB="0" distL="0" distR="0" wp14:anchorId="08E59741" wp14:editId="199DD781">
            <wp:extent cx="5943600" cy="2839720"/>
            <wp:effectExtent l="0" t="0" r="0" b="0"/>
            <wp:docPr id="5" name="Picture 5" descr="2 0 」 d saOlAJes doptse•O OLLBH &#10;一 廿 djd 20 &#10;「 OZ smopu 一 , 2 」 aweu u050 一 」 n &#10;一0」W」OOAY)UJ@H &#10;2E2L1 u050 一 」 n &#10;IZNIYN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 0 」 d saOlAJes doptse•O OLLBH &#10;一 廿 djd 20 &#10;「 OZ smopu 一 , 2 」 aweu u050 一 」 n &#10;一0」W」OOAY)UJ@H &#10;2E2L1 u050 一 」 n &#10;IZNIYNOO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195A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3F2B6DEF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 xml:space="preserve">In the Active Directory Domains and Trust-- Domain1 properties, you can go to the </w:t>
      </w:r>
      <w:r>
        <w:rPr>
          <w:b/>
          <w:bCs/>
          <w:color w:val="000000"/>
        </w:rPr>
        <w:t>BOTH “outgoing” and “incoming</w:t>
      </w:r>
      <w:r>
        <w:rPr>
          <w:color w:val="000000"/>
        </w:rPr>
        <w:t xml:space="preserve">” trust to ensure the </w:t>
      </w:r>
      <w:r>
        <w:rPr>
          <w:b/>
          <w:bCs/>
          <w:color w:val="000000"/>
        </w:rPr>
        <w:t>“Name Suffix Routing”</w:t>
      </w:r>
      <w:r>
        <w:rPr>
          <w:color w:val="000000"/>
        </w:rPr>
        <w:t xml:space="preserve"> are enabled for the suffix. In the lab, it </w:t>
      </w:r>
      <w:proofErr w:type="gramStart"/>
      <w:r>
        <w:rPr>
          <w:color w:val="000000"/>
        </w:rPr>
        <w:t>is  abc2.net</w:t>
      </w:r>
      <w:proofErr w:type="gramEnd"/>
      <w:r>
        <w:rPr>
          <w:color w:val="000000"/>
        </w:rPr>
        <w:t xml:space="preserve">. </w:t>
      </w:r>
    </w:p>
    <w:p w14:paraId="0025344F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2E545CF1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 xml:space="preserve">Afterward, the S4u logon from SSAS (in domain1) can obtain users from domain1 when using the UPN with suffix, such as </w:t>
      </w:r>
      <w:proofErr w:type="gramStart"/>
      <w:r>
        <w:rPr>
          <w:color w:val="000000"/>
        </w:rPr>
        <w:t>“;</w:t>
      </w:r>
      <w:proofErr w:type="spellStart"/>
      <w:r>
        <w:rPr>
          <w:color w:val="000000"/>
        </w:rPr>
        <w:t>effectiveusername</w:t>
      </w:r>
      <w:proofErr w:type="spellEnd"/>
      <w:r>
        <w:rPr>
          <w:color w:val="000000"/>
        </w:rPr>
        <w:t>=D2@abc2.net</w:t>
      </w:r>
      <w:proofErr w:type="gramEnd"/>
      <w:r>
        <w:rPr>
          <w:color w:val="000000"/>
        </w:rPr>
        <w:t>”.</w:t>
      </w:r>
    </w:p>
    <w:p w14:paraId="757E63C3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2060"/>
        </w:rPr>
      </w:pPr>
      <w:r>
        <w:rPr>
          <w:color w:val="002060"/>
        </w:rPr>
        <w:t> </w:t>
      </w:r>
    </w:p>
    <w:p w14:paraId="0CC632BE" w14:textId="6CA8944C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noProof/>
        </w:rPr>
        <w:lastRenderedPageBreak/>
        <w:drawing>
          <wp:inline distT="0" distB="0" distL="0" distR="0" wp14:anchorId="6AE84365" wp14:editId="6E41C828">
            <wp:extent cx="5943600" cy="2393950"/>
            <wp:effectExtent l="0" t="0" r="0" b="6350"/>
            <wp:docPr id="4" name="Picture 4" descr="File Action View Help &#10;Active Directory Domains and Trust Name &#10;Domai &#10;Manage &#10;Raise Domain Functional Level... &#10;Properties &#10;Help &#10;JÄCtive'D1réåOry Domains rusts &#10;domai n D NS &#10;More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 Action View Help &#10;Active Directory Domains and Trust Name &#10;Domai &#10;Manage &#10;Raise Domain Functional Level... &#10;Properties &#10;Help &#10;JÄCtive'D1réåOry Domains rusts &#10;domai n D NS &#10;More Actions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6317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2060"/>
        </w:rPr>
      </w:pPr>
      <w:r>
        <w:rPr>
          <w:color w:val="002060"/>
        </w:rPr>
        <w:t> </w:t>
      </w:r>
    </w:p>
    <w:p w14:paraId="40072872" w14:textId="7D4222F2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noProof/>
        </w:rPr>
        <w:drawing>
          <wp:inline distT="0" distB="0" distL="0" distR="0" wp14:anchorId="6B6E6F07" wp14:editId="446F4F4D">
            <wp:extent cx="5943600" cy="3578860"/>
            <wp:effectExtent l="0" t="0" r="0" b="2540"/>
            <wp:docPr id="3" name="Picture 3" descr="IDömäin1 .net Properties &#10;General Trusts Managed By &#10;Domains ousted by this domain (outgoing trusts): &#10;Domain Name &#10;Domain 2 net &#10;Trust Type Transitive &#10;Domains that trust this domain Oncoming trusts): &#10;Domain2,net Prpperties &#10;General Name SLffx Routing Authentication &#10;f outing enabled for a particular name Sl_ffm. all authentication requests &#10;using that SLfftx are routed to the specified forest &#10;The specified forest contains multiple name suffixes To change the muting &#10;status of a suffix. select the suffix. and then click Enable or Disable &#10;Name sLffixas in the Domain2net forest &#10;• Domain2net &#10;Domain Name &#10;Domain 2 net &#10;New Trust &#10;Tust Type Tran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ömäin1 .net Properties &#10;General Trusts Managed By &#10;Domains ousted by this domain (outgoing trusts): &#10;Domain Name &#10;Domain 2 net &#10;Trust Type Transitive &#10;Domains that trust this domain Oncoming trusts): &#10;Domain2,net Prpperties &#10;General Name SLffx Routing Authentication &#10;f outing enabled for a particular name Sl_ffm. all authentication requests &#10;using that SLfftx are routed to the specified forest &#10;The specified forest contains multiple name suffixes To change the muting &#10;status of a suffix. select the suffix. and then click Enable or Disable &#10;Name sLffixas in the Domain2net forest &#10;• Domain2net &#10;Domain Name &#10;Domain 2 net &#10;New Trust &#10;Tust Type Transitive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7501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4C408E2A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b/>
          <w:bCs/>
          <w:color w:val="000000"/>
        </w:rPr>
        <w:t>C. AD permission:</w:t>
      </w:r>
    </w:p>
    <w:p w14:paraId="639AC330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 xml:space="preserve">The caller must be a member of the Pre-Windows 2000 Compatible Access or have read access to the group memberships of the client. </w:t>
      </w:r>
    </w:p>
    <w:p w14:paraId="433EF1C9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60CE94B1" w14:textId="77777777" w:rsidR="00F5246D" w:rsidRDefault="00F5246D" w:rsidP="00F5246D">
      <w:pPr>
        <w:pStyle w:val="NormalWeb"/>
        <w:spacing w:before="0" w:beforeAutospacing="0" w:after="0" w:afterAutospacing="0"/>
        <w:ind w:left="1080"/>
        <w:rPr>
          <w:color w:val="000000"/>
        </w:rPr>
      </w:pPr>
      <w:r>
        <w:rPr>
          <w:color w:val="000000"/>
        </w:rPr>
        <w:t>Membership in the Windows Authorization  </w:t>
      </w:r>
    </w:p>
    <w:p w14:paraId="702B40FC" w14:textId="77777777" w:rsidR="00F5246D" w:rsidRDefault="00F5246D" w:rsidP="00F5246D">
      <w:pPr>
        <w:pStyle w:val="NormalWeb"/>
        <w:spacing w:before="0" w:beforeAutospacing="0" w:after="0" w:afterAutospacing="0"/>
        <w:ind w:left="1080"/>
        <w:rPr>
          <w:color w:val="000000"/>
        </w:rPr>
      </w:pPr>
      <w:r>
        <w:rPr>
          <w:color w:val="000000"/>
        </w:rPr>
        <w:t xml:space="preserve">Access group guarantees read access to group membership of the client.    </w:t>
      </w:r>
    </w:p>
    <w:p w14:paraId="4668F8F6" w14:textId="77777777" w:rsidR="00F5246D" w:rsidRDefault="00F5246D" w:rsidP="00F5246D">
      <w:pPr>
        <w:pStyle w:val="NormalWeb"/>
        <w:spacing w:before="0" w:beforeAutospacing="0" w:after="0" w:afterAutospacing="0"/>
        <w:ind w:left="1080"/>
        <w:rPr>
          <w:color w:val="000000"/>
        </w:rPr>
      </w:pPr>
      <w:r>
        <w:rPr>
          <w:color w:val="000000"/>
        </w:rPr>
        <w:t> </w:t>
      </w:r>
    </w:p>
    <w:p w14:paraId="4423C11F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 xml:space="preserve">In the Active Directory Users and Computers --" </w:t>
      </w:r>
      <w:proofErr w:type="spellStart"/>
      <w:r>
        <w:rPr>
          <w:color w:val="000000"/>
        </w:rPr>
        <w:t>Builtin</w:t>
      </w:r>
      <w:proofErr w:type="spellEnd"/>
      <w:r>
        <w:rPr>
          <w:color w:val="000000"/>
        </w:rPr>
        <w:t>":</w:t>
      </w:r>
    </w:p>
    <w:p w14:paraId="2AB48E3E" w14:textId="22599701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noProof/>
        </w:rPr>
        <w:lastRenderedPageBreak/>
        <w:drawing>
          <wp:inline distT="0" distB="0" distL="0" distR="0" wp14:anchorId="06A64AC5" wp14:editId="243F101B">
            <wp:extent cx="5943600" cy="4121150"/>
            <wp:effectExtent l="0" t="0" r="0" b="0"/>
            <wp:docPr id="2" name="Picture 2" descr="File Action View Help &#10;Active Directory Users and Com &#10;Saved Queries &#10;Builtin &#10;Domain Controllers &#10;ForeignSecurityPrincipaI! &#10;Managed Service Accout &#10;Users &#10;Name &#10;Access Control Assistance Operators &#10;t Operators &#10;Adm &#10;inistrators &#10;Backup Operators &#10;Certificate Service DCOM Access &#10;Cryptographic Operators &#10;Distributed COM Users &#10;Event Log Readers &#10;Hyper-V Administrators &#10;IIS IUSRS &#10;Incoming Forest Trust Builders &#10;Network Configuration Operators &#10;Performance Log Users &#10;Pre-Windows 2DDO Compatible Access &#10;r I n pera ors &#10;ROS Endpoint Servers &#10;ROS Management Servers &#10;ROS Remote Access Servers &#10;Remote Desktop Users &#10;Remote Management Users &#10;Replicator &#10;Server Operators &#10;Terminal Server License Servers &#10;Users &#10;Windows Authorization Access Group &#10;Type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Description &#10;Members of this group can remotely query authorization attributes and permissi &#10;Members can administer domain user and group accounts &#10;Administrators have complete and unrestricted access to the computer/domain &#10;Backup Operators can override security restrictions for the sole purpose of backi &#10;Members of this group are allowed to connect to Certification Authorities in the &#10;Members are authorized to perform cryptographic operations. &#10;Members are allowed to launch, activate and use Distributed COM objects on th &#10;Members of this group can read event logs from local machine &#10;Guests have the same access as members of the Users group by default, except &#10;Members of this group have complete and unrestricted access to all features of &#10;Built-in group used by Internet Information Services. &#10;Members of this group can create incoming, one-way trusts to this forest &#10;Members in this group can have some administrative privileges to manage conf &#10;Members of this group may schedule logging of performance counters, enable &#10;Members of this group can access performance counter data locally and remote &#10;A backward compatibility group which allows read access on all users and &#10;Members can administer printers installed on domain controllers &#10;Servers in this group run virtual machines and host sessions where users Remote &#10;Servers in this group can perform routine administrative actions on servers runni &#10;Servers in this group enable users of RemoteApp programs and personal virtual &#10;Members in this group are granted the right to logon remotely &#10;Members of this group can access WMI resources cn.'er management protocols ( &#10;Supports file replication in a domain &#10;Members can administer domain servers &#10;Members of this group can update user accounts in Active Directory with inform &#10;Users are prevented from making accidental or intentional system wide change: &#10;Members of this group have access to the computed tokenGroupsGIobaIAnd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 Action View Help &#10;Active Directory Users and Com &#10;Saved Queries &#10;Builtin &#10;Domain Controllers &#10;ForeignSecurityPrincipaI! &#10;Managed Service Accout &#10;Users &#10;Name &#10;Access Control Assistance Operators &#10;t Operators &#10;Adm &#10;inistrators &#10;Backup Operators &#10;Certificate Service DCOM Access &#10;Cryptographic Operators &#10;Distributed COM Users &#10;Event Log Readers &#10;Hyper-V Administrators &#10;IIS IUSRS &#10;Incoming Forest Trust Builders &#10;Network Configuration Operators &#10;Performance Log Users &#10;Pre-Windows 2DDO Compatible Access &#10;r I n pera ors &#10;ROS Endpoint Servers &#10;ROS Management Servers &#10;ROS Remote Access Servers &#10;Remote Desktop Users &#10;Remote Management Users &#10;Replicator &#10;Server Operators &#10;Terminal Server License Servers &#10;Users &#10;Windows Authorization Access Group &#10;Type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Security Group... &#10;Description &#10;Members of this group can remotely query authorization attributes and permissi &#10;Members can administer domain user and group accounts &#10;Administrators have complete and unrestricted access to the computer/domain &#10;Backup Operators can override security restrictions for the sole purpose of backi &#10;Members of this group are allowed to connect to Certification Authorities in the &#10;Members are authorized to perform cryptographic operations. &#10;Members are allowed to launch, activate and use Distributed COM objects on th &#10;Members of this group can read event logs from local machine &#10;Guests have the same access as members of the Users group by default, except &#10;Members of this group have complete and unrestricted access to all features of &#10;Built-in group used by Internet Information Services. &#10;Members of this group can create incoming, one-way trusts to this forest &#10;Members in this group can have some administrative privileges to manage conf &#10;Members of this group may schedule logging of performance counters, enable &#10;Members of this group can access performance counter data locally and remote &#10;A backward compatibility group which allows read access on all users and &#10;Members can administer printers installed on domain controllers &#10;Servers in this group run virtual machines and host sessions where users Remote &#10;Servers in this group can perform routine administrative actions on servers runni &#10;Servers in this group enable users of RemoteApp programs and personal virtual &#10;Members in this group are granted the right to logon remotely &#10;Members of this group can access WMI resources cn.'er management protocols ( &#10;Supports file replication in a domain &#10;Members can administer domain servers &#10;Members of this group can update user accounts in Active Directory with inform &#10;Users are prevented from making accidental or intentional system wide change: &#10;Members of this group have access to the computed tokenGroupsGIobaIAndUn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9B0A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000000"/>
        </w:rPr>
      </w:pPr>
      <w:r>
        <w:rPr>
          <w:color w:val="000000"/>
        </w:rPr>
        <w:t> </w:t>
      </w:r>
    </w:p>
    <w:p w14:paraId="7D65C983" w14:textId="77777777" w:rsidR="00F5246D" w:rsidRDefault="00F5246D" w:rsidP="00F5246D">
      <w:pPr>
        <w:pStyle w:val="NormalWeb"/>
        <w:spacing w:before="0" w:beforeAutospacing="0" w:after="0" w:afterAutospacing="0"/>
        <w:ind w:left="540"/>
        <w:rPr>
          <w:color w:val="2E75B5"/>
          <w:sz w:val="28"/>
          <w:szCs w:val="28"/>
        </w:rPr>
      </w:pPr>
      <w:r>
        <w:rPr>
          <w:b/>
          <w:bCs/>
          <w:color w:val="2E75B5"/>
          <w:sz w:val="28"/>
          <w:szCs w:val="28"/>
        </w:rPr>
        <w:t>3. Windows AD SPN:</w:t>
      </w:r>
    </w:p>
    <w:p w14:paraId="44F0A299" w14:textId="77777777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t> </w:t>
      </w:r>
    </w:p>
    <w:p w14:paraId="5E9A92BC" w14:textId="77777777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rPr>
          <w:color w:val="000000"/>
        </w:rPr>
        <w:t xml:space="preserve">SPN for the Analysis Service. Please refer to </w:t>
      </w:r>
      <w:hyperlink r:id="rId27" w:history="1">
        <w:r>
          <w:rPr>
            <w:rStyle w:val="Hyperlink"/>
          </w:rPr>
          <w:t>https://docs.microsoft.com/en-us/sql/analysis-services/instances/spn-registration-for-an-analysis-services-instance?view=sql-server-2017</w:t>
        </w:r>
      </w:hyperlink>
    </w:p>
    <w:p w14:paraId="6AFC1740" w14:textId="77777777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t> </w:t>
      </w:r>
    </w:p>
    <w:p w14:paraId="6414F419" w14:textId="77777777" w:rsidR="00F5246D" w:rsidRDefault="00F5246D" w:rsidP="00F5246D">
      <w:pPr>
        <w:pStyle w:val="NormalWeb"/>
        <w:spacing w:before="0" w:beforeAutospacing="0" w:after="0" w:afterAutospacing="0"/>
        <w:ind w:left="540"/>
      </w:pPr>
      <w:r>
        <w:t>Enable the delegation on the DC1SQL object (the SSAS machine).</w:t>
      </w:r>
    </w:p>
    <w:p w14:paraId="12E55B0C" w14:textId="42E77962" w:rsidR="00F5246D" w:rsidRDefault="00F5246D" w:rsidP="00F5246D">
      <w:r>
        <w:rPr>
          <w:noProof/>
        </w:rPr>
        <w:lastRenderedPageBreak/>
        <w:drawing>
          <wp:inline distT="0" distB="0" distL="0" distR="0" wp14:anchorId="348F1859" wp14:editId="394FBBE1">
            <wp:extent cx="5943600" cy="6186805"/>
            <wp:effectExtent l="0" t="0" r="0" b="4445"/>
            <wp:docPr id="1" name="Picture 1" descr="Properties &#10;General Operating System Member Of Delegation location Managed ay &#10;Delegation is a security-sensitive operation which allows services to act on &#10;behaf of another user &#10;C) Do not trust this computer for delegation &#10;O &#10;Trust this computer for delegation to any service (Kerberos only) &#10;• lust t is computer or agation to sp &#10;services on &#10;@ use Kerberos only &#10;O &#10;use any authentication protocol &#10;Services to which this account can present delegated credentials &#10;Service Type user or Comput ar &#10;MSOLAPSvc3 DCISQL &#10;MSOLAPSvc3 DCISGLDomain1net &#10;e] apanded &#10;Dial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ties &#10;General Operating System Member Of Delegation location Managed ay &#10;Delegation is a security-sensitive operation which allows services to act on &#10;behaf of another user &#10;C) Do not trust this computer for delegation &#10;O &#10;Trust this computer for delegation to any service (Kerberos only) &#10;• lust t is computer or agation to sp &#10;services on &#10;@ use Kerberos only &#10;O &#10;use any authentication protocol &#10;Services to which this account can present delegated credentials &#10;Service Type user or Comput ar &#10;MSOLAPSvc3 DCISQL &#10;MSOLAPSvc3 DCISGLDomain1net &#10;e] apanded &#10;Dialdn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876C" w14:textId="77777777" w:rsidR="00F5246D" w:rsidRDefault="00F5246D" w:rsidP="00F5246D"/>
    <w:p w14:paraId="0E5639BF" w14:textId="77777777" w:rsidR="00351251" w:rsidRDefault="00351251"/>
    <w:sectPr w:rsidR="0035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B6C37" w14:textId="77777777" w:rsidR="00F5246D" w:rsidRDefault="00F5246D" w:rsidP="00F5246D">
      <w:r>
        <w:separator/>
      </w:r>
    </w:p>
  </w:endnote>
  <w:endnote w:type="continuationSeparator" w:id="0">
    <w:p w14:paraId="016A1677" w14:textId="77777777" w:rsidR="00F5246D" w:rsidRDefault="00F5246D" w:rsidP="00F52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3AD7B" w14:textId="77777777" w:rsidR="00F5246D" w:rsidRDefault="00F5246D" w:rsidP="00F5246D">
      <w:r>
        <w:separator/>
      </w:r>
    </w:p>
  </w:footnote>
  <w:footnote w:type="continuationSeparator" w:id="0">
    <w:p w14:paraId="790E7446" w14:textId="77777777" w:rsidR="00F5246D" w:rsidRDefault="00F5246D" w:rsidP="00F52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6D"/>
    <w:rsid w:val="00351251"/>
    <w:rsid w:val="00C40A42"/>
    <w:rsid w:val="00DD4860"/>
    <w:rsid w:val="00F5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754AE"/>
  <w15:chartTrackingRefBased/>
  <w15:docId w15:val="{6E853D68-3C94-4136-8E29-7F699AEC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6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24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24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hyperlink" Target="https://nam06.safelinks.protection.outlook.com/?url=https%3A%2F%2Fdocs.microsoft.com%2Fen-us%2Fwindows%2Fdesktop%2Fapi%2Fntsecapi%2Fnf-ntsecapi-lsalogonuser&amp;data=02%7C01%7CAkshita.Srivastava%40microsoft.com%7Ca1e69ed49dbb46653b5708d76e8a8b3a%7C72f988bf86f141af91ab2d7cd011db47%7C0%7C0%7C637099413663677555&amp;sdata=AkMeWpF5OvVkHdAK7jjdE0sEmBruHrhsr9zQzRwlEac%3D&amp;reserved=0" TargetMode="External"/><Relationship Id="rId26" Type="http://schemas.openxmlformats.org/officeDocument/2006/relationships/image" Target="cid:image008.jpg@01D5A0A1.7C15CD0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jpeg"/><Relationship Id="rId7" Type="http://schemas.openxmlformats.org/officeDocument/2006/relationships/footnotes" Target="footnotes.xml"/><Relationship Id="rId12" Type="http://schemas.openxmlformats.org/officeDocument/2006/relationships/hyperlink" Target="mailto:D2@abc2.net" TargetMode="External"/><Relationship Id="rId17" Type="http://schemas.openxmlformats.org/officeDocument/2006/relationships/image" Target="cid:image004.jpg@01D5A0A1.7C15CD00" TargetMode="External"/><Relationship Id="rId25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cid:image005.jpg@01D5A0A1.7C15CD00" TargetMode="External"/><Relationship Id="rId29" Type="http://schemas.openxmlformats.org/officeDocument/2006/relationships/image" Target="cid:image009.jpg@01D5A0A1.7C15CD0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2@domain2.net" TargetMode="External"/><Relationship Id="rId24" Type="http://schemas.openxmlformats.org/officeDocument/2006/relationships/image" Target="cid:image007.jpg@01D5A0A1.7C15CD00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username@abc2.net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7.jpeg"/><Relationship Id="rId10" Type="http://schemas.openxmlformats.org/officeDocument/2006/relationships/hyperlink" Target="mailto:username@domain2.net" TargetMode="External"/><Relationship Id="rId19" Type="http://schemas.openxmlformats.org/officeDocument/2006/relationships/image" Target="media/image3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nam06.safelinks.protection.outlook.com/?url=https%3A%2F%2Fdocs.microsoft.com%2Fen-us%2Fwindows%2Fdesktop%2Fapi%2Fntsecapi%2Fnf-ntsecapi-lsalogonuser&amp;data=02%7C01%7CAkshita.Srivastava%40microsoft.com%7Ca1e69ed49dbb46653b5708d76e8a8b3a%7C72f988bf86f141af91ab2d7cd011db47%7C0%7C0%7C637099413663677555&amp;sdata=AkMeWpF5OvVkHdAK7jjdE0sEmBruHrhsr9zQzRwlEac%3D&amp;reserved=0" TargetMode="External"/><Relationship Id="rId14" Type="http://schemas.openxmlformats.org/officeDocument/2006/relationships/image" Target="cid:image003.jpg@01D5A0A1.7C15CD00" TargetMode="External"/><Relationship Id="rId22" Type="http://schemas.openxmlformats.org/officeDocument/2006/relationships/image" Target="cid:image006.jpg@01D5A0A1.7C15CD00" TargetMode="External"/><Relationship Id="rId27" Type="http://schemas.openxmlformats.org/officeDocument/2006/relationships/hyperlink" Target="https://nam06.safelinks.protection.outlook.com/?url=https%3A%2F%2Fdocs.microsoft.com%2Fen-us%2Fsql%2Fanalysis-services%2Finstances%2Fspn-registration-for-an-analysis-services-instance%3Fview%3Dsql-server-2017&amp;data=02%7C01%7CAkshita.Srivastava%40microsoft.com%7Ca1e69ed49dbb46653b5708d76e8a8b3a%7C72f988bf86f141af91ab2d7cd011db47%7C0%7C0%7C637099413663677555&amp;sdata=ob9VMtrnMw72Qo63Ho0PT10Mn%2BSIa0b%2B2XsOcKuy16c%3D&amp;reserved=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E74AE7D271D4E995BC3F29E8E4F7C" ma:contentTypeVersion="5" ma:contentTypeDescription="Create a new document." ma:contentTypeScope="" ma:versionID="3674a4d0ea28ffe76a3f13ac366d4056">
  <xsd:schema xmlns:xsd="http://www.w3.org/2001/XMLSchema" xmlns:xs="http://www.w3.org/2001/XMLSchema" xmlns:p="http://schemas.microsoft.com/office/2006/metadata/properties" xmlns:ns3="81c33c5f-8fe0-48dc-99b4-e733b158d158" xmlns:ns4="a00676a7-a0b5-40de-8986-f6df04c2b69d" targetNamespace="http://schemas.microsoft.com/office/2006/metadata/properties" ma:root="true" ma:fieldsID="1ff75330a5ab64385889ccad1836a88b" ns3:_="" ns4:_="">
    <xsd:import namespace="81c33c5f-8fe0-48dc-99b4-e733b158d158"/>
    <xsd:import namespace="a00676a7-a0b5-40de-8986-f6df04c2b6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33c5f-8fe0-48dc-99b4-e733b158d1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676a7-a0b5-40de-8986-f6df04c2b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B945B2-CD7F-45A2-882B-22B2B420F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33c5f-8fe0-48dc-99b4-e733b158d158"/>
    <ds:schemaRef ds:uri="a00676a7-a0b5-40de-8986-f6df04c2b6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5DA4D0-2D56-4113-801D-4CE0FA54A3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A8141-7F30-4DF5-9484-EB4858143736}">
  <ds:schemaRefs>
    <ds:schemaRef ds:uri="http://schemas.microsoft.com/office/2006/documentManagement/types"/>
    <ds:schemaRef ds:uri="81c33c5f-8fe0-48dc-99b4-e733b158d158"/>
    <ds:schemaRef ds:uri="http://schemas.microsoft.com/office/infopath/2007/PartnerControls"/>
    <ds:schemaRef ds:uri="http://purl.org/dc/elements/1.1/"/>
    <ds:schemaRef ds:uri="a00676a7-a0b5-40de-8986-f6df04c2b69d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Srivastava</dc:creator>
  <cp:keywords/>
  <dc:description/>
  <cp:lastModifiedBy>Akshita Srivastava</cp:lastModifiedBy>
  <cp:revision>2</cp:revision>
  <dcterms:created xsi:type="dcterms:W3CDTF">2019-11-21T15:56:00Z</dcterms:created>
  <dcterms:modified xsi:type="dcterms:W3CDTF">2019-11-21T15:56:00Z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aksriva@microsoft.com</vt:lpwstr>
  </property>
  <property fmtid="{D5CDD505-2E9C-101B-9397-08002B2CF9AE}" pid="5" name="MSIP_Label_f42aa342-8706-4288-bd11-ebb85995028c_SetDate">
    <vt:lpwstr>2019-11-21T15:54:58.8612876Z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43676ed5-ac14-4d73-b2c3-4ee8d5f3ed6c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0x010100319E74AE7D271D4E995BC3F29E8E4F7C</vt:lpwstr>
  </property>
</Properties>
</file>