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C19CF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DD9AAF">
          <v:rect id="_x0000_i1025" style="width:0;height:1.5pt" o:hralign="center" o:hrstd="t" o:hr="t" fillcolor="#a0a0a0" stroked="f"/>
        </w:pict>
      </w:r>
    </w:p>
    <w:p w14:paraId="69171587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F7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PRODUCT REQUIREMENTS DOCUMENT (PRD)</w:t>
      </w:r>
    </w:p>
    <w:p w14:paraId="35A1DBA6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3ED36">
          <v:rect id="_x0000_i1026" style="width:0;height:1.5pt" o:hralign="center" o:hrstd="t" o:hr="t" fillcolor="#a0a0a0" stroked="f"/>
        </w:pict>
      </w:r>
    </w:p>
    <w:p w14:paraId="1D742F98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Agentic AI-Based Credit Risk Assessment and Monitoring System</w:t>
      </w:r>
    </w:p>
    <w:p w14:paraId="0D52AE37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300EF4">
          <v:rect id="_x0000_i1027" style="width:0;height:1.5pt" o:hralign="center" o:hrstd="t" o:hr="t" fillcolor="#a0a0a0" stroked="f"/>
        </w:pict>
      </w:r>
    </w:p>
    <w:p w14:paraId="37F23F36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636FBC2D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risk assessment is a critical function in financial institutions used to evaluate the likelihood of borrower default. Traditional systems rely on static scorecards and manual intervention, limiting adaptability, scalability, and responsiveness.</w:t>
      </w:r>
    </w:p>
    <w:p w14:paraId="50930814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proposes an </w:t>
      </w:r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Agentic AI-based credit risk assessment system</w:t>
      </w: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integrates machine learning, multi-agent architecture, </w:t>
      </w: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, stress testing, and continuous monitoring. The system simulates real-world banking workflows using publicly available datasets and aligns with methodologies used in IEEE research.</w:t>
      </w:r>
    </w:p>
    <w:p w14:paraId="33A9B92A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BA746C">
          <v:rect id="_x0000_i1028" style="width:0;height:1.5pt" o:hralign="center" o:hrstd="t" o:hr="t" fillcolor="#a0a0a0" stroked="f"/>
        </w:pict>
      </w:r>
    </w:p>
    <w:p w14:paraId="11314831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Statement</w:t>
      </w:r>
    </w:p>
    <w:p w14:paraId="2AAB41AA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credit risk systems suffer from:</w:t>
      </w:r>
    </w:p>
    <w:p w14:paraId="0702E3A3" w14:textId="77777777" w:rsidR="00F71FDA" w:rsidRPr="00F71FDA" w:rsidRDefault="00F71FDA" w:rsidP="00F7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and rule-based decision-making</w:t>
      </w:r>
    </w:p>
    <w:p w14:paraId="14E3A5A1" w14:textId="77777777" w:rsidR="00F71FDA" w:rsidRPr="00F71FDA" w:rsidRDefault="00F71FDA" w:rsidP="00F7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adaptability to changing conditions</w:t>
      </w:r>
    </w:p>
    <w:p w14:paraId="7C55DAEA" w14:textId="77777777" w:rsidR="00F71FDA" w:rsidRPr="00F71FDA" w:rsidRDefault="00F71FDA" w:rsidP="00F7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</w:t>
      </w: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decisions</w:t>
      </w:r>
    </w:p>
    <w:p w14:paraId="04BC4384" w14:textId="77777777" w:rsidR="00F71FDA" w:rsidRPr="00F71FDA" w:rsidRDefault="00F71FDA" w:rsidP="00F7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Absence of continuous monitoring</w:t>
      </w:r>
    </w:p>
    <w:p w14:paraId="4576BFD9" w14:textId="77777777" w:rsidR="00F71FDA" w:rsidRPr="00F71FDA" w:rsidRDefault="00F71FDA" w:rsidP="00F7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Poor handling of imbalanced datasets</w:t>
      </w:r>
    </w:p>
    <w:p w14:paraId="77AAB7B4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limitations lead to inefficient and unreliable credit evaluation.</w:t>
      </w:r>
    </w:p>
    <w:p w14:paraId="6B56665B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0F52D">
          <v:rect id="_x0000_i1029" style="width:0;height:1.5pt" o:hralign="center" o:hrstd="t" o:hr="t" fillcolor="#a0a0a0" stroked="f"/>
        </w:pict>
      </w:r>
    </w:p>
    <w:p w14:paraId="6CA19589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</w:t>
      </w:r>
    </w:p>
    <w:p w14:paraId="0DF298F1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design and implement a </w:t>
      </w:r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and explainable agent-based credit risk system</w:t>
      </w: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14:paraId="2EE205E2" w14:textId="77777777" w:rsidR="00F71FDA" w:rsidRPr="00F71FDA" w:rsidRDefault="00F71FDA" w:rsidP="00F7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Predicts Probability of Default (PD)</w:t>
      </w:r>
    </w:p>
    <w:p w14:paraId="300868A6" w14:textId="77777777" w:rsidR="00F71FDA" w:rsidRPr="00F71FDA" w:rsidRDefault="00F71FDA" w:rsidP="00F7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imbalanced datasets effectively</w:t>
      </w:r>
    </w:p>
    <w:p w14:paraId="4DA36EF6" w14:textId="77777777" w:rsidR="00F71FDA" w:rsidRPr="00F71FDA" w:rsidRDefault="00F71FDA" w:rsidP="00F7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stress testing under different scenarios</w:t>
      </w:r>
    </w:p>
    <w:p w14:paraId="11E4B839" w14:textId="77777777" w:rsidR="00F71FDA" w:rsidRPr="00F71FDA" w:rsidRDefault="00F71FDA" w:rsidP="00F7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Monitors borrower risk dynamically</w:t>
      </w:r>
    </w:p>
    <w:p w14:paraId="0E7C28EB" w14:textId="77777777" w:rsidR="00F71FDA" w:rsidRPr="00F71FDA" w:rsidRDefault="00F71FDA" w:rsidP="00F7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transparent and interpretable decisions</w:t>
      </w:r>
    </w:p>
    <w:p w14:paraId="4C3A7A6A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9AA40F">
          <v:rect id="_x0000_i1030" style="width:0;height:1.5pt" o:hralign="center" o:hrstd="t" o:hr="t" fillcolor="#a0a0a0" stroked="f"/>
        </w:pict>
      </w:r>
    </w:p>
    <w:p w14:paraId="7A771370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Proposed Solution</w:t>
      </w:r>
    </w:p>
    <w:p w14:paraId="4531B536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uses a </w:t>
      </w:r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multi-agent architecture with orchestration</w:t>
      </w: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autonomous agents collaborate to execute different stages of the credit risk workflow.</w:t>
      </w:r>
    </w:p>
    <w:p w14:paraId="1F01A678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Key components include:</w:t>
      </w:r>
    </w:p>
    <w:p w14:paraId="1D5C18DF" w14:textId="77777777" w:rsidR="00F71FDA" w:rsidRPr="00F71FDA" w:rsidRDefault="00F71FDA" w:rsidP="00F7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Supervised machine learning models</w:t>
      </w:r>
    </w:p>
    <w:p w14:paraId="7132DD3A" w14:textId="77777777" w:rsidR="00F71FDA" w:rsidRPr="00F71FDA" w:rsidRDefault="00F71FDA" w:rsidP="00F7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Agent-based modular design</w:t>
      </w:r>
    </w:p>
    <w:p w14:paraId="475DFF71" w14:textId="77777777" w:rsidR="00F71FDA" w:rsidRPr="00F71FDA" w:rsidRDefault="00F71FDA" w:rsidP="00F7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orchestration layer</w:t>
      </w:r>
    </w:p>
    <w:p w14:paraId="7C1D782D" w14:textId="77777777" w:rsidR="00F71FDA" w:rsidRPr="00F71FDA" w:rsidRDefault="00F71FDA" w:rsidP="00F7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loop for dynamic re-evaluation</w:t>
      </w:r>
    </w:p>
    <w:p w14:paraId="1198464B" w14:textId="77777777" w:rsidR="00F71FDA" w:rsidRPr="00F71FDA" w:rsidRDefault="00F71FDA" w:rsidP="00F7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SHAP and natural language summaries</w:t>
      </w:r>
    </w:p>
    <w:p w14:paraId="19CD6D1C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47C5D">
          <v:rect id="_x0000_i1031" style="width:0;height:1.5pt" o:hralign="center" o:hrstd="t" o:hr="t" fillcolor="#a0a0a0" stroked="f"/>
        </w:pict>
      </w:r>
    </w:p>
    <w:p w14:paraId="78DF980C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System Workflow</w:t>
      </w:r>
    </w:p>
    <w:p w14:paraId="34D8EC23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Input Data</w:t>
      </w:r>
    </w:p>
    <w:p w14:paraId="00E7C439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5F7973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</w:t>
      </w:r>
      <w:proofErr w:type="spellStart"/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Agent</w:t>
      </w:r>
    </w:p>
    <w:p w14:paraId="27C31A34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2D111A3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Feature Engineering</w:t>
      </w:r>
    </w:p>
    <w:p w14:paraId="299E5E67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B985423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Risk Scoring Agent (ML Models)</w:t>
      </w:r>
    </w:p>
    <w:p w14:paraId="5DE08E77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AC65D93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Stress Testing Agent</w:t>
      </w:r>
    </w:p>
    <w:p w14:paraId="77008AEB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ADE5440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Monitoring Agent</w:t>
      </w:r>
    </w:p>
    <w:p w14:paraId="6E531741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4B00A22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Orchestrator (</w:t>
      </w:r>
      <w:proofErr w:type="spellStart"/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LangGraph</w:t>
      </w:r>
      <w:proofErr w:type="spellEnd"/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0817505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F71FDA">
        <w:rPr>
          <w:rFonts w:ascii="Cambria Math" w:eastAsia="Times New Roman" w:hAnsi="Cambria Math" w:cs="Cambria Math"/>
          <w:sz w:val="20"/>
          <w:szCs w:val="20"/>
          <w:lang w:eastAsia="en-IN"/>
        </w:rPr>
        <w:t>↺</w:t>
      </w: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(Feedback Loop for re-scoring)</w:t>
      </w:r>
    </w:p>
    <w:p w14:paraId="31732346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91D01FB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Decision Engine</w:t>
      </w:r>
    </w:p>
    <w:p w14:paraId="58E1D3F2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A8CDBFB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Explainability</w:t>
      </w:r>
      <w:proofErr w:type="spellEnd"/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Layer</w:t>
      </w:r>
    </w:p>
    <w:p w14:paraId="38E009B2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5E0BF85" w14:textId="77777777" w:rsidR="00F71FDA" w:rsidRPr="00F71FDA" w:rsidRDefault="00F71FDA" w:rsidP="00F7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DA">
        <w:rPr>
          <w:rFonts w:ascii="Courier New" w:eastAsia="Times New Roman" w:hAnsi="Courier New" w:cs="Courier New"/>
          <w:sz w:val="20"/>
          <w:szCs w:val="20"/>
          <w:lang w:eastAsia="en-IN"/>
        </w:rPr>
        <w:t>Final Output / Dashboard</w:t>
      </w:r>
    </w:p>
    <w:p w14:paraId="1A1FFA3B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3B602">
          <v:rect id="_x0000_i1032" style="width:0;height:1.5pt" o:hralign="center" o:hrstd="t" o:hr="t" fillcolor="#a0a0a0" stroked="f"/>
        </w:pict>
      </w:r>
    </w:p>
    <w:p w14:paraId="57CF63A7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Architecture</w:t>
      </w:r>
    </w:p>
    <w:p w14:paraId="4A2EDCAD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consists of multiple agents coordinated by an orchestration layer.</w:t>
      </w:r>
    </w:p>
    <w:p w14:paraId="02D4BEFB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Orchestration Layer (</w:t>
      </w:r>
      <w:proofErr w:type="spellStart"/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LangGraph</w:t>
      </w:r>
      <w:proofErr w:type="spellEnd"/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6AF4667" w14:textId="77777777" w:rsidR="00F71FDA" w:rsidRPr="00F71FDA" w:rsidRDefault="00F71FDA" w:rsidP="00F7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Controls agent workflow</w:t>
      </w:r>
    </w:p>
    <w:p w14:paraId="7D2C9F21" w14:textId="77777777" w:rsidR="00F71FDA" w:rsidRPr="00F71FDA" w:rsidRDefault="00F71FDA" w:rsidP="00F7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feedback loops</w:t>
      </w:r>
    </w:p>
    <w:p w14:paraId="33E1B14C" w14:textId="77777777" w:rsidR="00F71FDA" w:rsidRPr="00F71FDA" w:rsidRDefault="00F71FDA" w:rsidP="00F7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re-scoring when drift is detected</w:t>
      </w:r>
    </w:p>
    <w:p w14:paraId="745B7145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1A2360">
          <v:rect id="_x0000_i1033" style="width:0;height:1.5pt" o:hralign="center" o:hrstd="t" o:hr="t" fillcolor="#a0a0a0" stroked="f"/>
        </w:pict>
      </w:r>
    </w:p>
    <w:p w14:paraId="73155AE6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Agents</w:t>
      </w:r>
    </w:p>
    <w:p w14:paraId="154D2D0F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6.1 Data </w:t>
      </w:r>
      <w:proofErr w:type="spellStart"/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Feature Engineering Agent</w:t>
      </w:r>
    </w:p>
    <w:p w14:paraId="4CC64388" w14:textId="77777777" w:rsidR="00F71FDA" w:rsidRPr="00F71FDA" w:rsidRDefault="00F71FDA" w:rsidP="00F7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missing values</w:t>
      </w:r>
    </w:p>
    <w:p w14:paraId="6D19A340" w14:textId="77777777" w:rsidR="00F71FDA" w:rsidRPr="00F71FDA" w:rsidRDefault="00F71FDA" w:rsidP="00F7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outliers</w:t>
      </w:r>
    </w:p>
    <w:p w14:paraId="0B98CF35" w14:textId="77777777" w:rsidR="00F71FDA" w:rsidRPr="00F71FDA" w:rsidRDefault="00F71FDA" w:rsidP="00F7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Encodes categorical variables</w:t>
      </w:r>
    </w:p>
    <w:p w14:paraId="0051C899" w14:textId="77777777" w:rsidR="00F71FDA" w:rsidRPr="00F71FDA" w:rsidRDefault="00F71FDA" w:rsidP="00F7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financial features</w:t>
      </w:r>
    </w:p>
    <w:p w14:paraId="5C894CBA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BD9A4">
          <v:rect id="_x0000_i1034" style="width:0;height:1.5pt" o:hralign="center" o:hrstd="t" o:hr="t" fillcolor="#a0a0a0" stroked="f"/>
        </w:pict>
      </w:r>
    </w:p>
    <w:p w14:paraId="1A516FCA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6.2 Risk Scoring Agent</w:t>
      </w:r>
    </w:p>
    <w:p w14:paraId="413A4FAE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multiple ML models:</w:t>
      </w:r>
    </w:p>
    <w:p w14:paraId="750FA1FF" w14:textId="77777777" w:rsidR="00F71FDA" w:rsidRPr="00F71FDA" w:rsidRDefault="00F71FDA" w:rsidP="00F71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14:paraId="73C6A107" w14:textId="77777777" w:rsidR="00F71FDA" w:rsidRPr="00F71FDA" w:rsidRDefault="00F71FDA" w:rsidP="00F71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14:paraId="261C913D" w14:textId="77777777" w:rsidR="00F71FDA" w:rsidRPr="00F71FDA" w:rsidRDefault="00F71FDA" w:rsidP="00F71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14:paraId="30FCA934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14:paraId="67F3F3C6" w14:textId="77777777" w:rsidR="00F71FDA" w:rsidRPr="00F71FDA" w:rsidRDefault="00F71FDA" w:rsidP="00F71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of Default (PD)</w:t>
      </w:r>
    </w:p>
    <w:p w14:paraId="14DBE280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693228">
          <v:rect id="_x0000_i1035" style="width:0;height:1.5pt" o:hralign="center" o:hrstd="t" o:hr="t" fillcolor="#a0a0a0" stroked="f"/>
        </w:pict>
      </w:r>
    </w:p>
    <w:p w14:paraId="528D0DBC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6.3 Stress Testing Agent</w:t>
      </w:r>
    </w:p>
    <w:p w14:paraId="0854B8D8" w14:textId="77777777" w:rsidR="00F71FDA" w:rsidRPr="00F71FDA" w:rsidRDefault="00F71FDA" w:rsidP="00F71F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Simulates economic scenarios</w:t>
      </w:r>
    </w:p>
    <w:p w14:paraId="3543FE40" w14:textId="77777777" w:rsidR="00F71FDA" w:rsidRPr="00F71FDA" w:rsidRDefault="00F71FDA" w:rsidP="00F71F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Recomputes risk scores</w:t>
      </w:r>
    </w:p>
    <w:p w14:paraId="0C7DB78B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B6109C">
          <v:rect id="_x0000_i1036" style="width:0;height:1.5pt" o:hralign="center" o:hrstd="t" o:hr="t" fillcolor="#a0a0a0" stroked="f"/>
        </w:pict>
      </w:r>
    </w:p>
    <w:p w14:paraId="4DF6FE40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6.4 Monitoring Agent</w:t>
      </w:r>
    </w:p>
    <w:p w14:paraId="1784C447" w14:textId="77777777" w:rsidR="00F71FDA" w:rsidRPr="00F71FDA" w:rsidRDefault="00F71FDA" w:rsidP="00F71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risk changes over time</w:t>
      </w:r>
    </w:p>
    <w:p w14:paraId="5B6AA844" w14:textId="77777777" w:rsidR="00F71FDA" w:rsidRPr="00F71FDA" w:rsidRDefault="00F71FDA" w:rsidP="00F71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drift using PSI</w:t>
      </w:r>
    </w:p>
    <w:p w14:paraId="25C615B1" w14:textId="77777777" w:rsidR="00F71FDA" w:rsidRPr="00F71FDA" w:rsidRDefault="00F71FDA" w:rsidP="00F71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alerts</w:t>
      </w:r>
    </w:p>
    <w:p w14:paraId="3B3AEABD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7EF9D">
          <v:rect id="_x0000_i1037" style="width:0;height:1.5pt" o:hralign="center" o:hrstd="t" o:hr="t" fillcolor="#a0a0a0" stroked="f"/>
        </w:pict>
      </w:r>
    </w:p>
    <w:p w14:paraId="5E4C1A6B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Machine Learning Approach</w:t>
      </w:r>
    </w:p>
    <w:p w14:paraId="289E58D5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Learning Type</w:t>
      </w:r>
    </w:p>
    <w:p w14:paraId="5DC2B4AD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Supervised Learning</w:t>
      </w:r>
    </w:p>
    <w:p w14:paraId="119A2DC3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A023B1">
          <v:rect id="_x0000_i1038" style="width:0;height:1.5pt" o:hralign="center" o:hrstd="t" o:hr="t" fillcolor="#a0a0a0" stroked="f"/>
        </w:pict>
      </w:r>
    </w:p>
    <w:p w14:paraId="62DA4E4E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Models Used</w:t>
      </w:r>
    </w:p>
    <w:p w14:paraId="6BFAF693" w14:textId="77777777" w:rsidR="00F71FDA" w:rsidRPr="00F71FDA" w:rsidRDefault="00F71FDA" w:rsidP="00F7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→ baseline, interpretable</w:t>
      </w:r>
    </w:p>
    <w:p w14:paraId="15D2695B" w14:textId="77777777" w:rsidR="00F71FDA" w:rsidRPr="00F71FDA" w:rsidRDefault="00F71FDA" w:rsidP="00F7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→ robust ensemble model</w:t>
      </w:r>
    </w:p>
    <w:p w14:paraId="44207697" w14:textId="77777777" w:rsidR="00F71FDA" w:rsidRPr="00F71FDA" w:rsidRDefault="00F71FDA" w:rsidP="00F7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high-performance model</w:t>
      </w:r>
    </w:p>
    <w:p w14:paraId="2C7250FA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8605FB">
          <v:rect id="_x0000_i1039" style="width:0;height:1.5pt" o:hralign="center" o:hrstd="t" o:hr="t" fillcolor="#a0a0a0" stroked="f"/>
        </w:pict>
      </w:r>
    </w:p>
    <w:p w14:paraId="389963A8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Handling Class Imbalance</w:t>
      </w:r>
    </w:p>
    <w:p w14:paraId="6F90FFE4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imbalanced (~22% default cases).</w:t>
      </w:r>
    </w:p>
    <w:p w14:paraId="28B5C232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 used:</w:t>
      </w:r>
    </w:p>
    <w:p w14:paraId="5FE7AF16" w14:textId="77777777" w:rsidR="00F71FDA" w:rsidRPr="00F71FDA" w:rsidRDefault="00F71FDA" w:rsidP="00F71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SMOTE (Synthetic Minority Oversampling)</w:t>
      </w:r>
    </w:p>
    <w:p w14:paraId="5634BE4D" w14:textId="77777777" w:rsidR="00F71FDA" w:rsidRPr="00F71FDA" w:rsidRDefault="00F71FDA" w:rsidP="00F71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weighting</w:t>
      </w:r>
    </w:p>
    <w:p w14:paraId="40756B9C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A04F5E">
          <v:rect id="_x0000_i1040" style="width:0;height:1.5pt" o:hralign="center" o:hrstd="t" o:hr="t" fillcolor="#a0a0a0" stroked="f"/>
        </w:pict>
      </w:r>
    </w:p>
    <w:p w14:paraId="73AE1F21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7.4 Training Strategy</w:t>
      </w:r>
    </w:p>
    <w:p w14:paraId="79ED1E8F" w14:textId="77777777" w:rsidR="00F71FDA" w:rsidRPr="00F71FDA" w:rsidRDefault="00F71FDA" w:rsidP="00F71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Train-test split (80/20)</w:t>
      </w:r>
    </w:p>
    <w:p w14:paraId="18BA519B" w14:textId="77777777" w:rsidR="00F71FDA" w:rsidRPr="00F71FDA" w:rsidRDefault="00F71FDA" w:rsidP="00F71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5-Fold Cross Validation</w:t>
      </w:r>
    </w:p>
    <w:p w14:paraId="3ED97250" w14:textId="77777777" w:rsidR="00F71FDA" w:rsidRPr="00F71FDA" w:rsidRDefault="00F71FDA" w:rsidP="00F71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</w:t>
      </w:r>
    </w:p>
    <w:p w14:paraId="37033A15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1932D">
          <v:rect id="_x0000_i1041" style="width:0;height:1.5pt" o:hralign="center" o:hrstd="t" o:hr="t" fillcolor="#a0a0a0" stroked="f"/>
        </w:pict>
      </w:r>
    </w:p>
    <w:p w14:paraId="11D81B5D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7.5 Threshold Optimization</w:t>
      </w:r>
    </w:p>
    <w:p w14:paraId="2A9E6932" w14:textId="77777777" w:rsidR="00F71FDA" w:rsidRPr="00F71FDA" w:rsidRDefault="00F71FDA" w:rsidP="00F71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Precision-Recall curve</w:t>
      </w:r>
    </w:p>
    <w:p w14:paraId="1A3675AA" w14:textId="77777777" w:rsidR="00F71FDA" w:rsidRPr="00F71FDA" w:rsidRDefault="00F71FDA" w:rsidP="00F71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 based threshold selection</w:t>
      </w:r>
    </w:p>
    <w:p w14:paraId="364CADB6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810DF">
          <v:rect id="_x0000_i1042" style="width:0;height:1.5pt" o:hralign="center" o:hrstd="t" o:hr="t" fillcolor="#a0a0a0" stroked="f"/>
        </w:pict>
      </w:r>
    </w:p>
    <w:p w14:paraId="36B0E660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Dataset Description</w:t>
      </w:r>
    </w:p>
    <w:p w14:paraId="3B82C0C0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dataset:</w:t>
      </w:r>
    </w:p>
    <w:p w14:paraId="2229515B" w14:textId="77777777" w:rsidR="00F71FDA" w:rsidRPr="00F71FDA" w:rsidRDefault="00F71FDA" w:rsidP="00F71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UCI Credit Card Default Dataset</w:t>
      </w:r>
    </w:p>
    <w:p w14:paraId="2622CE1A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Characteristics:</w:t>
      </w:r>
    </w:p>
    <w:p w14:paraId="20497E35" w14:textId="77777777" w:rsidR="00F71FDA" w:rsidRPr="00F71FDA" w:rsidRDefault="00F71FDA" w:rsidP="00F7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tabular data</w:t>
      </w:r>
    </w:p>
    <w:p w14:paraId="3E7B8B06" w14:textId="77777777" w:rsidR="00F71FDA" w:rsidRPr="00F71FDA" w:rsidRDefault="00F71FDA" w:rsidP="00F7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Imbalanced class distribution (~22% default)</w:t>
      </w:r>
    </w:p>
    <w:p w14:paraId="249141DE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Handling:</w:t>
      </w:r>
    </w:p>
    <w:p w14:paraId="7398AF92" w14:textId="77777777" w:rsidR="00F71FDA" w:rsidRPr="00F71FDA" w:rsidRDefault="00F71FDA" w:rsidP="00F71F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SMOTE</w:t>
      </w:r>
    </w:p>
    <w:p w14:paraId="439470A5" w14:textId="77777777" w:rsidR="00F71FDA" w:rsidRPr="00F71FDA" w:rsidRDefault="00F71FDA" w:rsidP="00F71F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evaluation</w:t>
      </w:r>
    </w:p>
    <w:p w14:paraId="30B2467B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C0797">
          <v:rect id="_x0000_i1043" style="width:0;height:1.5pt" o:hralign="center" o:hrstd="t" o:hr="t" fillcolor="#a0a0a0" stroked="f"/>
        </w:pict>
      </w:r>
    </w:p>
    <w:p w14:paraId="42469CAC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Data Processing</w:t>
      </w:r>
    </w:p>
    <w:p w14:paraId="29F550F8" w14:textId="77777777" w:rsidR="00F71FDA" w:rsidRPr="00F71FDA" w:rsidRDefault="00F71FDA" w:rsidP="00F71F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14:paraId="433015CE" w14:textId="77777777" w:rsidR="00F71FDA" w:rsidRPr="00F71FDA" w:rsidRDefault="00F71FDA" w:rsidP="00F71F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encoding</w:t>
      </w:r>
    </w:p>
    <w:p w14:paraId="26C16644" w14:textId="77777777" w:rsidR="00F71FDA" w:rsidRPr="00F71FDA" w:rsidRDefault="00F71FDA" w:rsidP="00F71F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</w:t>
      </w:r>
    </w:p>
    <w:p w14:paraId="647CFDCA" w14:textId="77777777" w:rsidR="00F71FDA" w:rsidRPr="00F71FDA" w:rsidRDefault="00F71FDA" w:rsidP="00F71F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</w:t>
      </w:r>
    </w:p>
    <w:p w14:paraId="2A212C57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7BF7C3">
          <v:rect id="_x0000_i1044" style="width:0;height:1.5pt" o:hralign="center" o:hrstd="t" o:hr="t" fillcolor="#a0a0a0" stroked="f"/>
        </w:pict>
      </w:r>
    </w:p>
    <w:p w14:paraId="55AEC60B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Evaluation Metrics</w:t>
      </w:r>
    </w:p>
    <w:p w14:paraId="2CF075EE" w14:textId="77777777" w:rsidR="00F71FDA" w:rsidRPr="00F71FDA" w:rsidRDefault="00F71FDA" w:rsidP="00F71F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1FE8EE73" w14:textId="77777777" w:rsidR="00F71FDA" w:rsidRPr="00F71FDA" w:rsidRDefault="00F71FDA" w:rsidP="00F71F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14:paraId="46107417" w14:textId="77777777" w:rsidR="00F71FDA" w:rsidRPr="00F71FDA" w:rsidRDefault="00F71FDA" w:rsidP="00F71F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14:paraId="004266AF" w14:textId="77777777" w:rsidR="00F71FDA" w:rsidRPr="00F71FDA" w:rsidRDefault="00F71FDA" w:rsidP="00F71F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14:paraId="0E69F043" w14:textId="77777777" w:rsidR="00F71FDA" w:rsidRPr="00F71FDA" w:rsidRDefault="00F71FDA" w:rsidP="00F71F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</w:t>
      </w:r>
    </w:p>
    <w:p w14:paraId="11330606" w14:textId="77777777" w:rsidR="00F71FDA" w:rsidRPr="00F71FDA" w:rsidRDefault="00F71FDA" w:rsidP="00F71F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PR-AUC</w:t>
      </w:r>
    </w:p>
    <w:p w14:paraId="6D7AC131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Additional:</w:t>
      </w:r>
    </w:p>
    <w:p w14:paraId="19525CDC" w14:textId="77777777" w:rsidR="00F71FDA" w:rsidRPr="00F71FDA" w:rsidRDefault="00F71FDA" w:rsidP="00F71F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intervals for predictions</w:t>
      </w:r>
    </w:p>
    <w:p w14:paraId="07C12ABC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CA765">
          <v:rect id="_x0000_i1045" style="width:0;height:1.5pt" o:hralign="center" o:hrstd="t" o:hr="t" fillcolor="#a0a0a0" stroked="f"/>
        </w:pict>
      </w:r>
    </w:p>
    <w:p w14:paraId="1891145D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</w:t>
      </w:r>
      <w:proofErr w:type="spellStart"/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Explainability</w:t>
      </w:r>
      <w:proofErr w:type="spellEnd"/>
    </w:p>
    <w:p w14:paraId="10C6F1C1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uses:</w:t>
      </w:r>
    </w:p>
    <w:p w14:paraId="3B3534E8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SHAP</w:t>
      </w:r>
    </w:p>
    <w:p w14:paraId="033B802D" w14:textId="77777777" w:rsidR="00F71FDA" w:rsidRPr="00F71FDA" w:rsidRDefault="00F71FDA" w:rsidP="00F71F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contribution analysis</w:t>
      </w:r>
    </w:p>
    <w:p w14:paraId="1CB0F44C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Natural Language Explanation</w:t>
      </w:r>
    </w:p>
    <w:p w14:paraId="4B98D90F" w14:textId="77777777" w:rsidR="00F71FDA" w:rsidRPr="00F71FDA" w:rsidRDefault="00F71FDA" w:rsidP="00F71F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model outputs into human-readable insights</w:t>
      </w:r>
    </w:p>
    <w:p w14:paraId="41CBEFF0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E7FF8">
          <v:rect id="_x0000_i1046" style="width:0;height:1.5pt" o:hralign="center" o:hrstd="t" o:hr="t" fillcolor="#a0a0a0" stroked="f"/>
        </w:pict>
      </w:r>
    </w:p>
    <w:p w14:paraId="47C09BB6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Stress Testing Scenarios</w:t>
      </w:r>
    </w:p>
    <w:p w14:paraId="43226092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Mild Recession</w:t>
      </w:r>
    </w:p>
    <w:p w14:paraId="18DF9782" w14:textId="77777777" w:rsidR="00F71FDA" w:rsidRPr="00F71FDA" w:rsidRDefault="00F71FDA" w:rsidP="00F71F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↓ 20%</w:t>
      </w:r>
    </w:p>
    <w:p w14:paraId="54C4213B" w14:textId="77777777" w:rsidR="00F71FDA" w:rsidRPr="00F71FDA" w:rsidRDefault="00F71FDA" w:rsidP="00F71F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Debt ↑ 15%</w:t>
      </w:r>
    </w:p>
    <w:p w14:paraId="033BA775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Severe Recession</w:t>
      </w:r>
    </w:p>
    <w:p w14:paraId="2293F0DF" w14:textId="77777777" w:rsidR="00F71FDA" w:rsidRPr="00F71FDA" w:rsidRDefault="00F71FDA" w:rsidP="00F71F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↓ 40%</w:t>
      </w:r>
    </w:p>
    <w:p w14:paraId="208C6BCA" w14:textId="77777777" w:rsidR="00F71FDA" w:rsidRPr="00F71FDA" w:rsidRDefault="00F71FDA" w:rsidP="00F71F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Debt ↑ 30%</w:t>
      </w:r>
    </w:p>
    <w:p w14:paraId="460FE785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 Interest Scenario</w:t>
      </w:r>
    </w:p>
    <w:p w14:paraId="6B31A990" w14:textId="77777777" w:rsidR="00F71FDA" w:rsidRPr="00F71FDA" w:rsidRDefault="00F71FDA" w:rsidP="00F71F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repayment burden</w:t>
      </w:r>
    </w:p>
    <w:p w14:paraId="6B42E7C1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0225D">
          <v:rect id="_x0000_i1047" style="width:0;height:1.5pt" o:hralign="center" o:hrstd="t" o:hr="t" fillcolor="#a0a0a0" stroked="f"/>
        </w:pict>
      </w:r>
    </w:p>
    <w:p w14:paraId="00C1CD6E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Outputs:</w:t>
      </w:r>
    </w:p>
    <w:p w14:paraId="25F2A13F" w14:textId="77777777" w:rsidR="00F71FDA" w:rsidRPr="00F71FDA" w:rsidRDefault="00F71FDA" w:rsidP="00F71F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Risk under each scenario</w:t>
      </w:r>
    </w:p>
    <w:p w14:paraId="6820AEC6" w14:textId="77777777" w:rsidR="00F71FDA" w:rsidRPr="00F71FDA" w:rsidRDefault="00F71FDA" w:rsidP="00F71F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Portfolio-level impact</w:t>
      </w:r>
    </w:p>
    <w:p w14:paraId="48DDD2CF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431863">
          <v:rect id="_x0000_i1048" style="width:0;height:1.5pt" o:hralign="center" o:hrstd="t" o:hr="t" fillcolor="#a0a0a0" stroked="f"/>
        </w:pict>
      </w:r>
    </w:p>
    <w:p w14:paraId="00ED2E83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Implementation Plan</w:t>
      </w:r>
    </w:p>
    <w:p w14:paraId="261E0CDE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0:</w:t>
      </w:r>
    </w:p>
    <w:p w14:paraId="69E059BE" w14:textId="77777777" w:rsidR="00F71FDA" w:rsidRPr="00F71FDA" w:rsidRDefault="00F71FDA" w:rsidP="00F71F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orchestration (</w:t>
      </w: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DFC319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</w:t>
      </w:r>
    </w:p>
    <w:p w14:paraId="494C7BFC" w14:textId="77777777" w:rsidR="00F71FDA" w:rsidRPr="00F71FDA" w:rsidRDefault="00F71FDA" w:rsidP="00F71F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exploration</w:t>
      </w:r>
    </w:p>
    <w:p w14:paraId="163D4D96" w14:textId="77777777" w:rsidR="00F71FDA" w:rsidRPr="00F71FDA" w:rsidRDefault="00F71FDA" w:rsidP="00F71F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ML model</w:t>
      </w:r>
    </w:p>
    <w:p w14:paraId="48D64191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</w:t>
      </w:r>
    </w:p>
    <w:p w14:paraId="5E9E3BDA" w14:textId="77777777" w:rsidR="00F71FDA" w:rsidRPr="00F71FDA" w:rsidRDefault="00F71FDA" w:rsidP="00F71F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development</w:t>
      </w:r>
    </w:p>
    <w:p w14:paraId="776B14C6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</w:t>
      </w:r>
    </w:p>
    <w:p w14:paraId="6208F66D" w14:textId="77777777" w:rsidR="00F71FDA" w:rsidRPr="00F71FDA" w:rsidRDefault="00F71FDA" w:rsidP="00F71F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testing + monitoring</w:t>
      </w:r>
    </w:p>
    <w:p w14:paraId="0CE28F3D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4:</w:t>
      </w:r>
    </w:p>
    <w:p w14:paraId="6A9DD041" w14:textId="77777777" w:rsidR="00F71FDA" w:rsidRPr="00F71FDA" w:rsidRDefault="00F71FDA" w:rsidP="00F71F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dashboard</w:t>
      </w:r>
    </w:p>
    <w:p w14:paraId="434B3730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0B5631">
          <v:rect id="_x0000_i1049" style="width:0;height:1.5pt" o:hralign="center" o:hrstd="t" o:hr="t" fillcolor="#a0a0a0" stroked="f"/>
        </w:pict>
      </w:r>
    </w:p>
    <w:p w14:paraId="379103A8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14. Tools &amp; Technologies</w:t>
      </w:r>
    </w:p>
    <w:p w14:paraId="514607FE" w14:textId="77777777" w:rsidR="00F71FDA" w:rsidRPr="00F71FDA" w:rsidRDefault="00F71FDA" w:rsidP="00F71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6AD6B73" w14:textId="77777777" w:rsidR="00F71FDA" w:rsidRPr="00F71FDA" w:rsidRDefault="00F71FDA" w:rsidP="00F71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Pandas, NumPy</w:t>
      </w:r>
    </w:p>
    <w:p w14:paraId="45FFDBE4" w14:textId="77777777" w:rsidR="00F71FDA" w:rsidRPr="00F71FDA" w:rsidRDefault="00F71FDA" w:rsidP="00F71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</w:t>
      </w:r>
    </w:p>
    <w:p w14:paraId="03A38DC0" w14:textId="77777777" w:rsidR="00F71FDA" w:rsidRPr="00F71FDA" w:rsidRDefault="00F71FDA" w:rsidP="00F71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14:paraId="3481C303" w14:textId="77777777" w:rsidR="00F71FDA" w:rsidRPr="00F71FDA" w:rsidRDefault="00F71FDA" w:rsidP="00F71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SHAP</w:t>
      </w:r>
    </w:p>
    <w:p w14:paraId="71230FC5" w14:textId="77777777" w:rsidR="00F71FDA" w:rsidRPr="00F71FDA" w:rsidRDefault="00F71FDA" w:rsidP="00F71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</w:p>
    <w:p w14:paraId="6920F5EB" w14:textId="77777777" w:rsidR="00F71FDA" w:rsidRPr="00F71FDA" w:rsidRDefault="00F71FDA" w:rsidP="00F71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14:paraId="3087343B" w14:textId="77777777" w:rsidR="00F71FDA" w:rsidRPr="00F71FDA" w:rsidRDefault="00F71FDA" w:rsidP="00F71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(optional)</w:t>
      </w:r>
    </w:p>
    <w:p w14:paraId="4DEB7893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F699E7">
          <v:rect id="_x0000_i1050" style="width:0;height:1.5pt" o:hralign="center" o:hrstd="t" o:hr="t" fillcolor="#a0a0a0" stroked="f"/>
        </w:pict>
      </w:r>
    </w:p>
    <w:p w14:paraId="5D7D81A2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Expected Output</w:t>
      </w:r>
    </w:p>
    <w:p w14:paraId="32E302B6" w14:textId="77777777" w:rsidR="00F71FDA" w:rsidRPr="00F71FDA" w:rsidRDefault="00F71FDA" w:rsidP="00F71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of Default (PD)</w:t>
      </w:r>
    </w:p>
    <w:p w14:paraId="49EBD84F" w14:textId="77777777" w:rsidR="00F71FDA" w:rsidRPr="00F71FDA" w:rsidRDefault="00F71FDA" w:rsidP="00F71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classification</w:t>
      </w:r>
    </w:p>
    <w:p w14:paraId="77D62085" w14:textId="77777777" w:rsidR="00F71FDA" w:rsidRPr="00F71FDA" w:rsidRDefault="00F71FDA" w:rsidP="00F71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testing results</w:t>
      </w:r>
    </w:p>
    <w:p w14:paraId="6CAA75A4" w14:textId="77777777" w:rsidR="00F71FDA" w:rsidRPr="00F71FDA" w:rsidRDefault="00F71FDA" w:rsidP="00F71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alerts</w:t>
      </w:r>
    </w:p>
    <w:p w14:paraId="627000FF" w14:textId="77777777" w:rsidR="00F71FDA" w:rsidRPr="00F71FDA" w:rsidRDefault="00F71FDA" w:rsidP="00F71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Explainable insights</w:t>
      </w:r>
    </w:p>
    <w:p w14:paraId="7DE3308B" w14:textId="77777777" w:rsidR="00F71FDA" w:rsidRPr="00F71FDA" w:rsidRDefault="00F71FDA" w:rsidP="00F71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visualization</w:t>
      </w:r>
    </w:p>
    <w:p w14:paraId="0FCA32A5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7AEF62">
          <v:rect id="_x0000_i1051" style="width:0;height:1.5pt" o:hralign="center" o:hrstd="t" o:hr="t" fillcolor="#a0a0a0" stroked="f"/>
        </w:pict>
      </w:r>
    </w:p>
    <w:p w14:paraId="5B059804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Success Criteria</w:t>
      </w:r>
    </w:p>
    <w:p w14:paraId="00A5B483" w14:textId="77777777" w:rsidR="00F71FDA" w:rsidRPr="00F71FDA" w:rsidRDefault="00F71FDA" w:rsidP="00F71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 comparable to IEEE studies</w:t>
      </w:r>
    </w:p>
    <w:p w14:paraId="700ABE02" w14:textId="77777777" w:rsidR="00F71FDA" w:rsidRPr="00F71FDA" w:rsidRDefault="00F71FDA" w:rsidP="00F71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performance across metrics</w:t>
      </w:r>
    </w:p>
    <w:p w14:paraId="67284A50" w14:textId="77777777" w:rsidR="00F71FDA" w:rsidRPr="00F71FDA" w:rsidRDefault="00F71FDA" w:rsidP="00F71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drift detection</w:t>
      </w:r>
    </w:p>
    <w:p w14:paraId="0FB7C08C" w14:textId="77777777" w:rsidR="00F71FDA" w:rsidRPr="00F71FDA" w:rsidRDefault="00F71FDA" w:rsidP="00F71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</w:t>
      </w: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</w:p>
    <w:p w14:paraId="17627A67" w14:textId="77777777" w:rsidR="00F71FDA" w:rsidRPr="00F71FDA" w:rsidRDefault="00F71FDA" w:rsidP="00F71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agent orchestration</w:t>
      </w:r>
    </w:p>
    <w:p w14:paraId="37FE7618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E72D8">
          <v:rect id="_x0000_i1052" style="width:0;height:1.5pt" o:hralign="center" o:hrstd="t" o:hr="t" fillcolor="#a0a0a0" stroked="f"/>
        </w:pict>
      </w:r>
    </w:p>
    <w:p w14:paraId="380544CB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Limitations</w:t>
      </w:r>
    </w:p>
    <w:p w14:paraId="3D2D03ED" w14:textId="77777777" w:rsidR="00F71FDA" w:rsidRPr="00F71FDA" w:rsidRDefault="00F71FDA" w:rsidP="00F71F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Uses public dataset</w:t>
      </w:r>
    </w:p>
    <w:p w14:paraId="02FC6F52" w14:textId="77777777" w:rsidR="00F71FDA" w:rsidRPr="00F71FDA" w:rsidRDefault="00F71FDA" w:rsidP="00F71F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Simulated stress scenarios</w:t>
      </w:r>
    </w:p>
    <w:p w14:paraId="2947568F" w14:textId="77777777" w:rsidR="00F71FDA" w:rsidRPr="00F71FDA" w:rsidRDefault="00F71FDA" w:rsidP="00F71F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Prototype-level system</w:t>
      </w:r>
    </w:p>
    <w:p w14:paraId="30D08784" w14:textId="77777777" w:rsidR="00F71FDA" w:rsidRPr="00F71FDA" w:rsidRDefault="00F71FDA" w:rsidP="00F71F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real-time capability</w:t>
      </w:r>
    </w:p>
    <w:p w14:paraId="4AEB9C15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C8A634">
          <v:rect id="_x0000_i1053" style="width:0;height:1.5pt" o:hralign="center" o:hrstd="t" o:hr="t" fillcolor="#a0a0a0" stroked="f"/>
        </w:pict>
      </w:r>
    </w:p>
    <w:p w14:paraId="4BCFB642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Future Scope</w:t>
      </w:r>
    </w:p>
    <w:p w14:paraId="7A8FD9A4" w14:textId="77777777" w:rsidR="00F71FDA" w:rsidRPr="00F71FDA" w:rsidRDefault="00F71FDA" w:rsidP="00F71F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data integration</w:t>
      </w:r>
    </w:p>
    <w:p w14:paraId="7B9D5658" w14:textId="77777777" w:rsidR="00F71FDA" w:rsidRPr="00F71FDA" w:rsidRDefault="00F71FDA" w:rsidP="00F71F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agent autonomy</w:t>
      </w:r>
    </w:p>
    <w:p w14:paraId="5E067237" w14:textId="77777777" w:rsidR="00F71FDA" w:rsidRPr="00F71FDA" w:rsidRDefault="00F71FDA" w:rsidP="00F71F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Regulatory compliance </w:t>
      </w: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14:paraId="385898C0" w14:textId="77777777" w:rsidR="00F71FDA" w:rsidRPr="00F71FDA" w:rsidRDefault="00F71FDA" w:rsidP="00F71F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in financial systems</w:t>
      </w:r>
    </w:p>
    <w:p w14:paraId="39E8BF63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CFBA5">
          <v:rect id="_x0000_i1054" style="width:0;height:1.5pt" o:hralign="center" o:hrstd="t" o:hr="t" fillcolor="#a0a0a0" stroked="f"/>
        </w:pict>
      </w:r>
    </w:p>
    <w:p w14:paraId="3103174D" w14:textId="77777777" w:rsidR="00F71FDA" w:rsidRPr="00F71FDA" w:rsidRDefault="00F71FDA" w:rsidP="00F7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1F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Conclusion</w:t>
      </w:r>
    </w:p>
    <w:p w14:paraId="5EA1B2BF" w14:textId="77777777" w:rsidR="00F71FDA" w:rsidRPr="00F71FDA" w:rsidRDefault="00F71FDA" w:rsidP="00F7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</w:t>
      </w:r>
      <w:r w:rsidRPr="00F71F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Agentic AI combined with advanced machine learning techniques</w:t>
      </w: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enhance credit risk assessment by integrating prediction, monitoring, stress testing, and </w:t>
      </w:r>
      <w:proofErr w:type="spellStart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unified system. It provides a strong academic and practical foundation for modern financial risk analytics.</w:t>
      </w:r>
    </w:p>
    <w:p w14:paraId="7C53380D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ED25E">
          <v:rect id="_x0000_i1055" style="width:0;height:1.5pt" o:hralign="center" o:hrstd="t" o:hr="t" fillcolor="#a0a0a0" stroked="f"/>
        </w:pict>
      </w:r>
    </w:p>
    <w:p w14:paraId="0B5A1670" w14:textId="77777777" w:rsidR="00F71FDA" w:rsidRPr="00F71FDA" w:rsidRDefault="00F71FDA" w:rsidP="00F7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72D29">
          <v:rect id="_x0000_i1057" style="width:0;height:1.5pt" o:hralign="center" o:hrstd="t" o:hr="t" fillcolor="#a0a0a0" stroked="f"/>
        </w:pict>
      </w:r>
    </w:p>
    <w:p w14:paraId="02458267" w14:textId="77777777" w:rsidR="007A48ED" w:rsidRDefault="007A48ED"/>
    <w:sectPr w:rsidR="007A4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67E9"/>
    <w:multiLevelType w:val="multilevel"/>
    <w:tmpl w:val="20B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3AA"/>
    <w:multiLevelType w:val="multilevel"/>
    <w:tmpl w:val="680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22B3"/>
    <w:multiLevelType w:val="multilevel"/>
    <w:tmpl w:val="E41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E11AD"/>
    <w:multiLevelType w:val="multilevel"/>
    <w:tmpl w:val="B5B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6E9"/>
    <w:multiLevelType w:val="multilevel"/>
    <w:tmpl w:val="504A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60E4E"/>
    <w:multiLevelType w:val="multilevel"/>
    <w:tmpl w:val="E7E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500F7"/>
    <w:multiLevelType w:val="multilevel"/>
    <w:tmpl w:val="802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56E8B"/>
    <w:multiLevelType w:val="multilevel"/>
    <w:tmpl w:val="1E2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916E1"/>
    <w:multiLevelType w:val="multilevel"/>
    <w:tmpl w:val="E3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F0D17"/>
    <w:multiLevelType w:val="multilevel"/>
    <w:tmpl w:val="C5D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654C0"/>
    <w:multiLevelType w:val="multilevel"/>
    <w:tmpl w:val="0AC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D7AE4"/>
    <w:multiLevelType w:val="multilevel"/>
    <w:tmpl w:val="8D7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66AED"/>
    <w:multiLevelType w:val="multilevel"/>
    <w:tmpl w:val="8AA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340E6"/>
    <w:multiLevelType w:val="multilevel"/>
    <w:tmpl w:val="DB9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33DC1"/>
    <w:multiLevelType w:val="multilevel"/>
    <w:tmpl w:val="950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474B5"/>
    <w:multiLevelType w:val="multilevel"/>
    <w:tmpl w:val="2F9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60D0F"/>
    <w:multiLevelType w:val="multilevel"/>
    <w:tmpl w:val="3D6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C2456"/>
    <w:multiLevelType w:val="multilevel"/>
    <w:tmpl w:val="82A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C0E79"/>
    <w:multiLevelType w:val="multilevel"/>
    <w:tmpl w:val="BCA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152D7"/>
    <w:multiLevelType w:val="multilevel"/>
    <w:tmpl w:val="871C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3332A"/>
    <w:multiLevelType w:val="multilevel"/>
    <w:tmpl w:val="090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C6130"/>
    <w:multiLevelType w:val="multilevel"/>
    <w:tmpl w:val="82A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C2BEB"/>
    <w:multiLevelType w:val="multilevel"/>
    <w:tmpl w:val="196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5721"/>
    <w:multiLevelType w:val="multilevel"/>
    <w:tmpl w:val="91E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B56E8"/>
    <w:multiLevelType w:val="multilevel"/>
    <w:tmpl w:val="ABCA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47FD1"/>
    <w:multiLevelType w:val="multilevel"/>
    <w:tmpl w:val="A40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94E51"/>
    <w:multiLevelType w:val="multilevel"/>
    <w:tmpl w:val="624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95BD4"/>
    <w:multiLevelType w:val="multilevel"/>
    <w:tmpl w:val="424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A4FB2"/>
    <w:multiLevelType w:val="multilevel"/>
    <w:tmpl w:val="2AF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37A61"/>
    <w:multiLevelType w:val="multilevel"/>
    <w:tmpl w:val="550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903AA"/>
    <w:multiLevelType w:val="multilevel"/>
    <w:tmpl w:val="A29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22B2A"/>
    <w:multiLevelType w:val="multilevel"/>
    <w:tmpl w:val="6BA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833E2"/>
    <w:multiLevelType w:val="multilevel"/>
    <w:tmpl w:val="2C7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B0C19"/>
    <w:multiLevelType w:val="multilevel"/>
    <w:tmpl w:val="BEF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A2033"/>
    <w:multiLevelType w:val="multilevel"/>
    <w:tmpl w:val="165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C439C"/>
    <w:multiLevelType w:val="multilevel"/>
    <w:tmpl w:val="E13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A26C5"/>
    <w:multiLevelType w:val="multilevel"/>
    <w:tmpl w:val="266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F59E6"/>
    <w:multiLevelType w:val="multilevel"/>
    <w:tmpl w:val="23B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7"/>
  </w:num>
  <w:num w:numId="3">
    <w:abstractNumId w:val="12"/>
  </w:num>
  <w:num w:numId="4">
    <w:abstractNumId w:val="13"/>
  </w:num>
  <w:num w:numId="5">
    <w:abstractNumId w:val="17"/>
  </w:num>
  <w:num w:numId="6">
    <w:abstractNumId w:val="30"/>
  </w:num>
  <w:num w:numId="7">
    <w:abstractNumId w:val="22"/>
  </w:num>
  <w:num w:numId="8">
    <w:abstractNumId w:val="8"/>
  </w:num>
  <w:num w:numId="9">
    <w:abstractNumId w:val="4"/>
  </w:num>
  <w:num w:numId="10">
    <w:abstractNumId w:val="31"/>
  </w:num>
  <w:num w:numId="11">
    <w:abstractNumId w:val="19"/>
  </w:num>
  <w:num w:numId="12">
    <w:abstractNumId w:val="6"/>
  </w:num>
  <w:num w:numId="13">
    <w:abstractNumId w:val="14"/>
  </w:num>
  <w:num w:numId="14">
    <w:abstractNumId w:val="36"/>
  </w:num>
  <w:num w:numId="15">
    <w:abstractNumId w:val="18"/>
  </w:num>
  <w:num w:numId="16">
    <w:abstractNumId w:val="24"/>
  </w:num>
  <w:num w:numId="17">
    <w:abstractNumId w:val="9"/>
  </w:num>
  <w:num w:numId="18">
    <w:abstractNumId w:val="20"/>
  </w:num>
  <w:num w:numId="19">
    <w:abstractNumId w:val="28"/>
  </w:num>
  <w:num w:numId="20">
    <w:abstractNumId w:val="27"/>
  </w:num>
  <w:num w:numId="21">
    <w:abstractNumId w:val="5"/>
  </w:num>
  <w:num w:numId="22">
    <w:abstractNumId w:val="32"/>
  </w:num>
  <w:num w:numId="23">
    <w:abstractNumId w:val="3"/>
  </w:num>
  <w:num w:numId="24">
    <w:abstractNumId w:val="26"/>
  </w:num>
  <w:num w:numId="25">
    <w:abstractNumId w:val="1"/>
  </w:num>
  <w:num w:numId="26">
    <w:abstractNumId w:val="21"/>
  </w:num>
  <w:num w:numId="27">
    <w:abstractNumId w:val="15"/>
  </w:num>
  <w:num w:numId="28">
    <w:abstractNumId w:val="10"/>
  </w:num>
  <w:num w:numId="29">
    <w:abstractNumId w:val="33"/>
  </w:num>
  <w:num w:numId="30">
    <w:abstractNumId w:val="7"/>
  </w:num>
  <w:num w:numId="31">
    <w:abstractNumId w:val="25"/>
  </w:num>
  <w:num w:numId="32">
    <w:abstractNumId w:val="2"/>
  </w:num>
  <w:num w:numId="33">
    <w:abstractNumId w:val="35"/>
  </w:num>
  <w:num w:numId="34">
    <w:abstractNumId w:val="0"/>
  </w:num>
  <w:num w:numId="35">
    <w:abstractNumId w:val="11"/>
  </w:num>
  <w:num w:numId="36">
    <w:abstractNumId w:val="29"/>
  </w:num>
  <w:num w:numId="37">
    <w:abstractNumId w:val="16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DA"/>
    <w:rsid w:val="007A48ED"/>
    <w:rsid w:val="00F7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B3"/>
  <w15:chartTrackingRefBased/>
  <w15:docId w15:val="{15743517-2678-4A33-9E07-A2DDF4F5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1F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1F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1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71F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1F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1F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71FD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1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1F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F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1F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 Khatal</dc:creator>
  <cp:keywords/>
  <dc:description/>
  <cp:lastModifiedBy>Utkarsh  Khatal</cp:lastModifiedBy>
  <cp:revision>1</cp:revision>
  <dcterms:created xsi:type="dcterms:W3CDTF">2026-03-25T16:23:00Z</dcterms:created>
  <dcterms:modified xsi:type="dcterms:W3CDTF">2026-03-25T16:23:00Z</dcterms:modified>
</cp:coreProperties>
</file>