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250C">
      <w:pPr>
        <w:jc w:val="center"/>
        <w:rPr>
          <w:rFonts w:ascii="Cambria" w:hAnsi="Cambria" w:eastAsia="Cambria" w:cs="Cambria"/>
          <w:b/>
          <w:bCs/>
        </w:rPr>
      </w:pPr>
      <w:r>
        <w:drawing>
          <wp:inline distT="0" distB="0" distL="0" distR="0">
            <wp:extent cx="871220" cy="1047750"/>
            <wp:effectExtent l="0" t="0" r="508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B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Symbiosis Institute of Technology, Pune</w:t>
      </w:r>
    </w:p>
    <w:p w14:paraId="6E5C3334">
      <w:pPr>
        <w:jc w:val="center"/>
        <w:rPr>
          <w:rFonts w:ascii="Times New Roman" w:hAnsi="Times New Roman" w:eastAsia="Cambria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CSE-</w:t>
      </w:r>
      <w:r>
        <w:rPr>
          <w:rFonts w:ascii="Times New Roman" w:hAnsi="Times New Roman" w:eastAsia="Cambria" w:cs="Times New Roman"/>
          <w:b/>
          <w:bCs/>
          <w:sz w:val="24"/>
          <w:szCs w:val="24"/>
        </w:rPr>
        <w:t xml:space="preserve"> Academic Year 2026-27</w:t>
      </w:r>
    </w:p>
    <w:p w14:paraId="622550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Programming – Lab   Batch 2025-29</w:t>
      </w:r>
    </w:p>
    <w:tbl>
      <w:tblPr>
        <w:tblStyle w:val="14"/>
        <w:tblW w:w="9350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654"/>
      </w:tblGrid>
      <w:tr w14:paraId="42523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4C8917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 xml:space="preserve">Lab Assignment No.: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15</w:t>
            </w:r>
          </w:p>
        </w:tc>
      </w:tr>
      <w:tr w14:paraId="3B60A2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66F761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0ECC8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55292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BC64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kshit Gawade</w:t>
            </w:r>
          </w:p>
        </w:tc>
      </w:tr>
      <w:tr w14:paraId="6B81B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6C700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7B5E4B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2507012202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9</w:t>
            </w:r>
          </w:p>
        </w:tc>
      </w:tr>
      <w:tr w14:paraId="5EFC1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9DEAA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440A4B9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2025-2029</w:t>
            </w:r>
          </w:p>
        </w:tc>
      </w:tr>
      <w:tr w14:paraId="4DAF7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828636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07AAF9B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A1</w:t>
            </w:r>
          </w:p>
        </w:tc>
      </w:tr>
      <w:tr w14:paraId="16DF7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3A6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1DBB43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Second Year</w:t>
            </w:r>
          </w:p>
          <w:p w14:paraId="5E239A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Semester III</w:t>
            </w:r>
          </w:p>
        </w:tc>
      </w:tr>
      <w:tr w14:paraId="55C99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2E49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08B65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C29CF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3154C58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236C14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B04F3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57EC6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Write a Java program to demonstrate exception handling using finally, throw, and throws.</w:t>
            </w:r>
          </w:p>
        </w:tc>
      </w:tr>
      <w:tr w14:paraId="373EC0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FAEAE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Problem Statement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&amp;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Learning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Objective</w:t>
            </w:r>
          </w:p>
        </w:tc>
        <w:tc>
          <w:tcPr>
            <w:tcW w:w="7654" w:type="dxa"/>
          </w:tcPr>
          <w:p w14:paraId="73E11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Problem Statement </w:t>
            </w:r>
          </w:p>
          <w:p w14:paraId="42EA9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Write a Java program to demonstrate exception handling using finally, throw, and throws. </w:t>
            </w:r>
          </w:p>
          <w:p w14:paraId="1A7B1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Learning Objectives </w:t>
            </w:r>
          </w:p>
          <w:p w14:paraId="0ADBE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To implement finally, throw, and throws for effective exception management</w:t>
            </w:r>
          </w:p>
          <w:p w14:paraId="5B751F4D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</w:rPr>
            </w:pPr>
          </w:p>
        </w:tc>
      </w:tr>
      <w:tr w14:paraId="5DBF72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CC8A7A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Theory</w:t>
            </w:r>
          </w:p>
        </w:tc>
        <w:tc>
          <w:tcPr>
            <w:tcW w:w="7654" w:type="dxa"/>
          </w:tcPr>
          <w:p w14:paraId="696DA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The finally block always executes regardless of whether an exception occurs, making it suitable for resource cleanup. The throw keyword explicitly generates an exception, while throws declares exceptions that a method may pass to its caller. These mechanisms improve structured error handling and application stability.</w:t>
            </w:r>
          </w:p>
          <w:p w14:paraId="68D56638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1C6292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D53E6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Program Code</w:t>
            </w:r>
          </w:p>
        </w:tc>
        <w:tc>
          <w:tcPr>
            <w:tcW w:w="7654" w:type="dxa"/>
          </w:tcPr>
          <w:p w14:paraId="61B4914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Main.java: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</w:p>
          <w:p w14:paraId="4B4B222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InvalidAgeException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extends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7EF10E6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InvalidAgeException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7419820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(m);</w:t>
            </w:r>
          </w:p>
          <w:p w14:paraId="66F0895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385F543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2FD5EE8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F524DC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64FE16B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validate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InvalidAgeException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577F1C9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(age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4DAFB20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InvalidAgeException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"Age must be 18 or above"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587C14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78612D8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"Vlaid age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age);</w:t>
            </w:r>
          </w:p>
          <w:p w14:paraId="513A668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6D820B9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</w:p>
          <w:p w14:paraId="00257BD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</w:p>
          <w:p w14:paraId="1C3B490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5E5CF9C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05B0B7A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validate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29887B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InvalidAgeException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472D409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"Caught Exception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5B842C0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32B867F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6C8B859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3EF5792E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----------------------------------------------------------------------</w:t>
            </w:r>
          </w:p>
          <w:p w14:paraId="7BCDF6C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Main2.java: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</w:p>
          <w:p w14:paraId="27E10C1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5224AEA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67D38B6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2BC7130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];</w:t>
            </w:r>
          </w:p>
          <w:p w14:paraId="3AA0960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7AFBA7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44529BF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divisor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64B242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92129C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27DAEA8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ArithmeticException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1275C15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RuntimeException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 : Division by zero occured"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770C21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78181F9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3E21EE9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239E912C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</w:p>
        </w:tc>
      </w:tr>
      <w:tr w14:paraId="2E99E4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133579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Output Screenshots</w:t>
            </w:r>
          </w:p>
        </w:tc>
        <w:tc>
          <w:tcPr>
            <w:tcW w:w="7654" w:type="dxa"/>
          </w:tcPr>
          <w:p w14:paraId="0583DBF4">
            <w:pPr>
              <w:shd w:val="clear" w:color="auto" w:fill="FFFFFF"/>
              <w:spacing w:after="0" w:line="285" w:lineRule="atLeast"/>
            </w:pPr>
            <w:r>
              <w:rPr>
                <w:rFonts w:hint="default" w:ascii="Times New Roman" w:hAnsi="Times New Roman" w:eastAsia="Times New Roman" w:cs="Times New Roman"/>
                <w:color w:val="3B3B3B"/>
                <w:sz w:val="20"/>
                <w:szCs w:val="20"/>
                <w:lang w:val="en-US"/>
              </w:rPr>
              <w:t>Age input: 12:</w:t>
            </w:r>
            <w:r>
              <w:rPr>
                <w:rFonts w:hint="default" w:ascii="Times New Roman" w:hAnsi="Times New Roman" w:eastAsia="Times New Roman" w:cs="Times New Roman"/>
                <w:color w:val="3B3B3B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color w:val="3B3B3B"/>
                <w:sz w:val="20"/>
                <w:szCs w:val="20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456430" cy="1365250"/>
                  <wp:effectExtent l="0" t="0" r="1270" b="63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430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DDEB5">
            <w:pPr>
              <w:shd w:val="clear" w:color="auto" w:fill="FFFFFF"/>
              <w:spacing w:after="0" w:line="285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Divisor set to 0:</w:t>
            </w:r>
            <w:r>
              <w:rPr>
                <w:rFonts w:hint="default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720590" cy="1339215"/>
                  <wp:effectExtent l="0" t="0" r="3810" b="698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590" cy="1339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81B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0151A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Exercise Qns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and Code</w:t>
            </w:r>
          </w:p>
        </w:tc>
        <w:tc>
          <w:tcPr>
            <w:tcW w:w="7654" w:type="dxa"/>
          </w:tcPr>
          <w:p w14:paraId="460E623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Create a Login program that throws an exception for invalid password and uses finally block.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0C2DEE4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EE73D1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29CC86B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33429BB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2FEAEE5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02B2B96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correctPassword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"admin123"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F6D6C0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6738C54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"Enter Password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95D7B7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nextLine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0A5253E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A1F9DD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equals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correctPassword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250E060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"Invalid Password!"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C3077A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094DA9F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493F8A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"Login Successful."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26A8CB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5FD1A30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3E8EF7D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63764FB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"Login process completed."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C1B840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5641851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4DADE24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3FFC27D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  <w:bookmarkStart w:id="1" w:name="_GoBack"/>
            <w:bookmarkEnd w:id="1"/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89FE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2. Create an </w:t>
            </w: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ATM PIN Verification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program that throws an exception for an invalid PIN entered by the user and uses a </w:t>
            </w: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finally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block to display a message indicating that the verification process has completed.</w:t>
            </w:r>
          </w:p>
          <w:p w14:paraId="1CB363B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D0F20E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1491902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3BA878D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0588F38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38ACC74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0E989CD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"12345"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075AD0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</w:p>
          <w:p w14:paraId="06C877D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"Enter ATM PIN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48C253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6E1D089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3EE504E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equals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47888EE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"Incorrect ATM PIN!"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8F482B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7D7EE40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"Logging in..."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1B252D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"ATM Check in Verified!!!"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5934DD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14EB4FD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2938985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6EF89ED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"ATM Verification Completed!"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D33F3C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5F0E35A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1F9A614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7D22AAF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3377D060">
            <w:pPr>
              <w:shd w:val="clear" w:color="auto" w:fill="FFFFFF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12E7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A867D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Output Screenshots</w:t>
            </w:r>
          </w:p>
        </w:tc>
        <w:tc>
          <w:tcPr>
            <w:tcW w:w="7654" w:type="dxa"/>
          </w:tcPr>
          <w:p w14:paraId="4AB15C4B">
            <w:pPr>
              <w:pStyle w:val="2"/>
              <w:keepNext w:val="0"/>
              <w:keepLines w:val="0"/>
              <w:tabs>
                <w:tab w:val="left" w:pos="2120"/>
              </w:tabs>
              <w:spacing w:before="0"/>
              <w:jc w:val="both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Ex1: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720590" cy="2071370"/>
                  <wp:effectExtent l="0" t="0" r="3810" b="1143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590" cy="207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031D71">
            <w:pPr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Ex2: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719955" cy="2223770"/>
                  <wp:effectExtent l="0" t="0" r="4445" b="1143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9955" cy="222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D68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F2B82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0349372E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This experiment demonstrates controlled exception propagation and guaranteed resource cleanup. It highlights using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throw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to trigger exceptions,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throws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to declare potential caller hazards, and the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finally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block to execute critical cleanup operations regardless of program execution outcome.</w:t>
            </w:r>
          </w:p>
        </w:tc>
      </w:tr>
    </w:tbl>
    <w:p w14:paraId="379DB14C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2BA6C74-3722-45B1-A64B-F039335F490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87C44EE-0481-44AE-B418-EB64BDAFE77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6280A06-6765-40FF-AA22-55E201B2997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429B07D-EB2D-4444-BA9E-AB62D95BE33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B186D25-C53F-4FD2-8032-1415D220655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6" w:fontKey="{A89D8375-3786-4A4B-A4BC-7A608466F412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ED270599-9628-4954-89E5-23E20E9B4A18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1A73D991-5291-45CC-BACA-C904356E73D1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9" w:fontKey="{58D01E8F-BB19-4186-BC02-196DABCD7F22}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8FE21D0A-1935-40E2-BEE5-18731B94B90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9DEBF"/>
    <w:multiLevelType w:val="singleLevel"/>
    <w:tmpl w:val="3069DEB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A63"/>
    <w:rsid w:val="006A2A63"/>
    <w:rsid w:val="007538D3"/>
    <w:rsid w:val="007B4089"/>
    <w:rsid w:val="009765AA"/>
    <w:rsid w:val="00A5554E"/>
    <w:rsid w:val="00A645C3"/>
    <w:rsid w:val="00EB286A"/>
    <w:rsid w:val="1D072085"/>
    <w:rsid w:val="42746C0F"/>
    <w:rsid w:val="46C67371"/>
    <w:rsid w:val="5FB2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4EDCA7E0-3463-4269-A947-3841578DF619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</Words>
  <Characters>358</Characters>
  <Lines>3</Lines>
  <Paragraphs>1</Paragraphs>
  <TotalTime>27</TotalTime>
  <ScaleCrop>false</ScaleCrop>
  <LinksUpToDate>false</LinksUpToDate>
  <CharactersWithSpaces>395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2026-08-01T09:10:00Z</dcterms:created>
  <dc:creator>Nilima</dc:creator>
  <cp:lastModifiedBy>hi</cp:lastModifiedBy>
  <dcterms:modified xsi:type="dcterms:W3CDTF">2026-09-22T18:01:21Z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  <property fmtid="{D5CDD505-2E9C-101B-9397-08002B2CF9AE}" pid="3" name="KSOTemplateDocerSaveRecord">
    <vt:lpwstr>eyJoZGlkIjoiNmNjZTM1MDFjMzExNDU2NzczODQ3N2YzYWY2MmYxMWEiLCJ1c2VySWQiOiI1Njc2NTc4NTM3MzAifQ==</vt:lpwstr>
  </property>
  <property fmtid="{D5CDD505-2E9C-101B-9397-08002B2CF9AE}" pid="4" name="KSOProductBuildVer">
    <vt:lpwstr>1033-12.1.0.28485</vt:lpwstr>
  </property>
  <property fmtid="{D5CDD505-2E9C-101B-9397-08002B2CF9AE}" pid="5" name="ICV">
    <vt:lpwstr>E5076C265B404B569EE63D5C41D21DF5_13</vt:lpwstr>
  </property>
</Properties>
</file>