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rPr>
              <w:t xml:space="preserve">Lab Assignment No.: </w:t>
            </w:r>
            <w:r>
              <w:rPr>
                <w:rFonts w:hint="default" w:ascii="Times New Roman" w:hAnsi="Times New Roman" w:eastAsia="Times New Roman" w:cs="Times New Roman"/>
                <w:b/>
                <w:bCs/>
                <w:lang w:val="en-US"/>
              </w:rPr>
              <w:t>16</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Batch</w:t>
            </w:r>
          </w:p>
        </w:tc>
        <w:tc>
          <w:tcPr>
            <w:tcW w:w="7654" w:type="dxa"/>
          </w:tcPr>
          <w:p w14:paraId="2440A4B9">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Class</w:t>
            </w:r>
          </w:p>
        </w:tc>
        <w:tc>
          <w:tcPr>
            <w:tcW w:w="7654" w:type="dxa"/>
          </w:tcPr>
          <w:p w14:paraId="107AAF9B">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Academic Year &amp; Semester</w:t>
            </w:r>
          </w:p>
        </w:tc>
        <w:tc>
          <w:tcPr>
            <w:tcW w:w="7654" w:type="dxa"/>
          </w:tcPr>
          <w:p w14:paraId="1DBB4307">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Second Year</w:t>
            </w:r>
          </w:p>
          <w:p w14:paraId="5E239A33">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rPr>
            </w:pP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Title of Assignment:</w:t>
            </w:r>
          </w:p>
        </w:tc>
        <w:tc>
          <w:tcPr>
            <w:tcW w:w="7654" w:type="dxa"/>
          </w:tcPr>
          <w:p w14:paraId="57EC68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Write a Java program to create and handle a user-defined exception.</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&amp;</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Objective</w:t>
            </w:r>
          </w:p>
        </w:tc>
        <w:tc>
          <w:tcPr>
            <w:tcW w:w="7654" w:type="dxa"/>
          </w:tcPr>
          <w:p w14:paraId="1B06BCD8">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530E64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Write a Java program to create and handle a user-defined exception. </w:t>
            </w:r>
          </w:p>
          <w:p w14:paraId="787BDE4C">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66E94A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create and implement custom exceptions for application-specific error handling.</w:t>
            </w:r>
          </w:p>
          <w:p w14:paraId="5B751F4D">
            <w:pPr>
              <w:spacing w:after="0" w:line="276" w:lineRule="auto"/>
              <w:jc w:val="both"/>
              <w:rPr>
                <w:rFonts w:hint="default" w:ascii="Times New Roman" w:hAnsi="Times New Roman" w:cs="Times New Roman"/>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Theory</w:t>
            </w:r>
          </w:p>
        </w:tc>
        <w:tc>
          <w:tcPr>
            <w:tcW w:w="7654" w:type="dxa"/>
          </w:tcPr>
          <w:p w14:paraId="7D99EF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User-defined exceptions are created by extending the Exception class. They allow developers to define meaningful exceptions for specific business logic. Custom exceptions improve program readability and simplify debugging by providing descriptive error messages. They are widely used in enterprise software and validation systems.</w:t>
            </w:r>
          </w:p>
          <w:p w14:paraId="68D56638">
            <w:pPr>
              <w:spacing w:after="0" w:line="276" w:lineRule="auto"/>
              <w:jc w:val="both"/>
              <w:rPr>
                <w:rFonts w:hint="default" w:ascii="Times New Roman" w:hAnsi="Times New Roman" w:cs="Times New Roman"/>
                <w:b/>
                <w:bCs/>
              </w:rPr>
            </w:pPr>
          </w:p>
        </w:tc>
      </w:tr>
      <w:tr w14:paraId="1C62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D53E625">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5F41A57C">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MyException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extends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A6BF4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MyException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 {</w:t>
            </w:r>
          </w:p>
          <w:p w14:paraId="76C62F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super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w:t>
            </w:r>
          </w:p>
          <w:p w14:paraId="37FC58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FE904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129552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4DFD4E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A0C91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5DAD5E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B84D0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MyException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"Something went wrong"</w:t>
            </w:r>
            <w:r>
              <w:rPr>
                <w:rFonts w:hint="default" w:ascii="Consolas" w:hAnsi="Consolas" w:eastAsia="Consolas" w:cs="Consolas"/>
                <w:b w:val="0"/>
                <w:bCs w:val="0"/>
                <w:color w:val="BBBEBF"/>
                <w:kern w:val="0"/>
                <w:sz w:val="21"/>
                <w:szCs w:val="21"/>
                <w:shd w:val="clear" w:fill="121314"/>
                <w:lang w:val="en-US" w:eastAsia="zh-CN" w:bidi="ar"/>
              </w:rPr>
              <w:t>);</w:t>
            </w:r>
          </w:p>
          <w:p w14:paraId="0E1C03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46F8C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MyException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610F67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191981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DF432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524E2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4D33FDF">
            <w:pPr>
              <w:spacing w:after="0" w:line="276" w:lineRule="auto"/>
              <w:jc w:val="both"/>
              <w:rPr>
                <w:rFonts w:hint="default" w:ascii="Times New Roman" w:hAnsi="Times New Roman" w:cs="Times New Roman"/>
                <w:b/>
                <w:bCs/>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rPr>
                <w:rFonts w:hint="default" w:ascii="Times New Roman" w:hAnsi="Times New Roman" w:eastAsia="Times New Roman" w:cs="Times New Roman"/>
                <w:color w:val="3B3B3B"/>
                <w:sz w:val="20"/>
                <w:szCs w:val="20"/>
              </w:rPr>
            </w:pPr>
            <w:r>
              <w:drawing>
                <wp:inline distT="0" distB="0" distL="114300" distR="114300">
                  <wp:extent cx="6007735" cy="1381125"/>
                  <wp:effectExtent l="0" t="0" r="1206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007735" cy="1381125"/>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and Code</w:t>
            </w:r>
          </w:p>
        </w:tc>
        <w:tc>
          <w:tcPr>
            <w:tcW w:w="7654" w:type="dxa"/>
          </w:tcPr>
          <w:p w14:paraId="5A9BD6DB">
            <w:pPr>
              <w:keepNext w:val="0"/>
              <w:keepLines w:val="0"/>
              <w:widowControl/>
              <w:numPr>
                <w:ilvl w:val="0"/>
                <w:numId w:val="1"/>
              </w:numPr>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Create a </w:t>
            </w:r>
            <w:r>
              <w:rPr>
                <w:rFonts w:hint="default" w:ascii="Times New Roman" w:hAnsi="Times New Roman" w:eastAsia="TimesNewRomanPS-BoldMT" w:cs="Times New Roman"/>
                <w:b/>
                <w:bCs/>
                <w:color w:val="000000"/>
                <w:kern w:val="0"/>
                <w:sz w:val="24"/>
                <w:szCs w:val="24"/>
                <w:lang w:val="en-US" w:eastAsia="zh-CN" w:bidi="ar"/>
              </w:rPr>
              <w:t xml:space="preserve">Voting System </w:t>
            </w:r>
            <w:r>
              <w:rPr>
                <w:rFonts w:hint="default" w:ascii="Times New Roman" w:hAnsi="Times New Roman" w:eastAsia="SimSun" w:cs="Times New Roman"/>
                <w:color w:val="000000"/>
                <w:kern w:val="0"/>
                <w:sz w:val="24"/>
                <w:szCs w:val="24"/>
                <w:lang w:val="en-US" w:eastAsia="zh-CN" w:bidi="ar"/>
              </w:rPr>
              <w:t>that throws a custom exception if age is below18.</w:t>
            </w:r>
          </w:p>
          <w:p w14:paraId="724C0807">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p>
          <w:p w14:paraId="29D7F4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extends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5D45BE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 {</w:t>
            </w:r>
          </w:p>
          <w:p w14:paraId="3E4CBC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super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w:t>
            </w:r>
          </w:p>
          <w:p w14:paraId="7813EB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25DB1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208FE292">
            <w:pPr>
              <w:keepNext w:val="0"/>
              <w:keepLines w:val="0"/>
              <w:widowControl/>
              <w:suppressLineNumbers w:val="0"/>
              <w:jc w:val="left"/>
            </w:pPr>
          </w:p>
          <w:p w14:paraId="70C245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BBDF8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2DA159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age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w:t>
            </w:r>
            <w:r>
              <w:rPr>
                <w:rFonts w:hint="default" w:ascii="Consolas" w:hAnsi="Consolas" w:eastAsia="Consolas" w:cs="Consolas"/>
                <w:b w:val="0"/>
                <w:bCs w:val="0"/>
                <w:color w:val="BBBEBF"/>
                <w:kern w:val="0"/>
                <w:sz w:val="21"/>
                <w:szCs w:val="21"/>
                <w:shd w:val="clear" w:fill="121314"/>
                <w:lang w:val="en-US" w:eastAsia="zh-CN" w:bidi="ar"/>
              </w:rPr>
              <w:t>;</w:t>
            </w:r>
          </w:p>
          <w:p w14:paraId="3D6F0A2A">
            <w:pPr>
              <w:keepNext w:val="0"/>
              <w:keepLines w:val="0"/>
              <w:widowControl/>
              <w:suppressLineNumbers w:val="0"/>
              <w:jc w:val="left"/>
            </w:pPr>
          </w:p>
          <w:p w14:paraId="3E635C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80189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w:t>
            </w:r>
          </w:p>
          <w:p w14:paraId="49B0C4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"Age is below 18. Not eligible to vote as per Indian law."</w:t>
            </w:r>
            <w:r>
              <w:rPr>
                <w:rFonts w:hint="default" w:ascii="Consolas" w:hAnsi="Consolas" w:eastAsia="Consolas" w:cs="Consolas"/>
                <w:b w:val="0"/>
                <w:bCs w:val="0"/>
                <w:color w:val="BBBEBF"/>
                <w:kern w:val="0"/>
                <w:sz w:val="21"/>
                <w:szCs w:val="21"/>
                <w:shd w:val="clear" w:fill="121314"/>
                <w:lang w:val="en-US" w:eastAsia="zh-CN" w:bidi="ar"/>
              </w:rPr>
              <w:t>);</w:t>
            </w:r>
          </w:p>
          <w:p w14:paraId="7ED24B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698AF3F">
            <w:pPr>
              <w:keepNext w:val="0"/>
              <w:keepLines w:val="0"/>
              <w:widowControl/>
              <w:suppressLineNumbers w:val="0"/>
              <w:jc w:val="left"/>
            </w:pPr>
          </w:p>
          <w:p w14:paraId="13DD0F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"Eligible to vote."</w:t>
            </w:r>
            <w:r>
              <w:rPr>
                <w:rFonts w:hint="default" w:ascii="Consolas" w:hAnsi="Consolas" w:eastAsia="Consolas" w:cs="Consolas"/>
                <w:b w:val="0"/>
                <w:bCs w:val="0"/>
                <w:color w:val="BBBEBF"/>
                <w:kern w:val="0"/>
                <w:sz w:val="21"/>
                <w:szCs w:val="21"/>
                <w:shd w:val="clear" w:fill="121314"/>
                <w:lang w:val="en-US" w:eastAsia="zh-CN" w:bidi="ar"/>
              </w:rPr>
              <w:t>);</w:t>
            </w:r>
          </w:p>
          <w:p w14:paraId="0DF177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B4280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5C4544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0DFE1E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4AA71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1000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4A4961D">
            <w:pPr>
              <w:keepNext w:val="0"/>
              <w:keepLines w:val="0"/>
              <w:widowControl/>
              <w:numPr>
                <w:numId w:val="0"/>
              </w:numPr>
              <w:suppressLineNumbers w:val="0"/>
              <w:jc w:val="left"/>
              <w:rPr>
                <w:rFonts w:hint="default" w:ascii="Times New Roman" w:hAnsi="Times New Roman" w:eastAsia="SimSun" w:cs="Times New Roman"/>
                <w:color w:val="000000"/>
                <w:kern w:val="0"/>
                <w:sz w:val="24"/>
                <w:szCs w:val="24"/>
                <w:lang w:val="en-US" w:eastAsia="zh-CN" w:bidi="ar"/>
              </w:rPr>
            </w:pPr>
          </w:p>
          <w:p w14:paraId="508AB79A">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38A808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Create a </w:t>
            </w:r>
            <w:r>
              <w:rPr>
                <w:rFonts w:hint="default" w:ascii="Times New Roman" w:hAnsi="Times New Roman" w:eastAsia="TimesNewRomanPS-BoldMT" w:cs="Times New Roman"/>
                <w:b/>
                <w:bCs/>
                <w:color w:val="000000"/>
                <w:kern w:val="0"/>
                <w:sz w:val="24"/>
                <w:szCs w:val="24"/>
                <w:lang w:val="en-US" w:eastAsia="zh-CN" w:bidi="ar"/>
              </w:rPr>
              <w:t xml:space="preserve">Driving License System </w:t>
            </w:r>
            <w:r>
              <w:rPr>
                <w:rFonts w:hint="default" w:ascii="Times New Roman" w:hAnsi="Times New Roman" w:eastAsia="SimSun" w:cs="Times New Roman"/>
                <w:color w:val="000000"/>
                <w:kern w:val="0"/>
                <w:sz w:val="24"/>
                <w:szCs w:val="24"/>
                <w:lang w:val="en-US" w:eastAsia="zh-CN" w:bidi="ar"/>
              </w:rPr>
              <w:t xml:space="preserve">that throws a </w:t>
            </w:r>
            <w:r>
              <w:rPr>
                <w:rFonts w:hint="default" w:ascii="Times New Roman" w:hAnsi="Times New Roman" w:eastAsia="TimesNewRomanPS-BoldMT" w:cs="Times New Roman"/>
                <w:b/>
                <w:bCs/>
                <w:color w:val="000000"/>
                <w:kern w:val="0"/>
                <w:sz w:val="24"/>
                <w:szCs w:val="24"/>
                <w:lang w:val="en-US" w:eastAsia="zh-CN" w:bidi="ar"/>
              </w:rPr>
              <w:t xml:space="preserve">custom exception </w:t>
            </w:r>
            <w:r>
              <w:rPr>
                <w:rFonts w:hint="default" w:ascii="Times New Roman" w:hAnsi="Times New Roman" w:eastAsia="SimSun" w:cs="Times New Roman"/>
                <w:color w:val="000000"/>
                <w:kern w:val="0"/>
                <w:sz w:val="24"/>
                <w:szCs w:val="24"/>
                <w:lang w:val="en-US" w:eastAsia="zh-CN" w:bidi="ar"/>
              </w:rPr>
              <w:t>if the user’s age is below 18. If the age is valid, display that the user is eligible for a driving license</w:t>
            </w:r>
          </w:p>
          <w:p w14:paraId="43F739E6">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extends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0830A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 {</w:t>
            </w:r>
          </w:p>
          <w:p w14:paraId="0D085F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super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message</w:t>
            </w:r>
            <w:r>
              <w:rPr>
                <w:rFonts w:hint="default" w:ascii="Consolas" w:hAnsi="Consolas" w:eastAsia="Consolas" w:cs="Consolas"/>
                <w:b w:val="0"/>
                <w:bCs w:val="0"/>
                <w:color w:val="BBBEBF"/>
                <w:kern w:val="0"/>
                <w:sz w:val="21"/>
                <w:szCs w:val="21"/>
                <w:shd w:val="clear" w:fill="121314"/>
                <w:lang w:val="en-US" w:eastAsia="zh-CN" w:bidi="ar"/>
              </w:rPr>
              <w:t>);</w:t>
            </w:r>
          </w:p>
          <w:p w14:paraId="5C6E5C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85F5B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64331C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718AE6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Exp2</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35EEC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67567E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age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w:t>
            </w:r>
            <w:r>
              <w:rPr>
                <w:rFonts w:hint="default" w:ascii="Consolas" w:hAnsi="Consolas" w:eastAsia="Consolas" w:cs="Consolas"/>
                <w:b w:val="0"/>
                <w:bCs w:val="0"/>
                <w:color w:val="BBBEBF"/>
                <w:kern w:val="0"/>
                <w:sz w:val="21"/>
                <w:szCs w:val="21"/>
                <w:shd w:val="clear" w:fill="121314"/>
                <w:lang w:val="en-US" w:eastAsia="zh-CN" w:bidi="ar"/>
              </w:rPr>
              <w:t>;</w:t>
            </w:r>
          </w:p>
          <w:p w14:paraId="6254B6AA">
            <w:pPr>
              <w:keepNext w:val="0"/>
              <w:keepLines w:val="0"/>
              <w:widowControl/>
              <w:suppressLineNumbers w:val="0"/>
              <w:jc w:val="left"/>
            </w:pPr>
          </w:p>
          <w:p w14:paraId="1C1BC2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FACE6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w:t>
            </w:r>
          </w:p>
          <w:p w14:paraId="647ED0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"Age is below 18. Not eligible for driving license."</w:t>
            </w:r>
            <w:r>
              <w:rPr>
                <w:rFonts w:hint="default" w:ascii="Consolas" w:hAnsi="Consolas" w:eastAsia="Consolas" w:cs="Consolas"/>
                <w:b w:val="0"/>
                <w:bCs w:val="0"/>
                <w:color w:val="BBBEBF"/>
                <w:kern w:val="0"/>
                <w:sz w:val="21"/>
                <w:szCs w:val="21"/>
                <w:shd w:val="clear" w:fill="121314"/>
                <w:lang w:val="en-US" w:eastAsia="zh-CN" w:bidi="ar"/>
              </w:rPr>
              <w:t>);</w:t>
            </w:r>
          </w:p>
          <w:p w14:paraId="00F51B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1944E58">
            <w:pPr>
              <w:keepNext w:val="0"/>
              <w:keepLines w:val="0"/>
              <w:widowControl/>
              <w:suppressLineNumbers w:val="0"/>
              <w:jc w:val="left"/>
            </w:pPr>
          </w:p>
          <w:p w14:paraId="0ADC61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"Eligible for driving license."</w:t>
            </w:r>
            <w:r>
              <w:rPr>
                <w:rFonts w:hint="default" w:ascii="Consolas" w:hAnsi="Consolas" w:eastAsia="Consolas" w:cs="Consolas"/>
                <w:b w:val="0"/>
                <w:bCs w:val="0"/>
                <w:color w:val="BBBEBF"/>
                <w:kern w:val="0"/>
                <w:sz w:val="21"/>
                <w:szCs w:val="21"/>
                <w:shd w:val="clear" w:fill="121314"/>
                <w:lang w:val="en-US" w:eastAsia="zh-CN" w:bidi="ar"/>
              </w:rPr>
              <w:t>);</w:t>
            </w:r>
          </w:p>
          <w:p w14:paraId="63CC7E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B6AF6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InvalidAgeException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1E5080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41D1A2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BF33A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C3C44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377D060">
            <w:pPr>
              <w:shd w:val="clear" w:color="auto" w:fill="FFFFFF"/>
              <w:spacing w:after="0" w:line="360" w:lineRule="auto"/>
              <w:jc w:val="both"/>
              <w:rPr>
                <w:rFonts w:hint="default" w:ascii="Times New Roman" w:hAnsi="Times New Roman" w:eastAsia="Times New Roman" w:cs="Times New Roman"/>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Output Screenshots</w:t>
            </w:r>
          </w:p>
        </w:tc>
        <w:tc>
          <w:tcPr>
            <w:tcW w:w="7654" w:type="dxa"/>
          </w:tcPr>
          <w:p w14:paraId="13E34DB7">
            <w:pPr>
              <w:pStyle w:val="2"/>
              <w:keepNext w:val="0"/>
              <w:keepLines w:val="0"/>
              <w:tabs>
                <w:tab w:val="left" w:pos="2120"/>
              </w:tabs>
              <w:spacing w:before="0"/>
              <w:jc w:val="both"/>
              <w:rPr>
                <w:rFonts w:hint="default" w:ascii="Times New Roman" w:hAnsi="Times New Roman" w:cs="Times New Roman"/>
                <w:sz w:val="24"/>
                <w:szCs w:val="24"/>
                <w:lang w:val="en-US"/>
              </w:rPr>
            </w:pPr>
            <w:bookmarkStart w:id="0" w:name="_heading=h.gjdgxs" w:colFirst="0" w:colLast="0"/>
            <w:bookmarkEnd w:id="0"/>
            <w:r>
              <w:rPr>
                <w:rFonts w:hint="default" w:ascii="Times New Roman" w:hAnsi="Times New Roman" w:cs="Times New Roman"/>
                <w:sz w:val="24"/>
                <w:szCs w:val="24"/>
                <w:lang w:val="en-US"/>
              </w:rPr>
              <w:t>Age = 16</w:t>
            </w:r>
          </w:p>
          <w:p w14:paraId="4AB15C4B">
            <w:pPr>
              <w:pStyle w:val="2"/>
              <w:keepNext w:val="0"/>
              <w:keepLines w:val="0"/>
              <w:tabs>
                <w:tab w:val="left" w:pos="2120"/>
              </w:tabs>
              <w:spacing w:before="0"/>
              <w:jc w:val="both"/>
            </w:pPr>
            <w:r>
              <w:drawing>
                <wp:inline distT="0" distB="0" distL="114300" distR="114300">
                  <wp:extent cx="4745355" cy="1406525"/>
                  <wp:effectExtent l="0" t="0" r="444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745355" cy="1406525"/>
                          </a:xfrm>
                          <a:prstGeom prst="rect">
                            <a:avLst/>
                          </a:prstGeom>
                          <a:noFill/>
                          <a:ln>
                            <a:noFill/>
                          </a:ln>
                        </pic:spPr>
                      </pic:pic>
                    </a:graphicData>
                  </a:graphic>
                </wp:inline>
              </w:drawing>
            </w:r>
          </w:p>
          <w:p w14:paraId="1152B9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Age = 20</w:t>
            </w:r>
          </w:p>
          <w:p w14:paraId="11630261">
            <w:pPr>
              <w:rPr>
                <w:rFonts w:hint="default"/>
              </w:rPr>
            </w:pPr>
            <w:r>
              <w:drawing>
                <wp:inline distT="0" distB="0" distL="114300" distR="114300">
                  <wp:extent cx="4716780" cy="1471930"/>
                  <wp:effectExtent l="0" t="0" r="762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716780" cy="147193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Conclusion</w:t>
            </w:r>
          </w:p>
        </w:tc>
        <w:tc>
          <w:tcPr>
            <w:tcW w:w="7654" w:type="dxa"/>
          </w:tcPr>
          <w:p w14:paraId="0349372E">
            <w:pPr>
              <w:spacing w:after="0" w:line="276" w:lineRule="auto"/>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This experiment introduces application-specific exception types built by extending standard exception classes. It highlights how custom exceptions provide clearer domain error semantics, improved debugging traceability, and cleaner validation logic for business rules, like eligibility and transaction checks</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39BC5D1-1FA2-417B-90E6-30D27174F8FB}"/>
  </w:font>
  <w:font w:name="Arial">
    <w:panose1 w:val="020B0604020202020204"/>
    <w:charset w:val="00"/>
    <w:family w:val="swiss"/>
    <w:pitch w:val="default"/>
    <w:sig w:usb0="E0002EFF" w:usb1="C000785B" w:usb2="00000009" w:usb3="00000000" w:csb0="400001FF" w:csb1="FFFF0000"/>
    <w:embedRegular r:id="rId2" w:fontKey="{BC12D080-460D-40DA-99CB-D258851D471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D63F1E8-962A-44E2-8275-D7BB6CAD3804}"/>
  </w:font>
  <w:font w:name="Wingdings">
    <w:panose1 w:val="05000000000000000000"/>
    <w:charset w:val="02"/>
    <w:family w:val="auto"/>
    <w:pitch w:val="default"/>
    <w:sig w:usb0="00000000" w:usb1="00000000" w:usb2="00000000" w:usb3="00000000" w:csb0="80000000" w:csb1="00000000"/>
    <w:embedRegular r:id="rId4" w:fontKey="{762A8DFE-AA55-4753-8050-30640EB948F5}"/>
  </w:font>
  <w:font w:name="Calibri">
    <w:panose1 w:val="020F0502020204030204"/>
    <w:charset w:val="00"/>
    <w:family w:val="swiss"/>
    <w:pitch w:val="default"/>
    <w:sig w:usb0="E4002EFF" w:usb1="C200247B" w:usb2="00000009" w:usb3="00000000" w:csb0="200001FF" w:csb1="00000000"/>
    <w:embedRegular r:id="rId5" w:fontKey="{209A506C-785B-4FD0-B9B5-A24B67CE607C}"/>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2EC7C627-9F7A-47CD-9364-1160555D5768}"/>
  </w:font>
  <w:font w:name="Georgia">
    <w:panose1 w:val="02040502050405020303"/>
    <w:charset w:val="00"/>
    <w:family w:val="roman"/>
    <w:pitch w:val="default"/>
    <w:sig w:usb0="00000287" w:usb1="00000000" w:usb2="00000000" w:usb3="00000000" w:csb0="2000009F" w:csb1="00000000"/>
    <w:embedRegular r:id="rId7" w:fontKey="{BFE8AE98-65A0-4427-AB53-524666E52F18}"/>
  </w:font>
  <w:font w:name="Cambria">
    <w:panose1 w:val="02040503050406030204"/>
    <w:charset w:val="00"/>
    <w:family w:val="roman"/>
    <w:pitch w:val="default"/>
    <w:sig w:usb0="E00006FF" w:usb1="420024FF" w:usb2="02000000" w:usb3="00000000" w:csb0="2000019F" w:csb1="00000000"/>
    <w:embedRegular r:id="rId8" w:fontKey="{66FB8E4A-A003-4630-BA3C-3D67A30E9288}"/>
  </w:font>
  <w:font w:name="Consolas">
    <w:panose1 w:val="020B0609020204030204"/>
    <w:charset w:val="00"/>
    <w:family w:val="modern"/>
    <w:pitch w:val="default"/>
    <w:sig w:usb0="E00006FF" w:usb1="0000FCFF" w:usb2="00000001" w:usb3="00000000" w:csb0="6000019F" w:csb1="DFD70000"/>
    <w:embedRegular r:id="rId9" w:fontKey="{0E3068C0-8C36-42DA-9797-EF1CBF379C56}"/>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3522739D-F0CE-4643-8BF1-8AFCD3F6E99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EC617"/>
    <w:multiLevelType w:val="singleLevel"/>
    <w:tmpl w:val="AE1EC61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44B64593"/>
    <w:rsid w:val="46C67371"/>
    <w:rsid w:val="5FB24A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61</Words>
  <Characters>358</Characters>
  <Lines>3</Lines>
  <Paragraphs>1</Paragraphs>
  <TotalTime>4</TotalTime>
  <ScaleCrop>false</ScaleCrop>
  <LinksUpToDate>false</LinksUpToDate>
  <CharactersWithSpaces>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2026-09-22T18:09:33Z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1033-12.1.0.28485</vt:lpwstr>
  </property>
  <property fmtid="{D5CDD505-2E9C-101B-9397-08002B2CF9AE}" pid="5" name="ICV">
    <vt:lpwstr>BECEE18355AC4829B21B7BBC79631EA7_13</vt:lpwstr>
  </property>
</Properties>
</file>