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657DCB" w14:textId="77777777" w:rsidR="0084213D" w:rsidRPr="00F73D1F" w:rsidRDefault="00CB4CE5">
      <w:pPr>
        <w:pStyle w:val="Heading1"/>
        <w:spacing w:line="240" w:lineRule="auto" w:after="60"/>
        <w:rPr>
          <w:rFonts w:ascii="Arial" w:hAnsi="Arial" w:cs="Arial"/>
        </w:rPr>
      </w:pPr>
      <w:r>
        <w:rPr>
          <w:b/>
          <w:sz w:val="28"/>
        </w:rPr>
        <w:t>CSE 598 Capstone Project Proposal</w:t>
      </w:r>
    </w:p>
    <w:p w14:paraId="481F5EFD" w14:textId="4DFDEB7E" w:rsidR="0084213D" w:rsidRPr="00F73D1F" w:rsidRDefault="00CB4CE5">
      <w:pPr>
        <w:pStyle w:val="BodyText"/>
        <w:rPr>
          <w:rFonts w:ascii="Arial" w:hAnsi="Arial" w:cs="Arial"/>
        </w:rPr>
      </w:pPr>
      <w:r w:rsidRPr="00F73D1F">
        <w:rPr>
          <w:rFonts w:ascii="Arial" w:hAnsi="Arial" w:cs="Arial"/>
        </w:rPr>
        <w:t xml:space="preserve">Length: </w:t>
      </w:r>
      <w:r w:rsidR="00283A84">
        <w:rPr>
          <w:rFonts w:ascii="Arial" w:hAnsi="Arial" w:cs="Arial" w:hint="eastAsia"/>
          <w:lang w:eastAsia="zh-CN"/>
        </w:rPr>
        <w:t>1</w:t>
      </w:r>
      <w:r w:rsidRPr="00F73D1F">
        <w:rPr>
          <w:rFonts w:ascii="Arial" w:hAnsi="Arial" w:cs="Arial"/>
        </w:rPr>
        <w:t xml:space="preserve"> to </w:t>
      </w:r>
      <w:r w:rsidR="00283A84">
        <w:rPr>
          <w:rFonts w:ascii="Arial" w:hAnsi="Arial" w:cs="Arial" w:hint="eastAsia"/>
          <w:lang w:eastAsia="zh-CN"/>
        </w:rPr>
        <w:t>2</w:t>
      </w:r>
      <w:r w:rsidRPr="00F73D1F">
        <w:rPr>
          <w:rFonts w:ascii="Arial" w:hAnsi="Arial" w:cs="Arial"/>
        </w:rPr>
        <w:t xml:space="preserve"> pages</w:t>
      </w:r>
      <w:r w:rsidRPr="00F73D1F">
        <w:rPr>
          <w:rFonts w:ascii="Arial" w:hAnsi="Arial" w:cs="Arial"/>
        </w:rPr>
        <w:t>.</w:t>
      </w:r>
      <w:r w:rsidR="006E4588" w:rsidRPr="00F73D1F">
        <w:rPr>
          <w:rFonts w:ascii="Arial" w:hAnsi="Arial" w:cs="Arial"/>
          <w:lang w:eastAsia="zh-CN"/>
        </w:rPr>
        <w:t xml:space="preserve"> </w:t>
      </w:r>
      <w:r w:rsidRPr="00F73D1F">
        <w:rPr>
          <w:rFonts w:ascii="Arial" w:hAnsi="Arial" w:cs="Arial"/>
        </w:rPr>
        <w:t>This is an individual proposal. Each student should propose their own problem and submit their own runnable baseline.</w:t>
      </w:r>
    </w:p>
    <w:p w14:paraId="6F400BAE" w14:textId="77777777" w:rsidR="0084213D" w:rsidRDefault="00CB4CE5">
      <w:pPr>
        <w:pStyle w:val="Heading2"/>
        <w:rPr>
          <w:rFonts w:ascii="Arial" w:hAnsi="Arial" w:cs="Arial"/>
        </w:rPr>
      </w:pPr>
      <w:r w:rsidRPr="00F73D1F">
        <w:rPr>
          <w:rFonts w:ascii="Arial" w:hAnsi="Arial" w:cs="Arial"/>
        </w:rPr>
        <w:t>Basic Information</w:t>
      </w:r>
    </w:p>
    <w:tbl>
      <w:tblPr>
        <w:tblW w:w="0" w:type="auto"/>
        <w:tblLook w:val="04A0" w:firstRow="1" w:lastRow="0" w:firstColumn="1" w:lastColumn="0" w:noHBand="0" w:noVBand="1"/>
      </w:tblPr>
      <w:tblGrid>
        <w:gridCol w:w="4680"/>
        <w:gridCol w:w="4680"/>
      </w:tblGrid>
      <w:tr w:rsidR="0084213D" w:rsidRPr="00F73D1F" w14:paraId="3D79FEC7" w14:textId="77777777">
        <w:tc>
          <w:tcPr>
            <w:tcW w:w="4680" w:type="dxa"/>
            <w:vAlign w:val="center"/>
          </w:tcPr>
          <w:p w14:paraId="070D0588" w14:textId="77777777" w:rsidR="0084213D" w:rsidRPr="00F73D1F" w:rsidRDefault="00CB4CE5">
            <w:pPr>
              <w:spacing w:after="0" w:before="0"/>
              <w:rPr>
                <w:rFonts w:ascii="Arial" w:hAnsi="Arial" w:cs="Arial"/>
              </w:rPr>
            </w:pPr>
            <w:r w:rsidRPr="00F73D1F">
              <w:rPr>
                <w:rFonts w:ascii="Arial" w:hAnsi="Arial" w:cs="Arial"/>
                <w:b/>
                <w:sz w:val="17"/>
              </w:rPr>
              <w:t>Field</w:t>
            </w:r>
          </w:p>
        </w:tc>
        <w:tc>
          <w:tcPr>
            <w:tcW w:w="4680" w:type="dxa"/>
            <w:vAlign w:val="center"/>
          </w:tcPr>
          <w:p w14:paraId="1999D480" w14:textId="77777777" w:rsidR="0084213D" w:rsidRPr="00F73D1F" w:rsidRDefault="00CB4CE5">
            <w:pPr>
              <w:spacing w:after="0" w:before="0"/>
              <w:rPr>
                <w:rFonts w:ascii="Arial" w:hAnsi="Arial" w:cs="Arial"/>
              </w:rPr>
            </w:pPr>
            <w:r w:rsidRPr="00F73D1F">
              <w:rPr>
                <w:rFonts w:ascii="Arial" w:hAnsi="Arial" w:cs="Arial"/>
                <w:b/>
                <w:sz w:val="17"/>
              </w:rPr>
              <w:t>Response</w:t>
            </w:r>
          </w:p>
        </w:tc>
      </w:tr>
      <w:tr w:rsidR="0084213D" w:rsidRPr="00F73D1F" w14:paraId="4DF3BC99" w14:textId="77777777">
        <w:tc>
          <w:tcPr>
            <w:tcW w:w="4680" w:type="dxa"/>
            <w:vAlign w:val="center"/>
          </w:tcPr>
          <w:p w14:paraId="0C2FEEB0" w14:textId="77777777" w:rsidR="0084213D" w:rsidRPr="00F73D1F" w:rsidRDefault="00CB4CE5">
            <w:pPr>
              <w:spacing w:after="0" w:before="0"/>
              <w:rPr>
                <w:rFonts w:ascii="Arial" w:hAnsi="Arial" w:cs="Arial"/>
              </w:rPr>
            </w:pPr>
            <w:r w:rsidRPr="00F73D1F">
              <w:rPr>
                <w:rFonts w:ascii="Arial" w:hAnsi="Arial" w:cs="Arial"/>
                <w:sz w:val="17"/>
              </w:rPr>
              <w:t>Student name</w:t>
            </w:r>
          </w:p>
        </w:tc>
        <w:tc>
          <w:tcPr>
            <w:tcW w:w="4680" w:type="dxa"/>
            <w:vAlign w:val="center"/>
          </w:tcPr>
          <w:p>
            <w:pPr>
              <w:spacing w:after="0" w:before="0"/>
            </w:pPr>
            <w:r>
              <w:rPr>
                <w:sz w:val="17"/>
              </w:rPr>
              <w:t>Venkata Sai Akshith Reddy Ganta</w:t>
            </w:r>
          </w:p>
        </w:tc>
      </w:tr>
      <w:tr w:rsidR="0084213D" w:rsidRPr="00F73D1F" w14:paraId="0E4C10CA" w14:textId="77777777">
        <w:tc>
          <w:tcPr>
            <w:tcW w:w="4680" w:type="dxa"/>
            <w:vAlign w:val="center"/>
          </w:tcPr>
          <w:p w14:paraId="1A971CF1" w14:textId="77777777" w:rsidR="0084213D" w:rsidRPr="00F73D1F" w:rsidRDefault="00CB4CE5">
            <w:pPr>
              <w:spacing w:after="0" w:before="0"/>
              <w:rPr>
                <w:rFonts w:ascii="Arial" w:hAnsi="Arial" w:cs="Arial"/>
              </w:rPr>
            </w:pPr>
            <w:r w:rsidRPr="00F73D1F">
              <w:rPr>
                <w:rFonts w:ascii="Arial" w:hAnsi="Arial" w:cs="Arial"/>
                <w:sz w:val="17"/>
              </w:rPr>
              <w:t>Project title</w:t>
            </w:r>
          </w:p>
        </w:tc>
        <w:tc>
          <w:tcPr>
            <w:tcW w:w="4680" w:type="dxa"/>
            <w:vAlign w:val="center"/>
          </w:tcPr>
          <w:p>
            <w:pPr>
              <w:spacing w:after="0" w:before="0"/>
            </w:pPr>
            <w:r>
              <w:rPr>
                <w:sz w:val="17"/>
              </w:rPr>
              <w:t>ReproAgent: A Local LLM Agent for Auditing AI Project Reproducibility</w:t>
            </w:r>
          </w:p>
        </w:tc>
      </w:tr>
      <w:tr w:rsidR="0084213D" w:rsidRPr="00F73D1F" w14:paraId="779F711B" w14:textId="77777777">
        <w:tc>
          <w:tcPr>
            <w:tcW w:w="4680" w:type="dxa"/>
            <w:vAlign w:val="center"/>
          </w:tcPr>
          <w:p w14:paraId="172CC677" w14:textId="77777777" w:rsidR="0084213D" w:rsidRPr="00F73D1F" w:rsidRDefault="00CB4CE5">
            <w:pPr>
              <w:spacing w:after="0" w:before="0"/>
              <w:rPr>
                <w:rFonts w:ascii="Arial" w:hAnsi="Arial" w:cs="Arial"/>
              </w:rPr>
            </w:pPr>
            <w:r w:rsidRPr="00F73D1F">
              <w:rPr>
                <w:rFonts w:ascii="Arial" w:hAnsi="Arial" w:cs="Arial"/>
                <w:sz w:val="17"/>
              </w:rPr>
              <w:t>Repository / notebook link</w:t>
            </w:r>
          </w:p>
        </w:tc>
        <w:tc>
          <w:tcPr>
            <w:tcW w:w="4680" w:type="dxa"/>
            <w:vAlign w:val="center"/>
          </w:tcPr>
          <w:p>
            <w:pPr>
              <w:spacing w:after="0" w:before="0"/>
            </w:pPr>
            <w:r>
              <w:rPr>
                <w:sz w:val="17"/>
              </w:rPr>
              <w:t>https://github.com/akshith-22/reproagent-capstone</w:t>
            </w:r>
          </w:p>
        </w:tc>
      </w:tr>
      <w:tr w:rsidR="0084213D" w:rsidRPr="00F73D1F" w14:paraId="378DFD41" w14:textId="77777777">
        <w:tc>
          <w:tcPr>
            <w:tcW w:w="4680" w:type="dxa"/>
            <w:vAlign w:val="center"/>
          </w:tcPr>
          <w:p w14:paraId="1A1960CA" w14:textId="5F7ABE6E" w:rsidR="0084213D" w:rsidRPr="00F73D1F" w:rsidRDefault="00EF0CFA">
            <w:pPr>
              <w:spacing w:after="0" w:before="0"/>
              <w:rPr>
                <w:rFonts w:ascii="Arial" w:hAnsi="Arial" w:cs="Arial"/>
              </w:rPr>
            </w:pPr>
            <w:r>
              <w:rPr>
                <w:rFonts w:ascii="Arial" w:hAnsi="Arial" w:cs="Arial" w:hint="eastAsia"/>
                <w:sz w:val="17"/>
                <w:lang w:eastAsia="zh-CN"/>
              </w:rPr>
              <w:t>Configuration</w:t>
            </w:r>
            <w:r w:rsidR="00CB4CE5" w:rsidRPr="00F73D1F">
              <w:rPr>
                <w:rFonts w:ascii="Arial" w:hAnsi="Arial" w:cs="Arial"/>
                <w:sz w:val="17"/>
              </w:rPr>
              <w:t xml:space="preserve"> </w:t>
            </w:r>
            <w:r w:rsidR="00CB4CE5" w:rsidRPr="00F73D1F">
              <w:rPr>
                <w:rFonts w:ascii="Arial" w:hAnsi="Arial" w:cs="Arial"/>
                <w:sz w:val="17"/>
              </w:rPr>
              <w:t>location</w:t>
            </w:r>
          </w:p>
        </w:tc>
        <w:tc>
          <w:tcPr>
            <w:tcW w:w="4680" w:type="dxa"/>
            <w:vAlign w:val="center"/>
          </w:tcPr>
          <w:p>
            <w:pPr>
              <w:spacing w:after="0" w:before="0"/>
            </w:pPr>
            <w:r>
              <w:rPr>
                <w:sz w:val="17"/>
              </w:rPr>
              <w:t>.env.example (optional; no API key required)</w:t>
            </w:r>
          </w:p>
        </w:tc>
      </w:tr>
    </w:tbl>
    <w:p w14:paraId="00DF60E1" w14:textId="77777777" w:rsidR="0084213D" w:rsidRPr="00F73D1F" w:rsidRDefault="00CB4CE5">
      <w:pPr>
        <w:pStyle w:val="Heading2"/>
        <w:keepNext/>
        <w:spacing w:before="80" w:after="40" w:line="240" w:lineRule="auto"/>
        <w:rPr>
          <w:rFonts w:ascii="Arial" w:hAnsi="Arial" w:cs="Arial"/>
        </w:rPr>
      </w:pPr>
      <w:r w:rsidRPr="00F73D1F">
        <w:rPr>
          <w:rFonts w:ascii="Arial" w:hAnsi="Arial" w:cs="Arial"/>
          <w:b/>
          <w:sz w:val="20"/>
        </w:rPr>
        <w:t>Section 1. Problem Definition</w:t>
      </w:r>
    </w:p>
    <w:p w14:paraId="149444FF" w14:textId="77777777" w:rsidR="0084213D" w:rsidRPr="00F73D1F" w:rsidRDefault="00CB4CE5">
      <w:pPr>
        <w:pStyle w:val="FirstParagraph"/>
        <w:spacing w:after="40"/>
        <w:rPr>
          <w:rFonts w:ascii="Arial" w:hAnsi="Arial" w:cs="Arial"/>
        </w:rPr>
      </w:pPr>
      <w:r>
        <w:t>ReproAgent audits whether an AI/ML repository can be reproduced. Its users are students, reviewers, and developers. Given a local repository, it produces JSON and Markdown containing nine evidence-backed judgments, recommendations, a tool trace, and a 0–100 score. Success means correctly identifying whether the README, dependencies, setup, run command, environment guidance, input/output, test case, entry point, and example input are reproducible; unsupported judgments, unsafe reads, or nontermination are failures.</w:t>
      </w:r>
    </w:p>
    <w:p w14:paraId="70A2BC38" w14:textId="77777777" w:rsidR="0084213D" w:rsidRPr="00F73D1F" w:rsidRDefault="00CB4CE5">
      <w:pPr>
        <w:pStyle w:val="Heading2"/>
        <w:keepNext/>
        <w:spacing w:before="80" w:after="40" w:line="240" w:lineRule="auto"/>
        <w:rPr>
          <w:rFonts w:ascii="Arial" w:hAnsi="Arial" w:cs="Arial"/>
        </w:rPr>
      </w:pPr>
      <w:r w:rsidRPr="00F73D1F">
        <w:rPr>
          <w:rFonts w:ascii="Arial" w:hAnsi="Arial" w:cs="Arial"/>
          <w:b/>
          <w:sz w:val="20"/>
        </w:rPr>
        <w:t>Section 2. Motivation and Project Scope</w:t>
      </w:r>
    </w:p>
    <w:p w14:paraId="2E1BA7EE" w14:textId="77777777" w:rsidR="0084213D" w:rsidRPr="00F73D1F" w:rsidRDefault="00CB4CE5">
      <w:pPr>
        <w:pStyle w:val="FirstParagraph"/>
        <w:spacing w:after="40"/>
        <w:rPr>
          <w:rFonts w:ascii="Arial" w:hAnsi="Arial" w:cs="Arial"/>
        </w:rPr>
      </w:pPr>
      <w:r>
        <w:t>Reproducibility affects grading, collaboration, and trust, yet manual review is slow and inconsistent. An agent is appropriate because the model selects inspection tools, observes files, revises its next action, records evidence, and decides when the audit is complete. Semester scope covers local Python repositories, read-only inspection, grounded findings, safe command verification, and failure diagnosis. Remote authentication, automatic repair, arbitrary operating systems, GPU-heavy projects, and guarantees of scientific correctness are out of scope. A bounded 1.7B local model makes this feasible and free to run.</w:t>
      </w:r>
    </w:p>
    <w:p w14:paraId="44C0D7F0" w14:textId="77777777" w:rsidR="0084213D" w:rsidRPr="00F73D1F" w:rsidRDefault="00CB4CE5">
      <w:pPr>
        <w:pStyle w:val="Heading2"/>
        <w:keepNext/>
        <w:spacing w:before="80" w:after="40" w:line="240" w:lineRule="auto"/>
        <w:rPr>
          <w:rFonts w:ascii="Arial" w:hAnsi="Arial" w:cs="Arial"/>
        </w:rPr>
      </w:pPr>
      <w:r w:rsidRPr="00F73D1F">
        <w:rPr>
          <w:rFonts w:ascii="Arial" w:hAnsi="Arial" w:cs="Arial"/>
          <w:b/>
          <w:sz w:val="20"/>
        </w:rPr>
        <w:t>Section 3. Runnable Baseline</w:t>
      </w:r>
    </w:p>
    <w:p w14:paraId="3528FD69" w14:textId="77777777" w:rsidR="0084213D" w:rsidRPr="00F73D1F" w:rsidRDefault="00CB4CE5">
      <w:pPr>
        <w:pStyle w:val="FirstParagraph"/>
        <w:spacing w:after="40"/>
        <w:rPr>
          <w:rFonts w:ascii="Arial" w:hAnsi="Arial" w:cs="Arial"/>
        </w:rPr>
      </w:pPr>
      <w:r>
        <w:t>The runnable baseline uses Qwen3 1.7B through Ollama and Python's standard library; no API key is needed. The model controls a bounded loop using list_files, read_file, record_check, and finish_audit. Host guardrails confine paths, limit actions, reject premature completion, and calculate the score. This is a useful starting point because its classification errors are measurable. Implementation: run_baseline.py and repro_agent/llm_agent.py; tests: tests/.</w:t>
      </w:r>
    </w:p>
    <w:p w14:paraId="39126B98" w14:textId="77777777" w:rsidR="0084213D" w:rsidRPr="00F73D1F" w:rsidRDefault="00CB4CE5">
      <w:pPr>
        <w:pStyle w:val="Heading2"/>
        <w:keepNext/>
        <w:spacing w:before="80" w:after="40" w:line="240" w:lineRule="auto"/>
        <w:rPr>
          <w:rFonts w:ascii="Arial" w:hAnsi="Arial" w:cs="Arial"/>
        </w:rPr>
      </w:pPr>
      <w:r w:rsidRPr="00F73D1F">
        <w:rPr>
          <w:rFonts w:ascii="Arial" w:hAnsi="Arial" w:cs="Arial"/>
          <w:b/>
          <w:sz w:val="20"/>
        </w:rPr>
        <w:t>Section 4. Test Case and Baseline Output</w:t>
      </w:r>
    </w:p>
    <w:p w14:paraId="12B68BC0" w14:textId="77777777" w:rsidR="0084213D" w:rsidRPr="00F73D1F" w:rsidRDefault="00CB4CE5">
      <w:pPr>
        <w:pStyle w:val="FirstParagraph"/>
        <w:spacing w:after="40"/>
        <w:rPr>
          <w:rFonts w:ascii="Arial" w:hAnsi="Arial" w:cs="Arial"/>
        </w:rPr>
      </w:pPr>
      <w:r>
        <w:t>Test input: examples/sample_project/, which includes documentation, dependencies, an executable, sample input, and saved output but intentionally lacks install and environment/API-key guidance. Expected: pass dependencies; fail setup and environment guidance. Actual: 14 agent actions, all nine judgments, one rejected premature finish, and 75/100. Six judgments were correct; it incorrectly failed dependencies, incorrectly passed setup, and marked environment guidance uncertain. The tool loop ran successfully while exposing clear baseline weaknesses. Actual execution evidence appears below.</w:t>
      </w:r>
    </w:p>
    <w:p>
      <w:pPr>
        <w:spacing w:after="40"/>
        <w:jc w:val="center"/>
      </w:pPr>
      <w:r>
        <w:drawing>
          <wp:inline xmlns:a="http://schemas.openxmlformats.org/drawingml/2006/main" xmlns:pic="http://schemas.openxmlformats.org/drawingml/2006/picture">
            <wp:extent cx="3429000" cy="3429000"/>
            <wp:docPr id="1" name="Picture 1"/>
            <wp:cNvGraphicFramePr>
              <a:graphicFrameLocks noChangeAspect="1"/>
            </wp:cNvGraphicFramePr>
            <a:graphic>
              <a:graphicData uri="http://schemas.openxmlformats.org/drawingml/2006/picture">
                <pic:pic>
                  <pic:nvPicPr>
                    <pic:cNvPr id="0" name="baseline_run.png"/>
                    <pic:cNvPicPr/>
                  </pic:nvPicPr>
                  <pic:blipFill>
                    <a:blip r:embed="rId9"/>
                    <a:stretch>
                      <a:fillRect/>
                    </a:stretch>
                  </pic:blipFill>
                  <pic:spPr>
                    <a:xfrm>
                      <a:off x="0" y="0"/>
                      <a:ext cx="3429000" cy="3429000"/>
                    </a:xfrm>
                    <a:prstGeom prst="rect"/>
                  </pic:spPr>
                </pic:pic>
              </a:graphicData>
            </a:graphic>
          </wp:inline>
        </w:drawing>
      </w:r>
    </w:p>
    <w:p w14:paraId="36CB8C34" w14:textId="77777777" w:rsidR="0084213D" w:rsidRPr="00F73D1F" w:rsidRDefault="00CB4CE5">
      <w:pPr>
        <w:pStyle w:val="Heading2"/>
        <w:keepNext/>
        <w:spacing w:before="80" w:after="40" w:line="240" w:lineRule="auto"/>
        <w:rPr>
          <w:rFonts w:ascii="Arial" w:hAnsi="Arial" w:cs="Arial"/>
        </w:rPr>
      </w:pPr>
      <w:r w:rsidRPr="00F73D1F">
        <w:rPr>
          <w:rFonts w:ascii="Arial" w:hAnsi="Arial" w:cs="Arial"/>
          <w:b/>
          <w:sz w:val="20"/>
        </w:rPr>
        <w:t>Section 5. Reproducibility and Run Instructions</w:t>
      </w:r>
    </w:p>
    <w:p w14:paraId="39CE689A" w14:textId="095988A8" w:rsidR="0084213D" w:rsidRPr="00F73D1F" w:rsidRDefault="00CB4CE5">
      <w:pPr>
        <w:pStyle w:val="FirstParagraph"/>
        <w:spacing w:after="40"/>
        <w:rPr>
          <w:rFonts w:ascii="Arial" w:hAnsi="Arial" w:cs="Arial"/>
        </w:rPr>
      </w:pPr>
      <w:r>
        <w:t>Requirements: Python 3.10+, Ollama, about 1.4 GB, and internet only for the first model download. Install Ollama, run `ollama pull qwen3:1.7b`, then run `python3 run_baseline.py --project examples/sample_project --output outputs/baseline_report.json --markdown-output outputs/baseline_report.md`. Input is examples/sample_project/; terminal, JSON, and Markdown outputs are produced. Run offline tests with `python3 -m unittest discover -s tests -v`. Apple Silicon inference normally finishes within two minutes.</w:t>
      </w:r>
    </w:p>
    <w:p w14:paraId="01CBAE97" w14:textId="77777777" w:rsidR="0084213D" w:rsidRPr="00F73D1F" w:rsidRDefault="00CB4CE5">
      <w:pPr>
        <w:pStyle w:val="Heading2"/>
        <w:keepNext/>
        <w:spacing w:before="80" w:after="40" w:line="240" w:lineRule="auto"/>
        <w:rPr>
          <w:rFonts w:ascii="Arial" w:hAnsi="Arial" w:cs="Arial"/>
        </w:rPr>
      </w:pPr>
      <w:r w:rsidRPr="00F73D1F">
        <w:rPr>
          <w:rFonts w:ascii="Arial" w:hAnsi="Arial" w:cs="Arial"/>
          <w:b/>
          <w:sz w:val="20"/>
        </w:rPr>
        <w:t>Section 6. Initial Evaluation Plan</w:t>
      </w:r>
    </w:p>
    <w:p w14:paraId="7DF590D9" w14:textId="77777777" w:rsidR="0084213D" w:rsidRPr="00F73D1F" w:rsidRDefault="00CB4CE5">
      <w:pPr>
        <w:pStyle w:val="FirstParagraph"/>
        <w:spacing w:after="40"/>
        <w:rPr>
          <w:rFonts w:ascii="Arial" w:hAnsi="Arial" w:cs="Arial"/>
        </w:rPr>
      </w:pPr>
      <w:r>
        <w:t>I will label at least 30 small public or instructor-approved repositories with a second reviewer, then compare the heuristic, this local-LLM baseline, and the improved agent using per-check precision, recall, macro-F1, score error, clean-environment execution success, evidence-grounding rate, latency, invalid-tool rate, and termination rate. Improvement requires higher macro-F1 and execution success without unsafe actions.</w:t>
      </w:r>
    </w:p>
    <w:p w14:paraId="00D6C8EA" w14:textId="77777777" w:rsidR="0084213D" w:rsidRPr="00F73D1F" w:rsidRDefault="00CB4CE5">
      <w:pPr>
        <w:pStyle w:val="Heading2"/>
        <w:keepNext/>
        <w:spacing w:before="80" w:after="40" w:line="240" w:lineRule="auto"/>
        <w:rPr>
          <w:rFonts w:ascii="Arial" w:hAnsi="Arial" w:cs="Arial"/>
        </w:rPr>
      </w:pPr>
      <w:r w:rsidRPr="00F73D1F">
        <w:rPr>
          <w:rFonts w:ascii="Arial" w:hAnsi="Arial" w:cs="Arial"/>
          <w:b/>
          <w:sz w:val="20"/>
        </w:rPr>
        <w:t>Section 7. Limitations and Next Steps</w:t>
      </w:r>
    </w:p>
    <w:p w14:paraId="4AE66045" w14:textId="77777777" w:rsidR="0084213D" w:rsidRPr="00F73D1F" w:rsidRDefault="00CB4CE5">
      <w:pPr>
        <w:pStyle w:val="FirstParagraph"/>
        <w:spacing w:after="40"/>
        <w:rPr>
          <w:rFonts w:ascii="Arial" w:hAnsi="Arial" w:cs="Arial"/>
        </w:rPr>
      </w:pPr>
      <w:r>
        <w:t>The small model can misclassify evidence, inspect too few files, repeat actions, and cannot yet execute commands. Next steps are evidence-aware prompting, planner/evaluator separation, safe temporary-environment execution, failure diagnosis, notebook/package-manager adapters, exact line citations, and stronger-model comparison. Path confinement, allowlists, timeouts, action budgets, and an annotation guide will control risk.</w:t>
      </w:r>
    </w:p>
    <w:p w14:paraId="2EBC6B47" w14:textId="77777777" w:rsidR="0084213D" w:rsidRPr="00F73D1F" w:rsidRDefault="00CB4CE5">
      <w:pPr>
        <w:pStyle w:val="Heading2"/>
        <w:rPr>
          <w:rFonts w:ascii="Arial" w:hAnsi="Arial" w:cs="Arial"/>
        </w:rPr>
      </w:pPr>
      <w:r w:rsidRPr="00F73D1F">
        <w:rPr>
          <w:rFonts w:ascii="Arial" w:hAnsi="Arial" w:cs="Arial"/>
        </w:rPr>
        <w:lastRenderedPageBreak/>
        <w:t>Grading</w:t>
      </w:r>
    </w:p>
    <w:tbl>
      <w:tblPr>
        <w:tblW w:w="0" w:type="auto"/>
        <w:tblLook w:val="04A0" w:firstRow="1" w:lastRow="0" w:firstColumn="1" w:lastColumn="0" w:noHBand="0" w:noVBand="1"/>
      </w:tblPr>
      <w:tblGrid>
        <w:gridCol w:w="4680"/>
        <w:gridCol w:w="4680"/>
      </w:tblGrid>
      <w:tr w:rsidR="0084213D" w:rsidRPr="00F73D1F" w14:paraId="2D5C02B1" w14:textId="77777777">
        <w:tc>
          <w:tcPr>
            <w:tcW w:w="4680" w:type="dxa"/>
            <w:vAlign w:val="center"/>
          </w:tcPr>
          <w:p w14:paraId="0D6C513F" w14:textId="77777777" w:rsidR="0084213D" w:rsidRPr="00F73D1F" w:rsidRDefault="00CB4CE5">
            <w:pPr>
              <w:spacing w:after="0" w:before="0"/>
              <w:rPr>
                <w:rFonts w:ascii="Arial" w:hAnsi="Arial" w:cs="Arial"/>
              </w:rPr>
            </w:pPr>
            <w:r w:rsidRPr="00F73D1F">
              <w:rPr>
                <w:rFonts w:ascii="Arial" w:hAnsi="Arial" w:cs="Arial"/>
                <w:b/>
                <w:sz w:val="17"/>
              </w:rPr>
              <w:t>Section</w:t>
            </w:r>
          </w:p>
        </w:tc>
        <w:tc>
          <w:tcPr>
            <w:tcW w:w="4680" w:type="dxa"/>
            <w:vAlign w:val="center"/>
          </w:tcPr>
          <w:p w14:paraId="0F75982F" w14:textId="77777777" w:rsidR="0084213D" w:rsidRPr="00F73D1F" w:rsidRDefault="00CB4CE5">
            <w:pPr>
              <w:spacing w:after="0" w:before="0"/>
              <w:rPr>
                <w:rFonts w:ascii="Arial" w:hAnsi="Arial" w:cs="Arial"/>
              </w:rPr>
            </w:pPr>
            <w:r w:rsidRPr="00F73D1F">
              <w:rPr>
                <w:rFonts w:ascii="Arial" w:hAnsi="Arial" w:cs="Arial"/>
                <w:b/>
                <w:sz w:val="17"/>
              </w:rPr>
              <w:t>Points</w:t>
            </w:r>
          </w:p>
        </w:tc>
      </w:tr>
      <w:tr w:rsidR="0084213D" w:rsidRPr="00F73D1F" w14:paraId="7A18F533" w14:textId="77777777">
        <w:tc>
          <w:tcPr>
            <w:tcW w:w="4680" w:type="dxa"/>
            <w:vAlign w:val="center"/>
          </w:tcPr>
          <w:p w14:paraId="3DDFFBF2" w14:textId="77777777" w:rsidR="0084213D" w:rsidRPr="00F73D1F" w:rsidRDefault="00CB4CE5">
            <w:pPr>
              <w:spacing w:after="0" w:before="0"/>
              <w:rPr>
                <w:rFonts w:ascii="Arial" w:hAnsi="Arial" w:cs="Arial"/>
              </w:rPr>
            </w:pPr>
            <w:r w:rsidRPr="00F73D1F">
              <w:rPr>
                <w:rFonts w:ascii="Arial" w:hAnsi="Arial" w:cs="Arial"/>
                <w:sz w:val="17"/>
              </w:rPr>
              <w:t>1. Problem Definition</w:t>
            </w:r>
          </w:p>
        </w:tc>
        <w:tc>
          <w:tcPr>
            <w:tcW w:w="4680" w:type="dxa"/>
            <w:vAlign w:val="center"/>
          </w:tcPr>
          <w:p w14:paraId="54D13CDE" w14:textId="33A3A4AF" w:rsidR="0084213D" w:rsidRPr="00F73D1F" w:rsidRDefault="004A4CAE">
            <w:pPr>
              <w:spacing w:after="0" w:before="0"/>
              <w:rPr>
                <w:rFonts w:ascii="Arial" w:hAnsi="Arial" w:cs="Arial" w:hint="eastAsia"/>
                <w:lang w:eastAsia="zh-CN"/>
              </w:rPr>
            </w:pPr>
            <w:r>
              <w:rPr>
                <w:rFonts w:ascii="Arial" w:hAnsi="Arial" w:cs="Arial" w:hint="eastAsia"/>
                <w:sz w:val="17"/>
                <w:lang w:eastAsia="zh-CN"/>
              </w:rPr>
              <w:t>15</w:t>
            </w:r>
          </w:p>
        </w:tc>
      </w:tr>
      <w:tr w:rsidR="0084213D" w:rsidRPr="00F73D1F" w14:paraId="288624E9" w14:textId="77777777">
        <w:tc>
          <w:tcPr>
            <w:tcW w:w="4680" w:type="dxa"/>
            <w:vAlign w:val="center"/>
          </w:tcPr>
          <w:p w14:paraId="2A839C97" w14:textId="77777777" w:rsidR="0084213D" w:rsidRPr="00F73D1F" w:rsidRDefault="00CB4CE5">
            <w:pPr>
              <w:spacing w:after="0" w:before="0"/>
              <w:rPr>
                <w:rFonts w:ascii="Arial" w:hAnsi="Arial" w:cs="Arial"/>
              </w:rPr>
            </w:pPr>
            <w:r w:rsidRPr="00F73D1F">
              <w:rPr>
                <w:rFonts w:ascii="Arial" w:hAnsi="Arial" w:cs="Arial"/>
                <w:sz w:val="17"/>
              </w:rPr>
              <w:t>2. Motivation and Project Scope</w:t>
            </w:r>
          </w:p>
        </w:tc>
        <w:tc>
          <w:tcPr>
            <w:tcW w:w="4680" w:type="dxa"/>
            <w:vAlign w:val="center"/>
          </w:tcPr>
          <w:p w14:paraId="161B1876" w14:textId="7871D010" w:rsidR="0084213D" w:rsidRPr="00F73D1F" w:rsidRDefault="00CB4CE5">
            <w:pPr>
              <w:spacing w:after="0" w:before="0"/>
              <w:rPr>
                <w:rFonts w:ascii="Arial" w:hAnsi="Arial" w:cs="Arial" w:hint="eastAsia"/>
                <w:lang w:eastAsia="zh-CN"/>
              </w:rPr>
            </w:pPr>
            <w:r w:rsidRPr="00F73D1F">
              <w:rPr>
                <w:rFonts w:ascii="Arial" w:hAnsi="Arial" w:cs="Arial"/>
                <w:sz w:val="17"/>
              </w:rPr>
              <w:t>1</w:t>
            </w:r>
            <w:r w:rsidR="004A4CAE">
              <w:rPr>
                <w:rFonts w:ascii="Arial" w:hAnsi="Arial" w:cs="Arial" w:hint="eastAsia"/>
                <w:sz w:val="17"/>
                <w:lang w:eastAsia="zh-CN"/>
              </w:rPr>
              <w:t>5</w:t>
            </w:r>
          </w:p>
        </w:tc>
      </w:tr>
      <w:tr w:rsidR="0084213D" w:rsidRPr="00F73D1F" w14:paraId="0CF0ABEA" w14:textId="77777777">
        <w:tc>
          <w:tcPr>
            <w:tcW w:w="4680" w:type="dxa"/>
            <w:vAlign w:val="center"/>
          </w:tcPr>
          <w:p w14:paraId="3D42C168" w14:textId="77777777" w:rsidR="0084213D" w:rsidRPr="00F73D1F" w:rsidRDefault="00CB4CE5">
            <w:pPr>
              <w:spacing w:after="0" w:before="0"/>
              <w:rPr>
                <w:rFonts w:ascii="Arial" w:hAnsi="Arial" w:cs="Arial"/>
              </w:rPr>
            </w:pPr>
            <w:r w:rsidRPr="00F73D1F">
              <w:rPr>
                <w:rFonts w:ascii="Arial" w:hAnsi="Arial" w:cs="Arial"/>
                <w:sz w:val="17"/>
              </w:rPr>
              <w:t>3. Runnable Baseline</w:t>
            </w:r>
          </w:p>
        </w:tc>
        <w:tc>
          <w:tcPr>
            <w:tcW w:w="4680" w:type="dxa"/>
            <w:vAlign w:val="center"/>
          </w:tcPr>
          <w:p w14:paraId="4502868D" w14:textId="77777777" w:rsidR="0084213D" w:rsidRPr="00F73D1F" w:rsidRDefault="00CB4CE5">
            <w:pPr>
              <w:spacing w:after="0" w:before="0"/>
              <w:rPr>
                <w:rFonts w:ascii="Arial" w:hAnsi="Arial" w:cs="Arial"/>
              </w:rPr>
            </w:pPr>
            <w:r w:rsidRPr="00F73D1F">
              <w:rPr>
                <w:rFonts w:ascii="Arial" w:hAnsi="Arial" w:cs="Arial"/>
                <w:sz w:val="17"/>
              </w:rPr>
              <w:t>25</w:t>
            </w:r>
          </w:p>
        </w:tc>
      </w:tr>
      <w:tr w:rsidR="0084213D" w:rsidRPr="00F73D1F" w14:paraId="3078F09E" w14:textId="77777777">
        <w:tc>
          <w:tcPr>
            <w:tcW w:w="4680" w:type="dxa"/>
            <w:vAlign w:val="center"/>
          </w:tcPr>
          <w:p w14:paraId="07FFD793" w14:textId="77777777" w:rsidR="0084213D" w:rsidRPr="00F73D1F" w:rsidRDefault="00CB4CE5">
            <w:pPr>
              <w:spacing w:after="0" w:before="0"/>
              <w:rPr>
                <w:rFonts w:ascii="Arial" w:hAnsi="Arial" w:cs="Arial"/>
              </w:rPr>
            </w:pPr>
            <w:r w:rsidRPr="00F73D1F">
              <w:rPr>
                <w:rFonts w:ascii="Arial" w:hAnsi="Arial" w:cs="Arial"/>
                <w:sz w:val="17"/>
              </w:rPr>
              <w:t>4. Test Case and Baseline Output</w:t>
            </w:r>
          </w:p>
        </w:tc>
        <w:tc>
          <w:tcPr>
            <w:tcW w:w="4680" w:type="dxa"/>
            <w:vAlign w:val="center"/>
          </w:tcPr>
          <w:p w14:paraId="7CFDD247" w14:textId="667B9CA7" w:rsidR="0084213D" w:rsidRPr="00F73D1F" w:rsidRDefault="00CB4CE5">
            <w:pPr>
              <w:spacing w:after="0" w:before="0"/>
              <w:rPr>
                <w:rFonts w:ascii="Arial" w:hAnsi="Arial" w:cs="Arial" w:hint="eastAsia"/>
                <w:lang w:eastAsia="zh-CN"/>
              </w:rPr>
            </w:pPr>
            <w:r w:rsidRPr="00F73D1F">
              <w:rPr>
                <w:rFonts w:ascii="Arial" w:hAnsi="Arial" w:cs="Arial"/>
                <w:sz w:val="17"/>
              </w:rPr>
              <w:t>2</w:t>
            </w:r>
            <w:r w:rsidR="00C2685F">
              <w:rPr>
                <w:rFonts w:ascii="Arial" w:hAnsi="Arial" w:cs="Arial" w:hint="eastAsia"/>
                <w:sz w:val="17"/>
                <w:lang w:eastAsia="zh-CN"/>
              </w:rPr>
              <w:t>5</w:t>
            </w:r>
          </w:p>
        </w:tc>
      </w:tr>
      <w:tr w:rsidR="0084213D" w:rsidRPr="00F73D1F" w14:paraId="2FA1E476" w14:textId="77777777">
        <w:tc>
          <w:tcPr>
            <w:tcW w:w="4680" w:type="dxa"/>
            <w:vAlign w:val="center"/>
          </w:tcPr>
          <w:p w14:paraId="2AB3BCEF" w14:textId="77777777" w:rsidR="0084213D" w:rsidRPr="00F73D1F" w:rsidRDefault="00CB4CE5">
            <w:pPr>
              <w:spacing w:after="0" w:before="0"/>
              <w:rPr>
                <w:rFonts w:ascii="Arial" w:hAnsi="Arial" w:cs="Arial"/>
              </w:rPr>
            </w:pPr>
            <w:r w:rsidRPr="00F73D1F">
              <w:rPr>
                <w:rFonts w:ascii="Arial" w:hAnsi="Arial" w:cs="Arial"/>
                <w:sz w:val="17"/>
              </w:rPr>
              <w:t>5. Reproducibility and Run Instructions</w:t>
            </w:r>
          </w:p>
        </w:tc>
        <w:tc>
          <w:tcPr>
            <w:tcW w:w="4680" w:type="dxa"/>
            <w:vAlign w:val="center"/>
          </w:tcPr>
          <w:p w14:paraId="4C63E701" w14:textId="7E5FE419" w:rsidR="0084213D" w:rsidRPr="00F73D1F" w:rsidRDefault="00CB4CE5">
            <w:pPr>
              <w:spacing w:after="0" w:before="0"/>
              <w:rPr>
                <w:rFonts w:ascii="Arial" w:hAnsi="Arial" w:cs="Arial" w:hint="eastAsia"/>
                <w:lang w:eastAsia="zh-CN"/>
              </w:rPr>
            </w:pPr>
            <w:r w:rsidRPr="00F73D1F">
              <w:rPr>
                <w:rFonts w:ascii="Arial" w:hAnsi="Arial" w:cs="Arial"/>
                <w:sz w:val="17"/>
              </w:rPr>
              <w:t>1</w:t>
            </w:r>
            <w:r w:rsidR="004A4CAE">
              <w:rPr>
                <w:rFonts w:ascii="Arial" w:hAnsi="Arial" w:cs="Arial" w:hint="eastAsia"/>
                <w:sz w:val="17"/>
                <w:lang w:eastAsia="zh-CN"/>
              </w:rPr>
              <w:t>0</w:t>
            </w:r>
          </w:p>
        </w:tc>
      </w:tr>
      <w:tr w:rsidR="0084213D" w:rsidRPr="00F73D1F" w14:paraId="671F4171" w14:textId="77777777">
        <w:tc>
          <w:tcPr>
            <w:tcW w:w="4680" w:type="dxa"/>
            <w:vAlign w:val="center"/>
          </w:tcPr>
          <w:p w14:paraId="70C64733" w14:textId="77777777" w:rsidR="0084213D" w:rsidRPr="00F73D1F" w:rsidRDefault="00CB4CE5">
            <w:pPr>
              <w:spacing w:after="0" w:before="0"/>
              <w:rPr>
                <w:rFonts w:ascii="Arial" w:hAnsi="Arial" w:cs="Arial"/>
              </w:rPr>
            </w:pPr>
            <w:r w:rsidRPr="00F73D1F">
              <w:rPr>
                <w:rFonts w:ascii="Arial" w:hAnsi="Arial" w:cs="Arial"/>
                <w:sz w:val="17"/>
              </w:rPr>
              <w:t>6. Initial Evaluation Plan</w:t>
            </w:r>
          </w:p>
        </w:tc>
        <w:tc>
          <w:tcPr>
            <w:tcW w:w="4680" w:type="dxa"/>
            <w:vAlign w:val="center"/>
          </w:tcPr>
          <w:p w14:paraId="01A6628C" w14:textId="77777777" w:rsidR="0084213D" w:rsidRPr="00F73D1F" w:rsidRDefault="00CB4CE5">
            <w:pPr>
              <w:spacing w:after="0" w:before="0"/>
              <w:rPr>
                <w:rFonts w:ascii="Arial" w:hAnsi="Arial" w:cs="Arial"/>
              </w:rPr>
            </w:pPr>
            <w:r w:rsidRPr="00F73D1F">
              <w:rPr>
                <w:rFonts w:ascii="Arial" w:hAnsi="Arial" w:cs="Arial"/>
                <w:sz w:val="17"/>
              </w:rPr>
              <w:t>5</w:t>
            </w:r>
          </w:p>
        </w:tc>
      </w:tr>
      <w:tr w:rsidR="0084213D" w:rsidRPr="00F73D1F" w14:paraId="4379CED7" w14:textId="77777777">
        <w:tc>
          <w:tcPr>
            <w:tcW w:w="4680" w:type="dxa"/>
            <w:vAlign w:val="center"/>
          </w:tcPr>
          <w:p w14:paraId="351E68D0" w14:textId="77777777" w:rsidR="0084213D" w:rsidRPr="00F73D1F" w:rsidRDefault="00CB4CE5">
            <w:pPr>
              <w:spacing w:after="0" w:before="0"/>
              <w:rPr>
                <w:rFonts w:ascii="Arial" w:hAnsi="Arial" w:cs="Arial"/>
              </w:rPr>
            </w:pPr>
            <w:r w:rsidRPr="00F73D1F">
              <w:rPr>
                <w:rFonts w:ascii="Arial" w:hAnsi="Arial" w:cs="Arial"/>
                <w:sz w:val="17"/>
              </w:rPr>
              <w:t>7. Limitations and Next Steps</w:t>
            </w:r>
          </w:p>
        </w:tc>
        <w:tc>
          <w:tcPr>
            <w:tcW w:w="4680" w:type="dxa"/>
            <w:vAlign w:val="center"/>
          </w:tcPr>
          <w:p w14:paraId="6AA7D3EB" w14:textId="77777777" w:rsidR="0084213D" w:rsidRPr="00F73D1F" w:rsidRDefault="00CB4CE5">
            <w:pPr>
              <w:spacing w:after="0" w:before="0"/>
              <w:rPr>
                <w:rFonts w:ascii="Arial" w:hAnsi="Arial" w:cs="Arial"/>
              </w:rPr>
            </w:pPr>
            <w:r w:rsidRPr="00F73D1F">
              <w:rPr>
                <w:rFonts w:ascii="Arial" w:hAnsi="Arial" w:cs="Arial"/>
                <w:sz w:val="17"/>
              </w:rPr>
              <w:t>5</w:t>
            </w:r>
          </w:p>
        </w:tc>
      </w:tr>
    </w:tbl>
    <w:p w14:paraId="3300DA3C" w14:textId="77777777" w:rsidR="0084213D" w:rsidRPr="00F73D1F" w:rsidRDefault="00CB4CE5">
      <w:pPr>
        <w:pStyle w:val="BodyText"/>
        <w:rPr>
          <w:rFonts w:ascii="Arial" w:hAnsi="Arial" w:cs="Arial"/>
        </w:rPr>
      </w:pPr>
      <w:r w:rsidRPr="00F73D1F">
        <w:rPr>
          <w:rFonts w:ascii="Arial" w:hAnsi="Arial" w:cs="Arial"/>
        </w:rPr>
        <w:t>Total: 100 points.</w:t>
      </w:r>
    </w:p>
    <w:p w14:paraId="42C0F841" w14:textId="77777777" w:rsidR="0084213D" w:rsidRPr="00F73D1F" w:rsidRDefault="00CB4CE5">
      <w:pPr>
        <w:pStyle w:val="BodyText"/>
        <w:rPr>
          <w:rFonts w:ascii="Arial" w:hAnsi="Arial" w:cs="Arial"/>
        </w:rPr>
      </w:pPr>
      <w:r w:rsidRPr="00F73D1F">
        <w:rPr>
          <w:rFonts w:ascii="Arial" w:hAnsi="Arial" w:cs="Arial"/>
        </w:rPr>
        <w:t>Minimum baseline requirement: the baseline does not need to be strong, but it must be runnable, reproducible, and testable on at least one concrete example.</w:t>
      </w:r>
    </w:p>
    <w:sectPr w:rsidR="0084213D" w:rsidRPr="00F73D1F">
      <w:pgSz w:w="12240" w:h="15840"/>
      <w:pgMar w:top="547" w:right="720" w:bottom="547" w:left="72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6765CA" w14:textId="77777777" w:rsidR="00CB4CE5" w:rsidRDefault="00CB4CE5">
      <w:pPr>
        <w:spacing w:after="0"/>
      </w:pPr>
      <w:r>
        <w:separator/>
      </w:r>
    </w:p>
  </w:endnote>
  <w:endnote w:type="continuationSeparator" w:id="0">
    <w:p w14:paraId="4540A80A" w14:textId="77777777" w:rsidR="00CB4CE5" w:rsidRDefault="00CB4CE5">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26B74D" w14:textId="77777777" w:rsidR="00CB4CE5" w:rsidRDefault="00CB4CE5">
      <w:r>
        <w:separator/>
      </w:r>
    </w:p>
  </w:footnote>
  <w:footnote w:type="continuationSeparator" w:id="0">
    <w:p w14:paraId="56B12BF9" w14:textId="77777777" w:rsidR="00CB4CE5" w:rsidRDefault="00CB4CE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A3A0DCBE"/>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A78081D2"/>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17526597"/>
    <w:multiLevelType w:val="hybridMultilevel"/>
    <w:tmpl w:val="5D282E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32476086">
    <w:abstractNumId w:val="0"/>
  </w:num>
  <w:num w:numId="2" w16cid:durableId="1891573640">
    <w:abstractNumId w:val="1"/>
  </w:num>
  <w:num w:numId="3" w16cid:durableId="298999320">
    <w:abstractNumId w:val="1"/>
  </w:num>
  <w:num w:numId="4" w16cid:durableId="1707442050">
    <w:abstractNumId w:val="1"/>
  </w:num>
  <w:num w:numId="5" w16cid:durableId="1956866381">
    <w:abstractNumId w:val="1"/>
  </w:num>
  <w:num w:numId="6" w16cid:durableId="1197740510">
    <w:abstractNumId w:val="1"/>
  </w:num>
  <w:num w:numId="7" w16cid:durableId="1365792504">
    <w:abstractNumId w:val="1"/>
  </w:num>
  <w:num w:numId="8" w16cid:durableId="1088312720">
    <w:abstractNumId w:val="1"/>
  </w:num>
  <w:num w:numId="9" w16cid:durableId="40949802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0F7C2D"/>
    <w:rsid w:val="00035F34"/>
    <w:rsid w:val="00084760"/>
    <w:rsid w:val="000E0B15"/>
    <w:rsid w:val="000F7C2D"/>
    <w:rsid w:val="001854CB"/>
    <w:rsid w:val="001C1011"/>
    <w:rsid w:val="00283A84"/>
    <w:rsid w:val="002F787A"/>
    <w:rsid w:val="004921C8"/>
    <w:rsid w:val="004A4CAE"/>
    <w:rsid w:val="004E3AC7"/>
    <w:rsid w:val="00567474"/>
    <w:rsid w:val="006E4588"/>
    <w:rsid w:val="00713C1F"/>
    <w:rsid w:val="007426D7"/>
    <w:rsid w:val="00762D09"/>
    <w:rsid w:val="0084213D"/>
    <w:rsid w:val="00865AFC"/>
    <w:rsid w:val="0090537F"/>
    <w:rsid w:val="009142EC"/>
    <w:rsid w:val="009A0452"/>
    <w:rsid w:val="009B3511"/>
    <w:rsid w:val="00A53149"/>
    <w:rsid w:val="00AA0F2C"/>
    <w:rsid w:val="00AF71C6"/>
    <w:rsid w:val="00B27DA7"/>
    <w:rsid w:val="00B446E7"/>
    <w:rsid w:val="00BD175C"/>
    <w:rsid w:val="00BF0CA6"/>
    <w:rsid w:val="00C2685F"/>
    <w:rsid w:val="00C44381"/>
    <w:rsid w:val="00C5375E"/>
    <w:rsid w:val="00C7784C"/>
    <w:rsid w:val="00CB4CE5"/>
    <w:rsid w:val="00D00133"/>
    <w:rsid w:val="00D2209C"/>
    <w:rsid w:val="00D4499D"/>
    <w:rsid w:val="00E47603"/>
    <w:rsid w:val="00E97012"/>
    <w:rsid w:val="00EF0CFA"/>
    <w:rsid w:val="00F425B3"/>
    <w:rsid w:val="00F73D1F"/>
    <w:rsid w:val="00FA4F40"/>
    <w:rsid w:val="00FA7516"/>
  </w:rsids>
  <m:mathPr>
    <m:mathFont m:val="Cambria Math"/>
    <m:brkBin m:val="before"/>
    <m:brkBinSub m:val="--"/>
    <m:smallFrac m:val="0"/>
    <m:dispDef/>
    <m:lMargin m:val="0"/>
    <m:rMargin m:val="0"/>
    <m:defJc m:val="centerGroup"/>
    <m:wrapRight/>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E03156"/>
  <w15:docId w15:val="{0017B28F-AE43-4D76-B6F0-0F1DB70A02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20" w:line="240" w:lineRule="auto"/>
    </w:pPr>
    <w:rPr>
      <w:rFonts w:ascii="Arial" w:hAnsi="Arial"/>
      <w:sz w:val="16"/>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pBdr>
        <w:left w:val="single" w:sz="18" w:space="6" w:color="B0B0B0"/>
      </w:pBdr>
      <w:shd w:val="clear" w:color="auto" w:fill="F2F2F2"/>
      <w:wordWrap w:val="0"/>
      <w:spacing w:after="0"/>
      <w:ind w:left="170" w:right="60"/>
    </w:pPr>
    <w:rPr>
      <w:rFonts w:ascii="Consolas" w:hAnsi="Consolas"/>
      <w:sz w:val="19"/>
    </w:r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106</TotalTime>
  <Pages>4</Pages>
  <Words>576</Words>
  <Characters>3287</Characters>
  <Application>Microsoft Office Word</Application>
  <DocSecurity>0</DocSecurity>
  <Lines>27</Lines>
  <Paragraphs>7</Paragraphs>
  <ScaleCrop>false</ScaleCrop>
  <Company/>
  <LinksUpToDate>false</LinksUpToDate>
  <CharactersWithSpaces>3856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akshith-22</dc:creator>
  <cp:keywords/>
  <cp:lastModifiedBy>akshith-22</cp:lastModifiedBy>
  <cp:revision>43</cp:revision>
  <dcterms:created xsi:type="dcterms:W3CDTF">2026-08-26T04:54:00Z</dcterms:created>
  <dcterms:modified xsi:type="dcterms:W3CDTF">2026-08-28T21:10:00Z</dcterms:modified>
</cp:coreProperties>
</file>