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50"/>
          <w:shd w:fill="auto" w:val="clear"/>
        </w:rPr>
      </w:pPr>
      <w:r>
        <w:rPr>
          <w:rFonts w:ascii="Calibri" w:hAnsi="Calibri" w:cs="Calibri" w:eastAsia="Calibri"/>
          <w:color w:val="auto"/>
          <w:spacing w:val="0"/>
          <w:position w:val="0"/>
          <w:sz w:val="50"/>
          <w:shd w:fill="auto" w:val="clear"/>
        </w:rPr>
        <w:t xml:space="preserve">Freight Forwarding System Project Report</w:t>
      </w:r>
    </w:p>
    <w:p>
      <w:pPr>
        <w:spacing w:before="0" w:after="160" w:line="259"/>
        <w:ind w:right="0" w:left="0" w:firstLine="0"/>
        <w:jc w:val="left"/>
        <w:rPr>
          <w:rFonts w:ascii="Calibri" w:hAnsi="Calibri" w:cs="Calibri" w:eastAsia="Calibri"/>
          <w:color w:val="auto"/>
          <w:spacing w:val="0"/>
          <w:position w:val="0"/>
          <w:sz w:val="50"/>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Freight Forwarding System project aims to streamline and automate the process of managing and tracking the shipment of goods. This system is designed to enhance efficiency, reduce errors, and provide real-time visibility of shipments. It integrates various functions such as booking, documentation, tracking, and billing, offering a comprehensive solution for freight forwarding companies.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Objectives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of Processes: Minimize manual intervention in booking, documentation, and tracking of shipments.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Tracking: Provide clients and internal stakeholders with up-to-date information on the status of shipments.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Data Management: Improve the accuracy and accessibility of shipment data.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Customer Service: Offer better service through timely updates and efficient handling of shipments.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System Features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Management: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Role-based access control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authentication and authorization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Shipment Booking:</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and intuitive booking interface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generation of booking confirmation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Documentation:</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generation and management of necessary shipping documents (e.g., Bill of Lading, Invoice, Packing List)</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Electronic document storage and retrieval</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Tracking and Monitoring:</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tracking of shipments using GPS and other tracking technologies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status updates and notifications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Billing and Invoicing:</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calculation of shipping costs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Generation of invoices and payment processing</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Reporting and Analytics: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reporting tools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dashboard for performance tracking and decision-making</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Development Process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Gathering: Detailed discussions with stakeholders to understand the requirements.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Design:</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architecture design</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and experience design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Implementation:</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and backend development</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of tracking and billing modules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Testing:</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integration testing, and user acceptance testing</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and security testing</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Deployment:</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on a cloud platform</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of necessary services and monitoring tools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Maintenance:</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updates and bug fixes</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monitoring and performance optimization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Benefits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Efficiency: Automation reduces manual errors and speeds up the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Savings: Reduced need for manual labour and paper-based processes.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Accuracy: Better data management ensures accurate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Visibility: Real-time tracking provides better control over shipments.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Satisfaction: Timely updates and efficient service lead to higher customer satisfaction.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Freight Forwarding System project offers a modern, efficient, and reliable solution for managing the complexities of freight forwarding. By automating processes and providing real-time visibility, it enhances operational efficiency and improves service quality, positioning freight forwarding companies to better meet the demands of their clients.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0"/>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Streamline and automate freight forwarding processes.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booking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documentation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shipment tracking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Seamless billing and invoicing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GPS for tracking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services for storage and hosting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operational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Reduced errors and costs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data accuracy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customer satisfaction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Revolutionizes freight forwarding operations, making them more efficient, transparent, and customer-centric.clients.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Freight Forwarding System is a specialized software solution designed to facilitate 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optimize the complex processes involved in shipping goods from one location to another.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system serves as a centralized platform for managing various aspects of freight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forwarding operations, including logistics coordination, documentation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shipment tracking, and communication with stakeholders such as carriers and clients.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8">
    <w:abstractNumId w:val="48"/>
  </w:num>
  <w:num w:numId="10">
    <w:abstractNumId w:val="42"/>
  </w:num>
  <w:num w:numId="12">
    <w:abstractNumId w:val="36"/>
  </w:num>
  <w:num w:numId="14">
    <w:abstractNumId w:val="30"/>
  </w:num>
  <w:num w:numId="16">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