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DC57C" w14:textId="79FA5042" w:rsidR="00197341" w:rsidRPr="008F210C" w:rsidRDefault="003B3687" w:rsidP="00DC4CDF">
      <w:pPr>
        <w:spacing w:line="240" w:lineRule="auto"/>
        <w:rPr>
          <w:rFonts w:ascii="Times New Roman" w:hAnsi="Times New Roman" w:cs="Times New Roman"/>
          <w:b/>
          <w:bCs/>
          <w:sz w:val="24"/>
          <w:szCs w:val="24"/>
        </w:rPr>
      </w:pPr>
      <w:r w:rsidRPr="008F210C">
        <w:rPr>
          <w:rFonts w:ascii="Times New Roman" w:hAnsi="Times New Roman" w:cs="Times New Roman"/>
          <w:b/>
          <w:bCs/>
          <w:sz w:val="24"/>
          <w:szCs w:val="24"/>
        </w:rPr>
        <w:t>Title: Analysis of Sales Performance and Customer Segmentation in Retail</w:t>
      </w:r>
    </w:p>
    <w:p w14:paraId="463D3002" w14:textId="305C9D19" w:rsidR="003B3687" w:rsidRPr="008F210C" w:rsidRDefault="006C14D1" w:rsidP="00DC4CDF">
      <w:pPr>
        <w:spacing w:line="240" w:lineRule="auto"/>
        <w:rPr>
          <w:rFonts w:ascii="Times New Roman" w:hAnsi="Times New Roman" w:cs="Times New Roman"/>
          <w:b/>
          <w:bCs/>
          <w:sz w:val="24"/>
          <w:szCs w:val="24"/>
        </w:rPr>
      </w:pPr>
      <w:r w:rsidRPr="008F210C">
        <w:rPr>
          <w:rFonts w:ascii="Times New Roman" w:hAnsi="Times New Roman" w:cs="Times New Roman"/>
          <w:b/>
          <w:bCs/>
          <w:sz w:val="24"/>
          <w:szCs w:val="24"/>
        </w:rPr>
        <w:t>Abstract:</w:t>
      </w:r>
    </w:p>
    <w:p w14:paraId="77B2DD25" w14:textId="77777777" w:rsidR="006C14D1" w:rsidRPr="008F210C" w:rsidRDefault="006C14D1" w:rsidP="00DC4CDF">
      <w:pPr>
        <w:spacing w:line="240" w:lineRule="auto"/>
        <w:rPr>
          <w:rFonts w:ascii="Times New Roman" w:hAnsi="Times New Roman" w:cs="Times New Roman"/>
          <w:sz w:val="24"/>
          <w:szCs w:val="24"/>
        </w:rPr>
      </w:pPr>
      <w:r w:rsidRPr="008F210C">
        <w:rPr>
          <w:rFonts w:ascii="Times New Roman" w:hAnsi="Times New Roman" w:cs="Times New Roman"/>
          <w:sz w:val="24"/>
          <w:szCs w:val="24"/>
        </w:rPr>
        <w:t>In the contemporary retail landscape, data analysis plays a pivotal role in understanding and enhancing business performance. This study is an exploration into a retail store's sales performance and customer segmentation to identify underlying patterns, preferences, and indicators of commercial vitality. Utilizing a detailed dataset, the research scrutinizes quarterly sales trends to detect any seasonal patterns, discerns the most popular shipping methods among customers, and pinpoints the best-selling products and categories. Additionally, the study investigates the geographical distribution of sales, identifying which regions contribute most significantly to the store’s revenue.</w:t>
      </w:r>
    </w:p>
    <w:p w14:paraId="23DADF36" w14:textId="77777777" w:rsidR="006C14D1" w:rsidRPr="008F210C" w:rsidRDefault="006C14D1" w:rsidP="00DC4CDF">
      <w:pPr>
        <w:spacing w:line="240" w:lineRule="auto"/>
        <w:rPr>
          <w:rFonts w:ascii="Times New Roman" w:hAnsi="Times New Roman" w:cs="Times New Roman"/>
          <w:sz w:val="24"/>
          <w:szCs w:val="24"/>
        </w:rPr>
      </w:pPr>
      <w:r w:rsidRPr="008F210C">
        <w:rPr>
          <w:rFonts w:ascii="Times New Roman" w:hAnsi="Times New Roman" w:cs="Times New Roman"/>
          <w:sz w:val="24"/>
          <w:szCs w:val="24"/>
        </w:rPr>
        <w:t>One of the key analytical tools used in this study is the Recency, Frequency, Monetary (RFM) model, which segments customers based on their purchasing history and patterns. This segmentation facilitates the identification of customer groups that are the most valuable to the business and those at risk of churning. The research also delves into the efficiency of order processing, comparing different shipping modes and their respective timelines, to determine if specific methods result in faster delivery times, potentially affecting customer satisfaction and loyalty.</w:t>
      </w:r>
    </w:p>
    <w:p w14:paraId="1EB1DD61" w14:textId="77777777" w:rsidR="006C14D1" w:rsidRPr="008F210C" w:rsidRDefault="006C14D1" w:rsidP="00DC4CDF">
      <w:pPr>
        <w:spacing w:line="240" w:lineRule="auto"/>
        <w:rPr>
          <w:rFonts w:ascii="Times New Roman" w:hAnsi="Times New Roman" w:cs="Times New Roman"/>
          <w:sz w:val="24"/>
          <w:szCs w:val="24"/>
        </w:rPr>
      </w:pPr>
      <w:r w:rsidRPr="008F210C">
        <w:rPr>
          <w:rFonts w:ascii="Times New Roman" w:hAnsi="Times New Roman" w:cs="Times New Roman"/>
          <w:sz w:val="24"/>
          <w:szCs w:val="24"/>
        </w:rPr>
        <w:t>By blending these various data points, the study aims to offer comprehensive insights that could inform strategic decisions for the retail store. The research not only highlights areas of strength and opportunities for growth but also provides a nuanced understanding of the customer base, which is essential for targeted marketing efforts and improving the overall customer experience. This paper seeks to contribute to the field by providing a model for data-driven analysis that can be emulated by other retail entities aiming to optimize their operations and customer engagement strategies</w:t>
      </w:r>
    </w:p>
    <w:p w14:paraId="5E8AD8E5" w14:textId="4302C981" w:rsidR="006C14D1" w:rsidRPr="008F210C" w:rsidRDefault="00E76CF0" w:rsidP="00DC4CDF">
      <w:pPr>
        <w:spacing w:line="240" w:lineRule="auto"/>
        <w:rPr>
          <w:rFonts w:ascii="Times New Roman" w:hAnsi="Times New Roman" w:cs="Times New Roman"/>
          <w:b/>
          <w:bCs/>
          <w:sz w:val="24"/>
          <w:szCs w:val="24"/>
        </w:rPr>
      </w:pPr>
      <w:r w:rsidRPr="008F210C">
        <w:rPr>
          <w:rFonts w:ascii="Times New Roman" w:hAnsi="Times New Roman" w:cs="Times New Roman"/>
          <w:b/>
          <w:bCs/>
          <w:sz w:val="24"/>
          <w:szCs w:val="24"/>
        </w:rPr>
        <w:t>Introduction:</w:t>
      </w:r>
    </w:p>
    <w:p w14:paraId="77EBE4E8" w14:textId="77777777" w:rsidR="00635D44" w:rsidRPr="008F210C" w:rsidRDefault="00635D44" w:rsidP="00DC4CDF">
      <w:pPr>
        <w:spacing w:line="240" w:lineRule="auto"/>
        <w:rPr>
          <w:rFonts w:ascii="Times New Roman" w:hAnsi="Times New Roman" w:cs="Times New Roman"/>
          <w:sz w:val="24"/>
          <w:szCs w:val="24"/>
        </w:rPr>
      </w:pPr>
      <w:r w:rsidRPr="008F210C">
        <w:rPr>
          <w:rFonts w:ascii="Times New Roman" w:hAnsi="Times New Roman" w:cs="Times New Roman"/>
          <w:sz w:val="24"/>
          <w:szCs w:val="24"/>
        </w:rPr>
        <w:t>The retail sector's competitive nature demands that businesses not only understand but also anticipate the ebb and flow of market dynamics. A meticulous analysis of sales trends and consumer habits becomes not just advantageous but essential for survival and growth. This paper is poised to navigate the multifaceted terrain of retail data, with the goal of uncovering insights that can guide strategic decision-making and foster competitive advantage.</w:t>
      </w:r>
    </w:p>
    <w:p w14:paraId="2FB9945D" w14:textId="77777777" w:rsidR="00635D44" w:rsidRPr="008F210C" w:rsidRDefault="00635D44" w:rsidP="00DC4CDF">
      <w:pPr>
        <w:spacing w:line="240" w:lineRule="auto"/>
        <w:rPr>
          <w:rFonts w:ascii="Times New Roman" w:hAnsi="Times New Roman" w:cs="Times New Roman"/>
          <w:sz w:val="24"/>
          <w:szCs w:val="24"/>
        </w:rPr>
      </w:pPr>
      <w:r w:rsidRPr="008F210C">
        <w:rPr>
          <w:rFonts w:ascii="Times New Roman" w:hAnsi="Times New Roman" w:cs="Times New Roman"/>
          <w:sz w:val="24"/>
          <w:szCs w:val="24"/>
        </w:rPr>
        <w:t>The core of this analysis lies in dissecting the temporal sales patterns to discern any seasonal fluctuations that may influence inventory management and marketing strategies. Recognizing these patterns allows for the optimization of stock levels, alignment of promotional activities with customer demand, and refinement of product offerings to match seasonal needs. The research extends to evaluate the popularity of various shipping options, which sheds light on consumer preferences for delivery speed versus cost—a crucial factor in enhancing customer satisfaction and loyalty.</w:t>
      </w:r>
    </w:p>
    <w:p w14:paraId="7D7D85D4" w14:textId="77777777" w:rsidR="00635D44" w:rsidRPr="008F210C" w:rsidRDefault="00635D44" w:rsidP="00DC4CDF">
      <w:pPr>
        <w:spacing w:line="240" w:lineRule="auto"/>
        <w:rPr>
          <w:rFonts w:ascii="Times New Roman" w:hAnsi="Times New Roman" w:cs="Times New Roman"/>
          <w:sz w:val="24"/>
          <w:szCs w:val="24"/>
        </w:rPr>
      </w:pPr>
      <w:r w:rsidRPr="008F210C">
        <w:rPr>
          <w:rFonts w:ascii="Times New Roman" w:hAnsi="Times New Roman" w:cs="Times New Roman"/>
          <w:sz w:val="24"/>
          <w:szCs w:val="24"/>
        </w:rPr>
        <w:t xml:space="preserve">Furthermore, the study seeks to identify the categories that not only </w:t>
      </w:r>
      <w:proofErr w:type="gramStart"/>
      <w:r w:rsidRPr="008F210C">
        <w:rPr>
          <w:rFonts w:ascii="Times New Roman" w:hAnsi="Times New Roman" w:cs="Times New Roman"/>
          <w:sz w:val="24"/>
          <w:szCs w:val="24"/>
        </w:rPr>
        <w:t>lead</w:t>
      </w:r>
      <w:proofErr w:type="gramEnd"/>
      <w:r w:rsidRPr="008F210C">
        <w:rPr>
          <w:rFonts w:ascii="Times New Roman" w:hAnsi="Times New Roman" w:cs="Times New Roman"/>
          <w:sz w:val="24"/>
          <w:szCs w:val="24"/>
        </w:rPr>
        <w:t xml:space="preserve"> sales figures but also demonstrate the potential to drive future revenue growth. This aspect of the analysis is particularly significant for resource allocation, product development, and establishing partnerships with suppliers.</w:t>
      </w:r>
    </w:p>
    <w:p w14:paraId="5384123F" w14:textId="77777777" w:rsidR="00635D44" w:rsidRPr="008F210C" w:rsidRDefault="00635D44" w:rsidP="00DC4CDF">
      <w:pPr>
        <w:spacing w:line="240" w:lineRule="auto"/>
        <w:rPr>
          <w:rFonts w:ascii="Times New Roman" w:hAnsi="Times New Roman" w:cs="Times New Roman"/>
          <w:sz w:val="24"/>
          <w:szCs w:val="24"/>
        </w:rPr>
      </w:pPr>
      <w:r w:rsidRPr="008F210C">
        <w:rPr>
          <w:rFonts w:ascii="Times New Roman" w:hAnsi="Times New Roman" w:cs="Times New Roman"/>
          <w:sz w:val="24"/>
          <w:szCs w:val="24"/>
        </w:rPr>
        <w:lastRenderedPageBreak/>
        <w:t>Another salient feature of this research is the segmentation of customers utilizing the Recency, Frequency, Monetary (RFM) model. This model distinguishes customers based on their transactional behavior, which is instrumental in personalizing marketing efforts, designing loyalty programs, and predicting future purchasing patterns. Through such segmentation, the study aims to highlight the characteristics of both the most valuable customers and those who may require re-engagement strategies to prevent churn.</w:t>
      </w:r>
    </w:p>
    <w:p w14:paraId="0CBCDB06" w14:textId="77777777" w:rsidR="00635D44" w:rsidRPr="008F210C" w:rsidRDefault="00635D44" w:rsidP="00DC4CDF">
      <w:pPr>
        <w:spacing w:line="240" w:lineRule="auto"/>
        <w:rPr>
          <w:rFonts w:ascii="Times New Roman" w:hAnsi="Times New Roman" w:cs="Times New Roman"/>
          <w:sz w:val="24"/>
          <w:szCs w:val="24"/>
        </w:rPr>
      </w:pPr>
      <w:r w:rsidRPr="008F210C">
        <w:rPr>
          <w:rFonts w:ascii="Times New Roman" w:hAnsi="Times New Roman" w:cs="Times New Roman"/>
          <w:sz w:val="24"/>
          <w:szCs w:val="24"/>
        </w:rPr>
        <w:t>This introduction sets the stage for an in-depth analysis that not only aims to elucidate the current state of retail performance but also to equip the retailer with knowledge to navigate the complexities of the industry with agility and foresight. It is a venture into transforming data into strategic capital, thereby enabling informed decisions that resonate with both the business's goals and its customers' expectations.</w:t>
      </w:r>
    </w:p>
    <w:p w14:paraId="5C9DE775" w14:textId="65538705" w:rsidR="00E76CF0" w:rsidRPr="008F210C" w:rsidRDefault="00F82888" w:rsidP="00DC4CDF">
      <w:pPr>
        <w:spacing w:line="240" w:lineRule="auto"/>
        <w:rPr>
          <w:rFonts w:ascii="Times New Roman" w:hAnsi="Times New Roman" w:cs="Times New Roman"/>
          <w:b/>
          <w:bCs/>
          <w:sz w:val="24"/>
          <w:szCs w:val="24"/>
        </w:rPr>
      </w:pPr>
      <w:r w:rsidRPr="008F210C">
        <w:rPr>
          <w:rFonts w:ascii="Times New Roman" w:hAnsi="Times New Roman" w:cs="Times New Roman"/>
          <w:b/>
          <w:bCs/>
          <w:sz w:val="24"/>
          <w:szCs w:val="24"/>
        </w:rPr>
        <w:t>Literature Review:</w:t>
      </w:r>
    </w:p>
    <w:p w14:paraId="02D5F996" w14:textId="77777777" w:rsidR="00B60795" w:rsidRPr="008F210C" w:rsidRDefault="00B60795" w:rsidP="00DC4CDF">
      <w:pPr>
        <w:spacing w:line="240" w:lineRule="auto"/>
        <w:rPr>
          <w:rFonts w:ascii="Times New Roman" w:hAnsi="Times New Roman" w:cs="Times New Roman"/>
          <w:sz w:val="24"/>
          <w:szCs w:val="24"/>
        </w:rPr>
      </w:pPr>
      <w:r w:rsidRPr="008F210C">
        <w:rPr>
          <w:rFonts w:ascii="Times New Roman" w:hAnsi="Times New Roman" w:cs="Times New Roman"/>
          <w:sz w:val="24"/>
          <w:szCs w:val="24"/>
        </w:rPr>
        <w:t>The terrain of retail analytics is well-trodden, with an abundance of literature underscoring the significance of data as the cornerstone of informed decision-making. Within this domain, the Recency, Frequency, Monetary (RFM) model has been heralded for its proficiency in evaluating customer value, offering a granular view of consumer behavior (Hughes, 1994). This model's robustness lies in its ability to disaggregate the customer base into segments, facilitating targeted marketing strategies that yield higher conversion rates and customer retention.</w:t>
      </w:r>
    </w:p>
    <w:p w14:paraId="65D499C0" w14:textId="77777777" w:rsidR="00B60795" w:rsidRPr="008F210C" w:rsidRDefault="00B60795" w:rsidP="00DC4CDF">
      <w:pPr>
        <w:spacing w:line="240" w:lineRule="auto"/>
        <w:rPr>
          <w:rFonts w:ascii="Times New Roman" w:hAnsi="Times New Roman" w:cs="Times New Roman"/>
          <w:sz w:val="24"/>
          <w:szCs w:val="24"/>
        </w:rPr>
      </w:pPr>
      <w:r w:rsidRPr="008F210C">
        <w:rPr>
          <w:rFonts w:ascii="Times New Roman" w:hAnsi="Times New Roman" w:cs="Times New Roman"/>
          <w:sz w:val="24"/>
          <w:szCs w:val="24"/>
        </w:rPr>
        <w:t>Equally pivotal to the retail landscape is the phenomenon of sales seasonality. Hoch et al. (1995) have shed light on the cyclic nature of consumer purchasing, delineating its repercussions on inventory control and the synchronization of marketing efforts. The study posits that an astute awareness of seasonal patterns can enhance forecast accuracy, enabling retailers to fine-tune their supply chain and promotional tactics accordingly. This cyclical understanding is not merely about stocking and destocking but about crafting marketing messages that resonate with the consumer psyche at various points in the year.</w:t>
      </w:r>
    </w:p>
    <w:p w14:paraId="281B45AD" w14:textId="77777777" w:rsidR="00B60795" w:rsidRPr="008F210C" w:rsidRDefault="00B60795" w:rsidP="00DC4CDF">
      <w:pPr>
        <w:spacing w:line="240" w:lineRule="auto"/>
        <w:rPr>
          <w:rFonts w:ascii="Times New Roman" w:hAnsi="Times New Roman" w:cs="Times New Roman"/>
          <w:sz w:val="24"/>
          <w:szCs w:val="24"/>
        </w:rPr>
      </w:pPr>
      <w:r w:rsidRPr="008F210C">
        <w:rPr>
          <w:rFonts w:ascii="Times New Roman" w:hAnsi="Times New Roman" w:cs="Times New Roman"/>
          <w:sz w:val="24"/>
          <w:szCs w:val="24"/>
        </w:rPr>
        <w:t>The logistics of how products reach consumers—shipping modes—has also received considerable attention in the literature. Agatz et al. (2008) expound on the intricate balance between speed, cost, and the resultant customer satisfaction. Their findings imply that the choice of shipping mode can be a determinative factor in the consumer's post-purchase experience, impacting loyalty and future purchasing decisions. This aspect of retail operations, often overlooked, is a critical element in the overall customer experience, with implications for repeat business and word-of-mouth advertising.</w:t>
      </w:r>
    </w:p>
    <w:p w14:paraId="394CD00B" w14:textId="77777777" w:rsidR="00B60795" w:rsidRPr="008F210C" w:rsidRDefault="00B60795" w:rsidP="00DC4CDF">
      <w:pPr>
        <w:spacing w:line="240" w:lineRule="auto"/>
        <w:rPr>
          <w:rFonts w:ascii="Times New Roman" w:hAnsi="Times New Roman" w:cs="Times New Roman"/>
          <w:sz w:val="24"/>
          <w:szCs w:val="24"/>
        </w:rPr>
      </w:pPr>
      <w:r w:rsidRPr="008F210C">
        <w:rPr>
          <w:rFonts w:ascii="Times New Roman" w:hAnsi="Times New Roman" w:cs="Times New Roman"/>
          <w:sz w:val="24"/>
          <w:szCs w:val="24"/>
        </w:rPr>
        <w:t>Collectively, these studies form a triptych of the retail experience, each offering insights into the different facets that can be leveraged for competitive advantage. The existing body of work provides a firm foundation for the current study, which aims to synthesize these elements into a cohesive analysis, presenting a holistic view of the retail environment and its multiple levers for driving growth and ensuring customer satisfaction.</w:t>
      </w:r>
    </w:p>
    <w:p w14:paraId="7DA345A0" w14:textId="4E51CAD2" w:rsidR="00F82888" w:rsidRPr="008F210C" w:rsidRDefault="0011458C" w:rsidP="00DC4CDF">
      <w:pPr>
        <w:spacing w:line="240" w:lineRule="auto"/>
        <w:rPr>
          <w:rFonts w:ascii="Times New Roman" w:hAnsi="Times New Roman" w:cs="Times New Roman"/>
          <w:b/>
          <w:bCs/>
          <w:sz w:val="24"/>
          <w:szCs w:val="24"/>
        </w:rPr>
      </w:pPr>
      <w:r w:rsidRPr="008F210C">
        <w:rPr>
          <w:rFonts w:ascii="Times New Roman" w:hAnsi="Times New Roman" w:cs="Times New Roman"/>
          <w:b/>
          <w:bCs/>
          <w:sz w:val="24"/>
          <w:szCs w:val="24"/>
        </w:rPr>
        <w:t>Methodology:</w:t>
      </w:r>
    </w:p>
    <w:p w14:paraId="26C725A8" w14:textId="77777777" w:rsidR="0011458C" w:rsidRPr="008F210C" w:rsidRDefault="0011458C" w:rsidP="00DC4CDF">
      <w:pPr>
        <w:spacing w:line="240" w:lineRule="auto"/>
        <w:rPr>
          <w:rFonts w:ascii="Times New Roman" w:hAnsi="Times New Roman" w:cs="Times New Roman"/>
          <w:sz w:val="24"/>
          <w:szCs w:val="24"/>
        </w:rPr>
      </w:pPr>
      <w:r w:rsidRPr="008F210C">
        <w:rPr>
          <w:rFonts w:ascii="Times New Roman" w:hAnsi="Times New Roman" w:cs="Times New Roman"/>
          <w:sz w:val="24"/>
          <w:szCs w:val="24"/>
        </w:rPr>
        <w:t>The methodology of this study hinges on a robust analysis of a multi-year retail dataset, representing a rich conglomeration of sales data. This data, reflective of myriad transactions, serves as the empirical foundation from which insights into sales performance and customer behavior are derived.</w:t>
      </w:r>
    </w:p>
    <w:p w14:paraId="40FC5687" w14:textId="77777777" w:rsidR="0011458C" w:rsidRPr="008F210C" w:rsidRDefault="0011458C" w:rsidP="00DC4CDF">
      <w:pPr>
        <w:spacing w:line="240" w:lineRule="auto"/>
        <w:rPr>
          <w:rFonts w:ascii="Times New Roman" w:hAnsi="Times New Roman" w:cs="Times New Roman"/>
          <w:sz w:val="24"/>
          <w:szCs w:val="24"/>
        </w:rPr>
      </w:pPr>
      <w:r w:rsidRPr="008F210C">
        <w:rPr>
          <w:rFonts w:ascii="Times New Roman" w:hAnsi="Times New Roman" w:cs="Times New Roman"/>
          <w:b/>
          <w:bCs/>
          <w:sz w:val="24"/>
          <w:szCs w:val="24"/>
        </w:rPr>
        <w:lastRenderedPageBreak/>
        <w:t>Data Acquisition and Preprocessing:</w:t>
      </w:r>
      <w:r w:rsidRPr="008F210C">
        <w:rPr>
          <w:rFonts w:ascii="Times New Roman" w:hAnsi="Times New Roman" w:cs="Times New Roman"/>
          <w:sz w:val="24"/>
          <w:szCs w:val="24"/>
        </w:rPr>
        <w:t xml:space="preserve"> The dataset was acquired from a comprehensive point-of-sale system, which captures every transaction across various metrics such as sales volume, date, customer details, product category, and shipping method. Prior to analysis, the data underwent preprocessing to ensure accuracy and consistency. This included cleaning for missing values, normalizing data formats, and validating data integrity. Python's Pandas library facilitated this stage, with its powerful data manipulation capabilities allowing for efficient cleaning, sorting, and filtering operations.</w:t>
      </w:r>
    </w:p>
    <w:p w14:paraId="2B90513C" w14:textId="77777777" w:rsidR="0011458C" w:rsidRPr="008F210C" w:rsidRDefault="0011458C" w:rsidP="00DC4CDF">
      <w:pPr>
        <w:spacing w:line="240" w:lineRule="auto"/>
        <w:rPr>
          <w:rFonts w:ascii="Times New Roman" w:hAnsi="Times New Roman" w:cs="Times New Roman"/>
          <w:sz w:val="24"/>
          <w:szCs w:val="24"/>
        </w:rPr>
      </w:pPr>
      <w:r w:rsidRPr="008F210C">
        <w:rPr>
          <w:rFonts w:ascii="Times New Roman" w:hAnsi="Times New Roman" w:cs="Times New Roman"/>
          <w:b/>
          <w:bCs/>
          <w:sz w:val="24"/>
          <w:szCs w:val="24"/>
        </w:rPr>
        <w:t>Data Segmentation:</w:t>
      </w:r>
      <w:r w:rsidRPr="008F210C">
        <w:rPr>
          <w:rFonts w:ascii="Times New Roman" w:hAnsi="Times New Roman" w:cs="Times New Roman"/>
          <w:sz w:val="24"/>
          <w:szCs w:val="24"/>
        </w:rPr>
        <w:t xml:space="preserve"> Once cleaned, the dataset was segmented to reflect distinct analytical categories. Sales data was chronologically ordered to identify trends and seasonal patterns. Shipping modes were categorized to ascertain popularity and efficiency. Additionally, sales were broken down geographically, delineating the contributions of various regions to overall revenue.</w:t>
      </w:r>
    </w:p>
    <w:p w14:paraId="5A893C9E" w14:textId="77777777" w:rsidR="0011458C" w:rsidRPr="008F210C" w:rsidRDefault="0011458C" w:rsidP="00DC4CDF">
      <w:pPr>
        <w:spacing w:line="240" w:lineRule="auto"/>
        <w:rPr>
          <w:rFonts w:ascii="Times New Roman" w:hAnsi="Times New Roman" w:cs="Times New Roman"/>
          <w:sz w:val="24"/>
          <w:szCs w:val="24"/>
        </w:rPr>
      </w:pPr>
      <w:r w:rsidRPr="008F210C">
        <w:rPr>
          <w:rFonts w:ascii="Times New Roman" w:hAnsi="Times New Roman" w:cs="Times New Roman"/>
          <w:b/>
          <w:bCs/>
          <w:sz w:val="24"/>
          <w:szCs w:val="24"/>
        </w:rPr>
        <w:t>Visualization:</w:t>
      </w:r>
      <w:r w:rsidRPr="008F210C">
        <w:rPr>
          <w:rFonts w:ascii="Times New Roman" w:hAnsi="Times New Roman" w:cs="Times New Roman"/>
          <w:sz w:val="24"/>
          <w:szCs w:val="24"/>
        </w:rPr>
        <w:t xml:space="preserve"> Matplotlib, a Python plotting library, was employed to create visual representations of the data. This included generating time-series plots for sales trends, pie charts for market share of shipping modes, and bar graphs depicting regional sales contributions. These visualizations served to make the quantitative data more accessible and interpretable.</w:t>
      </w:r>
    </w:p>
    <w:p w14:paraId="5DE760B9" w14:textId="77777777" w:rsidR="0011458C" w:rsidRPr="008F210C" w:rsidRDefault="0011458C" w:rsidP="00DC4CDF">
      <w:pPr>
        <w:spacing w:line="240" w:lineRule="auto"/>
        <w:rPr>
          <w:rFonts w:ascii="Times New Roman" w:hAnsi="Times New Roman" w:cs="Times New Roman"/>
          <w:sz w:val="24"/>
          <w:szCs w:val="24"/>
        </w:rPr>
      </w:pPr>
      <w:r w:rsidRPr="008F210C">
        <w:rPr>
          <w:rFonts w:ascii="Times New Roman" w:hAnsi="Times New Roman" w:cs="Times New Roman"/>
          <w:b/>
          <w:bCs/>
          <w:sz w:val="24"/>
          <w:szCs w:val="24"/>
        </w:rPr>
        <w:t>Customer Segmentation:</w:t>
      </w:r>
      <w:r w:rsidRPr="008F210C">
        <w:rPr>
          <w:rFonts w:ascii="Times New Roman" w:hAnsi="Times New Roman" w:cs="Times New Roman"/>
          <w:sz w:val="24"/>
          <w:szCs w:val="24"/>
        </w:rPr>
        <w:t xml:space="preserve"> The RFM model was applied to the customer-related data to segment the customer base. Each customer was scored based on the recency of purchase, frequency of purchases, and monetary value of purchases. These scores were then used to categorize customers into segments, ranging from </w:t>
      </w:r>
      <w:proofErr w:type="gramStart"/>
      <w:r w:rsidRPr="008F210C">
        <w:rPr>
          <w:rFonts w:ascii="Times New Roman" w:hAnsi="Times New Roman" w:cs="Times New Roman"/>
          <w:sz w:val="24"/>
          <w:szCs w:val="24"/>
        </w:rPr>
        <w:t>high-value</w:t>
      </w:r>
      <w:proofErr w:type="gramEnd"/>
      <w:r w:rsidRPr="008F210C">
        <w:rPr>
          <w:rFonts w:ascii="Times New Roman" w:hAnsi="Times New Roman" w:cs="Times New Roman"/>
          <w:sz w:val="24"/>
          <w:szCs w:val="24"/>
        </w:rPr>
        <w:t xml:space="preserve"> to at-risk.</w:t>
      </w:r>
    </w:p>
    <w:p w14:paraId="1076858E" w14:textId="77777777" w:rsidR="0011458C" w:rsidRPr="008F210C" w:rsidRDefault="0011458C" w:rsidP="00DC4CDF">
      <w:pPr>
        <w:spacing w:line="240" w:lineRule="auto"/>
        <w:rPr>
          <w:rFonts w:ascii="Times New Roman" w:hAnsi="Times New Roman" w:cs="Times New Roman"/>
          <w:sz w:val="24"/>
          <w:szCs w:val="24"/>
        </w:rPr>
      </w:pPr>
      <w:r w:rsidRPr="008F210C">
        <w:rPr>
          <w:rFonts w:ascii="Times New Roman" w:hAnsi="Times New Roman" w:cs="Times New Roman"/>
          <w:b/>
          <w:bCs/>
          <w:sz w:val="24"/>
          <w:szCs w:val="24"/>
        </w:rPr>
        <w:t>Predictive Modeling:</w:t>
      </w:r>
      <w:r w:rsidRPr="008F210C">
        <w:rPr>
          <w:rFonts w:ascii="Times New Roman" w:hAnsi="Times New Roman" w:cs="Times New Roman"/>
          <w:sz w:val="24"/>
          <w:szCs w:val="24"/>
        </w:rPr>
        <w:t xml:space="preserve"> To predict customer churn, logistic regression—a statistical model that estimates the probability of a binary outcome—was utilized. The model was trained on a subset of the dataset and validated against another subset to ensure its predictive accuracy. The independent variables for the model included RFM scores and other relevant customer information, while the dependent variable was the churn status.</w:t>
      </w:r>
    </w:p>
    <w:p w14:paraId="2DEE6517" w14:textId="77777777" w:rsidR="0011458C" w:rsidRPr="008F210C" w:rsidRDefault="0011458C" w:rsidP="00DC4CDF">
      <w:pPr>
        <w:spacing w:line="240" w:lineRule="auto"/>
        <w:rPr>
          <w:rFonts w:ascii="Times New Roman" w:hAnsi="Times New Roman" w:cs="Times New Roman"/>
          <w:sz w:val="24"/>
          <w:szCs w:val="24"/>
        </w:rPr>
      </w:pPr>
      <w:r w:rsidRPr="008F210C">
        <w:rPr>
          <w:rFonts w:ascii="Times New Roman" w:hAnsi="Times New Roman" w:cs="Times New Roman"/>
          <w:b/>
          <w:bCs/>
          <w:sz w:val="24"/>
          <w:szCs w:val="24"/>
        </w:rPr>
        <w:t>Model Evaluation:</w:t>
      </w:r>
      <w:r w:rsidRPr="008F210C">
        <w:rPr>
          <w:rFonts w:ascii="Times New Roman" w:hAnsi="Times New Roman" w:cs="Times New Roman"/>
          <w:sz w:val="24"/>
          <w:szCs w:val="24"/>
        </w:rPr>
        <w:t xml:space="preserve"> The performance of the logistic regression model was assessed using standard metrics such as accuracy, precision, recall, and the F1 score. This evaluation was critical in determining the model's efficacy in accurately predicting customer churn.</w:t>
      </w:r>
    </w:p>
    <w:p w14:paraId="2DA8E84A" w14:textId="77777777" w:rsidR="0011458C" w:rsidRPr="008F210C" w:rsidRDefault="0011458C" w:rsidP="00DC4CDF">
      <w:pPr>
        <w:spacing w:line="240" w:lineRule="auto"/>
        <w:rPr>
          <w:rFonts w:ascii="Times New Roman" w:hAnsi="Times New Roman" w:cs="Times New Roman"/>
          <w:sz w:val="24"/>
          <w:szCs w:val="24"/>
        </w:rPr>
      </w:pPr>
      <w:r w:rsidRPr="008F210C">
        <w:rPr>
          <w:rFonts w:ascii="Times New Roman" w:hAnsi="Times New Roman" w:cs="Times New Roman"/>
          <w:sz w:val="24"/>
          <w:szCs w:val="24"/>
        </w:rPr>
        <w:t>The methodological approach of this study is characterized by its systematic data analysis, rigorous application of statistical models, and the use of visual tools to elucidate complex relationships within the data. This comprehensive approach ensures that the findings are grounded in empirical evidence and that the insights generated are both valid and actionable.</w:t>
      </w:r>
    </w:p>
    <w:p w14:paraId="25D93A57" w14:textId="27A883F9" w:rsidR="0011458C" w:rsidRPr="008F210C" w:rsidRDefault="000F4249" w:rsidP="00DC4CDF">
      <w:pPr>
        <w:spacing w:line="240" w:lineRule="auto"/>
        <w:rPr>
          <w:rFonts w:ascii="Times New Roman" w:hAnsi="Times New Roman" w:cs="Times New Roman"/>
          <w:b/>
          <w:bCs/>
          <w:sz w:val="24"/>
          <w:szCs w:val="24"/>
        </w:rPr>
      </w:pPr>
      <w:r w:rsidRPr="008F210C">
        <w:rPr>
          <w:rFonts w:ascii="Times New Roman" w:hAnsi="Times New Roman" w:cs="Times New Roman"/>
          <w:b/>
          <w:bCs/>
          <w:sz w:val="24"/>
          <w:szCs w:val="24"/>
        </w:rPr>
        <w:t>Analysis:</w:t>
      </w:r>
    </w:p>
    <w:p w14:paraId="4481C02B" w14:textId="77777777" w:rsidR="00981D64" w:rsidRPr="008F210C" w:rsidRDefault="00981D64" w:rsidP="00DC4CDF">
      <w:pPr>
        <w:spacing w:line="240" w:lineRule="auto"/>
        <w:rPr>
          <w:rFonts w:ascii="Times New Roman" w:hAnsi="Times New Roman" w:cs="Times New Roman"/>
          <w:sz w:val="24"/>
          <w:szCs w:val="24"/>
        </w:rPr>
      </w:pPr>
      <w:r w:rsidRPr="008F210C">
        <w:rPr>
          <w:rFonts w:ascii="Times New Roman" w:hAnsi="Times New Roman" w:cs="Times New Roman"/>
          <w:sz w:val="24"/>
          <w:szCs w:val="24"/>
        </w:rPr>
        <w:t>The analysis of the retail store's dataset has yielded several key findings that provide a multifaceted view of the business's performance and customer dynamics:</w:t>
      </w:r>
    </w:p>
    <w:p w14:paraId="40B61008" w14:textId="35BCF9EA" w:rsidR="00981D64" w:rsidRPr="008F210C" w:rsidRDefault="00981D64" w:rsidP="00DC4CDF">
      <w:pPr>
        <w:spacing w:line="240" w:lineRule="auto"/>
        <w:rPr>
          <w:rFonts w:ascii="Times New Roman" w:hAnsi="Times New Roman" w:cs="Times New Roman"/>
          <w:sz w:val="24"/>
          <w:szCs w:val="24"/>
        </w:rPr>
      </w:pPr>
      <w:r w:rsidRPr="008F210C">
        <w:rPr>
          <w:rFonts w:ascii="Times New Roman" w:hAnsi="Times New Roman" w:cs="Times New Roman"/>
          <w:b/>
          <w:bCs/>
          <w:sz w:val="24"/>
          <w:szCs w:val="24"/>
        </w:rPr>
        <w:t>Sales Trends:</w:t>
      </w:r>
      <w:r w:rsidRPr="008F210C">
        <w:rPr>
          <w:rFonts w:ascii="Times New Roman" w:hAnsi="Times New Roman" w:cs="Times New Roman"/>
          <w:sz w:val="24"/>
          <w:szCs w:val="24"/>
        </w:rPr>
        <w:t xml:space="preserve"> The data indicated a pronounced peak in sales during January across multiple years, suggesting a post-holiday surge in purchases or perhaps an alignment with promotional activities typically launched at the beginning of the year. This trend was consistent enough to suggest the presence of seasonal behavior in purchasing patterns, warranting strategic stock </w:t>
      </w:r>
      <w:proofErr w:type="gramStart"/>
      <w:r w:rsidRPr="008F210C">
        <w:rPr>
          <w:rFonts w:ascii="Times New Roman" w:hAnsi="Times New Roman" w:cs="Times New Roman"/>
          <w:sz w:val="24"/>
          <w:szCs w:val="24"/>
        </w:rPr>
        <w:lastRenderedPageBreak/>
        <w:t>replenishment</w:t>
      </w:r>
      <w:proofErr w:type="gramEnd"/>
      <w:r w:rsidRPr="008F210C">
        <w:rPr>
          <w:rFonts w:ascii="Times New Roman" w:hAnsi="Times New Roman" w:cs="Times New Roman"/>
          <w:sz w:val="24"/>
          <w:szCs w:val="24"/>
        </w:rPr>
        <w:t xml:space="preserve"> and marketing campaigns tailored for this period. </w:t>
      </w:r>
      <w:r w:rsidRPr="008F210C">
        <w:rPr>
          <w:rFonts w:ascii="Times New Roman" w:hAnsi="Times New Roman" w:cs="Times New Roman"/>
          <w:noProof/>
          <w:sz w:val="24"/>
          <w:szCs w:val="24"/>
        </w:rPr>
        <w:drawing>
          <wp:inline distT="0" distB="0" distL="0" distR="0" wp14:anchorId="4A65874F" wp14:editId="136F30A5">
            <wp:extent cx="5943600" cy="4023360"/>
            <wp:effectExtent l="0" t="0" r="0" b="0"/>
            <wp:docPr id="434977117" name="Picture 1"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77117" name="Picture 1" descr="A graph with blue lines and number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023360"/>
                    </a:xfrm>
                    <a:prstGeom prst="rect">
                      <a:avLst/>
                    </a:prstGeom>
                    <a:noFill/>
                    <a:ln>
                      <a:noFill/>
                    </a:ln>
                  </pic:spPr>
                </pic:pic>
              </a:graphicData>
            </a:graphic>
          </wp:inline>
        </w:drawing>
      </w:r>
    </w:p>
    <w:p w14:paraId="2391D7A7" w14:textId="6BF5DBE8" w:rsidR="00981D64" w:rsidRPr="008F210C" w:rsidRDefault="00981D64" w:rsidP="00DC4CDF">
      <w:pPr>
        <w:spacing w:line="240" w:lineRule="auto"/>
        <w:rPr>
          <w:rFonts w:ascii="Times New Roman" w:hAnsi="Times New Roman" w:cs="Times New Roman"/>
          <w:sz w:val="24"/>
          <w:szCs w:val="24"/>
        </w:rPr>
      </w:pPr>
      <w:r w:rsidRPr="008F210C">
        <w:rPr>
          <w:rFonts w:ascii="Times New Roman" w:hAnsi="Times New Roman" w:cs="Times New Roman"/>
          <w:b/>
          <w:bCs/>
          <w:sz w:val="24"/>
          <w:szCs w:val="24"/>
        </w:rPr>
        <w:t>Shipping Preferences:</w:t>
      </w:r>
      <w:r w:rsidRPr="008F210C">
        <w:rPr>
          <w:rFonts w:ascii="Times New Roman" w:hAnsi="Times New Roman" w:cs="Times New Roman"/>
          <w:sz w:val="24"/>
          <w:szCs w:val="24"/>
        </w:rPr>
        <w:t xml:space="preserve"> Analysis of shipping data revealed a marked preference for standard shipping among customers, pointing to a tendency to favor cost savings over delivery speed. Despite the availability of faster shipping options, the dominant choice of standard shipping underscores the importance of offering cost-effective logistics solutions to meet customer </w:t>
      </w:r>
      <w:r w:rsidRPr="008F210C">
        <w:rPr>
          <w:rFonts w:ascii="Times New Roman" w:hAnsi="Times New Roman" w:cs="Times New Roman"/>
          <w:sz w:val="24"/>
          <w:szCs w:val="24"/>
        </w:rPr>
        <w:lastRenderedPageBreak/>
        <w:t>expectations and maintain competitive pricing.</w:t>
      </w:r>
      <w:r w:rsidR="00697C7C" w:rsidRPr="008F210C">
        <w:rPr>
          <w:rFonts w:ascii="Times New Roman" w:hAnsi="Times New Roman" w:cs="Times New Roman"/>
          <w:sz w:val="24"/>
          <w:szCs w:val="24"/>
        </w:rPr>
        <w:t xml:space="preserve"> </w:t>
      </w:r>
      <w:r w:rsidR="00697C7C" w:rsidRPr="008F210C">
        <w:rPr>
          <w:rFonts w:ascii="Times New Roman" w:hAnsi="Times New Roman" w:cs="Times New Roman"/>
          <w:noProof/>
          <w:sz w:val="24"/>
          <w:szCs w:val="24"/>
        </w:rPr>
        <w:drawing>
          <wp:inline distT="0" distB="0" distL="0" distR="0" wp14:anchorId="61BD11D0" wp14:editId="4E8EEDE1">
            <wp:extent cx="5943600" cy="5631815"/>
            <wp:effectExtent l="0" t="0" r="0" b="6985"/>
            <wp:docPr id="1096584507" name="Picture 2" descr="A pie chart with different colored sec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84507" name="Picture 2" descr="A pie chart with different colored section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631815"/>
                    </a:xfrm>
                    <a:prstGeom prst="rect">
                      <a:avLst/>
                    </a:prstGeom>
                    <a:noFill/>
                    <a:ln>
                      <a:noFill/>
                    </a:ln>
                  </pic:spPr>
                </pic:pic>
              </a:graphicData>
            </a:graphic>
          </wp:inline>
        </w:drawing>
      </w:r>
    </w:p>
    <w:p w14:paraId="2D0AE5DB" w14:textId="41B68602" w:rsidR="00981D64" w:rsidRPr="008F210C" w:rsidRDefault="00981D64" w:rsidP="00DC4CDF">
      <w:pPr>
        <w:spacing w:line="240" w:lineRule="auto"/>
        <w:rPr>
          <w:rFonts w:ascii="Times New Roman" w:hAnsi="Times New Roman" w:cs="Times New Roman"/>
          <w:sz w:val="24"/>
          <w:szCs w:val="24"/>
        </w:rPr>
      </w:pPr>
      <w:r w:rsidRPr="008F210C">
        <w:rPr>
          <w:rFonts w:ascii="Times New Roman" w:hAnsi="Times New Roman" w:cs="Times New Roman"/>
          <w:b/>
          <w:bCs/>
          <w:sz w:val="24"/>
          <w:szCs w:val="24"/>
        </w:rPr>
        <w:t>Top-Selling Category:</w:t>
      </w:r>
      <w:r w:rsidRPr="008F210C">
        <w:rPr>
          <w:rFonts w:ascii="Times New Roman" w:hAnsi="Times New Roman" w:cs="Times New Roman"/>
          <w:sz w:val="24"/>
          <w:szCs w:val="24"/>
        </w:rPr>
        <w:t xml:space="preserve"> The technology category emerged as the top-selling category, outperforming other segments such as furniture and office supplies. This suggests a strong market demand for tech products within the customer base of the retail store, implying potential </w:t>
      </w:r>
      <w:r w:rsidRPr="008F210C">
        <w:rPr>
          <w:rFonts w:ascii="Times New Roman" w:hAnsi="Times New Roman" w:cs="Times New Roman"/>
          <w:sz w:val="24"/>
          <w:szCs w:val="24"/>
        </w:rPr>
        <w:lastRenderedPageBreak/>
        <w:t>areas for further investment and expansion.</w:t>
      </w:r>
      <w:r w:rsidR="00697C7C" w:rsidRPr="008F210C">
        <w:rPr>
          <w:rFonts w:ascii="Times New Roman" w:hAnsi="Times New Roman" w:cs="Times New Roman"/>
          <w:sz w:val="24"/>
          <w:szCs w:val="24"/>
        </w:rPr>
        <w:t xml:space="preserve"> </w:t>
      </w:r>
      <w:r w:rsidR="00697C7C" w:rsidRPr="008F210C">
        <w:rPr>
          <w:rFonts w:ascii="Times New Roman" w:hAnsi="Times New Roman" w:cs="Times New Roman"/>
          <w:noProof/>
          <w:sz w:val="24"/>
          <w:szCs w:val="24"/>
        </w:rPr>
        <w:drawing>
          <wp:inline distT="0" distB="0" distL="0" distR="0" wp14:anchorId="7635FA00" wp14:editId="58FA1F32">
            <wp:extent cx="5943600" cy="5756275"/>
            <wp:effectExtent l="0" t="0" r="0" b="0"/>
            <wp:docPr id="994478286" name="Picture 3" descr="A blue circle with numb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78286" name="Picture 3" descr="A blue circle with numbers and a white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56275"/>
                    </a:xfrm>
                    <a:prstGeom prst="rect">
                      <a:avLst/>
                    </a:prstGeom>
                    <a:noFill/>
                    <a:ln>
                      <a:noFill/>
                    </a:ln>
                  </pic:spPr>
                </pic:pic>
              </a:graphicData>
            </a:graphic>
          </wp:inline>
        </w:drawing>
      </w:r>
    </w:p>
    <w:p w14:paraId="1620C147" w14:textId="007C9821" w:rsidR="00981D64" w:rsidRPr="008F210C" w:rsidRDefault="00981D64" w:rsidP="00DC4CDF">
      <w:pPr>
        <w:spacing w:line="240" w:lineRule="auto"/>
        <w:rPr>
          <w:rFonts w:ascii="Times New Roman" w:hAnsi="Times New Roman" w:cs="Times New Roman"/>
          <w:sz w:val="24"/>
          <w:szCs w:val="24"/>
        </w:rPr>
      </w:pPr>
      <w:r w:rsidRPr="008F210C">
        <w:rPr>
          <w:rFonts w:ascii="Times New Roman" w:hAnsi="Times New Roman" w:cs="Times New Roman"/>
          <w:b/>
          <w:bCs/>
          <w:sz w:val="24"/>
          <w:szCs w:val="24"/>
        </w:rPr>
        <w:t>Geographical Revenue Contributions:</w:t>
      </w:r>
      <w:r w:rsidRPr="008F210C">
        <w:rPr>
          <w:rFonts w:ascii="Times New Roman" w:hAnsi="Times New Roman" w:cs="Times New Roman"/>
          <w:sz w:val="24"/>
          <w:szCs w:val="24"/>
        </w:rPr>
        <w:t xml:space="preserve"> Geographically, California and New York City stood out as the leading contributors to the store’s revenue. The substantial sales figures from these regions could be attributed to higher population densities, greater spending power, or a combination of both, indicating regional markets with significant impact on the store's </w:t>
      </w:r>
      <w:r w:rsidRPr="008F210C">
        <w:rPr>
          <w:rFonts w:ascii="Times New Roman" w:hAnsi="Times New Roman" w:cs="Times New Roman"/>
          <w:sz w:val="24"/>
          <w:szCs w:val="24"/>
        </w:rPr>
        <w:lastRenderedPageBreak/>
        <w:t>profitability.</w:t>
      </w:r>
      <w:r w:rsidR="00F24423" w:rsidRPr="008F210C">
        <w:rPr>
          <w:rFonts w:ascii="Times New Roman" w:hAnsi="Times New Roman" w:cs="Times New Roman"/>
          <w:sz w:val="24"/>
          <w:szCs w:val="24"/>
        </w:rPr>
        <w:t xml:space="preserve"> </w:t>
      </w:r>
      <w:r w:rsidR="00F24423" w:rsidRPr="008F210C">
        <w:rPr>
          <w:rFonts w:ascii="Times New Roman" w:hAnsi="Times New Roman" w:cs="Times New Roman"/>
          <w:noProof/>
          <w:sz w:val="24"/>
          <w:szCs w:val="24"/>
        </w:rPr>
        <w:drawing>
          <wp:inline distT="0" distB="0" distL="0" distR="0" wp14:anchorId="24CED6E3" wp14:editId="50A39371">
            <wp:extent cx="5943600" cy="4749800"/>
            <wp:effectExtent l="0" t="0" r="0" b="0"/>
            <wp:docPr id="995772471" name="Picture 4" descr="A graph of the states by reven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772471" name="Picture 4" descr="A graph of the states by revenu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49800"/>
                    </a:xfrm>
                    <a:prstGeom prst="rect">
                      <a:avLst/>
                    </a:prstGeom>
                    <a:noFill/>
                    <a:ln>
                      <a:noFill/>
                    </a:ln>
                  </pic:spPr>
                </pic:pic>
              </a:graphicData>
            </a:graphic>
          </wp:inline>
        </w:drawing>
      </w:r>
    </w:p>
    <w:p w14:paraId="01A3758C" w14:textId="01426759" w:rsidR="00981D64" w:rsidRPr="008F210C" w:rsidRDefault="00981D64" w:rsidP="00DC4CDF">
      <w:pPr>
        <w:spacing w:line="240" w:lineRule="auto"/>
        <w:rPr>
          <w:rFonts w:ascii="Times New Roman" w:hAnsi="Times New Roman" w:cs="Times New Roman"/>
          <w:sz w:val="24"/>
          <w:szCs w:val="24"/>
        </w:rPr>
      </w:pPr>
      <w:r w:rsidRPr="008F210C">
        <w:rPr>
          <w:rFonts w:ascii="Times New Roman" w:hAnsi="Times New Roman" w:cs="Times New Roman"/>
          <w:b/>
          <w:bCs/>
          <w:sz w:val="24"/>
          <w:szCs w:val="24"/>
        </w:rPr>
        <w:t>Customer Segmentation:</w:t>
      </w:r>
      <w:r w:rsidRPr="008F210C">
        <w:rPr>
          <w:rFonts w:ascii="Times New Roman" w:hAnsi="Times New Roman" w:cs="Times New Roman"/>
          <w:sz w:val="24"/>
          <w:szCs w:val="24"/>
        </w:rPr>
        <w:t xml:space="preserve"> Application of the RFM model to segment the customer base revealed a substantial segment of loyal customers who score high on all three RFM dimensions. Conversely, there was a noticeable segment at risk of churning, characterized by low recency, frequency, and monetary values. This bifurcation of the customer base underscores the necessity for differentiated marketing strategies aimed at retaining at-risk customers while continuing to </w:t>
      </w:r>
      <w:r w:rsidRPr="008F210C">
        <w:rPr>
          <w:rFonts w:ascii="Times New Roman" w:hAnsi="Times New Roman" w:cs="Times New Roman"/>
          <w:sz w:val="24"/>
          <w:szCs w:val="24"/>
        </w:rPr>
        <w:lastRenderedPageBreak/>
        <w:t>engage loyal patrons.</w:t>
      </w:r>
      <w:r w:rsidR="00F24423" w:rsidRPr="008F210C">
        <w:rPr>
          <w:rFonts w:ascii="Times New Roman" w:hAnsi="Times New Roman" w:cs="Times New Roman"/>
          <w:sz w:val="24"/>
          <w:szCs w:val="24"/>
        </w:rPr>
        <w:t xml:space="preserve"> </w:t>
      </w:r>
      <w:r w:rsidR="001D6B64" w:rsidRPr="008F210C">
        <w:rPr>
          <w:rFonts w:ascii="Times New Roman" w:hAnsi="Times New Roman" w:cs="Times New Roman"/>
          <w:noProof/>
          <w:sz w:val="24"/>
          <w:szCs w:val="24"/>
        </w:rPr>
        <w:drawing>
          <wp:inline distT="0" distB="0" distL="0" distR="0" wp14:anchorId="6B837388" wp14:editId="07F9C47A">
            <wp:extent cx="5943600" cy="4566285"/>
            <wp:effectExtent l="0" t="0" r="0" b="5715"/>
            <wp:docPr id="325573877" name="Picture 325573877"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547023" name="Picture 6" descr="A pie chart with numbers and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6285"/>
                    </a:xfrm>
                    <a:prstGeom prst="rect">
                      <a:avLst/>
                    </a:prstGeom>
                    <a:noFill/>
                    <a:ln>
                      <a:noFill/>
                    </a:ln>
                  </pic:spPr>
                </pic:pic>
              </a:graphicData>
            </a:graphic>
          </wp:inline>
        </w:drawing>
      </w:r>
    </w:p>
    <w:p w14:paraId="76E12A89" w14:textId="790DD48D" w:rsidR="00981D64" w:rsidRPr="008F210C" w:rsidRDefault="00981D64" w:rsidP="00DC4CDF">
      <w:pPr>
        <w:spacing w:line="240" w:lineRule="auto"/>
        <w:rPr>
          <w:rFonts w:ascii="Times New Roman" w:hAnsi="Times New Roman" w:cs="Times New Roman"/>
          <w:sz w:val="24"/>
          <w:szCs w:val="24"/>
        </w:rPr>
      </w:pPr>
      <w:r w:rsidRPr="008F210C">
        <w:rPr>
          <w:rFonts w:ascii="Times New Roman" w:hAnsi="Times New Roman" w:cs="Times New Roman"/>
          <w:b/>
          <w:bCs/>
          <w:sz w:val="24"/>
          <w:szCs w:val="24"/>
        </w:rPr>
        <w:t>Churn Prediction:</w:t>
      </w:r>
      <w:r w:rsidRPr="008F210C">
        <w:rPr>
          <w:rFonts w:ascii="Times New Roman" w:hAnsi="Times New Roman" w:cs="Times New Roman"/>
          <w:sz w:val="24"/>
          <w:szCs w:val="24"/>
        </w:rPr>
        <w:t xml:space="preserve"> The logistic regression model, employed to predict the likelihood of customer churn, demonstrated high accuracy at 93.7%. This level of precision indicates the model's robustness and its utility as a predictive tool in identifying customers who may discontinue purchases. The model's predictive power can guide proactive customer retention strategies.</w:t>
      </w:r>
      <w:r w:rsidR="006A7B4A" w:rsidRPr="008F210C">
        <w:rPr>
          <w:rFonts w:ascii="Times New Roman" w:hAnsi="Times New Roman" w:cs="Times New Roman"/>
          <w:sz w:val="24"/>
          <w:szCs w:val="24"/>
        </w:rPr>
        <w:t xml:space="preserve"> </w:t>
      </w:r>
      <w:r w:rsidR="00987C22" w:rsidRPr="008F210C">
        <w:rPr>
          <w:rFonts w:ascii="Times New Roman" w:hAnsi="Times New Roman" w:cs="Times New Roman"/>
          <w:noProof/>
          <w:sz w:val="24"/>
          <w:szCs w:val="24"/>
        </w:rPr>
        <w:drawing>
          <wp:inline distT="0" distB="0" distL="0" distR="0" wp14:anchorId="22A030F7" wp14:editId="7683446D">
            <wp:extent cx="4686541" cy="1562180"/>
            <wp:effectExtent l="0" t="0" r="0" b="0"/>
            <wp:docPr id="1263234776"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34776" name="Picture 1" descr="A number of numbers on a white background&#10;&#10;Description automatically generated"/>
                    <pic:cNvPicPr/>
                  </pic:nvPicPr>
                  <pic:blipFill>
                    <a:blip r:embed="rId9"/>
                    <a:stretch>
                      <a:fillRect/>
                    </a:stretch>
                  </pic:blipFill>
                  <pic:spPr>
                    <a:xfrm>
                      <a:off x="0" y="0"/>
                      <a:ext cx="4686541" cy="1562180"/>
                    </a:xfrm>
                    <a:prstGeom prst="rect">
                      <a:avLst/>
                    </a:prstGeom>
                  </pic:spPr>
                </pic:pic>
              </a:graphicData>
            </a:graphic>
          </wp:inline>
        </w:drawing>
      </w:r>
    </w:p>
    <w:p w14:paraId="3729D031" w14:textId="77777777" w:rsidR="00981D64" w:rsidRPr="008F210C" w:rsidRDefault="00981D64" w:rsidP="00DC4CDF">
      <w:pPr>
        <w:spacing w:line="240" w:lineRule="auto"/>
        <w:rPr>
          <w:rFonts w:ascii="Times New Roman" w:hAnsi="Times New Roman" w:cs="Times New Roman"/>
          <w:sz w:val="24"/>
          <w:szCs w:val="24"/>
        </w:rPr>
      </w:pPr>
      <w:r w:rsidRPr="008F210C">
        <w:rPr>
          <w:rFonts w:ascii="Times New Roman" w:hAnsi="Times New Roman" w:cs="Times New Roman"/>
          <w:sz w:val="24"/>
          <w:szCs w:val="24"/>
        </w:rPr>
        <w:t>The in-depth results of the analysis present a nuanced understanding of the retail store’s operations, offering actionable insights into customer preferences, seasonal sales patterns, and potential areas for growth. The findings also highlight the critical importance of leveraging data analytics in retail to inform strategic decision-making, optimize operations, and enhance customer engagement.</w:t>
      </w:r>
    </w:p>
    <w:p w14:paraId="29D57B76" w14:textId="77777777" w:rsidR="00BD17E6" w:rsidRPr="008F210C" w:rsidRDefault="00BD17E6" w:rsidP="00DC4CDF">
      <w:pPr>
        <w:spacing w:line="240" w:lineRule="auto"/>
        <w:rPr>
          <w:rFonts w:ascii="Times New Roman" w:hAnsi="Times New Roman" w:cs="Times New Roman"/>
          <w:sz w:val="24"/>
          <w:szCs w:val="24"/>
        </w:rPr>
      </w:pPr>
      <w:r w:rsidRPr="008F210C">
        <w:rPr>
          <w:rFonts w:ascii="Times New Roman" w:hAnsi="Times New Roman" w:cs="Times New Roman"/>
          <w:b/>
          <w:bCs/>
          <w:sz w:val="24"/>
          <w:szCs w:val="24"/>
        </w:rPr>
        <w:lastRenderedPageBreak/>
        <w:t>Discussion:</w:t>
      </w:r>
    </w:p>
    <w:p w14:paraId="7DEE1456" w14:textId="77777777" w:rsidR="00BD17E6" w:rsidRPr="008F210C" w:rsidRDefault="00BD17E6" w:rsidP="00DC4CDF">
      <w:pPr>
        <w:spacing w:line="240" w:lineRule="auto"/>
        <w:rPr>
          <w:rFonts w:ascii="Times New Roman" w:hAnsi="Times New Roman" w:cs="Times New Roman"/>
          <w:sz w:val="24"/>
          <w:szCs w:val="24"/>
        </w:rPr>
      </w:pPr>
      <w:r w:rsidRPr="008F210C">
        <w:rPr>
          <w:rFonts w:ascii="Times New Roman" w:hAnsi="Times New Roman" w:cs="Times New Roman"/>
          <w:sz w:val="24"/>
          <w:szCs w:val="24"/>
        </w:rPr>
        <w:t>The findings from the analysis offer a comprehensive perspective on the operational dynamics of the retail store, revealing several important patterns and preferences that could inform future business strategies.</w:t>
      </w:r>
    </w:p>
    <w:p w14:paraId="318F2978" w14:textId="77777777" w:rsidR="00BD17E6" w:rsidRPr="008F210C" w:rsidRDefault="00BD17E6" w:rsidP="00DC4CDF">
      <w:pPr>
        <w:spacing w:line="240" w:lineRule="auto"/>
        <w:rPr>
          <w:rFonts w:ascii="Times New Roman" w:hAnsi="Times New Roman" w:cs="Times New Roman"/>
          <w:sz w:val="24"/>
          <w:szCs w:val="24"/>
        </w:rPr>
      </w:pPr>
      <w:r w:rsidRPr="008F210C">
        <w:rPr>
          <w:rFonts w:ascii="Times New Roman" w:hAnsi="Times New Roman" w:cs="Times New Roman"/>
          <w:sz w:val="24"/>
          <w:szCs w:val="24"/>
        </w:rPr>
        <w:t>The consistent January sales peak presents an opportunity for the store to maximize its post-holiday season revenue. This trend may be attributed to various factors, such as customers spending holiday cash gifts, redeeming vouchers, or taking advantage of New Year sales. Retailers might consider aligning their inventory replenishment and engaging in strategic promotional activities to capitalize on this annual surge.</w:t>
      </w:r>
    </w:p>
    <w:p w14:paraId="5C36AEBE" w14:textId="77777777" w:rsidR="00BD17E6" w:rsidRPr="008F210C" w:rsidRDefault="00BD17E6" w:rsidP="00DC4CDF">
      <w:pPr>
        <w:spacing w:line="240" w:lineRule="auto"/>
        <w:rPr>
          <w:rFonts w:ascii="Times New Roman" w:hAnsi="Times New Roman" w:cs="Times New Roman"/>
          <w:sz w:val="24"/>
          <w:szCs w:val="24"/>
        </w:rPr>
      </w:pPr>
      <w:r w:rsidRPr="008F210C">
        <w:rPr>
          <w:rFonts w:ascii="Times New Roman" w:hAnsi="Times New Roman" w:cs="Times New Roman"/>
          <w:sz w:val="24"/>
          <w:szCs w:val="24"/>
        </w:rPr>
        <w:t>The preference for standard shipping over faster options suggests that customers prioritize cost savings over delivery speed. This insight is invaluable for retailers considering their shipping policies and partnerships. It indicates a potential for cost optimization in logistics, which could be passed on to the customers, reinforcing their choice of the store for future purchases due to the perceived value for money.</w:t>
      </w:r>
    </w:p>
    <w:p w14:paraId="38DA9A2C" w14:textId="77777777" w:rsidR="00BD17E6" w:rsidRPr="008F210C" w:rsidRDefault="00BD17E6" w:rsidP="00DC4CDF">
      <w:pPr>
        <w:spacing w:line="240" w:lineRule="auto"/>
        <w:rPr>
          <w:rFonts w:ascii="Times New Roman" w:hAnsi="Times New Roman" w:cs="Times New Roman"/>
          <w:sz w:val="24"/>
          <w:szCs w:val="24"/>
        </w:rPr>
      </w:pPr>
      <w:r w:rsidRPr="008F210C">
        <w:rPr>
          <w:rFonts w:ascii="Times New Roman" w:hAnsi="Times New Roman" w:cs="Times New Roman"/>
          <w:sz w:val="24"/>
          <w:szCs w:val="24"/>
        </w:rPr>
        <w:t>The technology category's standout performance highlights a robust demand within this segment, suggesting that consumers are willing to invest in high-quality tech products. Retailers can leverage this trend by expanding their range of tech offerings, aligning with technological advancements, and possibly providing value-added services that complement the sale of technology products.</w:t>
      </w:r>
    </w:p>
    <w:p w14:paraId="35595A15" w14:textId="77777777" w:rsidR="00BD17E6" w:rsidRPr="008F210C" w:rsidRDefault="00BD17E6" w:rsidP="00DC4CDF">
      <w:pPr>
        <w:spacing w:line="240" w:lineRule="auto"/>
        <w:rPr>
          <w:rFonts w:ascii="Times New Roman" w:hAnsi="Times New Roman" w:cs="Times New Roman"/>
          <w:sz w:val="24"/>
          <w:szCs w:val="24"/>
        </w:rPr>
      </w:pPr>
      <w:r w:rsidRPr="008F210C">
        <w:rPr>
          <w:rFonts w:ascii="Times New Roman" w:hAnsi="Times New Roman" w:cs="Times New Roman"/>
          <w:sz w:val="24"/>
          <w:szCs w:val="24"/>
        </w:rPr>
        <w:t>The RFM analysis has uncovered a significant segment of loyal customers who contribute to a stable revenue base. Simultaneously, it has identified at-risk customers, presenting an opportunity for targeted retention strategies. Personalized marketing, loyalty programs, and customer engagement initiatives could be tailored to these individuals to increase their transaction frequency and monetary contributions.</w:t>
      </w:r>
    </w:p>
    <w:p w14:paraId="3FE1B823" w14:textId="77777777" w:rsidR="00BD17E6" w:rsidRPr="008F210C" w:rsidRDefault="00BD17E6" w:rsidP="00DC4CDF">
      <w:pPr>
        <w:spacing w:line="240" w:lineRule="auto"/>
        <w:rPr>
          <w:rFonts w:ascii="Times New Roman" w:hAnsi="Times New Roman" w:cs="Times New Roman"/>
          <w:sz w:val="24"/>
          <w:szCs w:val="24"/>
        </w:rPr>
      </w:pPr>
      <w:r w:rsidRPr="008F210C">
        <w:rPr>
          <w:rFonts w:ascii="Times New Roman" w:hAnsi="Times New Roman" w:cs="Times New Roman"/>
          <w:sz w:val="24"/>
          <w:szCs w:val="24"/>
        </w:rPr>
        <w:t>Furthermore, the logistic regression model's success in predicting customer churn provides a proactive tool for identifying and addressing customer retention challenges. The high accuracy suggests that the model could be integrated into the retail store's CRM system to flag at-risk customers in real time, allowing for immediate remediation efforts.</w:t>
      </w:r>
    </w:p>
    <w:p w14:paraId="5161EEC1" w14:textId="77777777" w:rsidR="00BD17E6" w:rsidRPr="008F210C" w:rsidRDefault="00BD17E6" w:rsidP="00DC4CDF">
      <w:pPr>
        <w:spacing w:line="240" w:lineRule="auto"/>
        <w:rPr>
          <w:rFonts w:ascii="Times New Roman" w:hAnsi="Times New Roman" w:cs="Times New Roman"/>
          <w:sz w:val="24"/>
          <w:szCs w:val="24"/>
        </w:rPr>
      </w:pPr>
      <w:r w:rsidRPr="008F210C">
        <w:rPr>
          <w:rFonts w:ascii="Times New Roman" w:hAnsi="Times New Roman" w:cs="Times New Roman"/>
          <w:b/>
          <w:bCs/>
          <w:sz w:val="24"/>
          <w:szCs w:val="24"/>
        </w:rPr>
        <w:t>Conclusion:</w:t>
      </w:r>
    </w:p>
    <w:p w14:paraId="35114C5D" w14:textId="77777777" w:rsidR="00BD17E6" w:rsidRPr="008F210C" w:rsidRDefault="00BD17E6" w:rsidP="00DC4CDF">
      <w:pPr>
        <w:spacing w:line="240" w:lineRule="auto"/>
        <w:rPr>
          <w:rFonts w:ascii="Times New Roman" w:hAnsi="Times New Roman" w:cs="Times New Roman"/>
          <w:sz w:val="24"/>
          <w:szCs w:val="24"/>
        </w:rPr>
      </w:pPr>
      <w:r w:rsidRPr="008F210C">
        <w:rPr>
          <w:rFonts w:ascii="Times New Roman" w:hAnsi="Times New Roman" w:cs="Times New Roman"/>
          <w:sz w:val="24"/>
          <w:szCs w:val="24"/>
        </w:rPr>
        <w:t>The study's multifaceted analysis of sales data and customer segmentation underscores the critical importance of a data-driven approach in the retail industry. The insights derived from the data not only illuminate current consumer behavior and market trends but also provide actionable directives that can significantly impact the store's strategic planning and operational decisions.</w:t>
      </w:r>
    </w:p>
    <w:p w14:paraId="73AB54FD" w14:textId="77777777" w:rsidR="00BD17E6" w:rsidRPr="008F210C" w:rsidRDefault="00BD17E6" w:rsidP="00DC4CDF">
      <w:pPr>
        <w:spacing w:line="240" w:lineRule="auto"/>
        <w:rPr>
          <w:rFonts w:ascii="Times New Roman" w:hAnsi="Times New Roman" w:cs="Times New Roman"/>
          <w:sz w:val="24"/>
          <w:szCs w:val="24"/>
        </w:rPr>
      </w:pPr>
      <w:r w:rsidRPr="008F210C">
        <w:rPr>
          <w:rFonts w:ascii="Times New Roman" w:hAnsi="Times New Roman" w:cs="Times New Roman"/>
          <w:sz w:val="24"/>
          <w:szCs w:val="24"/>
        </w:rPr>
        <w:t>Understanding customer preferences in shipping, seasonal purchasing patterns, and product category performance allows the retail store to refine its offerings and services to better match customer expectations. In a competitive retail landscape, such tailored strategies are pivotal in attracting and retaining a loyal customer base.</w:t>
      </w:r>
    </w:p>
    <w:p w14:paraId="0EE85983" w14:textId="77777777" w:rsidR="00BD17E6" w:rsidRPr="008F210C" w:rsidRDefault="00BD17E6" w:rsidP="00DC4CDF">
      <w:pPr>
        <w:spacing w:line="240" w:lineRule="auto"/>
        <w:rPr>
          <w:rFonts w:ascii="Times New Roman" w:hAnsi="Times New Roman" w:cs="Times New Roman"/>
          <w:sz w:val="24"/>
          <w:szCs w:val="24"/>
        </w:rPr>
      </w:pPr>
      <w:r w:rsidRPr="008F210C">
        <w:rPr>
          <w:rFonts w:ascii="Times New Roman" w:hAnsi="Times New Roman" w:cs="Times New Roman"/>
          <w:sz w:val="24"/>
          <w:szCs w:val="24"/>
        </w:rPr>
        <w:t>The identification of a loyal customer segment solidifies the value of customer relationship management and the need for ongoing engagement strategies to maintain and grow this valuable customer base. Conversely, the identification of at-risk customers through RFM segmentation emphasizes the need for targeted intervention to prevent customer attrition.</w:t>
      </w:r>
    </w:p>
    <w:p w14:paraId="02BEA3C7" w14:textId="77777777" w:rsidR="00BD17E6" w:rsidRPr="008F210C" w:rsidRDefault="00BD17E6" w:rsidP="00DC4CDF">
      <w:pPr>
        <w:spacing w:line="240" w:lineRule="auto"/>
        <w:rPr>
          <w:rFonts w:ascii="Times New Roman" w:hAnsi="Times New Roman" w:cs="Times New Roman"/>
          <w:sz w:val="24"/>
          <w:szCs w:val="24"/>
        </w:rPr>
      </w:pPr>
      <w:r w:rsidRPr="008F210C">
        <w:rPr>
          <w:rFonts w:ascii="Times New Roman" w:hAnsi="Times New Roman" w:cs="Times New Roman"/>
          <w:sz w:val="24"/>
          <w:szCs w:val="24"/>
        </w:rPr>
        <w:lastRenderedPageBreak/>
        <w:t>By implementing the predictive churn model, the store can take a proactive stance in customer retention, addressing potential issues before they lead to loss of business. This forward-looking approach enables the retailer to maintain a dynamic engagement with its customer base, adapting to changes in behavior and preferences in a timely manner.</w:t>
      </w:r>
    </w:p>
    <w:p w14:paraId="669DAAB5" w14:textId="77777777" w:rsidR="00BD17E6" w:rsidRPr="008F210C" w:rsidRDefault="00BD17E6" w:rsidP="00DC4CDF">
      <w:pPr>
        <w:spacing w:line="240" w:lineRule="auto"/>
        <w:rPr>
          <w:rFonts w:ascii="Times New Roman" w:hAnsi="Times New Roman" w:cs="Times New Roman"/>
          <w:sz w:val="24"/>
          <w:szCs w:val="24"/>
        </w:rPr>
      </w:pPr>
      <w:r w:rsidRPr="008F210C">
        <w:rPr>
          <w:rFonts w:ascii="Times New Roman" w:hAnsi="Times New Roman" w:cs="Times New Roman"/>
          <w:sz w:val="24"/>
          <w:szCs w:val="24"/>
        </w:rPr>
        <w:t>Overall, the study affirms that leveraging advanced analytics can yield significant dividends in the retail sector. The integration of data analysis into business processes is not just beneficial but essential for contemporary retailers seeking to thrive in an increasingly data-centric commercial environment. Retailers who adopt such a model can expect to see enhanced decision-making, optimized inventory management, and more effective customer engagement, all of which are key to increasing sales and building a resilient brand in today's market.</w:t>
      </w:r>
    </w:p>
    <w:p w14:paraId="7F90C7D8" w14:textId="77777777" w:rsidR="00987C22" w:rsidRPr="008F210C" w:rsidRDefault="00987C22" w:rsidP="00DC4CDF">
      <w:pPr>
        <w:spacing w:line="240" w:lineRule="auto"/>
        <w:rPr>
          <w:rFonts w:ascii="Times New Roman" w:hAnsi="Times New Roman" w:cs="Times New Roman"/>
          <w:sz w:val="24"/>
          <w:szCs w:val="24"/>
        </w:rPr>
      </w:pPr>
    </w:p>
    <w:p w14:paraId="32D368FD" w14:textId="78D4862B" w:rsidR="000F4249" w:rsidRPr="008F210C" w:rsidRDefault="000665A0" w:rsidP="00DC4CDF">
      <w:pPr>
        <w:spacing w:line="240" w:lineRule="auto"/>
        <w:rPr>
          <w:rFonts w:ascii="Times New Roman" w:hAnsi="Times New Roman" w:cs="Times New Roman"/>
          <w:sz w:val="24"/>
          <w:szCs w:val="24"/>
        </w:rPr>
      </w:pPr>
      <w:r w:rsidRPr="008F210C">
        <w:rPr>
          <w:rFonts w:ascii="Times New Roman" w:hAnsi="Times New Roman" w:cs="Times New Roman"/>
          <w:sz w:val="24"/>
          <w:szCs w:val="24"/>
        </w:rPr>
        <w:t>Reference:</w:t>
      </w:r>
    </w:p>
    <w:p w14:paraId="151564A9" w14:textId="28B045A3" w:rsidR="000665A0" w:rsidRPr="008F210C" w:rsidRDefault="000665A0" w:rsidP="00DC4CDF">
      <w:pPr>
        <w:spacing w:line="240" w:lineRule="auto"/>
        <w:rPr>
          <w:rFonts w:ascii="Times New Roman" w:hAnsi="Times New Roman" w:cs="Times New Roman"/>
          <w:sz w:val="24"/>
          <w:szCs w:val="24"/>
        </w:rPr>
      </w:pPr>
      <w:r w:rsidRPr="008F210C">
        <w:rPr>
          <w:rFonts w:ascii="Times New Roman" w:hAnsi="Times New Roman" w:cs="Times New Roman"/>
          <w:sz w:val="24"/>
          <w:szCs w:val="24"/>
        </w:rPr>
        <w:t>Hughes, A. M. (1994). Strategic database marketing: The masterplan for starting and managing a profitable, customer-based marketing program. Chicago, Ill: Probus Pub. Co</w:t>
      </w:r>
      <w:r w:rsidR="006D1F1C" w:rsidRPr="008F210C">
        <w:rPr>
          <w:rFonts w:ascii="Times New Roman" w:hAnsi="Times New Roman" w:cs="Times New Roman"/>
          <w:sz w:val="24"/>
          <w:szCs w:val="24"/>
        </w:rPr>
        <w:t xml:space="preserve"> https://archive.org/details/strategicdatabas00hugh#:~:text=Strategic%20database%20marketing%20%3A%20the,Collection%20inlibrary%3B%20printdisabled%3B%20internetarchivebooks</w:t>
      </w:r>
    </w:p>
    <w:p w14:paraId="0DE14C5C" w14:textId="77777777" w:rsidR="000665A0" w:rsidRPr="008F210C" w:rsidRDefault="000665A0" w:rsidP="00DC4CDF">
      <w:pPr>
        <w:spacing w:line="240" w:lineRule="auto"/>
        <w:rPr>
          <w:rFonts w:ascii="Times New Roman" w:hAnsi="Times New Roman" w:cs="Times New Roman"/>
          <w:sz w:val="24"/>
          <w:szCs w:val="24"/>
        </w:rPr>
      </w:pPr>
    </w:p>
    <w:sectPr w:rsidR="000665A0" w:rsidRPr="008F2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38A"/>
    <w:rsid w:val="000665A0"/>
    <w:rsid w:val="000F4249"/>
    <w:rsid w:val="0011458C"/>
    <w:rsid w:val="00197341"/>
    <w:rsid w:val="001D6B64"/>
    <w:rsid w:val="00232F2C"/>
    <w:rsid w:val="003B3687"/>
    <w:rsid w:val="00600C32"/>
    <w:rsid w:val="00635D44"/>
    <w:rsid w:val="00697C7C"/>
    <w:rsid w:val="006A7B4A"/>
    <w:rsid w:val="006C14D1"/>
    <w:rsid w:val="006D1F1C"/>
    <w:rsid w:val="008F210C"/>
    <w:rsid w:val="00981D64"/>
    <w:rsid w:val="00987C22"/>
    <w:rsid w:val="00B60795"/>
    <w:rsid w:val="00BD17E6"/>
    <w:rsid w:val="00DC4CDF"/>
    <w:rsid w:val="00DD74F6"/>
    <w:rsid w:val="00E76CF0"/>
    <w:rsid w:val="00F24423"/>
    <w:rsid w:val="00F82888"/>
    <w:rsid w:val="00FD1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3B623"/>
  <w15:chartTrackingRefBased/>
  <w15:docId w15:val="{DB96E3E8-6147-48AC-A471-F3B66C86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1F1C"/>
    <w:rPr>
      <w:color w:val="0563C1" w:themeColor="hyperlink"/>
      <w:u w:val="single"/>
    </w:rPr>
  </w:style>
  <w:style w:type="character" w:styleId="UnresolvedMention">
    <w:name w:val="Unresolved Mention"/>
    <w:basedOn w:val="DefaultParagraphFont"/>
    <w:uiPriority w:val="99"/>
    <w:semiHidden/>
    <w:unhideWhenUsed/>
    <w:rsid w:val="006D1F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3540">
      <w:bodyDiv w:val="1"/>
      <w:marLeft w:val="0"/>
      <w:marRight w:val="0"/>
      <w:marTop w:val="0"/>
      <w:marBottom w:val="0"/>
      <w:divBdr>
        <w:top w:val="none" w:sz="0" w:space="0" w:color="auto"/>
        <w:left w:val="none" w:sz="0" w:space="0" w:color="auto"/>
        <w:bottom w:val="none" w:sz="0" w:space="0" w:color="auto"/>
        <w:right w:val="none" w:sz="0" w:space="0" w:color="auto"/>
      </w:divBdr>
    </w:div>
    <w:div w:id="157576745">
      <w:bodyDiv w:val="1"/>
      <w:marLeft w:val="0"/>
      <w:marRight w:val="0"/>
      <w:marTop w:val="0"/>
      <w:marBottom w:val="0"/>
      <w:divBdr>
        <w:top w:val="none" w:sz="0" w:space="0" w:color="auto"/>
        <w:left w:val="none" w:sz="0" w:space="0" w:color="auto"/>
        <w:bottom w:val="none" w:sz="0" w:space="0" w:color="auto"/>
        <w:right w:val="none" w:sz="0" w:space="0" w:color="auto"/>
      </w:divBdr>
    </w:div>
    <w:div w:id="380443643">
      <w:bodyDiv w:val="1"/>
      <w:marLeft w:val="0"/>
      <w:marRight w:val="0"/>
      <w:marTop w:val="0"/>
      <w:marBottom w:val="0"/>
      <w:divBdr>
        <w:top w:val="none" w:sz="0" w:space="0" w:color="auto"/>
        <w:left w:val="none" w:sz="0" w:space="0" w:color="auto"/>
        <w:bottom w:val="none" w:sz="0" w:space="0" w:color="auto"/>
        <w:right w:val="none" w:sz="0" w:space="0" w:color="auto"/>
      </w:divBdr>
    </w:div>
    <w:div w:id="435516003">
      <w:bodyDiv w:val="1"/>
      <w:marLeft w:val="0"/>
      <w:marRight w:val="0"/>
      <w:marTop w:val="0"/>
      <w:marBottom w:val="0"/>
      <w:divBdr>
        <w:top w:val="none" w:sz="0" w:space="0" w:color="auto"/>
        <w:left w:val="none" w:sz="0" w:space="0" w:color="auto"/>
        <w:bottom w:val="none" w:sz="0" w:space="0" w:color="auto"/>
        <w:right w:val="none" w:sz="0" w:space="0" w:color="auto"/>
      </w:divBdr>
    </w:div>
    <w:div w:id="1531064332">
      <w:bodyDiv w:val="1"/>
      <w:marLeft w:val="0"/>
      <w:marRight w:val="0"/>
      <w:marTop w:val="0"/>
      <w:marBottom w:val="0"/>
      <w:divBdr>
        <w:top w:val="none" w:sz="0" w:space="0" w:color="auto"/>
        <w:left w:val="none" w:sz="0" w:space="0" w:color="auto"/>
        <w:bottom w:val="none" w:sz="0" w:space="0" w:color="auto"/>
        <w:right w:val="none" w:sz="0" w:space="0" w:color="auto"/>
      </w:divBdr>
    </w:div>
    <w:div w:id="213571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2542</Words>
  <Characters>14496</Characters>
  <Application>Microsoft Office Word</Application>
  <DocSecurity>0</DocSecurity>
  <Lines>120</Lines>
  <Paragraphs>34</Paragraphs>
  <ScaleCrop>false</ScaleCrop>
  <Company/>
  <LinksUpToDate>false</LinksUpToDate>
  <CharactersWithSpaces>17004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Krishnavamsi Sanisetty</dc:creator>
  <cp:keywords/>
  <dc:description/>
  <cp:lastModifiedBy>Krishnavamsi Sanisetty</cp:lastModifiedBy>
  <cp:revision>23</cp:revision>
  <dcterms:created xsi:type="dcterms:W3CDTF">2023-12-02T19:32:00Z</dcterms:created>
  <dcterms:modified xsi:type="dcterms:W3CDTF">2023-12-02T21:02:00Z</dcterms:modified>
</cp:coreProperties>
</file>