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Times New Roman" w:hAnsi="Times New Roman"/>
          <w:b/>
          <w:i w:val="0"/>
          <w:sz w:val="44"/>
        </w:rPr>
        <w:t>Mini Project Report</w:t>
      </w:r>
    </w:p>
    <w:p>
      <w:pPr>
        <w:spacing w:before="0" w:after="120"/>
        <w:jc w:val="center"/>
      </w:pPr>
      <w:r>
        <w:rPr>
          <w:rFonts w:ascii="Times New Roman" w:hAnsi="Times New Roman"/>
          <w:b w:val="0"/>
          <w:i/>
          <w:sz w:val="28"/>
        </w:rPr>
        <w:t>On</w:t>
      </w:r>
    </w:p>
    <w:p>
      <w:pPr>
        <w:spacing w:before="80" w:after="360"/>
        <w:jc w:val="center"/>
      </w:pPr>
      <w:r>
        <w:rPr>
          <w:rFonts w:ascii="Times New Roman" w:hAnsi="Times New Roman"/>
          <w:b/>
          <w:i w:val="0"/>
          <w:sz w:val="34"/>
        </w:rPr>
        <w:t>“EduVault: Digital Locker and Academic Credential Verification Platform”</w:t>
      </w:r>
    </w:p>
    <w:p>
      <w:pPr>
        <w:spacing w:before="280" w:after="80"/>
        <w:jc w:val="center"/>
      </w:pPr>
      <w:r>
        <w:rPr>
          <w:rFonts w:ascii="Times New Roman" w:hAnsi="Times New Roman"/>
          <w:b/>
          <w:i w:val="0"/>
          <w:sz w:val="24"/>
        </w:rPr>
        <w:t>By</w:t>
      </w:r>
    </w:p>
    <w:p>
      <w:pPr>
        <w:spacing w:before="40" w:after="40"/>
        <w:jc w:val="center"/>
      </w:pPr>
      <w:r>
        <w:rPr>
          <w:rFonts w:ascii="Times New Roman" w:hAnsi="Times New Roman"/>
          <w:b/>
          <w:i w:val="0"/>
          <w:sz w:val="26"/>
        </w:rPr>
        <w:t>Akshay Darji — PRN: 1272250311</w:t>
      </w:r>
    </w:p>
    <w:p>
      <w:pPr>
        <w:spacing w:before="40" w:after="360"/>
        <w:jc w:val="center"/>
      </w:pPr>
      <w:r>
        <w:rPr>
          <w:rFonts w:ascii="Times New Roman" w:hAnsi="Times New Roman"/>
          <w:b/>
          <w:i w:val="0"/>
          <w:sz w:val="26"/>
        </w:rPr>
        <w:t>Priyesh Nandanwar — PRN: 1272250279</w:t>
      </w:r>
    </w:p>
    <w:p>
      <w:pPr>
        <w:spacing w:before="240" w:after="40"/>
        <w:jc w:val="center"/>
      </w:pPr>
      <w:r>
        <w:rPr>
          <w:rFonts w:ascii="Times New Roman" w:hAnsi="Times New Roman"/>
          <w:b w:val="0"/>
          <w:i w:val="0"/>
          <w:sz w:val="24"/>
        </w:rPr>
        <w:t>For</w:t>
      </w:r>
    </w:p>
    <w:p>
      <w:pPr>
        <w:spacing w:before="40" w:after="40"/>
        <w:jc w:val="center"/>
      </w:pPr>
      <w:r>
        <w:rPr>
          <w:rFonts w:ascii="Times New Roman" w:hAnsi="Times New Roman"/>
          <w:b/>
          <w:i w:val="0"/>
          <w:sz w:val="30"/>
        </w:rPr>
        <w:t>MCA40130 Mini Project</w:t>
      </w:r>
    </w:p>
    <w:p>
      <w:pPr>
        <w:spacing w:before="40" w:after="40"/>
        <w:jc w:val="center"/>
      </w:pPr>
      <w:r>
        <w:rPr>
          <w:rFonts w:ascii="Times New Roman" w:hAnsi="Times New Roman"/>
          <w:b/>
          <w:i w:val="0"/>
          <w:sz w:val="26"/>
        </w:rPr>
        <w:t>SY MCA (Semester III)</w:t>
      </w:r>
    </w:p>
    <w:p>
      <w:pPr>
        <w:spacing w:before="40" w:after="360"/>
        <w:jc w:val="center"/>
      </w:pPr>
      <w:r>
        <w:rPr>
          <w:rFonts w:ascii="Times New Roman" w:hAnsi="Times New Roman"/>
          <w:b/>
          <w:i w:val="0"/>
          <w:sz w:val="26"/>
        </w:rPr>
        <w:t>Academic Year: 2026-2027</w:t>
      </w:r>
    </w:p>
    <w:p>
      <w:pPr>
        <w:spacing w:before="280" w:after="40"/>
        <w:jc w:val="center"/>
      </w:pPr>
      <w:r>
        <w:rPr>
          <w:rFonts w:ascii="Times New Roman" w:hAnsi="Times New Roman"/>
          <w:b w:val="0"/>
          <w:i w:val="0"/>
          <w:sz w:val="24"/>
        </w:rPr>
        <w:t>Under The Guidance Of</w:t>
      </w:r>
    </w:p>
    <w:p>
      <w:pPr>
        <w:spacing w:before="40" w:after="440"/>
        <w:jc w:val="center"/>
      </w:pPr>
      <w:r>
        <w:rPr>
          <w:rFonts w:ascii="Times New Roman" w:hAnsi="Times New Roman"/>
          <w:b/>
          <w:i w:val="0"/>
          <w:sz w:val="28"/>
        </w:rPr>
        <w:t>Mrs. Sukanya Akolkar</w:t>
      </w:r>
    </w:p>
    <w:p>
      <w:pPr>
        <w:spacing w:before="200" w:after="40"/>
        <w:jc w:val="center"/>
      </w:pPr>
      <w:r>
        <w:rPr>
          <w:rFonts w:ascii="Times New Roman" w:hAnsi="Times New Roman"/>
          <w:b w:val="0"/>
          <w:i w:val="0"/>
          <w:sz w:val="22"/>
        </w:rPr>
        <w:t>Submitted To</w:t>
      </w:r>
    </w:p>
    <w:p>
      <w:pPr>
        <w:spacing w:before="40" w:after="120"/>
        <w:jc w:val="center"/>
      </w:pPr>
      <w:r>
        <w:rPr>
          <w:rFonts w:ascii="Times New Roman" w:hAnsi="Times New Roman"/>
          <w:b/>
          <w:i w:val="0"/>
          <w:sz w:val="28"/>
        </w:rPr>
        <w:t>Dr. Vishwanath Karad</w:t>
        <w:br/>
        <w:t>MIT WORLD PEACE UNIVERSITY, PUNE</w:t>
      </w:r>
    </w:p>
    <w:p>
      <w:pPr>
        <w:spacing w:before="40" w:after="200"/>
        <w:jc w:val="center"/>
      </w:pPr>
      <w:r>
        <w:rPr>
          <w:rFonts w:ascii="Times New Roman" w:hAnsi="Times New Roman"/>
          <w:b w:val="0"/>
          <w:i w:val="0"/>
          <w:sz w:val="23"/>
        </w:rPr>
        <w:t>In partial fulfillment of the requirement for the award of Degree of</w:t>
        <w:br/>
        <w:t>Master of Computer Applications (MCA)</w:t>
      </w:r>
    </w:p>
    <w:p>
      <w:pPr>
        <w:spacing w:before="80" w:after="0"/>
        <w:jc w:val="center"/>
      </w:pPr>
      <w:r>
        <w:rPr>
          <w:rFonts w:ascii="Times New Roman" w:hAnsi="Times New Roman"/>
          <w:b/>
          <w:i w:val="0"/>
          <w:sz w:val="22"/>
        </w:rPr>
        <w:t>Submitted Through</w:t>
        <w:br/>
        <w:t>School of Computer Science and Engineering</w:t>
        <w:br/>
        <w:t>Department of Computer Science and Applications</w:t>
        <w:br/>
        <w:t>MIT-WPU, Pune - 411038</w:t>
      </w:r>
    </w:p>
    <w:p>
      <w:r>
        <w:br w:type="page"/>
      </w:r>
    </w:p>
    <w:p>
      <w:pPr>
        <w:spacing w:before="0" w:after="40"/>
        <w:jc w:val="center"/>
      </w:pPr>
      <w:r>
        <w:rPr>
          <w:rFonts w:ascii="Times New Roman" w:hAnsi="Times New Roman"/>
          <w:b/>
          <w:i w:val="0"/>
          <w:sz w:val="26"/>
        </w:rPr>
        <w:t>Dr. Vishwanath Karad MIT WORLD PEACE UNIVERSITY, PUNE</w:t>
      </w:r>
    </w:p>
    <w:p>
      <w:pPr>
        <w:spacing w:before="0" w:after="40"/>
        <w:jc w:val="center"/>
      </w:pPr>
      <w:r>
        <w:rPr>
          <w:rFonts w:ascii="Times New Roman" w:hAnsi="Times New Roman"/>
          <w:b w:val="0"/>
          <w:i w:val="0"/>
          <w:sz w:val="23"/>
        </w:rPr>
        <w:t>School of Computer Science and Engineering</w:t>
      </w:r>
    </w:p>
    <w:p>
      <w:pPr>
        <w:spacing w:before="0" w:after="360"/>
        <w:jc w:val="center"/>
      </w:pPr>
      <w:r>
        <w:rPr>
          <w:rFonts w:ascii="Times New Roman" w:hAnsi="Times New Roman"/>
          <w:b/>
          <w:i w:val="0"/>
          <w:sz w:val="24"/>
        </w:rPr>
        <w:t>Department of Computer Science and Applications</w:t>
      </w:r>
    </w:p>
    <w:p>
      <w:pPr>
        <w:spacing w:before="200" w:after="500"/>
        <w:jc w:val="center"/>
      </w:pPr>
      <w:r>
        <w:rPr>
          <w:rFonts w:ascii="Times New Roman" w:hAnsi="Times New Roman"/>
          <w:b/>
          <w:i w:val="0"/>
          <w:sz w:val="48"/>
        </w:rPr>
        <w:t>Certificate</w:t>
      </w:r>
    </w:p>
    <w:p>
      <w:pPr>
        <w:spacing w:before="200" w:after="700" w:line="336" w:lineRule="auto"/>
        <w:jc w:val="both"/>
      </w:pPr>
      <w:r>
        <w:rPr>
          <w:rFonts w:ascii="Times New Roman" w:hAnsi="Times New Roman"/>
          <w:b w:val="0"/>
          <w:i w:val="0"/>
          <w:sz w:val="24"/>
        </w:rPr>
        <w:t>This is to certify that, Akshay Darji (PRN: 1272250311) and Priyesh Nandanwar (PRN: 1272250279), students of SY MCA, Semester III have completed Mini Project entitled “EduVault: Digital Locker and Academic Credential Verification Platform” under guidance of Mrs. Sukanya Akolkar in partial fulfilment of requirement for the award of Master of Computer Applications prescribed under Dr. Vishwanath Karad MIT World Peace University, Pune.</w:t>
        <w:br/>
        <w:br/>
        <w:t>This project is the record of authentic work carried out by them during the academic year 2026-2027.</w:t>
      </w:r>
    </w:p>
    <w:p>
      <w:pPr>
        <w:spacing w:before="600" w:after="800"/>
        <w:jc w:val="right"/>
      </w:pPr>
      <w:r>
        <w:rPr>
          <w:rFonts w:ascii="Times New Roman" w:hAnsi="Times New Roman"/>
          <w:b/>
          <w:i w:val="0"/>
          <w:sz w:val="23"/>
        </w:rPr>
        <w:t>Mrs. Sukanya Akolkar</w:t>
        <w:br/>
        <w:t>Internal Guide</w:t>
        <w:br/>
        <w:t>Department of Computer Science and Applications</w:t>
        <w:br/>
        <w:t>MIT-WPU, Pune</w:t>
      </w:r>
    </w:p>
    <w:tbl>
      <w:tblPr>
        <w:tblW w:type="auto" w:w="0"/>
        <w:jc w:val="center"/>
        <w:tblLook w:firstColumn="1" w:firstRow="1" w:lastColumn="0" w:lastRow="0" w:noHBand="0" w:noVBand="1" w:val="04A0"/>
      </w:tblPr>
      <w:tblGrid>
        <w:gridCol w:w="4896"/>
        <w:gridCol w:w="4896"/>
      </w:tblGrid>
      <w:tr>
        <w:tc>
          <w:tcPr>
            <w:tcW w:type="dxa" w:w="4896"/>
          </w:tcPr>
          <w:p>
            <w:r>
              <w:rPr>
                <w:b/>
              </w:rPr>
              <w:t>Dr. P. S. Metkewar</w:t>
              <w:br/>
            </w:r>
            <w:r>
              <w:t>Program Head - MCA</w:t>
              <w:br/>
              <w:t>School of Computer Science &amp; Engg.</w:t>
              <w:br/>
              <w:t>MIT-WPU, Pune</w:t>
            </w:r>
          </w:p>
        </w:tc>
        <w:tc>
          <w:tcPr>
            <w:tcW w:type="dxa" w:w="4896"/>
          </w:tcPr>
          <w:p>
            <w:pPr>
              <w:jc w:val="right"/>
            </w:pPr>
            <w:r>
              <w:rPr>
                <w:b/>
              </w:rPr>
              <w:t>Dr. Anuradha S. Kanade</w:t>
              <w:br/>
            </w:r>
            <w:r>
              <w:t>Program Director</w:t>
              <w:br/>
              <w:t>School of Computer Science &amp; Engg.</w:t>
              <w:br/>
              <w:t>MIT-WPU, Pune</w:t>
            </w:r>
          </w:p>
        </w:tc>
      </w:tr>
    </w:tbl>
    <w:p>
      <w:r>
        <w:br w:type="page"/>
      </w:r>
    </w:p>
    <w:p>
      <w:pPr>
        <w:spacing w:before="0" w:after="300"/>
        <w:jc w:val="left"/>
      </w:pPr>
      <w:r>
        <w:rPr>
          <w:rFonts w:ascii="Times New Roman" w:hAnsi="Times New Roman"/>
          <w:b/>
          <w:i w:val="0"/>
          <w:sz w:val="22"/>
        </w:rPr>
        <w:t>Date: 27 / 10 / 2026                                                                                     Place: Pune</w:t>
      </w:r>
    </w:p>
    <w:p>
      <w:pPr>
        <w:spacing w:before="200" w:after="400"/>
        <w:jc w:val="center"/>
      </w:pPr>
      <w:r>
        <w:rPr>
          <w:rFonts w:ascii="Times New Roman" w:hAnsi="Times New Roman"/>
          <w:b/>
          <w:i w:val="0"/>
          <w:sz w:val="44"/>
        </w:rPr>
        <w:t>Acknowledgement</w:t>
      </w:r>
    </w:p>
    <w:p>
      <w:pPr>
        <w:spacing w:before="0" w:after="80"/>
        <w:jc w:val="both"/>
      </w:pPr>
      <w:r>
        <w:rPr>
          <w:rFonts w:ascii="Times New Roman" w:hAnsi="Times New Roman"/>
          <w:b w:val="0"/>
          <w:i w:val="0"/>
          <w:sz w:val="23"/>
        </w:rPr>
        <w:t>I wish to express our profound gratitude to all the individuals who supported us throughout the completion of our Mini Project III. This report is a testament to their guidance, patience, and resources.</w:t>
      </w:r>
    </w:p>
    <w:p>
      <w:pPr>
        <w:spacing w:before="0" w:after="80"/>
        <w:jc w:val="both"/>
      </w:pPr>
      <w:r>
        <w:rPr>
          <w:rFonts w:ascii="Times New Roman" w:hAnsi="Times New Roman"/>
          <w:b w:val="0"/>
          <w:i w:val="0"/>
          <w:sz w:val="23"/>
        </w:rPr>
        <w:t>We are deeply indebted to our esteemed project guide, Mrs. Sukanya Akolkar, for their invaluable mentorship, direction, and encouragement. Their advice was crucial in defining the scope and methodology of this project.</w:t>
      </w:r>
    </w:p>
    <w:p>
      <w:pPr>
        <w:spacing w:before="0" w:after="80"/>
        <w:jc w:val="both"/>
      </w:pPr>
      <w:r>
        <w:rPr>
          <w:rFonts w:ascii="Times New Roman" w:hAnsi="Times New Roman"/>
          <w:b w:val="0"/>
          <w:i w:val="0"/>
          <w:sz w:val="23"/>
        </w:rPr>
        <w:t>We extend our sincere thanks to the Head of the Program, Dr. P. S. Metkewar, and the Program Director, Dr. Anuradha S. Kanade, for providing the necessary facilities, academic framework, and environment conducive to advanced project work and research.</w:t>
      </w:r>
    </w:p>
    <w:p>
      <w:pPr>
        <w:spacing w:before="0" w:after="80"/>
        <w:jc w:val="both"/>
      </w:pPr>
      <w:r>
        <w:rPr>
          <w:rFonts w:ascii="Times New Roman" w:hAnsi="Times New Roman"/>
          <w:b w:val="0"/>
          <w:i w:val="0"/>
          <w:sz w:val="23"/>
        </w:rPr>
        <w:t>Our appreciation also goes to all the Faculty Members of the Department of Computer Science and Applications for their comprehensive instruction and expertise, which equipped us with the knowledge foundational to this project.</w:t>
      </w:r>
    </w:p>
    <w:p>
      <w:pPr>
        <w:spacing w:before="0" w:after="80"/>
        <w:jc w:val="both"/>
      </w:pPr>
      <w:r>
        <w:rPr>
          <w:rFonts w:ascii="Times New Roman" w:hAnsi="Times New Roman"/>
          <w:b w:val="0"/>
          <w:i w:val="0"/>
          <w:sz w:val="23"/>
        </w:rPr>
        <w:t>We thank our fellow Project Group Members, for their unwavering dedication, collaborative spirit, and commitment to shared goals. This project is a product of our collective effort.</w:t>
      </w:r>
    </w:p>
    <w:p>
      <w:pPr>
        <w:spacing w:before="0" w:after="80"/>
        <w:jc w:val="both"/>
      </w:pPr>
      <w:r>
        <w:rPr>
          <w:rFonts w:ascii="Times New Roman" w:hAnsi="Times New Roman"/>
          <w:b w:val="0"/>
          <w:i w:val="0"/>
          <w:sz w:val="23"/>
        </w:rPr>
        <w:t>Finally, we are grateful to our Classmates for their constructive feedback and discussions, which enriched our understanding and helped us refine our approach.</w:t>
      </w:r>
    </w:p>
    <w:p>
      <w:pPr>
        <w:spacing w:before="200" w:after="100"/>
        <w:jc w:val="both"/>
      </w:pPr>
    </w:p>
    <w:tbl>
      <w:tblPr>
        <w:tblW w:type="auto" w:w="0"/>
        <w:jc w:val="center"/>
        <w:tblLook w:firstColumn="1" w:firstRow="1" w:lastColumn="0" w:lastRow="0" w:noHBand="0" w:noVBand="1" w:val="04A0"/>
      </w:tblPr>
      <w:tblGrid>
        <w:gridCol w:w="3264"/>
        <w:gridCol w:w="3264"/>
        <w:gridCol w:w="3264"/>
      </w:tblGrid>
      <w:tr>
        <w:trPr>
          <w:cantSplit/>
          <w:tblHeader/>
        </w:trPr>
        <w:tc>
          <w:tcPr>
            <w:tcW w:type="dxa" w:w="3264"/>
            <w:shd w:fill="F0F4F8"/>
          </w:tcPr>
          <w:p>
            <w:pPr>
              <w:jc w:val="center"/>
            </w:pPr>
            <w:r>
              <w:rPr>
                <w:rFonts w:ascii="Times New Roman" w:hAnsi="Times New Roman"/>
                <w:b/>
                <w:sz w:val="19"/>
              </w:rPr>
              <w:t>Field</w:t>
            </w:r>
          </w:p>
        </w:tc>
        <w:tc>
          <w:tcPr>
            <w:tcW w:type="dxa" w:w="3264"/>
            <w:shd w:fill="F0F4F8"/>
          </w:tcPr>
          <w:p>
            <w:pPr>
              <w:jc w:val="center"/>
            </w:pPr>
            <w:r>
              <w:rPr>
                <w:rFonts w:ascii="Times New Roman" w:hAnsi="Times New Roman"/>
                <w:b/>
                <w:sz w:val="19"/>
              </w:rPr>
              <w:t>Member 1</w:t>
            </w:r>
          </w:p>
        </w:tc>
        <w:tc>
          <w:tcPr>
            <w:tcW w:type="dxa" w:w="3264"/>
            <w:shd w:fill="F0F4F8"/>
          </w:tcPr>
          <w:p>
            <w:pPr>
              <w:jc w:val="center"/>
            </w:pPr>
            <w:r>
              <w:rPr>
                <w:rFonts w:ascii="Times New Roman" w:hAnsi="Times New Roman"/>
                <w:b/>
                <w:sz w:val="19"/>
              </w:rPr>
              <w:t>Member 2</w:t>
            </w:r>
          </w:p>
        </w:tc>
      </w:tr>
      <w:tr>
        <w:trPr>
          <w:cantSplit/>
        </w:trPr>
        <w:tc>
          <w:tcPr>
            <w:tcW w:type="dxa" w:w="3264"/>
          </w:tcPr>
          <w:p>
            <w:r>
              <w:rPr>
                <w:rFonts w:ascii="Times New Roman" w:hAnsi="Times New Roman"/>
                <w:sz w:val="19"/>
              </w:rPr>
              <w:t>Name:</w:t>
            </w:r>
          </w:p>
        </w:tc>
        <w:tc>
          <w:tcPr>
            <w:tcW w:type="dxa" w:w="3264"/>
          </w:tcPr>
          <w:p>
            <w:r>
              <w:rPr>
                <w:rFonts w:ascii="Times New Roman" w:hAnsi="Times New Roman"/>
                <w:sz w:val="19"/>
              </w:rPr>
              <w:t>Akshay Darji</w:t>
            </w:r>
          </w:p>
        </w:tc>
        <w:tc>
          <w:tcPr>
            <w:tcW w:type="dxa" w:w="3264"/>
          </w:tcPr>
          <w:p>
            <w:r>
              <w:rPr>
                <w:rFonts w:ascii="Times New Roman" w:hAnsi="Times New Roman"/>
                <w:sz w:val="19"/>
              </w:rPr>
              <w:t>Priyesh Nandanwar</w:t>
            </w:r>
          </w:p>
        </w:tc>
      </w:tr>
      <w:tr>
        <w:trPr>
          <w:cantSplit/>
        </w:trPr>
        <w:tc>
          <w:tcPr>
            <w:tcW w:type="dxa" w:w="3264"/>
          </w:tcPr>
          <w:p>
            <w:r>
              <w:rPr>
                <w:rFonts w:ascii="Times New Roman" w:hAnsi="Times New Roman"/>
                <w:sz w:val="19"/>
              </w:rPr>
              <w:t>PRN:</w:t>
            </w:r>
          </w:p>
        </w:tc>
        <w:tc>
          <w:tcPr>
            <w:tcW w:type="dxa" w:w="3264"/>
          </w:tcPr>
          <w:p>
            <w:r>
              <w:rPr>
                <w:rFonts w:ascii="Times New Roman" w:hAnsi="Times New Roman"/>
                <w:sz w:val="19"/>
              </w:rPr>
              <w:t>1272250311</w:t>
            </w:r>
          </w:p>
        </w:tc>
        <w:tc>
          <w:tcPr>
            <w:tcW w:type="dxa" w:w="3264"/>
          </w:tcPr>
          <w:p>
            <w:r>
              <w:rPr>
                <w:rFonts w:ascii="Times New Roman" w:hAnsi="Times New Roman"/>
                <w:sz w:val="19"/>
              </w:rPr>
              <w:t>1272250279</w:t>
            </w:r>
          </w:p>
        </w:tc>
      </w:tr>
      <w:tr>
        <w:trPr>
          <w:cantSplit/>
        </w:trPr>
        <w:tc>
          <w:tcPr>
            <w:tcW w:type="dxa" w:w="3264"/>
          </w:tcPr>
          <w:p>
            <w:r>
              <w:rPr>
                <w:rFonts w:ascii="Times New Roman" w:hAnsi="Times New Roman"/>
                <w:sz w:val="19"/>
              </w:rPr>
              <w:t>Signature:</w:t>
            </w:r>
          </w:p>
        </w:tc>
        <w:tc>
          <w:tcPr>
            <w:tcW w:type="dxa" w:w="3264"/>
          </w:tcPr>
          <w:p>
            <w:r>
              <w:rPr>
                <w:rFonts w:ascii="Times New Roman" w:hAnsi="Times New Roman"/>
                <w:sz w:val="19"/>
              </w:rPr>
            </w:r>
          </w:p>
        </w:tc>
        <w:tc>
          <w:tcPr>
            <w:tcW w:type="dxa" w:w="3264"/>
          </w:tcPr>
          <w:p>
            <w:r>
              <w:rPr>
                <w:rFonts w:ascii="Times New Roman" w:hAnsi="Times New Roman"/>
                <w:sz w:val="19"/>
              </w:rPr>
            </w:r>
          </w:p>
        </w:tc>
      </w:tr>
    </w:tbl>
    <w:p>
      <w:r>
        <w:br w:type="page"/>
      </w:r>
    </w:p>
    <w:p>
      <w:pPr>
        <w:spacing w:before="0" w:after="300"/>
        <w:jc w:val="left"/>
      </w:pPr>
      <w:r>
        <w:rPr>
          <w:rFonts w:ascii="Times New Roman" w:hAnsi="Times New Roman"/>
          <w:b/>
          <w:i w:val="0"/>
          <w:sz w:val="22"/>
        </w:rPr>
        <w:t>Date: 27 / 10 / 2026                                                                                     Place: Pune</w:t>
      </w:r>
    </w:p>
    <w:p>
      <w:pPr>
        <w:spacing w:before="200" w:after="400"/>
        <w:jc w:val="center"/>
      </w:pPr>
      <w:r>
        <w:rPr>
          <w:rFonts w:ascii="Times New Roman" w:hAnsi="Times New Roman"/>
          <w:b/>
          <w:i w:val="0"/>
          <w:sz w:val="44"/>
        </w:rPr>
        <w:t>Declaration</w:t>
      </w:r>
    </w:p>
    <w:p>
      <w:pPr>
        <w:spacing w:before="0" w:after="80"/>
        <w:jc w:val="both"/>
      </w:pPr>
      <w:r>
        <w:rPr>
          <w:rFonts w:ascii="Times New Roman" w:hAnsi="Times New Roman"/>
          <w:b w:val="0"/>
          <w:i w:val="0"/>
          <w:sz w:val="23"/>
        </w:rPr>
        <w:t>We, Akshay Darji and Priyesh Nandanwar, on behalf of our team hereby declare that this Mini Project report entitled “EduVault: Digital Locker and Academic Credential Verification Platform” is an authentic record of our own work carried out under the supervision of Mrs. Sukanya Akolkar.</w:t>
      </w:r>
    </w:p>
    <w:p>
      <w:pPr>
        <w:spacing w:before="0" w:after="80"/>
        <w:jc w:val="both"/>
      </w:pPr>
      <w:r>
        <w:rPr>
          <w:rFonts w:ascii="Times New Roman" w:hAnsi="Times New Roman"/>
          <w:b w:val="0"/>
          <w:i w:val="0"/>
          <w:sz w:val="23"/>
        </w:rPr>
        <w:t>We further declare that the content of this report, including all design, coding, testing, and analysis, is original and has not been submitted previously for any other degree or diploma at this or any other institution.</w:t>
      </w:r>
    </w:p>
    <w:p>
      <w:pPr>
        <w:spacing w:before="0" w:after="80"/>
        <w:jc w:val="both"/>
      </w:pPr>
      <w:r>
        <w:rPr>
          <w:rFonts w:ascii="Times New Roman" w:hAnsi="Times New Roman"/>
          <w:b w:val="0"/>
          <w:i w:val="0"/>
          <w:sz w:val="23"/>
        </w:rPr>
        <w:t>We take sole and full responsibility for any errors, omissions, or misrepresentations found within this report.</w:t>
      </w:r>
    </w:p>
    <w:p>
      <w:pPr>
        <w:spacing w:before="300" w:after="100"/>
        <w:jc w:val="both"/>
      </w:pPr>
    </w:p>
    <w:tbl>
      <w:tblPr>
        <w:tblW w:type="auto" w:w="0"/>
        <w:jc w:val="center"/>
        <w:tblLook w:firstColumn="1" w:firstRow="1" w:lastColumn="0" w:lastRow="0" w:noHBand="0" w:noVBand="1" w:val="04A0"/>
      </w:tblPr>
      <w:tblGrid>
        <w:gridCol w:w="3264"/>
        <w:gridCol w:w="3264"/>
        <w:gridCol w:w="3264"/>
      </w:tblGrid>
      <w:tr>
        <w:trPr>
          <w:cantSplit/>
          <w:tblHeader/>
        </w:trPr>
        <w:tc>
          <w:tcPr>
            <w:tcW w:type="dxa" w:w="3264"/>
            <w:shd w:fill="F0F4F8"/>
          </w:tcPr>
          <w:p>
            <w:pPr>
              <w:jc w:val="center"/>
            </w:pPr>
            <w:r>
              <w:rPr>
                <w:rFonts w:ascii="Times New Roman" w:hAnsi="Times New Roman"/>
                <w:b/>
                <w:sz w:val="19"/>
              </w:rPr>
              <w:t>Field</w:t>
            </w:r>
          </w:p>
        </w:tc>
        <w:tc>
          <w:tcPr>
            <w:tcW w:type="dxa" w:w="3264"/>
            <w:shd w:fill="F0F4F8"/>
          </w:tcPr>
          <w:p>
            <w:pPr>
              <w:jc w:val="center"/>
            </w:pPr>
            <w:r>
              <w:rPr>
                <w:rFonts w:ascii="Times New Roman" w:hAnsi="Times New Roman"/>
                <w:b/>
                <w:sz w:val="19"/>
              </w:rPr>
              <w:t>Member 1</w:t>
            </w:r>
          </w:p>
        </w:tc>
        <w:tc>
          <w:tcPr>
            <w:tcW w:type="dxa" w:w="3264"/>
            <w:shd w:fill="F0F4F8"/>
          </w:tcPr>
          <w:p>
            <w:pPr>
              <w:jc w:val="center"/>
            </w:pPr>
            <w:r>
              <w:rPr>
                <w:rFonts w:ascii="Times New Roman" w:hAnsi="Times New Roman"/>
                <w:b/>
                <w:sz w:val="19"/>
              </w:rPr>
              <w:t>Member 2</w:t>
            </w:r>
          </w:p>
        </w:tc>
      </w:tr>
      <w:tr>
        <w:trPr>
          <w:cantSplit/>
        </w:trPr>
        <w:tc>
          <w:tcPr>
            <w:tcW w:type="dxa" w:w="3264"/>
          </w:tcPr>
          <w:p>
            <w:r>
              <w:rPr>
                <w:rFonts w:ascii="Times New Roman" w:hAnsi="Times New Roman"/>
                <w:sz w:val="19"/>
              </w:rPr>
              <w:t>Name:</w:t>
            </w:r>
          </w:p>
        </w:tc>
        <w:tc>
          <w:tcPr>
            <w:tcW w:type="dxa" w:w="3264"/>
          </w:tcPr>
          <w:p>
            <w:r>
              <w:rPr>
                <w:rFonts w:ascii="Times New Roman" w:hAnsi="Times New Roman"/>
                <w:sz w:val="19"/>
              </w:rPr>
              <w:t>Akshay Darji</w:t>
            </w:r>
          </w:p>
        </w:tc>
        <w:tc>
          <w:tcPr>
            <w:tcW w:type="dxa" w:w="3264"/>
          </w:tcPr>
          <w:p>
            <w:r>
              <w:rPr>
                <w:rFonts w:ascii="Times New Roman" w:hAnsi="Times New Roman"/>
                <w:sz w:val="19"/>
              </w:rPr>
              <w:t>Priyesh Nandanwar</w:t>
            </w:r>
          </w:p>
        </w:tc>
      </w:tr>
      <w:tr>
        <w:trPr>
          <w:cantSplit/>
        </w:trPr>
        <w:tc>
          <w:tcPr>
            <w:tcW w:type="dxa" w:w="3264"/>
          </w:tcPr>
          <w:p>
            <w:r>
              <w:rPr>
                <w:rFonts w:ascii="Times New Roman" w:hAnsi="Times New Roman"/>
                <w:sz w:val="19"/>
              </w:rPr>
              <w:t>PRN:</w:t>
            </w:r>
          </w:p>
        </w:tc>
        <w:tc>
          <w:tcPr>
            <w:tcW w:type="dxa" w:w="3264"/>
          </w:tcPr>
          <w:p>
            <w:r>
              <w:rPr>
                <w:rFonts w:ascii="Times New Roman" w:hAnsi="Times New Roman"/>
                <w:sz w:val="19"/>
              </w:rPr>
              <w:t>1272250311</w:t>
            </w:r>
          </w:p>
        </w:tc>
        <w:tc>
          <w:tcPr>
            <w:tcW w:type="dxa" w:w="3264"/>
          </w:tcPr>
          <w:p>
            <w:r>
              <w:rPr>
                <w:rFonts w:ascii="Times New Roman" w:hAnsi="Times New Roman"/>
                <w:sz w:val="19"/>
              </w:rPr>
              <w:t>1272250279</w:t>
            </w:r>
          </w:p>
        </w:tc>
      </w:tr>
      <w:tr>
        <w:trPr>
          <w:cantSplit/>
        </w:trPr>
        <w:tc>
          <w:tcPr>
            <w:tcW w:type="dxa" w:w="3264"/>
          </w:tcPr>
          <w:p>
            <w:r>
              <w:rPr>
                <w:rFonts w:ascii="Times New Roman" w:hAnsi="Times New Roman"/>
                <w:sz w:val="19"/>
              </w:rPr>
              <w:t>Signature:</w:t>
            </w:r>
          </w:p>
        </w:tc>
        <w:tc>
          <w:tcPr>
            <w:tcW w:type="dxa" w:w="3264"/>
          </w:tcPr>
          <w:p>
            <w:r>
              <w:rPr>
                <w:rFonts w:ascii="Times New Roman" w:hAnsi="Times New Roman"/>
                <w:sz w:val="19"/>
              </w:rPr>
            </w:r>
          </w:p>
        </w:tc>
        <w:tc>
          <w:tcPr>
            <w:tcW w:type="dxa" w:w="3264"/>
          </w:tcPr>
          <w:p>
            <w:r>
              <w:rPr>
                <w:rFonts w:ascii="Times New Roman" w:hAnsi="Times New Roman"/>
                <w:sz w:val="19"/>
              </w:rPr>
            </w:r>
          </w:p>
        </w:tc>
      </w:tr>
    </w:tbl>
    <w:p>
      <w:r>
        <w:br w:type="page"/>
      </w:r>
    </w:p>
    <w:p>
      <w:pPr>
        <w:spacing w:before="100" w:after="300"/>
        <w:jc w:val="center"/>
      </w:pPr>
      <w:r>
        <w:rPr>
          <w:rFonts w:ascii="Times New Roman" w:hAnsi="Times New Roman"/>
          <w:b/>
          <w:i w:val="0"/>
          <w:sz w:val="36"/>
        </w:rPr>
        <w:t>TABLE OF CONTENTS</w:t>
      </w:r>
    </w:p>
    <w:p>
      <w:pPr>
        <w:spacing w:line="276" w:lineRule="auto" w:after="50"/>
      </w:pPr>
      <w:r>
        <w:rPr>
          <w:rFonts w:ascii="Times New Roman" w:hAnsi="Times New Roman"/>
          <w:b/>
          <w:sz w:val="21"/>
        </w:rPr>
        <w:t>1.1 EXISTING SYSTEM, PROPOSED SYSTEM AND NEED AND OBJECTIVE OF SYSTEM</w:t>
      </w:r>
      <w:r>
        <w:rPr>
          <w:color w:val="787878"/>
        </w:rPr>
        <w:t xml:space="preserve"> ...... </w:t>
      </w:r>
      <w:r>
        <w:rPr>
          <w:b/>
          <w:sz w:val="21"/>
        </w:rPr>
        <w:t>4</w:t>
      </w:r>
    </w:p>
    <w:p>
      <w:pPr>
        <w:spacing w:line="276" w:lineRule="auto" w:after="50"/>
      </w:pPr>
      <w:r>
        <w:rPr>
          <w:rFonts w:ascii="Times New Roman" w:hAnsi="Times New Roman"/>
          <w:b/>
          <w:sz w:val="21"/>
        </w:rPr>
        <w:t xml:space="preserve">     1.1.1 Existing System</w:t>
      </w:r>
      <w:r>
        <w:rPr>
          <w:color w:val="787878"/>
        </w:rPr>
        <w:t xml:space="preserve"> ................................................. </w:t>
      </w:r>
      <w:r>
        <w:rPr>
          <w:b/>
          <w:sz w:val="21"/>
        </w:rPr>
        <w:t>4</w:t>
      </w:r>
    </w:p>
    <w:p>
      <w:pPr>
        <w:spacing w:line="276" w:lineRule="auto" w:after="50"/>
      </w:pPr>
      <w:r>
        <w:rPr>
          <w:rFonts w:ascii="Times New Roman" w:hAnsi="Times New Roman"/>
          <w:b/>
          <w:sz w:val="21"/>
        </w:rPr>
        <w:t xml:space="preserve">     1.1.2 Proposed System</w:t>
      </w:r>
      <w:r>
        <w:rPr>
          <w:color w:val="787878"/>
        </w:rPr>
        <w:t xml:space="preserve"> ................................................. </w:t>
      </w:r>
      <w:r>
        <w:rPr>
          <w:b/>
          <w:sz w:val="21"/>
        </w:rPr>
        <w:t>5</w:t>
      </w:r>
    </w:p>
    <w:p>
      <w:pPr>
        <w:spacing w:line="276" w:lineRule="auto" w:after="50"/>
      </w:pPr>
      <w:r>
        <w:rPr>
          <w:rFonts w:ascii="Times New Roman" w:hAnsi="Times New Roman"/>
          <w:b/>
          <w:sz w:val="21"/>
        </w:rPr>
        <w:t xml:space="preserve">     1.1.3 Comparative Analysis</w:t>
      </w:r>
      <w:r>
        <w:rPr>
          <w:color w:val="787878"/>
        </w:rPr>
        <w:t xml:space="preserve"> ............................................ </w:t>
      </w:r>
      <w:r>
        <w:rPr>
          <w:b/>
          <w:sz w:val="21"/>
        </w:rPr>
        <w:t>6</w:t>
      </w:r>
    </w:p>
    <w:p>
      <w:pPr>
        <w:spacing w:line="276" w:lineRule="auto" w:after="50"/>
      </w:pPr>
      <w:r>
        <w:rPr>
          <w:rFonts w:ascii="Times New Roman" w:hAnsi="Times New Roman"/>
          <w:b/>
          <w:sz w:val="21"/>
        </w:rPr>
        <w:t xml:space="preserve">     1.1.4 Need for the System</w:t>
      </w:r>
      <w:r>
        <w:rPr>
          <w:color w:val="787878"/>
        </w:rPr>
        <w:t xml:space="preserve"> ............................................. </w:t>
      </w:r>
      <w:r>
        <w:rPr>
          <w:b/>
          <w:sz w:val="21"/>
        </w:rPr>
        <w:t>6</w:t>
      </w:r>
    </w:p>
    <w:p>
      <w:pPr>
        <w:spacing w:line="276" w:lineRule="auto" w:after="50"/>
      </w:pPr>
      <w:r>
        <w:rPr>
          <w:rFonts w:ascii="Times New Roman" w:hAnsi="Times New Roman"/>
          <w:b/>
          <w:sz w:val="21"/>
        </w:rPr>
        <w:t xml:space="preserve">     1.1.5 Objectives of the System</w:t>
      </w:r>
      <w:r>
        <w:rPr>
          <w:color w:val="787878"/>
        </w:rPr>
        <w:t xml:space="preserve"> ........................................ </w:t>
      </w:r>
      <w:r>
        <w:rPr>
          <w:b/>
          <w:sz w:val="21"/>
        </w:rPr>
        <w:t>7</w:t>
      </w:r>
    </w:p>
    <w:p>
      <w:pPr>
        <w:spacing w:line="276" w:lineRule="auto" w:after="50"/>
      </w:pPr>
      <w:r>
        <w:rPr>
          <w:rFonts w:ascii="Times New Roman" w:hAnsi="Times New Roman"/>
          <w:b/>
          <w:sz w:val="21"/>
        </w:rPr>
        <w:t>1.2 SCOPE OF WORK</w:t>
      </w:r>
      <w:r>
        <w:rPr>
          <w:color w:val="787878"/>
        </w:rPr>
        <w:t xml:space="preserve"> .......................................................... </w:t>
      </w:r>
      <w:r>
        <w:rPr>
          <w:b/>
          <w:sz w:val="21"/>
        </w:rPr>
        <w:t>8</w:t>
      </w:r>
    </w:p>
    <w:p>
      <w:pPr>
        <w:spacing w:line="276" w:lineRule="auto" w:after="50"/>
      </w:pPr>
      <w:r>
        <w:rPr>
          <w:rFonts w:ascii="Times New Roman" w:hAnsi="Times New Roman"/>
          <w:b/>
          <w:sz w:val="21"/>
        </w:rPr>
        <w:t xml:space="preserve">     1.2.1 Functional Scope</w:t>
      </w:r>
      <w:r>
        <w:rPr>
          <w:color w:val="787878"/>
        </w:rPr>
        <w:t xml:space="preserve"> ................................................ </w:t>
      </w:r>
      <w:r>
        <w:rPr>
          <w:b/>
          <w:sz w:val="21"/>
        </w:rPr>
        <w:t>8</w:t>
      </w:r>
    </w:p>
    <w:p>
      <w:pPr>
        <w:spacing w:line="276" w:lineRule="auto" w:after="50"/>
      </w:pPr>
      <w:r>
        <w:rPr>
          <w:rFonts w:ascii="Times New Roman" w:hAnsi="Times New Roman"/>
          <w:b/>
          <w:sz w:val="21"/>
        </w:rPr>
        <w:t xml:space="preserve">     1.2.2 Technical Scope</w:t>
      </w:r>
      <w:r>
        <w:rPr>
          <w:color w:val="787878"/>
        </w:rPr>
        <w:t xml:space="preserve"> ................................................. </w:t>
      </w:r>
      <w:r>
        <w:rPr>
          <w:b/>
          <w:sz w:val="21"/>
        </w:rPr>
        <w:t>8</w:t>
      </w:r>
    </w:p>
    <w:p>
      <w:pPr>
        <w:spacing w:line="276" w:lineRule="auto" w:after="50"/>
      </w:pPr>
      <w:r>
        <w:rPr>
          <w:rFonts w:ascii="Times New Roman" w:hAnsi="Times New Roman"/>
          <w:b/>
          <w:sz w:val="21"/>
        </w:rPr>
        <w:t xml:space="preserve">     1.2.3 Out of Scope and Boundaries</w:t>
      </w:r>
      <w:r>
        <w:rPr>
          <w:color w:val="787878"/>
        </w:rPr>
        <w:t xml:space="preserve"> ..................................... </w:t>
      </w:r>
      <w:r>
        <w:rPr>
          <w:b/>
          <w:sz w:val="21"/>
        </w:rPr>
        <w:t>9</w:t>
      </w:r>
    </w:p>
    <w:p>
      <w:pPr>
        <w:spacing w:line="276" w:lineRule="auto" w:after="50"/>
      </w:pPr>
      <w:r>
        <w:rPr>
          <w:rFonts w:ascii="Times New Roman" w:hAnsi="Times New Roman"/>
          <w:b/>
          <w:sz w:val="21"/>
        </w:rPr>
        <w:t>1.3 OPERATING ENVIRONMENT – HARDWARE AND SOFTWARE</w:t>
      </w:r>
      <w:r>
        <w:rPr>
          <w:color w:val="787878"/>
        </w:rPr>
        <w:t xml:space="preserve"> .......................... </w:t>
      </w:r>
      <w:r>
        <w:rPr>
          <w:b/>
          <w:sz w:val="21"/>
        </w:rPr>
        <w:t>9</w:t>
      </w:r>
    </w:p>
    <w:p>
      <w:pPr>
        <w:spacing w:line="276" w:lineRule="auto" w:after="50"/>
      </w:pPr>
      <w:r>
        <w:rPr>
          <w:rFonts w:ascii="Times New Roman" w:hAnsi="Times New Roman"/>
          <w:b/>
          <w:sz w:val="21"/>
        </w:rPr>
        <w:t xml:space="preserve">     1.3.1 Hardware Requirements</w:t>
      </w:r>
      <w:r>
        <w:rPr>
          <w:color w:val="787878"/>
        </w:rPr>
        <w:t xml:space="preserve"> ........................................... </w:t>
      </w:r>
      <w:r>
        <w:rPr>
          <w:b/>
          <w:sz w:val="21"/>
        </w:rPr>
        <w:t>9</w:t>
      </w:r>
    </w:p>
    <w:p>
      <w:pPr>
        <w:spacing w:line="276" w:lineRule="auto" w:after="50"/>
      </w:pPr>
      <w:r>
        <w:rPr>
          <w:rFonts w:ascii="Times New Roman" w:hAnsi="Times New Roman"/>
          <w:b/>
          <w:sz w:val="21"/>
        </w:rPr>
        <w:t xml:space="preserve">     1.3.2 Software Requirements</w:t>
      </w:r>
      <w:r>
        <w:rPr>
          <w:color w:val="787878"/>
        </w:rPr>
        <w:t xml:space="preserve"> ........................................... </w:t>
      </w:r>
      <w:r>
        <w:rPr>
          <w:b/>
          <w:sz w:val="21"/>
        </w:rPr>
        <w:t>10</w:t>
      </w:r>
    </w:p>
    <w:p>
      <w:pPr>
        <w:spacing w:line="276" w:lineRule="auto" w:after="50"/>
      </w:pPr>
      <w:r>
        <w:rPr>
          <w:rFonts w:ascii="Times New Roman" w:hAnsi="Times New Roman"/>
          <w:b/>
          <w:sz w:val="21"/>
        </w:rPr>
        <w:t>1.4 DESCRIPTION OF TECHNOLOGY USED</w:t>
      </w:r>
      <w:r>
        <w:rPr>
          <w:color w:val="787878"/>
        </w:rPr>
        <w:t xml:space="preserve"> ......................................... </w:t>
      </w:r>
      <w:r>
        <w:rPr>
          <w:b/>
          <w:sz w:val="21"/>
        </w:rPr>
        <w:t>11</w:t>
      </w:r>
    </w:p>
    <w:p>
      <w:pPr>
        <w:spacing w:line="276" w:lineRule="auto" w:after="50"/>
      </w:pPr>
      <w:r>
        <w:rPr>
          <w:rFonts w:ascii="Times New Roman" w:hAnsi="Times New Roman"/>
          <w:b/>
          <w:sz w:val="21"/>
        </w:rPr>
        <w:t xml:space="preserve">     1.4.1 Python 3.11 Runtime Environment</w:t>
      </w:r>
      <w:r>
        <w:rPr>
          <w:color w:val="787878"/>
        </w:rPr>
        <w:t xml:space="preserve"> ................................. </w:t>
      </w:r>
      <w:r>
        <w:rPr>
          <w:b/>
          <w:sz w:val="21"/>
        </w:rPr>
        <w:t>11</w:t>
      </w:r>
    </w:p>
    <w:p>
      <w:pPr>
        <w:spacing w:line="276" w:lineRule="auto" w:after="50"/>
      </w:pPr>
      <w:r>
        <w:rPr>
          <w:rFonts w:ascii="Times New Roman" w:hAnsi="Times New Roman"/>
          <w:b/>
          <w:sz w:val="21"/>
        </w:rPr>
        <w:t xml:space="preserve">     1.4.2 Django 6.0 and Gunicorn WSGI Server</w:t>
      </w:r>
      <w:r>
        <w:rPr>
          <w:color w:val="787878"/>
        </w:rPr>
        <w:t xml:space="preserve"> ............................. </w:t>
      </w:r>
      <w:r>
        <w:rPr>
          <w:b/>
          <w:sz w:val="21"/>
        </w:rPr>
        <w:t>11</w:t>
      </w:r>
    </w:p>
    <w:p>
      <w:pPr>
        <w:spacing w:line="276" w:lineRule="auto" w:after="50"/>
      </w:pPr>
      <w:r>
        <w:rPr>
          <w:rFonts w:ascii="Times New Roman" w:hAnsi="Times New Roman"/>
          <w:b/>
          <w:sz w:val="21"/>
        </w:rPr>
        <w:t xml:space="preserve">     1.4.3 Django REST Framework &amp; SimpleJWT</w:t>
      </w:r>
      <w:r>
        <w:rPr>
          <w:color w:val="787878"/>
        </w:rPr>
        <w:t xml:space="preserve"> ............................... </w:t>
      </w:r>
      <w:r>
        <w:rPr>
          <w:b/>
          <w:sz w:val="21"/>
        </w:rPr>
        <w:t>11</w:t>
      </w:r>
    </w:p>
    <w:p>
      <w:pPr>
        <w:spacing w:line="276" w:lineRule="auto" w:after="50"/>
      </w:pPr>
      <w:r>
        <w:rPr>
          <w:rFonts w:ascii="Times New Roman" w:hAnsi="Times New Roman"/>
          <w:b/>
          <w:sz w:val="21"/>
        </w:rPr>
        <w:t xml:space="preserve">     1.4.4 React 18 &amp; Vite Tooling</w:t>
      </w:r>
      <w:r>
        <w:rPr>
          <w:color w:val="787878"/>
        </w:rPr>
        <w:t xml:space="preserve"> ......................................... </w:t>
      </w:r>
      <w:r>
        <w:rPr>
          <w:b/>
          <w:sz w:val="21"/>
        </w:rPr>
        <w:t>11</w:t>
      </w:r>
    </w:p>
    <w:p>
      <w:pPr>
        <w:spacing w:line="276" w:lineRule="auto" w:after="50"/>
      </w:pPr>
      <w:r>
        <w:rPr>
          <w:rFonts w:ascii="Times New Roman" w:hAnsi="Times New Roman"/>
          <w:b/>
          <w:sz w:val="21"/>
        </w:rPr>
        <w:t xml:space="preserve">     1.4.5 Tailwind CSS Utility-First Framework</w:t>
      </w:r>
      <w:r>
        <w:rPr>
          <w:color w:val="787878"/>
        </w:rPr>
        <w:t xml:space="preserve"> ............................ </w:t>
      </w:r>
      <w:r>
        <w:rPr>
          <w:b/>
          <w:sz w:val="21"/>
        </w:rPr>
        <w:t>11</w:t>
      </w:r>
    </w:p>
    <w:p>
      <w:pPr>
        <w:spacing w:line="276" w:lineRule="auto" w:after="50"/>
      </w:pPr>
      <w:r>
        <w:rPr>
          <w:rFonts w:ascii="Times New Roman" w:hAnsi="Times New Roman"/>
          <w:b/>
          <w:sz w:val="21"/>
        </w:rPr>
        <w:t xml:space="preserve">     1.4.6 PostgreSQL 16 &amp; Neon Serverless Persistence</w:t>
      </w:r>
      <w:r>
        <w:rPr>
          <w:color w:val="787878"/>
        </w:rPr>
        <w:t xml:space="preserve"> ..................... </w:t>
      </w:r>
      <w:r>
        <w:rPr>
          <w:b/>
          <w:sz w:val="21"/>
        </w:rPr>
        <w:t>12</w:t>
      </w:r>
    </w:p>
    <w:p>
      <w:pPr>
        <w:spacing w:line="276" w:lineRule="auto" w:after="50"/>
      </w:pPr>
      <w:r>
        <w:rPr>
          <w:rFonts w:ascii="Times New Roman" w:hAnsi="Times New Roman"/>
          <w:b/>
          <w:sz w:val="21"/>
        </w:rPr>
        <w:t xml:space="preserve">     1.4.7 QRCode.react &amp; Cryptographic Verification Engine</w:t>
      </w:r>
      <w:r>
        <w:rPr>
          <w:color w:val="787878"/>
        </w:rPr>
        <w:t xml:space="preserve"> ................ </w:t>
      </w:r>
      <w:r>
        <w:rPr>
          <w:b/>
          <w:sz w:val="21"/>
        </w:rPr>
        <w:t>12</w:t>
      </w:r>
    </w:p>
    <w:p>
      <w:pPr>
        <w:spacing w:line="276" w:lineRule="auto" w:after="50"/>
      </w:pPr>
      <w:r>
        <w:rPr>
          <w:rFonts w:ascii="Times New Roman" w:hAnsi="Times New Roman"/>
          <w:b/>
          <w:sz w:val="21"/>
        </w:rPr>
        <w:t xml:space="preserve">     1.4.8 WhiteNoise Static Serving &amp; Cloud Deployment</w:t>
      </w:r>
      <w:r>
        <w:rPr>
          <w:color w:val="787878"/>
        </w:rPr>
        <w:t xml:space="preserve"> .................... </w:t>
      </w:r>
      <w:r>
        <w:rPr>
          <w:b/>
          <w:sz w:val="21"/>
        </w:rPr>
        <w:t>12</w:t>
      </w:r>
    </w:p>
    <w:p>
      <w:pPr>
        <w:spacing w:line="276" w:lineRule="auto" w:after="50"/>
      </w:pPr>
      <w:r>
        <w:rPr>
          <w:rFonts w:ascii="Times New Roman" w:hAnsi="Times New Roman"/>
          <w:b/>
          <w:sz w:val="21"/>
        </w:rPr>
        <w:t>2. PROPOSED SYSTEM</w:t>
      </w:r>
      <w:r>
        <w:rPr>
          <w:color w:val="787878"/>
        </w:rPr>
        <w:t xml:space="preserve"> ......................................................... </w:t>
      </w:r>
      <w:r>
        <w:rPr>
          <w:b/>
          <w:sz w:val="21"/>
        </w:rPr>
        <w:t>13</w:t>
      </w:r>
    </w:p>
    <w:p>
      <w:pPr>
        <w:spacing w:line="276" w:lineRule="auto" w:after="50"/>
      </w:pPr>
      <w:r>
        <w:rPr>
          <w:rFonts w:ascii="Times New Roman" w:hAnsi="Times New Roman"/>
          <w:b/>
          <w:sz w:val="21"/>
        </w:rPr>
        <w:t>2.1 FEASIBILITY STUDY</w:t>
      </w:r>
      <w:r>
        <w:rPr>
          <w:color w:val="787878"/>
        </w:rPr>
        <w:t xml:space="preserve"> ...................................................... </w:t>
      </w:r>
      <w:r>
        <w:rPr>
          <w:b/>
          <w:sz w:val="21"/>
        </w:rPr>
        <w:t>14</w:t>
      </w:r>
    </w:p>
    <w:p>
      <w:pPr>
        <w:spacing w:line="276" w:lineRule="auto" w:after="50"/>
      </w:pPr>
      <w:r>
        <w:rPr>
          <w:rFonts w:ascii="Times New Roman" w:hAnsi="Times New Roman"/>
          <w:b/>
          <w:sz w:val="21"/>
        </w:rPr>
        <w:t xml:space="preserve">     2.1.1 Technical Feasibility</w:t>
      </w:r>
      <w:r>
        <w:rPr>
          <w:color w:val="787878"/>
        </w:rPr>
        <w:t xml:space="preserve"> ........................................... </w:t>
      </w:r>
      <w:r>
        <w:rPr>
          <w:b/>
          <w:sz w:val="21"/>
        </w:rPr>
        <w:t>14</w:t>
      </w:r>
    </w:p>
    <w:p>
      <w:pPr>
        <w:spacing w:line="276" w:lineRule="auto" w:after="50"/>
      </w:pPr>
      <w:r>
        <w:rPr>
          <w:rFonts w:ascii="Times New Roman" w:hAnsi="Times New Roman"/>
          <w:b/>
          <w:sz w:val="21"/>
        </w:rPr>
        <w:t xml:space="preserve">     2.1.2 Operational Feasibility</w:t>
      </w:r>
      <w:r>
        <w:rPr>
          <w:color w:val="787878"/>
        </w:rPr>
        <w:t xml:space="preserve"> ......................................... </w:t>
      </w:r>
      <w:r>
        <w:rPr>
          <w:b/>
          <w:sz w:val="21"/>
        </w:rPr>
        <w:t>14</w:t>
      </w:r>
    </w:p>
    <w:p>
      <w:pPr>
        <w:spacing w:line="276" w:lineRule="auto" w:after="50"/>
      </w:pPr>
      <w:r>
        <w:rPr>
          <w:rFonts w:ascii="Times New Roman" w:hAnsi="Times New Roman"/>
          <w:b/>
          <w:sz w:val="21"/>
        </w:rPr>
        <w:t xml:space="preserve">     2.1.3 Economic Feasibility</w:t>
      </w:r>
      <w:r>
        <w:rPr>
          <w:color w:val="787878"/>
        </w:rPr>
        <w:t xml:space="preserve"> ............................................ </w:t>
      </w:r>
      <w:r>
        <w:rPr>
          <w:b/>
          <w:sz w:val="21"/>
        </w:rPr>
        <w:t>14</w:t>
      </w:r>
    </w:p>
    <w:p>
      <w:pPr>
        <w:spacing w:line="276" w:lineRule="auto" w:after="50"/>
      </w:pPr>
      <w:r>
        <w:rPr>
          <w:rFonts w:ascii="Times New Roman" w:hAnsi="Times New Roman"/>
          <w:b/>
          <w:sz w:val="21"/>
        </w:rPr>
        <w:t xml:space="preserve">     2.1.4 Feasibility Conclusion</w:t>
      </w:r>
      <w:r>
        <w:rPr>
          <w:color w:val="787878"/>
        </w:rPr>
        <w:t xml:space="preserve"> .......................................... </w:t>
      </w:r>
      <w:r>
        <w:rPr>
          <w:b/>
          <w:sz w:val="21"/>
        </w:rPr>
        <w:t>14</w:t>
      </w:r>
    </w:p>
    <w:p>
      <w:pPr>
        <w:spacing w:line="276" w:lineRule="auto" w:after="50"/>
      </w:pPr>
      <w:r>
        <w:rPr>
          <w:rFonts w:ascii="Times New Roman" w:hAnsi="Times New Roman"/>
          <w:b/>
          <w:sz w:val="21"/>
        </w:rPr>
        <w:t>2.2 USER REQUIREMENTS</w:t>
      </w:r>
      <w:r>
        <w:rPr>
          <w:color w:val="787878"/>
        </w:rPr>
        <w:t xml:space="preserve"> ...................................................... </w:t>
      </w:r>
      <w:r>
        <w:rPr>
          <w:b/>
          <w:sz w:val="21"/>
        </w:rPr>
        <w:t>15</w:t>
      </w:r>
    </w:p>
    <w:p>
      <w:pPr>
        <w:spacing w:line="276" w:lineRule="auto" w:after="50"/>
      </w:pPr>
      <w:r>
        <w:rPr>
          <w:rFonts w:ascii="Times New Roman" w:hAnsi="Times New Roman"/>
          <w:b/>
          <w:sz w:val="21"/>
        </w:rPr>
        <w:t xml:space="preserve">     2.2.1 User Classes and Actor Profiles</w:t>
      </w:r>
      <w:r>
        <w:rPr>
          <w:color w:val="787878"/>
        </w:rPr>
        <w:t xml:space="preserve"> ................................. </w:t>
      </w:r>
      <w:r>
        <w:rPr>
          <w:b/>
          <w:sz w:val="21"/>
        </w:rPr>
        <w:t>15</w:t>
      </w:r>
    </w:p>
    <w:p>
      <w:pPr>
        <w:spacing w:line="276" w:lineRule="auto" w:after="50"/>
      </w:pPr>
      <w:r>
        <w:rPr>
          <w:rFonts w:ascii="Times New Roman" w:hAnsi="Times New Roman"/>
          <w:b/>
          <w:sz w:val="21"/>
        </w:rPr>
        <w:t>3. SYSTEM DESIGN</w:t>
      </w:r>
      <w:r>
        <w:rPr>
          <w:color w:val="787878"/>
        </w:rPr>
        <w:t xml:space="preserve"> ........................................................... </w:t>
      </w:r>
      <w:r>
        <w:rPr>
          <w:b/>
          <w:sz w:val="21"/>
        </w:rPr>
        <w:t>16</w:t>
      </w:r>
    </w:p>
    <w:p>
      <w:pPr>
        <w:spacing w:line="276" w:lineRule="auto" w:after="50"/>
      </w:pPr>
      <w:r>
        <w:rPr>
          <w:rFonts w:ascii="Times New Roman" w:hAnsi="Times New Roman"/>
          <w:b/>
          <w:sz w:val="21"/>
        </w:rPr>
        <w:t xml:space="preserve">     3.1 Object Diagram</w:t>
      </w:r>
      <w:r>
        <w:rPr>
          <w:color w:val="787878"/>
        </w:rPr>
        <w:t xml:space="preserve"> .................................................... </w:t>
      </w:r>
      <w:r>
        <w:rPr>
          <w:b/>
          <w:sz w:val="21"/>
        </w:rPr>
        <w:t>16</w:t>
      </w:r>
    </w:p>
    <w:p>
      <w:pPr>
        <w:spacing w:line="276" w:lineRule="auto" w:after="50"/>
      </w:pPr>
      <w:r>
        <w:rPr>
          <w:rFonts w:ascii="Times New Roman" w:hAnsi="Times New Roman"/>
          <w:b/>
          <w:sz w:val="21"/>
        </w:rPr>
        <w:t xml:space="preserve">     3.2 Class Diagram</w:t>
      </w:r>
      <w:r>
        <w:rPr>
          <w:color w:val="787878"/>
        </w:rPr>
        <w:t xml:space="preserve"> ..................................................... </w:t>
      </w:r>
      <w:r>
        <w:rPr>
          <w:b/>
          <w:sz w:val="21"/>
        </w:rPr>
        <w:t>17</w:t>
      </w:r>
    </w:p>
    <w:p>
      <w:pPr>
        <w:spacing w:line="276" w:lineRule="auto" w:after="50"/>
      </w:pPr>
      <w:r>
        <w:rPr>
          <w:rFonts w:ascii="Times New Roman" w:hAnsi="Times New Roman"/>
          <w:b/>
          <w:sz w:val="21"/>
        </w:rPr>
        <w:t xml:space="preserve">     3.3 Use Case Diagram</w:t>
      </w:r>
      <w:r>
        <w:rPr>
          <w:color w:val="787878"/>
        </w:rPr>
        <w:t xml:space="preserve"> .................................................. </w:t>
      </w:r>
      <w:r>
        <w:rPr>
          <w:b/>
          <w:sz w:val="21"/>
        </w:rPr>
        <w:t>18</w:t>
      </w:r>
    </w:p>
    <w:p>
      <w:pPr>
        <w:spacing w:line="276" w:lineRule="auto" w:after="50"/>
      </w:pPr>
      <w:r>
        <w:rPr>
          <w:rFonts w:ascii="Times New Roman" w:hAnsi="Times New Roman"/>
          <w:b/>
          <w:sz w:val="21"/>
        </w:rPr>
        <w:t xml:space="preserve">     3.4 Sequence Diagram</w:t>
      </w:r>
      <w:r>
        <w:rPr>
          <w:color w:val="787878"/>
        </w:rPr>
        <w:t xml:space="preserve"> .................................................. </w:t>
      </w:r>
      <w:r>
        <w:rPr>
          <w:b/>
          <w:sz w:val="21"/>
        </w:rPr>
        <w:t>18</w:t>
      </w:r>
    </w:p>
    <w:p>
      <w:pPr>
        <w:spacing w:line="276" w:lineRule="auto" w:after="50"/>
      </w:pPr>
      <w:r>
        <w:rPr>
          <w:rFonts w:ascii="Times New Roman" w:hAnsi="Times New Roman"/>
          <w:b/>
          <w:sz w:val="21"/>
        </w:rPr>
        <w:t xml:space="preserve">     3.5 Activity Diagram</w:t>
      </w:r>
      <w:r>
        <w:rPr>
          <w:color w:val="787878"/>
        </w:rPr>
        <w:t xml:space="preserve"> .................................................. </w:t>
      </w:r>
      <w:r>
        <w:rPr>
          <w:b/>
          <w:sz w:val="21"/>
        </w:rPr>
        <w:t>19</w:t>
      </w:r>
    </w:p>
    <w:p>
      <w:pPr>
        <w:spacing w:line="276" w:lineRule="auto" w:after="50"/>
      </w:pPr>
      <w:r>
        <w:rPr>
          <w:rFonts w:ascii="Times New Roman" w:hAnsi="Times New Roman"/>
          <w:b/>
          <w:sz w:val="21"/>
        </w:rPr>
        <w:t xml:space="preserve">     3.6 Module Hierarchy Diagram</w:t>
      </w:r>
      <w:r>
        <w:rPr>
          <w:color w:val="787878"/>
        </w:rPr>
        <w:t xml:space="preserve"> .......................................... </w:t>
      </w:r>
      <w:r>
        <w:rPr>
          <w:b/>
          <w:sz w:val="21"/>
        </w:rPr>
        <w:t>20</w:t>
      </w:r>
    </w:p>
    <w:p>
      <w:pPr>
        <w:spacing w:line="276" w:lineRule="auto" w:after="50"/>
      </w:pPr>
      <w:r>
        <w:rPr>
          <w:rFonts w:ascii="Times New Roman" w:hAnsi="Times New Roman"/>
          <w:b/>
          <w:sz w:val="21"/>
        </w:rPr>
        <w:t xml:space="preserve">     3.7 USER INTERFACE DESIGN</w:t>
      </w:r>
      <w:r>
        <w:rPr>
          <w:color w:val="787878"/>
        </w:rPr>
        <w:t xml:space="preserve"> ............................................. </w:t>
      </w:r>
      <w:r>
        <w:rPr>
          <w:b/>
          <w:sz w:val="21"/>
        </w:rPr>
        <w:t>20</w:t>
      </w:r>
    </w:p>
    <w:p>
      <w:pPr>
        <w:spacing w:line="276" w:lineRule="auto" w:after="50"/>
      </w:pPr>
      <w:r>
        <w:rPr>
          <w:rFonts w:ascii="Times New Roman" w:hAnsi="Times New Roman"/>
          <w:b/>
          <w:sz w:val="21"/>
        </w:rPr>
        <w:t xml:space="preserve">     3.8 TABLE SPECIFICATIONS</w:t>
      </w:r>
      <w:r>
        <w:rPr>
          <w:color w:val="787878"/>
        </w:rPr>
        <w:t xml:space="preserve"> .............................................. </w:t>
      </w:r>
      <w:r>
        <w:rPr>
          <w:b/>
          <w:sz w:val="21"/>
        </w:rPr>
        <w:t>22</w:t>
      </w:r>
    </w:p>
    <w:p>
      <w:pPr>
        <w:spacing w:line="276" w:lineRule="auto" w:after="50"/>
      </w:pPr>
      <w:r>
        <w:rPr>
          <w:rFonts w:ascii="Times New Roman" w:hAnsi="Times New Roman"/>
          <w:b/>
          <w:sz w:val="21"/>
        </w:rPr>
        <w:t>4. INPUT AND OUTPUT SCREENS</w:t>
      </w:r>
      <w:r>
        <w:rPr>
          <w:color w:val="787878"/>
        </w:rPr>
        <w:t xml:space="preserve"> ................................................ </w:t>
      </w:r>
      <w:r>
        <w:rPr>
          <w:b/>
          <w:sz w:val="21"/>
        </w:rPr>
        <w:t>26</w:t>
      </w:r>
    </w:p>
    <w:p>
      <w:pPr>
        <w:spacing w:line="276" w:lineRule="auto" w:after="50"/>
      </w:pPr>
      <w:r>
        <w:rPr>
          <w:rFonts w:ascii="Times New Roman" w:hAnsi="Times New Roman"/>
          <w:b/>
          <w:sz w:val="21"/>
        </w:rPr>
        <w:t xml:space="preserve">     4.1 INPUT SCREENS</w:t>
      </w:r>
      <w:r>
        <w:rPr>
          <w:color w:val="787878"/>
        </w:rPr>
        <w:t xml:space="preserve"> ..................................................... </w:t>
      </w:r>
      <w:r>
        <w:rPr>
          <w:b/>
          <w:sz w:val="21"/>
        </w:rPr>
        <w:t>26</w:t>
      </w:r>
    </w:p>
    <w:p>
      <w:pPr>
        <w:spacing w:line="276" w:lineRule="auto" w:after="50"/>
      </w:pPr>
      <w:r>
        <w:rPr>
          <w:rFonts w:ascii="Times New Roman" w:hAnsi="Times New Roman"/>
          <w:b/>
          <w:sz w:val="21"/>
        </w:rPr>
        <w:t xml:space="preserve">     4.2 OUTPUT SCREENS</w:t>
      </w:r>
      <w:r>
        <w:rPr>
          <w:color w:val="787878"/>
        </w:rPr>
        <w:t xml:space="preserve"> .................................................... </w:t>
      </w:r>
      <w:r>
        <w:rPr>
          <w:b/>
          <w:sz w:val="21"/>
        </w:rPr>
        <w:t>30</w:t>
      </w:r>
    </w:p>
    <w:p>
      <w:pPr>
        <w:spacing w:line="276" w:lineRule="auto" w:after="50"/>
      </w:pPr>
      <w:r>
        <w:rPr>
          <w:rFonts w:ascii="Times New Roman" w:hAnsi="Times New Roman"/>
          <w:b/>
          <w:sz w:val="21"/>
        </w:rPr>
        <w:t>5. TEST PROCEDURES AND IMPLEMENTATION</w:t>
      </w:r>
      <w:r>
        <w:rPr>
          <w:color w:val="787878"/>
        </w:rPr>
        <w:t xml:space="preserve"> ...................................... </w:t>
      </w:r>
      <w:r>
        <w:rPr>
          <w:b/>
          <w:sz w:val="21"/>
        </w:rPr>
        <w:t>37</w:t>
      </w:r>
    </w:p>
    <w:p>
      <w:pPr>
        <w:spacing w:line="276" w:lineRule="auto" w:after="50"/>
      </w:pPr>
      <w:r>
        <w:rPr>
          <w:rFonts w:ascii="Times New Roman" w:hAnsi="Times New Roman"/>
          <w:b/>
          <w:sz w:val="21"/>
        </w:rPr>
        <w:t xml:space="preserve">     5.1 IMPLEMENTATION STRATEGY</w:t>
      </w:r>
      <w:r>
        <w:rPr>
          <w:color w:val="787878"/>
        </w:rPr>
        <w:t xml:space="preserve"> ........................................... </w:t>
      </w:r>
      <w:r>
        <w:rPr>
          <w:b/>
          <w:sz w:val="21"/>
        </w:rPr>
        <w:t>37</w:t>
      </w:r>
    </w:p>
    <w:p>
      <w:pPr>
        <w:spacing w:line="276" w:lineRule="auto" w:after="50"/>
      </w:pPr>
      <w:r>
        <w:rPr>
          <w:rFonts w:ascii="Times New Roman" w:hAnsi="Times New Roman"/>
          <w:b/>
          <w:sz w:val="21"/>
        </w:rPr>
        <w:t xml:space="preserve">     5.2 TEST STRATEGY AND TESTING ENVIRONMENT</w:t>
      </w:r>
      <w:r>
        <w:rPr>
          <w:color w:val="787878"/>
        </w:rPr>
        <w:t xml:space="preserve"> ............................. </w:t>
      </w:r>
      <w:r>
        <w:rPr>
          <w:b/>
          <w:sz w:val="21"/>
        </w:rPr>
        <w:t>37</w:t>
      </w:r>
    </w:p>
    <w:p>
      <w:pPr>
        <w:spacing w:line="276" w:lineRule="auto" w:after="50"/>
      </w:pPr>
      <w:r>
        <w:rPr>
          <w:rFonts w:ascii="Times New Roman" w:hAnsi="Times New Roman"/>
          <w:b/>
          <w:sz w:val="21"/>
        </w:rPr>
        <w:t xml:space="preserve">     5.3 TEST CASES AND TEST RESULTS</w:t>
      </w:r>
      <w:r>
        <w:rPr>
          <w:color w:val="787878"/>
        </w:rPr>
        <w:t xml:space="preserve"> ....................................... </w:t>
      </w:r>
      <w:r>
        <w:rPr>
          <w:b/>
          <w:sz w:val="21"/>
        </w:rPr>
        <w:t>38</w:t>
      </w:r>
    </w:p>
    <w:p>
      <w:pPr>
        <w:spacing w:line="276" w:lineRule="auto" w:after="50"/>
      </w:pPr>
      <w:r>
        <w:rPr>
          <w:rFonts w:ascii="Times New Roman" w:hAnsi="Times New Roman"/>
          <w:b/>
          <w:sz w:val="21"/>
        </w:rPr>
        <w:t xml:space="preserve">     5.4 DEFECTS FOUND AND RESOLVED</w:t>
      </w:r>
      <w:r>
        <w:rPr>
          <w:color w:val="787878"/>
        </w:rPr>
        <w:t xml:space="preserve"> ........................................ </w:t>
      </w:r>
      <w:r>
        <w:rPr>
          <w:b/>
          <w:sz w:val="21"/>
        </w:rPr>
        <w:t>40</w:t>
      </w:r>
    </w:p>
    <w:p>
      <w:pPr>
        <w:spacing w:line="276" w:lineRule="auto" w:after="50"/>
      </w:pPr>
      <w:r>
        <w:rPr>
          <w:rFonts w:ascii="Times New Roman" w:hAnsi="Times New Roman"/>
          <w:b/>
          <w:sz w:val="21"/>
        </w:rPr>
        <w:t>6. SAMPLE CODE</w:t>
      </w:r>
      <w:r>
        <w:rPr>
          <w:color w:val="787878"/>
        </w:rPr>
        <w:t xml:space="preserve"> ............................................................. </w:t>
      </w:r>
      <w:r>
        <w:rPr>
          <w:b/>
          <w:sz w:val="21"/>
        </w:rPr>
        <w:t>42</w:t>
      </w:r>
    </w:p>
    <w:p>
      <w:pPr>
        <w:spacing w:line="276" w:lineRule="auto" w:after="50"/>
      </w:pPr>
      <w:r>
        <w:rPr>
          <w:rFonts w:ascii="Times New Roman" w:hAnsi="Times New Roman"/>
          <w:b/>
          <w:sz w:val="21"/>
        </w:rPr>
        <w:t>7. LIMITATIONS</w:t>
      </w:r>
      <w:r>
        <w:rPr>
          <w:color w:val="787878"/>
        </w:rPr>
        <w:t xml:space="preserve"> ............................................................. </w:t>
      </w:r>
      <w:r>
        <w:rPr>
          <w:b/>
          <w:sz w:val="21"/>
        </w:rPr>
        <w:t>50</w:t>
      </w:r>
    </w:p>
    <w:p>
      <w:pPr>
        <w:spacing w:line="276" w:lineRule="auto" w:after="50"/>
      </w:pPr>
      <w:r>
        <w:rPr>
          <w:rFonts w:ascii="Times New Roman" w:hAnsi="Times New Roman"/>
          <w:b/>
          <w:sz w:val="21"/>
        </w:rPr>
        <w:t>8. FUTURE SCOPE</w:t>
      </w:r>
      <w:r>
        <w:rPr>
          <w:color w:val="787878"/>
        </w:rPr>
        <w:t xml:space="preserve"> ............................................................ </w:t>
      </w:r>
      <w:r>
        <w:rPr>
          <w:b/>
          <w:sz w:val="21"/>
        </w:rPr>
        <w:t>52</w:t>
      </w:r>
    </w:p>
    <w:p>
      <w:pPr>
        <w:spacing w:line="276" w:lineRule="auto" w:after="50"/>
      </w:pPr>
      <w:r>
        <w:rPr>
          <w:rFonts w:ascii="Times New Roman" w:hAnsi="Times New Roman"/>
          <w:b/>
          <w:sz w:val="21"/>
        </w:rPr>
        <w:t>9. CONCLUSION</w:t>
      </w:r>
      <w:r>
        <w:rPr>
          <w:color w:val="787878"/>
        </w:rPr>
        <w:t xml:space="preserve"> .............................................................. </w:t>
      </w:r>
      <w:r>
        <w:rPr>
          <w:b/>
          <w:sz w:val="21"/>
        </w:rPr>
        <w:t>54</w:t>
      </w:r>
    </w:p>
    <w:p>
      <w:pPr>
        <w:spacing w:line="276" w:lineRule="auto" w:after="50"/>
      </w:pPr>
      <w:r>
        <w:rPr>
          <w:rFonts w:ascii="Times New Roman" w:hAnsi="Times New Roman"/>
          <w:b/>
          <w:sz w:val="21"/>
        </w:rPr>
        <w:t>10. REFERENCES</w:t>
      </w:r>
      <w:r>
        <w:rPr>
          <w:color w:val="787878"/>
        </w:rPr>
        <w:t xml:space="preserve"> ............................................................. </w:t>
      </w:r>
      <w:r>
        <w:rPr>
          <w:b/>
          <w:sz w:val="21"/>
        </w:rPr>
        <w:t>55</w:t>
      </w:r>
    </w:p>
    <w:p>
      <w:r>
        <w:br w:type="page"/>
      </w:r>
    </w:p>
    <w:p>
      <w:pPr>
        <w:spacing w:before="320" w:after="120"/>
        <w:jc w:val="left"/>
      </w:pPr>
      <w:r>
        <w:rPr>
          <w:rFonts w:ascii="Times New Roman" w:hAnsi="Times New Roman"/>
          <w:b/>
          <w:i w:val="0"/>
          <w:sz w:val="32"/>
        </w:rPr>
        <w:t>1. INTRODUCTION</w:t>
      </w:r>
    </w:p>
    <w:p>
      <w:pPr>
        <w:spacing w:before="0" w:after="80"/>
        <w:jc w:val="both"/>
      </w:pPr>
      <w:r>
        <w:rPr>
          <w:rFonts w:ascii="Times New Roman" w:hAnsi="Times New Roman"/>
          <w:b w:val="0"/>
          <w:i w:val="0"/>
          <w:sz w:val="23"/>
        </w:rPr>
        <w:t>Academic credential management, verification, and placement screening across higher educational institutions continue to face severe inefficiencies due to legacy paper-bound workflows and unauthenticated digital assets. Higher education institutions handle tens of thousands of degrees, marksheets, certificates, and internship letters annually. When students apply for placement recruitment or higher education abroad, background screening agencies and corporate HR departments spend weeks attempting to verify the validity of photocopies and unverified PDFs. EduVault addresses this systemic vulnerability by serving as a secure, decentralized digital locker and cryptographic verification platform.</w:t>
      </w:r>
    </w:p>
    <w:p>
      <w:pPr>
        <w:spacing w:before="0" w:after="80"/>
        <w:jc w:val="both"/>
      </w:pPr>
      <w:r>
        <w:rPr>
          <w:rFonts w:ascii="Times New Roman" w:hAnsi="Times New Roman"/>
          <w:b w:val="0"/>
          <w:i w:val="0"/>
          <w:sz w:val="23"/>
        </w:rPr>
        <w:t>This chapter examines the existing institutional procedures and their inherent vulnerabilities, details the architecture of the proposed EduVault platform, defines the system scope, specifies the hardware and software operating environment, and provides a technical justification for every chosen technology in the stack.</w:t>
      </w:r>
    </w:p>
    <w:p>
      <w:pPr>
        <w:spacing w:before="240" w:after="80"/>
        <w:jc w:val="left"/>
      </w:pPr>
      <w:r>
        <w:rPr>
          <w:rFonts w:ascii="Times New Roman" w:hAnsi="Times New Roman"/>
          <w:b/>
          <w:i w:val="0"/>
          <w:sz w:val="27"/>
        </w:rPr>
        <w:t>1.1 EXISTING SYSTEM, PROPOSED SYSTEM AND NEED AND OBJECTIVE OF SYSTEM</w:t>
      </w:r>
    </w:p>
    <w:p>
      <w:pPr>
        <w:spacing w:before="200" w:after="60"/>
        <w:jc w:val="left"/>
      </w:pPr>
      <w:r>
        <w:rPr>
          <w:rFonts w:ascii="Times New Roman" w:hAnsi="Times New Roman"/>
          <w:b/>
          <w:i w:val="0"/>
          <w:sz w:val="24"/>
        </w:rPr>
        <w:t>1.1.1 Existing System</w:t>
      </w:r>
    </w:p>
    <w:p>
      <w:pPr>
        <w:spacing w:before="0" w:after="80"/>
        <w:jc w:val="both"/>
      </w:pPr>
      <w:r>
        <w:rPr>
          <w:rFonts w:ascii="Times New Roman" w:hAnsi="Times New Roman"/>
          <w:b w:val="0"/>
          <w:i w:val="0"/>
          <w:sz w:val="23"/>
        </w:rPr>
        <w:t>The contemporary academic ecosystem operates across fragmented administrative silos. Existing workflows fall into four primary mechanisms:</w:t>
      </w:r>
    </w:p>
    <w:p>
      <w:pPr>
        <w:spacing w:before="0" w:after="80"/>
        <w:jc w:val="both"/>
      </w:pPr>
      <w:r>
        <w:rPr>
          <w:rFonts w:ascii="Times New Roman" w:hAnsi="Times New Roman"/>
          <w:b w:val="0"/>
          <w:i w:val="0"/>
          <w:sz w:val="23"/>
        </w:rPr>
        <w:t>(a) Physical Photocopies and Attested Transcripts. Students obtain paper marksheets, physically visit institutional offices for authorized rubber stamps and signatures, and submit paper bundles during campus drives. Paper certificates degrade, are easily lost or damaged, and incur ongoing storage and courier costs.</w:t>
      </w:r>
    </w:p>
    <w:p>
      <w:pPr>
        <w:spacing w:before="0" w:after="80"/>
        <w:jc w:val="both"/>
      </w:pPr>
      <w:r>
        <w:rPr>
          <w:rFonts w:ascii="Times New Roman" w:hAnsi="Times New Roman"/>
          <w:b w:val="0"/>
          <w:i w:val="0"/>
          <w:sz w:val="23"/>
        </w:rPr>
        <w:t>(b) Unauthenticated Scans and Vulnerability to Alteration. Students frequently share electronic PDF scans via email. However, non-cryptographic PDF documents can be altered using modern editing tools to forge marks, alter names, or generate counterfeit graduation certificates. Recruiters cannot determine authenticity from visual inspection alone.</w:t>
      </w:r>
    </w:p>
    <w:p>
      <w:pPr>
        <w:spacing w:before="0" w:after="80"/>
        <w:jc w:val="both"/>
      </w:pPr>
      <w:r>
        <w:rPr>
          <w:rFonts w:ascii="Times New Roman" w:hAnsi="Times New Roman"/>
          <w:b w:val="0"/>
          <w:i w:val="0"/>
          <w:sz w:val="23"/>
        </w:rPr>
        <w:t>(c) Disconnected Placement Operations. Campus placement cells (Training &amp; Placement Offices) spend days manually compiling, verifying, and formatting candidate spreadsheets (CGPA, active backlogs, achievements, and project links). These spreadsheets are static and prone to student self-reporting errors.</w:t>
      </w:r>
    </w:p>
    <w:p>
      <w:pPr>
        <w:spacing w:before="0" w:after="80"/>
        <w:jc w:val="both"/>
      </w:pPr>
      <w:r>
        <w:rPr>
          <w:rFonts w:ascii="Times New Roman" w:hAnsi="Times New Roman"/>
          <w:b w:val="0"/>
          <w:i w:val="0"/>
          <w:sz w:val="23"/>
        </w:rPr>
        <w:t>(d) Static and Inaccessible Alumni Directories. Institutions maintain stagnant Excel databases of graduated alumni. Students looking for career mentorship or job referrals have no real-time platform to discover alumni by employer, role, or mentorship availability.</w:t>
      </w:r>
    </w:p>
    <w:p>
      <w:pPr>
        <w:spacing w:before="200" w:after="60"/>
        <w:jc w:val="left"/>
      </w:pPr>
      <w:r>
        <w:rPr>
          <w:rFonts w:ascii="Times New Roman" w:hAnsi="Times New Roman"/>
          <w:b/>
          <w:i w:val="0"/>
          <w:sz w:val="24"/>
        </w:rPr>
        <w:t>1.1.2 Proposed System</w:t>
      </w:r>
    </w:p>
    <w:p>
      <w:pPr>
        <w:spacing w:before="0" w:after="80"/>
        <w:jc w:val="both"/>
      </w:pPr>
      <w:r>
        <w:rPr>
          <w:rFonts w:ascii="Times New Roman" w:hAnsi="Times New Roman"/>
          <w:b w:val="0"/>
          <w:i w:val="0"/>
          <w:sz w:val="23"/>
        </w:rPr>
        <w:t>EduVault is a role-governed, cloud-native Digital Locker and Academic Credential Verification Platform. The system decouples presentation, business logic, and database persistence into an asynchronous client-server architecture supporting four distinct institutional roles:</w:t>
      </w:r>
    </w:p>
    <w:p>
      <w:pPr>
        <w:spacing w:before="0" w:after="80"/>
        <w:jc w:val="both"/>
      </w:pPr>
      <w:r>
        <w:rPr>
          <w:rFonts w:ascii="Times New Roman" w:hAnsi="Times New Roman"/>
          <w:b w:val="0"/>
          <w:i w:val="0"/>
          <w:sz w:val="23"/>
        </w:rPr>
        <w:t>1. Student Vault: Provides students with a digital locker to upload marksheets, certificates, internships, and project portfolios. Features an instant cryptographic Interview Key that compiles approved credentials into a verified QR code for mobile scanning.</w:t>
      </w:r>
    </w:p>
    <w:p>
      <w:pPr>
        <w:spacing w:before="0" w:after="80"/>
        <w:jc w:val="both"/>
      </w:pPr>
      <w:r>
        <w:rPr>
          <w:rFonts w:ascii="Times New Roman" w:hAnsi="Times New Roman"/>
          <w:b w:val="0"/>
          <w:i w:val="0"/>
          <w:sz w:val="23"/>
        </w:rPr>
        <w:t>2. Academic Verification Committee: A dedicated institutional validation queue where faculty reviewers inspect original uploads via an in-app viewer, approve genuine records, or reject invalid submissions with actionable feedback.</w:t>
      </w:r>
    </w:p>
    <w:p>
      <w:pPr>
        <w:spacing w:before="0" w:after="80"/>
        <w:jc w:val="both"/>
      </w:pPr>
      <w:r>
        <w:rPr>
          <w:rFonts w:ascii="Times New Roman" w:hAnsi="Times New Roman"/>
          <w:b w:val="0"/>
          <w:i w:val="0"/>
          <w:sz w:val="23"/>
        </w:rPr>
        <w:t>3. Campus Placement &amp; Corporate Relations Portal: A recruiter-facing portal offering real-time candidate search, department filtering, and CGPA thresholds (e.g. &gt;= 9.0, &gt;= 8.0) directly linked to verified dossiers.</w:t>
      </w:r>
    </w:p>
    <w:p>
      <w:pPr>
        <w:spacing w:before="0" w:after="80"/>
        <w:jc w:val="both"/>
      </w:pPr>
      <w:r>
        <w:rPr>
          <w:rFonts w:ascii="Times New Roman" w:hAnsi="Times New Roman"/>
          <w:b w:val="0"/>
          <w:i w:val="0"/>
          <w:sz w:val="23"/>
        </w:rPr>
        <w:t>4. Dynamic Alumni Network: An interactive directory where graduated alumni can update their current employer, designation, location, and toggle a public mentorship availability badge.</w:t>
      </w:r>
    </w:p>
    <w:p>
      <w:pPr>
        <w:spacing w:before="0" w:after="80"/>
        <w:jc w:val="both"/>
      </w:pPr>
      <w:r>
        <w:rPr>
          <w:rFonts w:ascii="Times New Roman" w:hAnsi="Times New Roman"/>
          <w:b w:val="0"/>
          <w:i w:val="0"/>
          <w:sz w:val="23"/>
        </w:rPr>
        <w:t>5. Public Verification Gateway: Open, secure endpoints allowing corporate interviewers to scan QR codes or open unique links (/student/:id or /verify/:verification_id) to view authenticated dossiers on mobile or desktop without login credentials.</w:t>
      </w:r>
    </w:p>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w:t>
              <w:br/>
              <w:t>|                                    EduVault Architecture Flow                                      |</w:t>
              <w:br/>
              <w:t>+----------------------------------------------------------------------------------------------------+</w:t>
              <w:br/>
              <w:t>| [Student] --------&gt; (Uploads PDF &lt;= 5MB) -------&gt; [Pending Queue] -------&gt; [Academic Committee]   |</w:t>
              <w:br/>
              <w:t>|                                                                                    |               |</w:t>
              <w:br/>
              <w:t>|                                                                                    v               |</w:t>
              <w:br/>
              <w:t>| [Recruiter] &lt;------ (Mobile QR Scan) &lt;---------- [Verified Dossier] &lt;------ (Approves Credential) |</w:t>
              <w:br/>
              <w:t>|      |                                                    ^                                        |</w:t>
              <w:br/>
              <w:t>|      +------------&gt; [Placement Portal] -------------------+                                        |</w:t>
              <w:br/>
              <w:t>+----------------------------------------------------------------------------------------------------+</w:t>
            </w:r>
          </w:p>
        </w:tc>
      </w:tr>
    </w:tbl>
    <w:p>
      <w:pPr>
        <w:spacing w:before="0" w:after="80"/>
        <w:jc w:val="both"/>
      </w:pPr>
    </w:p>
    <w:p>
      <w:pPr>
        <w:spacing w:before="120" w:after="80"/>
        <w:jc w:val="center"/>
      </w:pPr>
      <w:r>
        <w:rPr>
          <w:rFonts w:ascii="Times New Roman" w:hAnsi="Times New Roman"/>
          <w:b/>
          <w:i/>
          <w:sz w:val="19"/>
        </w:rPr>
        <w:t>Figure 1.1: High-level architectural workflow of the EduVault platform.</w:t>
      </w:r>
    </w:p>
    <w:p>
      <w:pPr>
        <w:spacing w:before="200" w:after="60"/>
        <w:jc w:val="left"/>
      </w:pPr>
      <w:r>
        <w:rPr>
          <w:rFonts w:ascii="Times New Roman" w:hAnsi="Times New Roman"/>
          <w:b/>
          <w:i w:val="0"/>
          <w:sz w:val="24"/>
        </w:rPr>
        <w:t>1.1.3 Comparative Analysis</w:t>
      </w:r>
    </w:p>
    <w:p>
      <w:pPr>
        <w:spacing w:before="120" w:after="80"/>
        <w:jc w:val="center"/>
      </w:pPr>
      <w:r>
        <w:rPr>
          <w:rFonts w:ascii="Times New Roman" w:hAnsi="Times New Roman"/>
          <w:b/>
          <w:i/>
          <w:sz w:val="19"/>
        </w:rPr>
        <w:t>Table 1.1: Comparison of existing credential verification methods with EduVault.</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shd w:fill="F0F4F8"/>
          </w:tcPr>
          <w:p>
            <w:pPr>
              <w:jc w:val="center"/>
            </w:pPr>
            <w:r>
              <w:rPr>
                <w:rFonts w:ascii="Times New Roman" w:hAnsi="Times New Roman"/>
                <w:b/>
                <w:sz w:val="19"/>
              </w:rPr>
              <w:t>Sr.</w:t>
            </w:r>
          </w:p>
        </w:tc>
        <w:tc>
          <w:tcPr>
            <w:tcW w:type="dxa" w:w="1958"/>
            <w:shd w:fill="F0F4F8"/>
          </w:tcPr>
          <w:p>
            <w:pPr>
              <w:jc w:val="center"/>
            </w:pPr>
            <w:r>
              <w:rPr>
                <w:rFonts w:ascii="Times New Roman" w:hAnsi="Times New Roman"/>
                <w:b/>
                <w:sz w:val="19"/>
              </w:rPr>
              <w:t>Parameter</w:t>
            </w:r>
          </w:p>
        </w:tc>
        <w:tc>
          <w:tcPr>
            <w:tcW w:type="dxa" w:w="1958"/>
            <w:shd w:fill="F0F4F8"/>
          </w:tcPr>
          <w:p>
            <w:pPr>
              <w:jc w:val="center"/>
            </w:pPr>
            <w:r>
              <w:rPr>
                <w:rFonts w:ascii="Times New Roman" w:hAnsi="Times New Roman"/>
                <w:b/>
                <w:sz w:val="19"/>
              </w:rPr>
              <w:t>Manual Paper Records</w:t>
            </w:r>
          </w:p>
        </w:tc>
        <w:tc>
          <w:tcPr>
            <w:tcW w:type="dxa" w:w="1958"/>
            <w:shd w:fill="F0F4F8"/>
          </w:tcPr>
          <w:p>
            <w:pPr>
              <w:jc w:val="center"/>
            </w:pPr>
            <w:r>
              <w:rPr>
                <w:rFonts w:ascii="Times New Roman" w:hAnsi="Times New Roman"/>
                <w:b/>
                <w:sz w:val="19"/>
              </w:rPr>
              <w:t>Generic Cloud Storage (Drive)</w:t>
            </w:r>
          </w:p>
        </w:tc>
        <w:tc>
          <w:tcPr>
            <w:tcW w:type="dxa" w:w="1958"/>
            <w:shd w:fill="F0F4F8"/>
          </w:tcPr>
          <w:p>
            <w:pPr>
              <w:jc w:val="center"/>
            </w:pPr>
            <w:r>
              <w:rPr>
                <w:rFonts w:ascii="Times New Roman" w:hAnsi="Times New Roman"/>
                <w:b/>
                <w:sz w:val="19"/>
              </w:rPr>
              <w:t>EduVault Platform</w:t>
            </w:r>
          </w:p>
        </w:tc>
      </w:tr>
      <w:tr>
        <w:trPr>
          <w:cantSplit/>
        </w:trPr>
        <w:tc>
          <w:tcPr>
            <w:tcW w:type="dxa" w:w="1958"/>
          </w:tcPr>
          <w:p>
            <w:r>
              <w:rPr>
                <w:rFonts w:ascii="Times New Roman" w:hAnsi="Times New Roman"/>
                <w:sz w:val="19"/>
              </w:rPr>
              <w:t>1</w:t>
            </w:r>
          </w:p>
        </w:tc>
        <w:tc>
          <w:tcPr>
            <w:tcW w:type="dxa" w:w="1958"/>
          </w:tcPr>
          <w:p>
            <w:r>
              <w:rPr>
                <w:rFonts w:ascii="Times New Roman" w:hAnsi="Times New Roman"/>
                <w:sz w:val="19"/>
              </w:rPr>
              <w:t>Credential Authenticity</w:t>
            </w:r>
          </w:p>
        </w:tc>
        <w:tc>
          <w:tcPr>
            <w:tcW w:type="dxa" w:w="1958"/>
          </w:tcPr>
          <w:p>
            <w:r>
              <w:rPr>
                <w:rFonts w:ascii="Times New Roman" w:hAnsi="Times New Roman"/>
                <w:sz w:val="19"/>
              </w:rPr>
              <w:t>Vulnerable to physical forgery and fake stamps.</w:t>
            </w:r>
          </w:p>
        </w:tc>
        <w:tc>
          <w:tcPr>
            <w:tcW w:type="dxa" w:w="1958"/>
          </w:tcPr>
          <w:p>
            <w:r>
              <w:rPr>
                <w:rFonts w:ascii="Times New Roman" w:hAnsi="Times New Roman"/>
                <w:sz w:val="19"/>
              </w:rPr>
              <w:t>Unverified self-uploaded files; no authority seal.</w:t>
            </w:r>
          </w:p>
        </w:tc>
        <w:tc>
          <w:tcPr>
            <w:tcW w:type="dxa" w:w="1958"/>
          </w:tcPr>
          <w:p>
            <w:r>
              <w:rPr>
                <w:rFonts w:ascii="Times New Roman" w:hAnsi="Times New Roman"/>
                <w:sz w:val="19"/>
              </w:rPr>
              <w:t>Cryptographically locked; verified exclusively by university committee.</w:t>
            </w:r>
          </w:p>
        </w:tc>
      </w:tr>
      <w:tr>
        <w:trPr>
          <w:cantSplit/>
        </w:trPr>
        <w:tc>
          <w:tcPr>
            <w:tcW w:type="dxa" w:w="1958"/>
          </w:tcPr>
          <w:p>
            <w:r>
              <w:rPr>
                <w:rFonts w:ascii="Times New Roman" w:hAnsi="Times New Roman"/>
                <w:sz w:val="19"/>
              </w:rPr>
              <w:t>2</w:t>
            </w:r>
          </w:p>
        </w:tc>
        <w:tc>
          <w:tcPr>
            <w:tcW w:type="dxa" w:w="1958"/>
          </w:tcPr>
          <w:p>
            <w:r>
              <w:rPr>
                <w:rFonts w:ascii="Times New Roman" w:hAnsi="Times New Roman"/>
                <w:sz w:val="19"/>
              </w:rPr>
              <w:t>Verification Speed</w:t>
            </w:r>
          </w:p>
        </w:tc>
        <w:tc>
          <w:tcPr>
            <w:tcW w:type="dxa" w:w="1958"/>
          </w:tcPr>
          <w:p>
            <w:r>
              <w:rPr>
                <w:rFonts w:ascii="Times New Roman" w:hAnsi="Times New Roman"/>
                <w:sz w:val="19"/>
              </w:rPr>
              <w:t>1 to 3 weeks via postal mail or administrative visits.</w:t>
            </w:r>
          </w:p>
        </w:tc>
        <w:tc>
          <w:tcPr>
            <w:tcW w:type="dxa" w:w="1958"/>
          </w:tcPr>
          <w:p>
            <w:r>
              <w:rPr>
                <w:rFonts w:ascii="Times New Roman" w:hAnsi="Times New Roman"/>
                <w:sz w:val="19"/>
              </w:rPr>
              <w:t>Immediate access to file, but validity remains unverified.</w:t>
            </w:r>
          </w:p>
        </w:tc>
        <w:tc>
          <w:tcPr>
            <w:tcW w:type="dxa" w:w="1958"/>
          </w:tcPr>
          <w:p>
            <w:r>
              <w:rPr>
                <w:rFonts w:ascii="Times New Roman" w:hAnsi="Times New Roman"/>
                <w:sz w:val="19"/>
              </w:rPr>
              <w:t>Instantaneous (&lt; 1 second) via dynamic QR code camera scan.</w:t>
            </w:r>
          </w:p>
        </w:tc>
      </w:tr>
      <w:tr>
        <w:trPr>
          <w:cantSplit/>
        </w:trPr>
        <w:tc>
          <w:tcPr>
            <w:tcW w:type="dxa" w:w="1958"/>
          </w:tcPr>
          <w:p>
            <w:r>
              <w:rPr>
                <w:rFonts w:ascii="Times New Roman" w:hAnsi="Times New Roman"/>
                <w:sz w:val="19"/>
              </w:rPr>
              <w:t>3</w:t>
            </w:r>
          </w:p>
        </w:tc>
        <w:tc>
          <w:tcPr>
            <w:tcW w:type="dxa" w:w="1958"/>
          </w:tcPr>
          <w:p>
            <w:r>
              <w:rPr>
                <w:rFonts w:ascii="Times New Roman" w:hAnsi="Times New Roman"/>
                <w:sz w:val="19"/>
              </w:rPr>
              <w:t>Role Governance</w:t>
            </w:r>
          </w:p>
        </w:tc>
        <w:tc>
          <w:tcPr>
            <w:tcW w:type="dxa" w:w="1958"/>
          </w:tcPr>
          <w:p>
            <w:r>
              <w:rPr>
                <w:rFonts w:ascii="Times New Roman" w:hAnsi="Times New Roman"/>
                <w:sz w:val="19"/>
              </w:rPr>
              <w:t>Manual file access registers in registrar office.</w:t>
            </w:r>
          </w:p>
        </w:tc>
        <w:tc>
          <w:tcPr>
            <w:tcW w:type="dxa" w:w="1958"/>
          </w:tcPr>
          <w:p>
            <w:r>
              <w:rPr>
                <w:rFonts w:ascii="Times New Roman" w:hAnsi="Times New Roman"/>
                <w:sz w:val="19"/>
              </w:rPr>
              <w:t>Binary sharing link (view/edit); no institutional roles.</w:t>
            </w:r>
          </w:p>
        </w:tc>
        <w:tc>
          <w:tcPr>
            <w:tcW w:type="dxa" w:w="1958"/>
          </w:tcPr>
          <w:p>
            <w:r>
              <w:rPr>
                <w:rFonts w:ascii="Times New Roman" w:hAnsi="Times New Roman"/>
                <w:sz w:val="19"/>
              </w:rPr>
              <w:t>Strict 4-tier RBAC (Student, Alumni, Committee, Placement).</w:t>
            </w:r>
          </w:p>
        </w:tc>
      </w:tr>
      <w:tr>
        <w:trPr>
          <w:cantSplit/>
        </w:trPr>
        <w:tc>
          <w:tcPr>
            <w:tcW w:type="dxa" w:w="1958"/>
          </w:tcPr>
          <w:p>
            <w:r>
              <w:rPr>
                <w:rFonts w:ascii="Times New Roman" w:hAnsi="Times New Roman"/>
                <w:sz w:val="19"/>
              </w:rPr>
              <w:t>4</w:t>
            </w:r>
          </w:p>
        </w:tc>
        <w:tc>
          <w:tcPr>
            <w:tcW w:type="dxa" w:w="1958"/>
          </w:tcPr>
          <w:p>
            <w:r>
              <w:rPr>
                <w:rFonts w:ascii="Times New Roman" w:hAnsi="Times New Roman"/>
                <w:sz w:val="19"/>
              </w:rPr>
              <w:t>Placement Integration</w:t>
            </w:r>
          </w:p>
        </w:tc>
        <w:tc>
          <w:tcPr>
            <w:tcW w:type="dxa" w:w="1958"/>
          </w:tcPr>
          <w:p>
            <w:r>
              <w:rPr>
                <w:rFonts w:ascii="Times New Roman" w:hAnsi="Times New Roman"/>
                <w:sz w:val="19"/>
              </w:rPr>
              <w:t>Manual Excel compilation by faculty coordinators.</w:t>
            </w:r>
          </w:p>
        </w:tc>
        <w:tc>
          <w:tcPr>
            <w:tcW w:type="dxa" w:w="1958"/>
          </w:tcPr>
          <w:p>
            <w:r>
              <w:rPr>
                <w:rFonts w:ascii="Times New Roman" w:hAnsi="Times New Roman"/>
                <w:sz w:val="19"/>
              </w:rPr>
              <w:t>Students provide resume links in forms; errors common.</w:t>
            </w:r>
          </w:p>
        </w:tc>
        <w:tc>
          <w:tcPr>
            <w:tcW w:type="dxa" w:w="1958"/>
          </w:tcPr>
          <w:p>
            <w:r>
              <w:rPr>
                <w:rFonts w:ascii="Times New Roman" w:hAnsi="Times New Roman"/>
                <w:sz w:val="19"/>
              </w:rPr>
              <w:t>Live filterable talent pool with verified CGPA thresholds.</w:t>
            </w:r>
          </w:p>
        </w:tc>
      </w:tr>
      <w:tr>
        <w:trPr>
          <w:cantSplit/>
        </w:trPr>
        <w:tc>
          <w:tcPr>
            <w:tcW w:type="dxa" w:w="1958"/>
          </w:tcPr>
          <w:p>
            <w:r>
              <w:rPr>
                <w:rFonts w:ascii="Times New Roman" w:hAnsi="Times New Roman"/>
                <w:sz w:val="19"/>
              </w:rPr>
              <w:t>5</w:t>
            </w:r>
          </w:p>
        </w:tc>
        <w:tc>
          <w:tcPr>
            <w:tcW w:type="dxa" w:w="1958"/>
          </w:tcPr>
          <w:p>
            <w:r>
              <w:rPr>
                <w:rFonts w:ascii="Times New Roman" w:hAnsi="Times New Roman"/>
                <w:sz w:val="19"/>
              </w:rPr>
              <w:t>Audit Trail &amp; Rejection</w:t>
            </w:r>
          </w:p>
        </w:tc>
        <w:tc>
          <w:tcPr>
            <w:tcW w:type="dxa" w:w="1958"/>
          </w:tcPr>
          <w:p>
            <w:r>
              <w:rPr>
                <w:rFonts w:ascii="Times New Roman" w:hAnsi="Times New Roman"/>
                <w:sz w:val="19"/>
              </w:rPr>
              <w:t>Informal verbal or paper return; no digital record.</w:t>
            </w:r>
          </w:p>
        </w:tc>
        <w:tc>
          <w:tcPr>
            <w:tcW w:type="dxa" w:w="1958"/>
          </w:tcPr>
          <w:p>
            <w:r>
              <w:rPr>
                <w:rFonts w:ascii="Times New Roman" w:hAnsi="Times New Roman"/>
                <w:sz w:val="19"/>
              </w:rPr>
              <w:t>None.</w:t>
            </w:r>
          </w:p>
        </w:tc>
        <w:tc>
          <w:tcPr>
            <w:tcW w:type="dxa" w:w="1958"/>
          </w:tcPr>
          <w:p>
            <w:r>
              <w:rPr>
                <w:rFonts w:ascii="Times New Roman" w:hAnsi="Times New Roman"/>
                <w:sz w:val="19"/>
              </w:rPr>
              <w:t>Immutable timestamps, reviewer identity, and feedback logs.</w:t>
            </w:r>
          </w:p>
        </w:tc>
      </w:tr>
      <w:tr>
        <w:trPr>
          <w:cantSplit/>
        </w:trPr>
        <w:tc>
          <w:tcPr>
            <w:tcW w:type="dxa" w:w="1958"/>
          </w:tcPr>
          <w:p>
            <w:r>
              <w:rPr>
                <w:rFonts w:ascii="Times New Roman" w:hAnsi="Times New Roman"/>
                <w:sz w:val="19"/>
              </w:rPr>
              <w:t>6</w:t>
            </w:r>
          </w:p>
        </w:tc>
        <w:tc>
          <w:tcPr>
            <w:tcW w:type="dxa" w:w="1958"/>
          </w:tcPr>
          <w:p>
            <w:r>
              <w:rPr>
                <w:rFonts w:ascii="Times New Roman" w:hAnsi="Times New Roman"/>
                <w:sz w:val="19"/>
              </w:rPr>
              <w:t>Mobile Usability</w:t>
            </w:r>
          </w:p>
        </w:tc>
        <w:tc>
          <w:tcPr>
            <w:tcW w:type="dxa" w:w="1958"/>
          </w:tcPr>
          <w:p>
            <w:r>
              <w:rPr>
                <w:rFonts w:ascii="Times New Roman" w:hAnsi="Times New Roman"/>
                <w:sz w:val="19"/>
              </w:rPr>
              <w:t>Requires carrying heavy physical folders.</w:t>
            </w:r>
          </w:p>
        </w:tc>
        <w:tc>
          <w:tcPr>
            <w:tcW w:type="dxa" w:w="1958"/>
          </w:tcPr>
          <w:p>
            <w:r>
              <w:rPr>
                <w:rFonts w:ascii="Times New Roman" w:hAnsi="Times New Roman"/>
                <w:sz w:val="19"/>
              </w:rPr>
              <w:t>Requires installing drive apps and folder navigation.</w:t>
            </w:r>
          </w:p>
        </w:tc>
        <w:tc>
          <w:tcPr>
            <w:tcW w:type="dxa" w:w="1958"/>
          </w:tcPr>
          <w:p>
            <w:r>
              <w:rPr>
                <w:rFonts w:ascii="Times New Roman" w:hAnsi="Times New Roman"/>
                <w:sz w:val="19"/>
              </w:rPr>
              <w:t>Universal camera scan opens clean, zero-app mobile dossier.</w:t>
            </w:r>
          </w:p>
        </w:tc>
      </w:tr>
    </w:tbl>
    <w:p>
      <w:pPr>
        <w:spacing w:before="200" w:after="60"/>
        <w:jc w:val="left"/>
      </w:pPr>
      <w:r>
        <w:rPr>
          <w:rFonts w:ascii="Times New Roman" w:hAnsi="Times New Roman"/>
          <w:b/>
          <w:i w:val="0"/>
          <w:sz w:val="24"/>
        </w:rPr>
        <w:t>1.1.4 Need for the System</w:t>
      </w:r>
    </w:p>
    <w:p>
      <w:pPr>
        <w:spacing w:before="0" w:after="80"/>
        <w:jc w:val="both"/>
      </w:pPr>
      <w:r>
        <w:rPr>
          <w:rFonts w:ascii="Times New Roman" w:hAnsi="Times New Roman"/>
          <w:b w:val="0"/>
          <w:i w:val="0"/>
          <w:sz w:val="23"/>
        </w:rPr>
        <w:t>Eradicating Academic Fraud: The proliferation of fraudulent degrees in corporate recruitment places severe legal and financial liabilities on hiring organizations. EduVault provides an authoritative, unalterable record directly certified by academic institutions.</w:t>
      </w:r>
    </w:p>
    <w:p>
      <w:pPr>
        <w:spacing w:before="0" w:after="80"/>
        <w:jc w:val="both"/>
      </w:pPr>
      <w:r>
        <w:rPr>
          <w:rFonts w:ascii="Times New Roman" w:hAnsi="Times New Roman"/>
          <w:b w:val="0"/>
          <w:i w:val="0"/>
          <w:sz w:val="23"/>
        </w:rPr>
        <w:t>Streamlining Placement Drives: Placement teams face immense time pressure during campus seasons. EduVault enables recruiters to evaluate authenticated student resumes, project repositories, and verified marks in a unified window.</w:t>
      </w:r>
    </w:p>
    <w:p>
      <w:pPr>
        <w:spacing w:before="0" w:after="80"/>
        <w:jc w:val="both"/>
      </w:pPr>
      <w:r>
        <w:rPr>
          <w:rFonts w:ascii="Times New Roman" w:hAnsi="Times New Roman"/>
          <w:b w:val="0"/>
          <w:i w:val="0"/>
          <w:sz w:val="23"/>
        </w:rPr>
        <w:t>Alumni-Student Engagement: Colleges struggle to maintain active alumni networks. EduVault provides students with direct access to mentors working in industry.</w:t>
      </w:r>
    </w:p>
    <w:p>
      <w:pPr>
        <w:spacing w:before="200" w:after="60"/>
        <w:jc w:val="left"/>
      </w:pPr>
      <w:r>
        <w:rPr>
          <w:rFonts w:ascii="Times New Roman" w:hAnsi="Times New Roman"/>
          <w:b/>
          <w:i w:val="0"/>
          <w:sz w:val="24"/>
        </w:rPr>
        <w:t>1.1.5 Objectives of the System</w:t>
      </w:r>
    </w:p>
    <w:p>
      <w:pPr>
        <w:spacing w:before="120" w:after="80"/>
        <w:jc w:val="center"/>
      </w:pPr>
      <w:r>
        <w:rPr>
          <w:rFonts w:ascii="Times New Roman" w:hAnsi="Times New Roman"/>
          <w:b/>
          <w:i/>
          <w:sz w:val="19"/>
        </w:rPr>
        <w:t>Table 1.2: Engineering objectives and verification criteria.</w:t>
      </w:r>
    </w:p>
    <w:tbl>
      <w:tblPr>
        <w:tblW w:type="auto" w:w="0"/>
        <w:jc w:val="center"/>
        <w:tblLook w:firstColumn="1" w:firstRow="1" w:lastColumn="0" w:lastRow="0" w:noHBand="0" w:noVBand="1" w:val="04A0"/>
      </w:tblPr>
      <w:tblGrid>
        <w:gridCol w:w="3264"/>
        <w:gridCol w:w="3264"/>
        <w:gridCol w:w="3264"/>
      </w:tblGrid>
      <w:tr>
        <w:trPr>
          <w:cantSplit/>
          <w:tblHeader/>
        </w:trPr>
        <w:tc>
          <w:tcPr>
            <w:tcW w:type="dxa" w:w="3264"/>
            <w:shd w:fill="F0F4F8"/>
          </w:tcPr>
          <w:p>
            <w:pPr>
              <w:jc w:val="center"/>
            </w:pPr>
            <w:r>
              <w:rPr>
                <w:rFonts w:ascii="Times New Roman" w:hAnsi="Times New Roman"/>
                <w:b/>
                <w:sz w:val="19"/>
              </w:rPr>
              <w:t>ID</w:t>
            </w:r>
          </w:p>
        </w:tc>
        <w:tc>
          <w:tcPr>
            <w:tcW w:type="dxa" w:w="3264"/>
            <w:shd w:fill="F0F4F8"/>
          </w:tcPr>
          <w:p>
            <w:pPr>
              <w:jc w:val="center"/>
            </w:pPr>
            <w:r>
              <w:rPr>
                <w:rFonts w:ascii="Times New Roman" w:hAnsi="Times New Roman"/>
                <w:b/>
                <w:sz w:val="19"/>
              </w:rPr>
              <w:t>Objective</w:t>
            </w:r>
          </w:p>
        </w:tc>
        <w:tc>
          <w:tcPr>
            <w:tcW w:type="dxa" w:w="3264"/>
            <w:shd w:fill="F0F4F8"/>
          </w:tcPr>
          <w:p>
            <w:pPr>
              <w:jc w:val="center"/>
            </w:pPr>
            <w:r>
              <w:rPr>
                <w:rFonts w:ascii="Times New Roman" w:hAnsi="Times New Roman"/>
                <w:b/>
                <w:sz w:val="19"/>
              </w:rPr>
              <w:t>Verification Criterion</w:t>
            </w:r>
          </w:p>
        </w:tc>
      </w:tr>
      <w:tr>
        <w:trPr>
          <w:cantSplit/>
        </w:trPr>
        <w:tc>
          <w:tcPr>
            <w:tcW w:type="dxa" w:w="3264"/>
          </w:tcPr>
          <w:p>
            <w:r>
              <w:rPr>
                <w:rFonts w:ascii="Times New Roman" w:hAnsi="Times New Roman"/>
                <w:sz w:val="19"/>
              </w:rPr>
              <w:t>O1</w:t>
            </w:r>
          </w:p>
        </w:tc>
        <w:tc>
          <w:tcPr>
            <w:tcW w:type="dxa" w:w="3264"/>
          </w:tcPr>
          <w:p>
            <w:r>
              <w:rPr>
                <w:rFonts w:ascii="Times New Roman" w:hAnsi="Times New Roman"/>
                <w:sz w:val="19"/>
              </w:rPr>
              <w:t>Implement Role-Based Access Control (RBAC) across four user classes: Student, Alumni, Committee, and Placement Team.</w:t>
            </w:r>
          </w:p>
        </w:tc>
        <w:tc>
          <w:tcPr>
            <w:tcW w:type="dxa" w:w="3264"/>
          </w:tcPr>
          <w:p>
            <w:r>
              <w:rPr>
                <w:rFonts w:ascii="Times New Roman" w:hAnsi="Times New Roman"/>
                <w:sz w:val="19"/>
              </w:rPr>
              <w:t>All endpoints enforce permissions; unauthorized access returns HTTP 403 Forbidden with automatic frontend bounce-back.</w:t>
            </w:r>
          </w:p>
        </w:tc>
      </w:tr>
      <w:tr>
        <w:trPr>
          <w:cantSplit/>
        </w:trPr>
        <w:tc>
          <w:tcPr>
            <w:tcW w:type="dxa" w:w="3264"/>
          </w:tcPr>
          <w:p>
            <w:r>
              <w:rPr>
                <w:rFonts w:ascii="Times New Roman" w:hAnsi="Times New Roman"/>
                <w:sz w:val="19"/>
              </w:rPr>
              <w:t>O2</w:t>
            </w:r>
          </w:p>
        </w:tc>
        <w:tc>
          <w:tcPr>
            <w:tcW w:type="dxa" w:w="3264"/>
          </w:tcPr>
          <w:p>
            <w:r>
              <w:rPr>
                <w:rFonts w:ascii="Times New Roman" w:hAnsi="Times New Roman"/>
                <w:sz w:val="19"/>
              </w:rPr>
              <w:t>Develop a secure digital locker supporting multi-category document upload (PDF, JPG, PNG &lt;= 5 MB) with MIME validation.</w:t>
            </w:r>
          </w:p>
        </w:tc>
        <w:tc>
          <w:tcPr>
            <w:tcW w:type="dxa" w:w="3264"/>
          </w:tcPr>
          <w:p>
            <w:r>
              <w:rPr>
                <w:rFonts w:ascii="Times New Roman" w:hAnsi="Times New Roman"/>
                <w:sz w:val="19"/>
              </w:rPr>
              <w:t>Uploads rejected if file exceeds 5 MB or uses illegal extensions; valid files saved with status PENDING.</w:t>
            </w:r>
          </w:p>
        </w:tc>
      </w:tr>
      <w:tr>
        <w:trPr>
          <w:cantSplit/>
        </w:trPr>
        <w:tc>
          <w:tcPr>
            <w:tcW w:type="dxa" w:w="3264"/>
          </w:tcPr>
          <w:p>
            <w:r>
              <w:rPr>
                <w:rFonts w:ascii="Times New Roman" w:hAnsi="Times New Roman"/>
                <w:sz w:val="19"/>
              </w:rPr>
              <w:t>O3</w:t>
            </w:r>
          </w:p>
        </w:tc>
        <w:tc>
          <w:tcPr>
            <w:tcW w:type="dxa" w:w="3264"/>
          </w:tcPr>
          <w:p>
            <w:r>
              <w:rPr>
                <w:rFonts w:ascii="Times New Roman" w:hAnsi="Times New Roman"/>
                <w:sz w:val="19"/>
              </w:rPr>
              <w:t>Build an interactive Academic Committee Queue with in-app PDF preview, approval execution, and rejection feedback.</w:t>
            </w:r>
          </w:p>
        </w:tc>
        <w:tc>
          <w:tcPr>
            <w:tcW w:type="dxa" w:w="3264"/>
          </w:tcPr>
          <w:p>
            <w:r>
              <w:rPr>
                <w:rFonts w:ascii="Times New Roman" w:hAnsi="Times New Roman"/>
                <w:sz w:val="19"/>
              </w:rPr>
              <w:t>Committee reviews documents; approval sets status VERIFIED with timestamp; rejection dispatches feedback to student.</w:t>
            </w:r>
          </w:p>
        </w:tc>
      </w:tr>
      <w:tr>
        <w:trPr>
          <w:cantSplit/>
        </w:trPr>
        <w:tc>
          <w:tcPr>
            <w:tcW w:type="dxa" w:w="3264"/>
          </w:tcPr>
          <w:p>
            <w:r>
              <w:rPr>
                <w:rFonts w:ascii="Times New Roman" w:hAnsi="Times New Roman"/>
                <w:sz w:val="19"/>
              </w:rPr>
              <w:t>O4</w:t>
            </w:r>
          </w:p>
        </w:tc>
        <w:tc>
          <w:tcPr>
            <w:tcW w:type="dxa" w:w="3264"/>
          </w:tcPr>
          <w:p>
            <w:r>
              <w:rPr>
                <w:rFonts w:ascii="Times New Roman" w:hAnsi="Times New Roman"/>
                <w:sz w:val="19"/>
              </w:rPr>
              <w:t>Generate dynamic, cryptographic Interview Key QR codes linking physical interview sessions to live student dossiers.</w:t>
            </w:r>
          </w:p>
        </w:tc>
        <w:tc>
          <w:tcPr>
            <w:tcW w:type="dxa" w:w="3264"/>
          </w:tcPr>
          <w:p>
            <w:r>
              <w:rPr>
                <w:rFonts w:ascii="Times New Roman" w:hAnsi="Times New Roman"/>
                <w:sz w:val="19"/>
              </w:rPr>
              <w:t>Scanning QR code via mobile camera loads candidate profile (/student/:id) with verified badges and credentials.</w:t>
            </w:r>
          </w:p>
        </w:tc>
      </w:tr>
      <w:tr>
        <w:trPr>
          <w:cantSplit/>
        </w:trPr>
        <w:tc>
          <w:tcPr>
            <w:tcW w:type="dxa" w:w="3264"/>
          </w:tcPr>
          <w:p>
            <w:r>
              <w:rPr>
                <w:rFonts w:ascii="Times New Roman" w:hAnsi="Times New Roman"/>
                <w:sz w:val="19"/>
              </w:rPr>
              <w:t>O5</w:t>
            </w:r>
          </w:p>
        </w:tc>
        <w:tc>
          <w:tcPr>
            <w:tcW w:type="dxa" w:w="3264"/>
          </w:tcPr>
          <w:p>
            <w:r>
              <w:rPr>
                <w:rFonts w:ascii="Times New Roman" w:hAnsi="Times New Roman"/>
                <w:sz w:val="19"/>
              </w:rPr>
              <w:t>Deliver a Placement Talent Pool portal with real-time CGPA threshold filtering and verified credential filters.</w:t>
            </w:r>
          </w:p>
        </w:tc>
        <w:tc>
          <w:tcPr>
            <w:tcW w:type="dxa" w:w="3264"/>
          </w:tcPr>
          <w:p>
            <w:r>
              <w:rPr>
                <w:rFonts w:ascii="Times New Roman" w:hAnsi="Times New Roman"/>
                <w:sz w:val="19"/>
              </w:rPr>
              <w:t>Placement officers filter candidate pool by department and CGPA (&gt;= 9.0, &gt;= 8.0, &gt;= 7.5); table renders matching candidates.</w:t>
            </w:r>
          </w:p>
        </w:tc>
      </w:tr>
      <w:tr>
        <w:trPr>
          <w:cantSplit/>
        </w:trPr>
        <w:tc>
          <w:tcPr>
            <w:tcW w:type="dxa" w:w="3264"/>
          </w:tcPr>
          <w:p>
            <w:r>
              <w:rPr>
                <w:rFonts w:ascii="Times New Roman" w:hAnsi="Times New Roman"/>
                <w:sz w:val="19"/>
              </w:rPr>
              <w:t>O6</w:t>
            </w:r>
          </w:p>
        </w:tc>
        <w:tc>
          <w:tcPr>
            <w:tcW w:type="dxa" w:w="3264"/>
          </w:tcPr>
          <w:p>
            <w:r>
              <w:rPr>
                <w:rFonts w:ascii="Times New Roman" w:hAnsi="Times New Roman"/>
                <w:sz w:val="19"/>
              </w:rPr>
              <w:t>Build a live database-backed Alumni Network with search, department filtering, and mentorship availability toggles.</w:t>
            </w:r>
          </w:p>
        </w:tc>
        <w:tc>
          <w:tcPr>
            <w:tcW w:type="dxa" w:w="3264"/>
          </w:tcPr>
          <w:p>
            <w:r>
              <w:rPr>
                <w:rFonts w:ascii="Times New Roman" w:hAnsi="Times New Roman"/>
                <w:sz w:val="19"/>
              </w:rPr>
              <w:t>Alumni directory fetches real records; live search debounces input; profile links open verified alumni dossiers.</w:t>
            </w:r>
          </w:p>
        </w:tc>
      </w:tr>
      <w:tr>
        <w:trPr>
          <w:cantSplit/>
        </w:trPr>
        <w:tc>
          <w:tcPr>
            <w:tcW w:type="dxa" w:w="3264"/>
          </w:tcPr>
          <w:p>
            <w:r>
              <w:rPr>
                <w:rFonts w:ascii="Times New Roman" w:hAnsi="Times New Roman"/>
                <w:sz w:val="19"/>
              </w:rPr>
              <w:t>O7</w:t>
            </w:r>
          </w:p>
        </w:tc>
        <w:tc>
          <w:tcPr>
            <w:tcW w:type="dxa" w:w="3264"/>
          </w:tcPr>
          <w:p>
            <w:r>
              <w:rPr>
                <w:rFonts w:ascii="Times New Roman" w:hAnsi="Times New Roman"/>
                <w:sz w:val="19"/>
              </w:rPr>
              <w:t>Ensure production media routing so uploaded certificates can be viewed directly from cloud web services.</w:t>
            </w:r>
          </w:p>
        </w:tc>
        <w:tc>
          <w:tcPr>
            <w:tcW w:type="dxa" w:w="3264"/>
          </w:tcPr>
          <w:p>
            <w:r>
              <w:rPr>
                <w:rFonts w:ascii="Times New Roman" w:hAnsi="Times New Roman"/>
                <w:sz w:val="19"/>
              </w:rPr>
              <w:t>'View File' button resolves full backend API media URL; browser displays PDF/image directly in a new tab.</w:t>
            </w:r>
          </w:p>
        </w:tc>
      </w:tr>
      <w:tr>
        <w:trPr>
          <w:cantSplit/>
        </w:trPr>
        <w:tc>
          <w:tcPr>
            <w:tcW w:type="dxa" w:w="3264"/>
          </w:tcPr>
          <w:p>
            <w:r>
              <w:rPr>
                <w:rFonts w:ascii="Times New Roman" w:hAnsi="Times New Roman"/>
                <w:sz w:val="19"/>
              </w:rPr>
              <w:t>O8</w:t>
            </w:r>
          </w:p>
        </w:tc>
        <w:tc>
          <w:tcPr>
            <w:tcW w:type="dxa" w:w="3264"/>
          </w:tcPr>
          <w:p>
            <w:r>
              <w:rPr>
                <w:rFonts w:ascii="Times New Roman" w:hAnsi="Times New Roman"/>
                <w:sz w:val="19"/>
              </w:rPr>
              <w:t>Deploy full-stack architecture to 100% free production cloud tiers (Vercel, Render, and Neon Serverless PostgreSQL).</w:t>
            </w:r>
          </w:p>
        </w:tc>
        <w:tc>
          <w:tcPr>
            <w:tcW w:type="dxa" w:w="3264"/>
          </w:tcPr>
          <w:p>
            <w:r>
              <w:rPr>
                <w:rFonts w:ascii="Times New Roman" w:hAnsi="Times New Roman"/>
                <w:sz w:val="19"/>
              </w:rPr>
              <w:t>Application accessible globally over HTTPS with zero operational software hosting costs.</w:t>
            </w:r>
          </w:p>
        </w:tc>
      </w:tr>
    </w:tbl>
    <w:p>
      <w:pPr>
        <w:spacing w:before="240" w:after="80"/>
        <w:jc w:val="left"/>
      </w:pPr>
      <w:r>
        <w:rPr>
          <w:rFonts w:ascii="Times New Roman" w:hAnsi="Times New Roman"/>
          <w:b/>
          <w:i w:val="0"/>
          <w:sz w:val="27"/>
        </w:rPr>
        <w:t>1.2 SCOPE OF WORK</w:t>
      </w:r>
    </w:p>
    <w:p>
      <w:pPr>
        <w:spacing w:before="200" w:after="60"/>
        <w:jc w:val="left"/>
      </w:pPr>
      <w:r>
        <w:rPr>
          <w:rFonts w:ascii="Times New Roman" w:hAnsi="Times New Roman"/>
          <w:b/>
          <w:i w:val="0"/>
          <w:sz w:val="24"/>
        </w:rPr>
        <w:t>1.2.1 Functional Scope</w:t>
      </w:r>
    </w:p>
    <w:p>
      <w:pPr>
        <w:spacing w:before="0" w:after="80"/>
        <w:jc w:val="both"/>
      </w:pPr>
      <w:r>
        <w:rPr>
          <w:rFonts w:ascii="Times New Roman" w:hAnsi="Times New Roman"/>
          <w:b w:val="0"/>
          <w:i w:val="0"/>
          <w:sz w:val="23"/>
        </w:rPr>
        <w:t>User Authentication &amp; Profile Lifecycle: Registration and login with JWT access and refresh tokens. Dedicated profile management for students (PRN, CGPA, Batch, Skills, Bio) and alumni (Company, Designation, Location, Mentorship toggle).</w:t>
      </w:r>
    </w:p>
    <w:p>
      <w:pPr>
        <w:spacing w:before="0" w:after="80"/>
        <w:jc w:val="both"/>
      </w:pPr>
      <w:r>
        <w:rPr>
          <w:rFonts w:ascii="Times New Roman" w:hAnsi="Times New Roman"/>
          <w:b w:val="0"/>
          <w:i w:val="0"/>
          <w:sz w:val="23"/>
        </w:rPr>
        <w:t>Document Vault Management: Secure uploading, category assignment (Certificate, Marksheet, Internship, Project, Achievement, Other), status tracking (Pending, Verified, Rejected), and document deletion safeguards for pending items.</w:t>
      </w:r>
    </w:p>
    <w:p>
      <w:pPr>
        <w:spacing w:before="0" w:after="80"/>
        <w:jc w:val="both"/>
      </w:pPr>
      <w:r>
        <w:rPr>
          <w:rFonts w:ascii="Times New Roman" w:hAnsi="Times New Roman"/>
          <w:b w:val="0"/>
          <w:i w:val="0"/>
          <w:sz w:val="23"/>
        </w:rPr>
        <w:t>Committee Verification Pipeline: Filterable review queue, in-app modal document previewer supporting PDFs and image formats, single-click approval, and granular rejection feedback dispatch.</w:t>
      </w:r>
    </w:p>
    <w:p>
      <w:pPr>
        <w:spacing w:before="0" w:after="80"/>
        <w:jc w:val="both"/>
      </w:pPr>
      <w:r>
        <w:rPr>
          <w:rFonts w:ascii="Times New Roman" w:hAnsi="Times New Roman"/>
          <w:b w:val="0"/>
          <w:i w:val="0"/>
          <w:sz w:val="23"/>
        </w:rPr>
        <w:t>Campus Placement Talent Engine: Aggregate metrics (Total Candidates, Drive Eligible, Avg CGPA), multi-parameter search, CGPA threshold pills, and candidate profile drawers.</w:t>
      </w:r>
    </w:p>
    <w:p>
      <w:pPr>
        <w:spacing w:before="0" w:after="80"/>
        <w:jc w:val="both"/>
      </w:pPr>
      <w:r>
        <w:rPr>
          <w:rFonts w:ascii="Times New Roman" w:hAnsi="Times New Roman"/>
          <w:b w:val="0"/>
          <w:i w:val="0"/>
          <w:sz w:val="23"/>
        </w:rPr>
        <w:t>Dynamic Alumni Directory: Searchable alumni cards with company badges, designation tags, and mentorship contact points.</w:t>
      </w:r>
    </w:p>
    <w:p>
      <w:pPr>
        <w:spacing w:before="0" w:after="80"/>
        <w:jc w:val="both"/>
      </w:pPr>
      <w:r>
        <w:rPr>
          <w:rFonts w:ascii="Times New Roman" w:hAnsi="Times New Roman"/>
          <w:b w:val="0"/>
          <w:i w:val="0"/>
          <w:sz w:val="23"/>
        </w:rPr>
        <w:t>Public Verification Gateway: Open, unauthenticated dossier view (/student/:id) and direct certificate verification page (/verify/:id) for corporate interviewers.</w:t>
      </w:r>
    </w:p>
    <w:p>
      <w:pPr>
        <w:spacing w:before="200" w:after="60"/>
        <w:jc w:val="left"/>
      </w:pPr>
      <w:r>
        <w:rPr>
          <w:rFonts w:ascii="Times New Roman" w:hAnsi="Times New Roman"/>
          <w:b/>
          <w:i w:val="0"/>
          <w:sz w:val="24"/>
        </w:rPr>
        <w:t>1.2.2 Technical Scope</w:t>
      </w:r>
    </w:p>
    <w:p>
      <w:pPr>
        <w:spacing w:before="0" w:after="80"/>
        <w:jc w:val="both"/>
      </w:pPr>
      <w:r>
        <w:rPr>
          <w:rFonts w:ascii="Times New Roman" w:hAnsi="Times New Roman"/>
          <w:b w:val="0"/>
          <w:i w:val="0"/>
          <w:sz w:val="23"/>
        </w:rPr>
        <w:t>Backend Architecture: Python 3.11 with Django 6.0 and Django REST Framework, utilizing Gunicorn as the production WSGI application server.</w:t>
      </w:r>
    </w:p>
    <w:p>
      <w:pPr>
        <w:spacing w:before="0" w:after="80"/>
        <w:jc w:val="both"/>
      </w:pPr>
      <w:r>
        <w:rPr>
          <w:rFonts w:ascii="Times New Roman" w:hAnsi="Times New Roman"/>
          <w:b w:val="0"/>
          <w:i w:val="0"/>
          <w:sz w:val="23"/>
        </w:rPr>
        <w:t>Database Persistence: PostgreSQL 16 hosted on Neon Serverless Cloud, managed via Django ORM with full ACID compliance and foreign key cascade constraints.</w:t>
      </w:r>
    </w:p>
    <w:p>
      <w:pPr>
        <w:spacing w:before="0" w:after="80"/>
        <w:jc w:val="both"/>
      </w:pPr>
      <w:r>
        <w:rPr>
          <w:rFonts w:ascii="Times New Roman" w:hAnsi="Times New Roman"/>
          <w:b w:val="0"/>
          <w:i w:val="0"/>
          <w:sz w:val="23"/>
        </w:rPr>
        <w:t>Frontend Client: React 18 SPA built with Vite bundler, utilizing Tailwind CSS for utility-first styling and Lucide React icons.</w:t>
      </w:r>
    </w:p>
    <w:p>
      <w:pPr>
        <w:spacing w:before="0" w:after="80"/>
        <w:jc w:val="both"/>
      </w:pPr>
      <w:r>
        <w:rPr>
          <w:rFonts w:ascii="Times New Roman" w:hAnsi="Times New Roman"/>
          <w:b w:val="0"/>
          <w:i w:val="0"/>
          <w:sz w:val="23"/>
        </w:rPr>
        <w:t>Cryptographic Generation: UUIDv4 tokens generated per document, compiled into client-side rendered QR codes using qrcode.react and QRServer API.</w:t>
      </w:r>
    </w:p>
    <w:p>
      <w:pPr>
        <w:spacing w:before="0" w:after="80"/>
        <w:jc w:val="both"/>
      </w:pPr>
      <w:r>
        <w:rPr>
          <w:rFonts w:ascii="Times New Roman" w:hAnsi="Times New Roman"/>
          <w:b w:val="0"/>
          <w:i w:val="0"/>
          <w:sz w:val="23"/>
        </w:rPr>
        <w:t>Cloud Infrastructure: Vercel for frontend SPA edge delivery; Render for backend container hosting; Neon for serverless PostgreSQL database.</w:t>
      </w:r>
    </w:p>
    <w:p>
      <w:pPr>
        <w:spacing w:before="200" w:after="60"/>
        <w:jc w:val="left"/>
      </w:pPr>
      <w:r>
        <w:rPr>
          <w:rFonts w:ascii="Times New Roman" w:hAnsi="Times New Roman"/>
          <w:b/>
          <w:i w:val="0"/>
          <w:sz w:val="24"/>
        </w:rPr>
        <w:t>1.2.3 Out of Scope and Boundaries</w:t>
      </w:r>
    </w:p>
    <w:p>
      <w:pPr>
        <w:spacing w:before="0" w:after="80"/>
        <w:jc w:val="both"/>
      </w:pPr>
      <w:r>
        <w:rPr>
          <w:rFonts w:ascii="Times New Roman" w:hAnsi="Times New Roman"/>
          <w:b w:val="0"/>
          <w:i w:val="0"/>
          <w:sz w:val="23"/>
        </w:rPr>
        <w:t>1. Automated OCR Document Verification: The system does not automatically parse scanned text using AI/OCR. Verification relies on authorized human committee inspection.</w:t>
      </w:r>
    </w:p>
    <w:p>
      <w:pPr>
        <w:spacing w:before="0" w:after="80"/>
        <w:jc w:val="both"/>
      </w:pPr>
      <w:r>
        <w:rPr>
          <w:rFonts w:ascii="Times New Roman" w:hAnsi="Times New Roman"/>
          <w:b w:val="0"/>
          <w:i w:val="0"/>
          <w:sz w:val="23"/>
        </w:rPr>
        <w:t>2. Payment Gateway Integration: Fee collection for official transcript issuance is excluded from this release.</w:t>
      </w:r>
    </w:p>
    <w:p>
      <w:pPr>
        <w:spacing w:before="0" w:after="80"/>
        <w:jc w:val="both"/>
      </w:pPr>
      <w:r>
        <w:rPr>
          <w:rFonts w:ascii="Times New Roman" w:hAnsi="Times New Roman"/>
          <w:b w:val="0"/>
          <w:i w:val="0"/>
          <w:sz w:val="23"/>
        </w:rPr>
        <w:t>3. Native Mobile App Store Packages: The system is delivered as a fully responsive web application and does not include compiled native iOS (.ipa) or Android (.apk) binaries.</w:t>
      </w:r>
    </w:p>
    <w:p>
      <w:pPr>
        <w:spacing w:before="0" w:after="80"/>
        <w:jc w:val="both"/>
      </w:pPr>
      <w:r>
        <w:rPr>
          <w:rFonts w:ascii="Times New Roman" w:hAnsi="Times New Roman"/>
          <w:b w:val="0"/>
          <w:i w:val="0"/>
          <w:sz w:val="23"/>
        </w:rPr>
        <w:t>4. Direct University ERP Integration: The system does not execute automated bi-directional synchronization with external legacy university ERP databases.</w:t>
      </w:r>
    </w:p>
    <w:p>
      <w:pPr>
        <w:spacing w:before="240" w:after="80"/>
        <w:jc w:val="left"/>
      </w:pPr>
      <w:r>
        <w:rPr>
          <w:rFonts w:ascii="Times New Roman" w:hAnsi="Times New Roman"/>
          <w:b/>
          <w:i w:val="0"/>
          <w:sz w:val="27"/>
        </w:rPr>
        <w:t>1.3 OPERATING ENVIRONMENT – HARDWARE AND SOFTWARE</w:t>
      </w:r>
    </w:p>
    <w:p>
      <w:pPr>
        <w:spacing w:before="200" w:after="60"/>
        <w:jc w:val="left"/>
      </w:pPr>
      <w:r>
        <w:rPr>
          <w:rFonts w:ascii="Times New Roman" w:hAnsi="Times New Roman"/>
          <w:b/>
          <w:i w:val="0"/>
          <w:sz w:val="24"/>
        </w:rPr>
        <w:t>1.3.1 Hardware Requirements</w:t>
      </w:r>
    </w:p>
    <w:p>
      <w:pPr>
        <w:spacing w:before="120" w:after="80"/>
        <w:jc w:val="center"/>
      </w:pPr>
      <w:r>
        <w:rPr>
          <w:rFonts w:ascii="Times New Roman" w:hAnsi="Times New Roman"/>
          <w:b/>
          <w:i/>
          <w:sz w:val="19"/>
        </w:rPr>
        <w:t>Table 1.3: Hardware requirements by deployment role.</w:t>
      </w:r>
    </w:p>
    <w:tbl>
      <w:tblPr>
        <w:tblW w:type="auto" w:w="0"/>
        <w:jc w:val="center"/>
        <w:tblLook w:firstColumn="1" w:firstRow="1" w:lastColumn="0" w:lastRow="0" w:noHBand="0" w:noVBand="1" w:val="04A0"/>
      </w:tblPr>
      <w:tblGrid>
        <w:gridCol w:w="2448"/>
        <w:gridCol w:w="2448"/>
        <w:gridCol w:w="2448"/>
        <w:gridCol w:w="2448"/>
      </w:tblGrid>
      <w:tr>
        <w:trPr>
          <w:cantSplit/>
          <w:tblHeader/>
        </w:trPr>
        <w:tc>
          <w:tcPr>
            <w:tcW w:type="dxa" w:w="2448"/>
            <w:shd w:fill="F0F4F8"/>
          </w:tcPr>
          <w:p>
            <w:pPr>
              <w:jc w:val="center"/>
            </w:pPr>
            <w:r>
              <w:rPr>
                <w:rFonts w:ascii="Times New Roman" w:hAnsi="Times New Roman"/>
                <w:b/>
                <w:sz w:val="19"/>
              </w:rPr>
              <w:t>Role</w:t>
            </w:r>
          </w:p>
        </w:tc>
        <w:tc>
          <w:tcPr>
            <w:tcW w:type="dxa" w:w="2448"/>
            <w:shd w:fill="F0F4F8"/>
          </w:tcPr>
          <w:p>
            <w:pPr>
              <w:jc w:val="center"/>
            </w:pPr>
            <w:r>
              <w:rPr>
                <w:rFonts w:ascii="Times New Roman" w:hAnsi="Times New Roman"/>
                <w:b/>
                <w:sz w:val="19"/>
              </w:rPr>
              <w:t>Component</w:t>
            </w:r>
          </w:p>
        </w:tc>
        <w:tc>
          <w:tcPr>
            <w:tcW w:type="dxa" w:w="2448"/>
            <w:shd w:fill="F0F4F8"/>
          </w:tcPr>
          <w:p>
            <w:pPr>
              <w:jc w:val="center"/>
            </w:pPr>
            <w:r>
              <w:rPr>
                <w:rFonts w:ascii="Times New Roman" w:hAnsi="Times New Roman"/>
                <w:b/>
                <w:sz w:val="19"/>
              </w:rPr>
              <w:t>Minimum Specification</w:t>
            </w:r>
          </w:p>
        </w:tc>
        <w:tc>
          <w:tcPr>
            <w:tcW w:type="dxa" w:w="2448"/>
            <w:shd w:fill="F0F4F8"/>
          </w:tcPr>
          <w:p>
            <w:pPr>
              <w:jc w:val="center"/>
            </w:pPr>
            <w:r>
              <w:rPr>
                <w:rFonts w:ascii="Times New Roman" w:hAnsi="Times New Roman"/>
                <w:b/>
                <w:sz w:val="19"/>
              </w:rPr>
              <w:t>Recommended Specification</w:t>
            </w:r>
          </w:p>
        </w:tc>
      </w:tr>
      <w:tr>
        <w:trPr>
          <w:cantSplit/>
        </w:trPr>
        <w:tc>
          <w:tcPr>
            <w:tcW w:type="dxa" w:w="2448"/>
          </w:tcPr>
          <w:p>
            <w:r>
              <w:rPr>
                <w:rFonts w:ascii="Times New Roman" w:hAnsi="Times New Roman"/>
                <w:sz w:val="19"/>
              </w:rPr>
              <w:t>Development Workstation</w:t>
            </w:r>
          </w:p>
        </w:tc>
        <w:tc>
          <w:tcPr>
            <w:tcW w:type="dxa" w:w="2448"/>
          </w:tcPr>
          <w:p>
            <w:r>
              <w:rPr>
                <w:rFonts w:ascii="Times New Roman" w:hAnsi="Times New Roman"/>
                <w:sz w:val="19"/>
              </w:rPr>
              <w:t>Processor</w:t>
            </w:r>
          </w:p>
        </w:tc>
        <w:tc>
          <w:tcPr>
            <w:tcW w:type="dxa" w:w="2448"/>
          </w:tcPr>
          <w:p>
            <w:r>
              <w:rPr>
                <w:rFonts w:ascii="Times New Roman" w:hAnsi="Times New Roman"/>
                <w:sz w:val="19"/>
              </w:rPr>
              <w:t>Dual-Core 64-bit CPU, 2.0 GHz (x86-64)</w:t>
            </w:r>
          </w:p>
        </w:tc>
        <w:tc>
          <w:tcPr>
            <w:tcW w:type="dxa" w:w="2448"/>
          </w:tcPr>
          <w:p>
            <w:r>
              <w:rPr>
                <w:rFonts w:ascii="Times New Roman" w:hAnsi="Times New Roman"/>
                <w:sz w:val="19"/>
              </w:rPr>
              <w:t>Quad-Core Intel Core i5/i7 (11th Gen+) or AMD Ryzen 5/7</w:t>
            </w:r>
          </w:p>
        </w:tc>
      </w:tr>
      <w:tr>
        <w:trPr>
          <w:cantSplit/>
        </w:trPr>
        <w:tc>
          <w:tcPr>
            <w:tcW w:type="dxa" w:w="2448"/>
          </w:tcPr>
          <w:p>
            <w:r>
              <w:rPr>
                <w:rFonts w:ascii="Times New Roman" w:hAnsi="Times New Roman"/>
                <w:sz w:val="19"/>
              </w:rPr>
              <w:t>Development Workstation</w:t>
            </w:r>
          </w:p>
        </w:tc>
        <w:tc>
          <w:tcPr>
            <w:tcW w:type="dxa" w:w="2448"/>
          </w:tcPr>
          <w:p>
            <w:r>
              <w:rPr>
                <w:rFonts w:ascii="Times New Roman" w:hAnsi="Times New Roman"/>
                <w:sz w:val="19"/>
              </w:rPr>
              <w:t>RAM</w:t>
            </w:r>
          </w:p>
        </w:tc>
        <w:tc>
          <w:tcPr>
            <w:tcW w:type="dxa" w:w="2448"/>
          </w:tcPr>
          <w:p>
            <w:r>
              <w:rPr>
                <w:rFonts w:ascii="Times New Roman" w:hAnsi="Times New Roman"/>
                <w:sz w:val="19"/>
              </w:rPr>
              <w:t>8 GB</w:t>
            </w:r>
          </w:p>
        </w:tc>
        <w:tc>
          <w:tcPr>
            <w:tcW w:type="dxa" w:w="2448"/>
          </w:tcPr>
          <w:p>
            <w:r>
              <w:rPr>
                <w:rFonts w:ascii="Times New Roman" w:hAnsi="Times New Roman"/>
                <w:sz w:val="19"/>
              </w:rPr>
              <w:t>16 GB DDR4/DDR5</w:t>
            </w:r>
          </w:p>
        </w:tc>
      </w:tr>
      <w:tr>
        <w:trPr>
          <w:cantSplit/>
        </w:trPr>
        <w:tc>
          <w:tcPr>
            <w:tcW w:type="dxa" w:w="2448"/>
          </w:tcPr>
          <w:p>
            <w:r>
              <w:rPr>
                <w:rFonts w:ascii="Times New Roman" w:hAnsi="Times New Roman"/>
                <w:sz w:val="19"/>
              </w:rPr>
              <w:t>Development Workstation</w:t>
            </w:r>
          </w:p>
        </w:tc>
        <w:tc>
          <w:tcPr>
            <w:tcW w:type="dxa" w:w="2448"/>
          </w:tcPr>
          <w:p>
            <w:r>
              <w:rPr>
                <w:rFonts w:ascii="Times New Roman" w:hAnsi="Times New Roman"/>
                <w:sz w:val="19"/>
              </w:rPr>
              <w:t>Storage</w:t>
            </w:r>
          </w:p>
        </w:tc>
        <w:tc>
          <w:tcPr>
            <w:tcW w:type="dxa" w:w="2448"/>
          </w:tcPr>
          <w:p>
            <w:r>
              <w:rPr>
                <w:rFonts w:ascii="Times New Roman" w:hAnsi="Times New Roman"/>
                <w:sz w:val="19"/>
              </w:rPr>
              <w:t>256 GB SSD (5 GB free space)</w:t>
            </w:r>
          </w:p>
        </w:tc>
        <w:tc>
          <w:tcPr>
            <w:tcW w:type="dxa" w:w="2448"/>
          </w:tcPr>
          <w:p>
            <w:r>
              <w:rPr>
                <w:rFonts w:ascii="Times New Roman" w:hAnsi="Times New Roman"/>
                <w:sz w:val="19"/>
              </w:rPr>
              <w:t>512 GB NVMe SSD</w:t>
            </w:r>
          </w:p>
        </w:tc>
      </w:tr>
      <w:tr>
        <w:trPr>
          <w:cantSplit/>
        </w:trPr>
        <w:tc>
          <w:tcPr>
            <w:tcW w:type="dxa" w:w="2448"/>
          </w:tcPr>
          <w:p>
            <w:r>
              <w:rPr>
                <w:rFonts w:ascii="Times New Roman" w:hAnsi="Times New Roman"/>
                <w:sz w:val="19"/>
              </w:rPr>
              <w:t>Development Workstation</w:t>
            </w:r>
          </w:p>
        </w:tc>
        <w:tc>
          <w:tcPr>
            <w:tcW w:type="dxa" w:w="2448"/>
          </w:tcPr>
          <w:p>
            <w:r>
              <w:rPr>
                <w:rFonts w:ascii="Times New Roman" w:hAnsi="Times New Roman"/>
                <w:sz w:val="19"/>
              </w:rPr>
              <w:t>Network</w:t>
            </w:r>
          </w:p>
        </w:tc>
        <w:tc>
          <w:tcPr>
            <w:tcW w:type="dxa" w:w="2448"/>
          </w:tcPr>
          <w:p>
            <w:r>
              <w:rPr>
                <w:rFonts w:ascii="Times New Roman" w:hAnsi="Times New Roman"/>
                <w:sz w:val="19"/>
              </w:rPr>
              <w:t>10 Mbps broadband connection</w:t>
            </w:r>
          </w:p>
        </w:tc>
        <w:tc>
          <w:tcPr>
            <w:tcW w:type="dxa" w:w="2448"/>
          </w:tcPr>
          <w:p>
            <w:r>
              <w:rPr>
                <w:rFonts w:ascii="Times New Roman" w:hAnsi="Times New Roman"/>
                <w:sz w:val="19"/>
              </w:rPr>
              <w:t>50 Mbps+ Wi-Fi / Ethernet connection</w:t>
            </w:r>
          </w:p>
        </w:tc>
      </w:tr>
      <w:tr>
        <w:trPr>
          <w:cantSplit/>
        </w:trPr>
        <w:tc>
          <w:tcPr>
            <w:tcW w:type="dxa" w:w="2448"/>
          </w:tcPr>
          <w:p>
            <w:r>
              <w:rPr>
                <w:rFonts w:ascii="Times New Roman" w:hAnsi="Times New Roman"/>
                <w:sz w:val="19"/>
              </w:rPr>
              <w:t>Cloud Production Server</w:t>
            </w:r>
          </w:p>
        </w:tc>
        <w:tc>
          <w:tcPr>
            <w:tcW w:type="dxa" w:w="2448"/>
          </w:tcPr>
          <w:p>
            <w:r>
              <w:rPr>
                <w:rFonts w:ascii="Times New Roman" w:hAnsi="Times New Roman"/>
                <w:sz w:val="19"/>
              </w:rPr>
              <w:t>Compute</w:t>
            </w:r>
          </w:p>
        </w:tc>
        <w:tc>
          <w:tcPr>
            <w:tcW w:type="dxa" w:w="2448"/>
          </w:tcPr>
          <w:p>
            <w:r>
              <w:rPr>
                <w:rFonts w:ascii="Times New Roman" w:hAnsi="Times New Roman"/>
                <w:sz w:val="19"/>
              </w:rPr>
              <w:t>0.5 vCPU (Render Free Tier)</w:t>
            </w:r>
          </w:p>
        </w:tc>
        <w:tc>
          <w:tcPr>
            <w:tcW w:type="dxa" w:w="2448"/>
          </w:tcPr>
          <w:p>
            <w:r>
              <w:rPr>
                <w:rFonts w:ascii="Times New Roman" w:hAnsi="Times New Roman"/>
                <w:sz w:val="19"/>
              </w:rPr>
              <w:t>1 vCPU shared, 512 MB RAM container</w:t>
            </w:r>
          </w:p>
        </w:tc>
      </w:tr>
      <w:tr>
        <w:trPr>
          <w:cantSplit/>
        </w:trPr>
        <w:tc>
          <w:tcPr>
            <w:tcW w:type="dxa" w:w="2448"/>
          </w:tcPr>
          <w:p>
            <w:r>
              <w:rPr>
                <w:rFonts w:ascii="Times New Roman" w:hAnsi="Times New Roman"/>
                <w:sz w:val="19"/>
              </w:rPr>
              <w:t>Cloud Production Server</w:t>
            </w:r>
          </w:p>
        </w:tc>
        <w:tc>
          <w:tcPr>
            <w:tcW w:type="dxa" w:w="2448"/>
          </w:tcPr>
          <w:p>
            <w:r>
              <w:rPr>
                <w:rFonts w:ascii="Times New Roman" w:hAnsi="Times New Roman"/>
                <w:sz w:val="19"/>
              </w:rPr>
              <w:t>Database Compute</w:t>
            </w:r>
          </w:p>
        </w:tc>
        <w:tc>
          <w:tcPr>
            <w:tcW w:type="dxa" w:w="2448"/>
          </w:tcPr>
          <w:p>
            <w:r>
              <w:rPr>
                <w:rFonts w:ascii="Times New Roman" w:hAnsi="Times New Roman"/>
                <w:sz w:val="19"/>
              </w:rPr>
              <w:t>0.25 vCPU Serverless Neon compute</w:t>
            </w:r>
          </w:p>
        </w:tc>
        <w:tc>
          <w:tcPr>
            <w:tcW w:type="dxa" w:w="2448"/>
          </w:tcPr>
          <w:p>
            <w:r>
              <w:rPr>
                <w:rFonts w:ascii="Times New Roman" w:hAnsi="Times New Roman"/>
                <w:sz w:val="19"/>
              </w:rPr>
              <w:t>Autoscaling Neon compute with 0.5 GB storage</w:t>
            </w:r>
          </w:p>
        </w:tc>
      </w:tr>
      <w:tr>
        <w:trPr>
          <w:cantSplit/>
        </w:trPr>
        <w:tc>
          <w:tcPr>
            <w:tcW w:type="dxa" w:w="2448"/>
          </w:tcPr>
          <w:p>
            <w:r>
              <w:rPr>
                <w:rFonts w:ascii="Times New Roman" w:hAnsi="Times New Roman"/>
                <w:sz w:val="19"/>
              </w:rPr>
              <w:t>Cloud Production Server</w:t>
            </w:r>
          </w:p>
        </w:tc>
        <w:tc>
          <w:tcPr>
            <w:tcW w:type="dxa" w:w="2448"/>
          </w:tcPr>
          <w:p>
            <w:r>
              <w:rPr>
                <w:rFonts w:ascii="Times New Roman" w:hAnsi="Times New Roman"/>
                <w:sz w:val="19"/>
              </w:rPr>
              <w:t>Network Bandwidth</w:t>
            </w:r>
          </w:p>
        </w:tc>
        <w:tc>
          <w:tcPr>
            <w:tcW w:type="dxa" w:w="2448"/>
          </w:tcPr>
          <w:p>
            <w:r>
              <w:rPr>
                <w:rFonts w:ascii="Times New Roman" w:hAnsi="Times New Roman"/>
                <w:sz w:val="19"/>
              </w:rPr>
              <w:t>100 Mbps cloud interface</w:t>
            </w:r>
          </w:p>
        </w:tc>
        <w:tc>
          <w:tcPr>
            <w:tcW w:type="dxa" w:w="2448"/>
          </w:tcPr>
          <w:p>
            <w:r>
              <w:rPr>
                <w:rFonts w:ascii="Times New Roman" w:hAnsi="Times New Roman"/>
                <w:sz w:val="19"/>
              </w:rPr>
              <w:t>Global Edge CDN with SSL termination</w:t>
            </w:r>
          </w:p>
        </w:tc>
      </w:tr>
      <w:tr>
        <w:trPr>
          <w:cantSplit/>
        </w:trPr>
        <w:tc>
          <w:tcPr>
            <w:tcW w:type="dxa" w:w="2448"/>
          </w:tcPr>
          <w:p>
            <w:r>
              <w:rPr>
                <w:rFonts w:ascii="Times New Roman" w:hAnsi="Times New Roman"/>
                <w:sz w:val="19"/>
              </w:rPr>
              <w:t>End-User Client Device</w:t>
            </w:r>
          </w:p>
        </w:tc>
        <w:tc>
          <w:tcPr>
            <w:tcW w:type="dxa" w:w="2448"/>
          </w:tcPr>
          <w:p>
            <w:r>
              <w:rPr>
                <w:rFonts w:ascii="Times New Roman" w:hAnsi="Times New Roman"/>
                <w:sz w:val="19"/>
              </w:rPr>
              <w:t>Processor</w:t>
            </w:r>
          </w:p>
        </w:tc>
        <w:tc>
          <w:tcPr>
            <w:tcW w:type="dxa" w:w="2448"/>
          </w:tcPr>
          <w:p>
            <w:r>
              <w:rPr>
                <w:rFonts w:ascii="Times New Roman" w:hAnsi="Times New Roman"/>
                <w:sz w:val="19"/>
              </w:rPr>
              <w:t>Dual-Core 1.5 GHz mobile or desktop CPU</w:t>
            </w:r>
          </w:p>
        </w:tc>
        <w:tc>
          <w:tcPr>
            <w:tcW w:type="dxa" w:w="2448"/>
          </w:tcPr>
          <w:p>
            <w:r>
              <w:rPr>
                <w:rFonts w:ascii="Times New Roman" w:hAnsi="Times New Roman"/>
                <w:sz w:val="19"/>
              </w:rPr>
              <w:t>Modern smartphone (Octa-Core) or laptop</w:t>
            </w:r>
          </w:p>
        </w:tc>
      </w:tr>
      <w:tr>
        <w:trPr>
          <w:cantSplit/>
        </w:trPr>
        <w:tc>
          <w:tcPr>
            <w:tcW w:type="dxa" w:w="2448"/>
          </w:tcPr>
          <w:p>
            <w:r>
              <w:rPr>
                <w:rFonts w:ascii="Times New Roman" w:hAnsi="Times New Roman"/>
                <w:sz w:val="19"/>
              </w:rPr>
              <w:t>End-User Client Device</w:t>
            </w:r>
          </w:p>
        </w:tc>
        <w:tc>
          <w:tcPr>
            <w:tcW w:type="dxa" w:w="2448"/>
          </w:tcPr>
          <w:p>
            <w:r>
              <w:rPr>
                <w:rFonts w:ascii="Times New Roman" w:hAnsi="Times New Roman"/>
                <w:sz w:val="19"/>
              </w:rPr>
              <w:t>Display &amp; Input</w:t>
            </w:r>
          </w:p>
        </w:tc>
        <w:tc>
          <w:tcPr>
            <w:tcW w:type="dxa" w:w="2448"/>
          </w:tcPr>
          <w:p>
            <w:r>
              <w:rPr>
                <w:rFonts w:ascii="Times New Roman" w:hAnsi="Times New Roman"/>
                <w:sz w:val="19"/>
              </w:rPr>
              <w:t>Screen resolution 360 x 640 px (mobile)</w:t>
            </w:r>
          </w:p>
        </w:tc>
        <w:tc>
          <w:tcPr>
            <w:tcW w:type="dxa" w:w="2448"/>
          </w:tcPr>
          <w:p>
            <w:r>
              <w:rPr>
                <w:rFonts w:ascii="Times New Roman" w:hAnsi="Times New Roman"/>
                <w:sz w:val="19"/>
              </w:rPr>
              <w:t>Full HD 1920 x 1080 px display, camera for QR scanning</w:t>
            </w:r>
          </w:p>
        </w:tc>
      </w:tr>
      <w:tr>
        <w:trPr>
          <w:cantSplit/>
        </w:trPr>
        <w:tc>
          <w:tcPr>
            <w:tcW w:type="dxa" w:w="2448"/>
          </w:tcPr>
          <w:p>
            <w:r>
              <w:rPr>
                <w:rFonts w:ascii="Times New Roman" w:hAnsi="Times New Roman"/>
                <w:sz w:val="19"/>
              </w:rPr>
              <w:t>End-User Client Device</w:t>
            </w:r>
          </w:p>
        </w:tc>
        <w:tc>
          <w:tcPr>
            <w:tcW w:type="dxa" w:w="2448"/>
          </w:tcPr>
          <w:p>
            <w:r>
              <w:rPr>
                <w:rFonts w:ascii="Times New Roman" w:hAnsi="Times New Roman"/>
                <w:sz w:val="19"/>
              </w:rPr>
              <w:t>Network</w:t>
            </w:r>
          </w:p>
        </w:tc>
        <w:tc>
          <w:tcPr>
            <w:tcW w:type="dxa" w:w="2448"/>
          </w:tcPr>
          <w:p>
            <w:r>
              <w:rPr>
                <w:rFonts w:ascii="Times New Roman" w:hAnsi="Times New Roman"/>
                <w:sz w:val="19"/>
              </w:rPr>
              <w:t>3G / 4G cellular data (2 Mbps)</w:t>
            </w:r>
          </w:p>
        </w:tc>
        <w:tc>
          <w:tcPr>
            <w:tcW w:type="dxa" w:w="2448"/>
          </w:tcPr>
          <w:p>
            <w:r>
              <w:rPr>
                <w:rFonts w:ascii="Times New Roman" w:hAnsi="Times New Roman"/>
                <w:sz w:val="19"/>
              </w:rPr>
              <w:t>4G / 5G / Broadband Wi-Fi (10 Mbps+)</w:t>
            </w:r>
          </w:p>
        </w:tc>
      </w:tr>
    </w:tbl>
    <w:p>
      <w:pPr>
        <w:spacing w:before="200" w:after="60"/>
        <w:jc w:val="left"/>
      </w:pPr>
      <w:r>
        <w:rPr>
          <w:rFonts w:ascii="Times New Roman" w:hAnsi="Times New Roman"/>
          <w:b/>
          <w:i w:val="0"/>
          <w:sz w:val="24"/>
        </w:rPr>
        <w:t>1.3.2 Software Requirements</w:t>
      </w:r>
    </w:p>
    <w:p>
      <w:pPr>
        <w:spacing w:before="120" w:after="80"/>
        <w:jc w:val="center"/>
      </w:pPr>
      <w:r>
        <w:rPr>
          <w:rFonts w:ascii="Times New Roman" w:hAnsi="Times New Roman"/>
          <w:b/>
          <w:i/>
          <w:sz w:val="19"/>
        </w:rPr>
        <w:t>Table 1.4: Software requirements.</w:t>
      </w:r>
    </w:p>
    <w:tbl>
      <w:tblPr>
        <w:tblW w:type="auto" w:w="0"/>
        <w:jc w:val="center"/>
        <w:tblLook w:firstColumn="1" w:firstRow="1" w:lastColumn="0" w:lastRow="0" w:noHBand="0" w:noVBand="1" w:val="04A0"/>
      </w:tblPr>
      <w:tblGrid>
        <w:gridCol w:w="2448"/>
        <w:gridCol w:w="2448"/>
        <w:gridCol w:w="2448"/>
        <w:gridCol w:w="2448"/>
      </w:tblGrid>
      <w:tr>
        <w:trPr>
          <w:cantSplit/>
          <w:tblHeader/>
        </w:trPr>
        <w:tc>
          <w:tcPr>
            <w:tcW w:type="dxa" w:w="2448"/>
            <w:shd w:fill="F0F4F8"/>
          </w:tcPr>
          <w:p>
            <w:pPr>
              <w:jc w:val="center"/>
            </w:pPr>
            <w:r>
              <w:rPr>
                <w:rFonts w:ascii="Times New Roman" w:hAnsi="Times New Roman"/>
                <w:b/>
                <w:sz w:val="19"/>
              </w:rPr>
              <w:t>Category</w:t>
            </w:r>
          </w:p>
        </w:tc>
        <w:tc>
          <w:tcPr>
            <w:tcW w:type="dxa" w:w="2448"/>
            <w:shd w:fill="F0F4F8"/>
          </w:tcPr>
          <w:p>
            <w:pPr>
              <w:jc w:val="center"/>
            </w:pPr>
            <w:r>
              <w:rPr>
                <w:rFonts w:ascii="Times New Roman" w:hAnsi="Times New Roman"/>
                <w:b/>
                <w:sz w:val="19"/>
              </w:rPr>
              <w:t>Software Tool</w:t>
            </w:r>
          </w:p>
        </w:tc>
        <w:tc>
          <w:tcPr>
            <w:tcW w:type="dxa" w:w="2448"/>
            <w:shd w:fill="F0F4F8"/>
          </w:tcPr>
          <w:p>
            <w:pPr>
              <w:jc w:val="center"/>
            </w:pPr>
            <w:r>
              <w:rPr>
                <w:rFonts w:ascii="Times New Roman" w:hAnsi="Times New Roman"/>
                <w:b/>
                <w:sz w:val="19"/>
              </w:rPr>
              <w:t>Version / Specification</w:t>
            </w:r>
          </w:p>
        </w:tc>
        <w:tc>
          <w:tcPr>
            <w:tcW w:type="dxa" w:w="2448"/>
            <w:shd w:fill="F0F4F8"/>
          </w:tcPr>
          <w:p>
            <w:pPr>
              <w:jc w:val="center"/>
            </w:pPr>
            <w:r>
              <w:rPr>
                <w:rFonts w:ascii="Times New Roman" w:hAnsi="Times New Roman"/>
                <w:b/>
                <w:sz w:val="19"/>
              </w:rPr>
              <w:t>Purpose in Project</w:t>
            </w:r>
          </w:p>
        </w:tc>
      </w:tr>
      <w:tr>
        <w:trPr>
          <w:cantSplit/>
        </w:trPr>
        <w:tc>
          <w:tcPr>
            <w:tcW w:type="dxa" w:w="2448"/>
          </w:tcPr>
          <w:p>
            <w:r>
              <w:rPr>
                <w:rFonts w:ascii="Times New Roman" w:hAnsi="Times New Roman"/>
                <w:sz w:val="19"/>
              </w:rPr>
              <w:t>Operating System</w:t>
            </w:r>
          </w:p>
        </w:tc>
        <w:tc>
          <w:tcPr>
            <w:tcW w:type="dxa" w:w="2448"/>
          </w:tcPr>
          <w:p>
            <w:r>
              <w:rPr>
                <w:rFonts w:ascii="Times New Roman" w:hAnsi="Times New Roman"/>
                <w:sz w:val="19"/>
              </w:rPr>
              <w:t>Windows 11 / Ubuntu Linux</w:t>
            </w:r>
          </w:p>
        </w:tc>
        <w:tc>
          <w:tcPr>
            <w:tcW w:type="dxa" w:w="2448"/>
          </w:tcPr>
          <w:p>
            <w:r>
              <w:rPr>
                <w:rFonts w:ascii="Times New Roman" w:hAnsi="Times New Roman"/>
                <w:sz w:val="19"/>
              </w:rPr>
              <w:t>64-bit OS</w:t>
            </w:r>
          </w:p>
        </w:tc>
        <w:tc>
          <w:tcPr>
            <w:tcW w:type="dxa" w:w="2448"/>
          </w:tcPr>
          <w:p>
            <w:r>
              <w:rPr>
                <w:rFonts w:ascii="Times New Roman" w:hAnsi="Times New Roman"/>
                <w:sz w:val="19"/>
              </w:rPr>
              <w:t>Primary development, debugging, and testing environment</w:t>
            </w:r>
          </w:p>
        </w:tc>
      </w:tr>
      <w:tr>
        <w:trPr>
          <w:cantSplit/>
        </w:trPr>
        <w:tc>
          <w:tcPr>
            <w:tcW w:type="dxa" w:w="2448"/>
          </w:tcPr>
          <w:p>
            <w:r>
              <w:rPr>
                <w:rFonts w:ascii="Times New Roman" w:hAnsi="Times New Roman"/>
                <w:sz w:val="19"/>
              </w:rPr>
              <w:t>Backend Language</w:t>
            </w:r>
          </w:p>
        </w:tc>
        <w:tc>
          <w:tcPr>
            <w:tcW w:type="dxa" w:w="2448"/>
          </w:tcPr>
          <w:p>
            <w:r>
              <w:rPr>
                <w:rFonts w:ascii="Times New Roman" w:hAnsi="Times New Roman"/>
                <w:sz w:val="19"/>
              </w:rPr>
              <w:t>Python</w:t>
            </w:r>
          </w:p>
        </w:tc>
        <w:tc>
          <w:tcPr>
            <w:tcW w:type="dxa" w:w="2448"/>
          </w:tcPr>
          <w:p>
            <w:r>
              <w:rPr>
                <w:rFonts w:ascii="Times New Roman" w:hAnsi="Times New Roman"/>
                <w:sz w:val="19"/>
              </w:rPr>
              <w:t>3.11.x</w:t>
            </w:r>
          </w:p>
        </w:tc>
        <w:tc>
          <w:tcPr>
            <w:tcW w:type="dxa" w:w="2448"/>
          </w:tcPr>
          <w:p>
            <w:r>
              <w:rPr>
                <w:rFonts w:ascii="Times New Roman" w:hAnsi="Times New Roman"/>
                <w:sz w:val="19"/>
              </w:rPr>
              <w:t>Backend application logic, model definitions, and validation</w:t>
            </w:r>
          </w:p>
        </w:tc>
      </w:tr>
      <w:tr>
        <w:trPr>
          <w:cantSplit/>
        </w:trPr>
        <w:tc>
          <w:tcPr>
            <w:tcW w:type="dxa" w:w="2448"/>
          </w:tcPr>
          <w:p>
            <w:r>
              <w:rPr>
                <w:rFonts w:ascii="Times New Roman" w:hAnsi="Times New Roman"/>
                <w:sz w:val="19"/>
              </w:rPr>
              <w:t>Web Framework</w:t>
            </w:r>
          </w:p>
        </w:tc>
        <w:tc>
          <w:tcPr>
            <w:tcW w:type="dxa" w:w="2448"/>
          </w:tcPr>
          <w:p>
            <w:r>
              <w:rPr>
                <w:rFonts w:ascii="Times New Roman" w:hAnsi="Times New Roman"/>
                <w:sz w:val="19"/>
              </w:rPr>
              <w:t>Django</w:t>
            </w:r>
          </w:p>
        </w:tc>
        <w:tc>
          <w:tcPr>
            <w:tcW w:type="dxa" w:w="2448"/>
          </w:tcPr>
          <w:p>
            <w:r>
              <w:rPr>
                <w:rFonts w:ascii="Times New Roman" w:hAnsi="Times New Roman"/>
                <w:sz w:val="19"/>
              </w:rPr>
              <w:t>6.0.x</w:t>
            </w:r>
          </w:p>
        </w:tc>
        <w:tc>
          <w:tcPr>
            <w:tcW w:type="dxa" w:w="2448"/>
          </w:tcPr>
          <w:p>
            <w:r>
              <w:rPr>
                <w:rFonts w:ascii="Times New Roman" w:hAnsi="Times New Roman"/>
                <w:sz w:val="19"/>
              </w:rPr>
              <w:t>Core web framework, ORM, CSRF, and security middleware</w:t>
            </w:r>
          </w:p>
        </w:tc>
      </w:tr>
      <w:tr>
        <w:trPr>
          <w:cantSplit/>
        </w:trPr>
        <w:tc>
          <w:tcPr>
            <w:tcW w:type="dxa" w:w="2448"/>
          </w:tcPr>
          <w:p>
            <w:r>
              <w:rPr>
                <w:rFonts w:ascii="Times New Roman" w:hAnsi="Times New Roman"/>
                <w:sz w:val="19"/>
              </w:rPr>
              <w:t>API Framework</w:t>
            </w:r>
          </w:p>
        </w:tc>
        <w:tc>
          <w:tcPr>
            <w:tcW w:type="dxa" w:w="2448"/>
          </w:tcPr>
          <w:p>
            <w:r>
              <w:rPr>
                <w:rFonts w:ascii="Times New Roman" w:hAnsi="Times New Roman"/>
                <w:sz w:val="19"/>
              </w:rPr>
              <w:t>Django REST Framework</w:t>
            </w:r>
          </w:p>
        </w:tc>
        <w:tc>
          <w:tcPr>
            <w:tcW w:type="dxa" w:w="2448"/>
          </w:tcPr>
          <w:p>
            <w:r>
              <w:rPr>
                <w:rFonts w:ascii="Times New Roman" w:hAnsi="Times New Roman"/>
                <w:sz w:val="19"/>
              </w:rPr>
              <w:t>3.16.x</w:t>
            </w:r>
          </w:p>
        </w:tc>
        <w:tc>
          <w:tcPr>
            <w:tcW w:type="dxa" w:w="2448"/>
          </w:tcPr>
          <w:p>
            <w:r>
              <w:rPr>
                <w:rFonts w:ascii="Times New Roman" w:hAnsi="Times New Roman"/>
                <w:sz w:val="19"/>
              </w:rPr>
              <w:t>RESTful API routing, serializers, and multipart form parsing</w:t>
            </w:r>
          </w:p>
        </w:tc>
      </w:tr>
      <w:tr>
        <w:trPr>
          <w:cantSplit/>
        </w:trPr>
        <w:tc>
          <w:tcPr>
            <w:tcW w:type="dxa" w:w="2448"/>
          </w:tcPr>
          <w:p>
            <w:r>
              <w:rPr>
                <w:rFonts w:ascii="Times New Roman" w:hAnsi="Times New Roman"/>
                <w:sz w:val="19"/>
              </w:rPr>
              <w:t>Authentication</w:t>
            </w:r>
          </w:p>
        </w:tc>
        <w:tc>
          <w:tcPr>
            <w:tcW w:type="dxa" w:w="2448"/>
          </w:tcPr>
          <w:p>
            <w:r>
              <w:rPr>
                <w:rFonts w:ascii="Times New Roman" w:hAnsi="Times New Roman"/>
                <w:sz w:val="19"/>
              </w:rPr>
              <w:t>SimpleJWT</w:t>
            </w:r>
          </w:p>
        </w:tc>
        <w:tc>
          <w:tcPr>
            <w:tcW w:type="dxa" w:w="2448"/>
          </w:tcPr>
          <w:p>
            <w:r>
              <w:rPr>
                <w:rFonts w:ascii="Times New Roman" w:hAnsi="Times New Roman"/>
                <w:sz w:val="19"/>
              </w:rPr>
              <w:t>5.3.x</w:t>
            </w:r>
          </w:p>
        </w:tc>
        <w:tc>
          <w:tcPr>
            <w:tcW w:type="dxa" w:w="2448"/>
          </w:tcPr>
          <w:p>
            <w:r>
              <w:rPr>
                <w:rFonts w:ascii="Times New Roman" w:hAnsi="Times New Roman"/>
                <w:sz w:val="19"/>
              </w:rPr>
              <w:t>JSON Web Token (JWT) issue, validation, and token refresh</w:t>
            </w:r>
          </w:p>
        </w:tc>
      </w:tr>
      <w:tr>
        <w:trPr>
          <w:cantSplit/>
        </w:trPr>
        <w:tc>
          <w:tcPr>
            <w:tcW w:type="dxa" w:w="2448"/>
          </w:tcPr>
          <w:p>
            <w:r>
              <w:rPr>
                <w:rFonts w:ascii="Times New Roman" w:hAnsi="Times New Roman"/>
                <w:sz w:val="19"/>
              </w:rPr>
              <w:t>WSGI Server</w:t>
            </w:r>
          </w:p>
        </w:tc>
        <w:tc>
          <w:tcPr>
            <w:tcW w:type="dxa" w:w="2448"/>
          </w:tcPr>
          <w:p>
            <w:r>
              <w:rPr>
                <w:rFonts w:ascii="Times New Roman" w:hAnsi="Times New Roman"/>
                <w:sz w:val="19"/>
              </w:rPr>
              <w:t>Gunicorn</w:t>
            </w:r>
          </w:p>
        </w:tc>
        <w:tc>
          <w:tcPr>
            <w:tcW w:type="dxa" w:w="2448"/>
          </w:tcPr>
          <w:p>
            <w:r>
              <w:rPr>
                <w:rFonts w:ascii="Times New Roman" w:hAnsi="Times New Roman"/>
                <w:sz w:val="19"/>
              </w:rPr>
              <w:t>25.x</w:t>
            </w:r>
          </w:p>
        </w:tc>
        <w:tc>
          <w:tcPr>
            <w:tcW w:type="dxa" w:w="2448"/>
          </w:tcPr>
          <w:p>
            <w:r>
              <w:rPr>
                <w:rFonts w:ascii="Times New Roman" w:hAnsi="Times New Roman"/>
                <w:sz w:val="19"/>
              </w:rPr>
              <w:t>Production WSGI HTTP server running on Render</w:t>
            </w:r>
          </w:p>
        </w:tc>
      </w:tr>
      <w:tr>
        <w:trPr>
          <w:cantSplit/>
        </w:trPr>
        <w:tc>
          <w:tcPr>
            <w:tcW w:type="dxa" w:w="2448"/>
          </w:tcPr>
          <w:p>
            <w:r>
              <w:rPr>
                <w:rFonts w:ascii="Times New Roman" w:hAnsi="Times New Roman"/>
                <w:sz w:val="19"/>
              </w:rPr>
              <w:t>Static Server</w:t>
            </w:r>
          </w:p>
        </w:tc>
        <w:tc>
          <w:tcPr>
            <w:tcW w:type="dxa" w:w="2448"/>
          </w:tcPr>
          <w:p>
            <w:r>
              <w:rPr>
                <w:rFonts w:ascii="Times New Roman" w:hAnsi="Times New Roman"/>
                <w:sz w:val="19"/>
              </w:rPr>
              <w:t>WhiteNoise</w:t>
            </w:r>
          </w:p>
        </w:tc>
        <w:tc>
          <w:tcPr>
            <w:tcW w:type="dxa" w:w="2448"/>
          </w:tcPr>
          <w:p>
            <w:r>
              <w:rPr>
                <w:rFonts w:ascii="Times New Roman" w:hAnsi="Times New Roman"/>
                <w:sz w:val="19"/>
              </w:rPr>
              <w:t>6.12.x</w:t>
            </w:r>
          </w:p>
        </w:tc>
        <w:tc>
          <w:tcPr>
            <w:tcW w:type="dxa" w:w="2448"/>
          </w:tcPr>
          <w:p>
            <w:r>
              <w:rPr>
                <w:rFonts w:ascii="Times New Roman" w:hAnsi="Times New Roman"/>
                <w:sz w:val="19"/>
              </w:rPr>
              <w:t>Serving compiled Django static assets with compression</w:t>
            </w:r>
          </w:p>
        </w:tc>
      </w:tr>
      <w:tr>
        <w:trPr>
          <w:cantSplit/>
        </w:trPr>
        <w:tc>
          <w:tcPr>
            <w:tcW w:type="dxa" w:w="2448"/>
          </w:tcPr>
          <w:p>
            <w:r>
              <w:rPr>
                <w:rFonts w:ascii="Times New Roman" w:hAnsi="Times New Roman"/>
                <w:sz w:val="19"/>
              </w:rPr>
              <w:t>Frontend Runtime</w:t>
            </w:r>
          </w:p>
        </w:tc>
        <w:tc>
          <w:tcPr>
            <w:tcW w:type="dxa" w:w="2448"/>
          </w:tcPr>
          <w:p>
            <w:r>
              <w:rPr>
                <w:rFonts w:ascii="Times New Roman" w:hAnsi="Times New Roman"/>
                <w:sz w:val="19"/>
              </w:rPr>
              <w:t>Node.js &amp; npm</w:t>
            </w:r>
          </w:p>
        </w:tc>
        <w:tc>
          <w:tcPr>
            <w:tcW w:type="dxa" w:w="2448"/>
          </w:tcPr>
          <w:p>
            <w:r>
              <w:rPr>
                <w:rFonts w:ascii="Times New Roman" w:hAnsi="Times New Roman"/>
                <w:sz w:val="19"/>
              </w:rPr>
              <w:t>Node v20.x, npm 10.x</w:t>
            </w:r>
          </w:p>
        </w:tc>
        <w:tc>
          <w:tcPr>
            <w:tcW w:type="dxa" w:w="2448"/>
          </w:tcPr>
          <w:p>
            <w:r>
              <w:rPr>
                <w:rFonts w:ascii="Times New Roman" w:hAnsi="Times New Roman"/>
                <w:sz w:val="19"/>
              </w:rPr>
              <w:t>Frontend package management and tooling execution</w:t>
            </w:r>
          </w:p>
        </w:tc>
      </w:tr>
      <w:tr>
        <w:trPr>
          <w:cantSplit/>
        </w:trPr>
        <w:tc>
          <w:tcPr>
            <w:tcW w:type="dxa" w:w="2448"/>
          </w:tcPr>
          <w:p>
            <w:r>
              <w:rPr>
                <w:rFonts w:ascii="Times New Roman" w:hAnsi="Times New Roman"/>
                <w:sz w:val="19"/>
              </w:rPr>
              <w:t>Frontend Library</w:t>
            </w:r>
          </w:p>
        </w:tc>
        <w:tc>
          <w:tcPr>
            <w:tcW w:type="dxa" w:w="2448"/>
          </w:tcPr>
          <w:p>
            <w:r>
              <w:rPr>
                <w:rFonts w:ascii="Times New Roman" w:hAnsi="Times New Roman"/>
                <w:sz w:val="19"/>
              </w:rPr>
              <w:t>React.js</w:t>
            </w:r>
          </w:p>
        </w:tc>
        <w:tc>
          <w:tcPr>
            <w:tcW w:type="dxa" w:w="2448"/>
          </w:tcPr>
          <w:p>
            <w:r>
              <w:rPr>
                <w:rFonts w:ascii="Times New Roman" w:hAnsi="Times New Roman"/>
                <w:sz w:val="19"/>
              </w:rPr>
              <w:t>18.x</w:t>
            </w:r>
          </w:p>
        </w:tc>
        <w:tc>
          <w:tcPr>
            <w:tcW w:type="dxa" w:w="2448"/>
          </w:tcPr>
          <w:p>
            <w:r>
              <w:rPr>
                <w:rFonts w:ascii="Times New Roman" w:hAnsi="Times New Roman"/>
                <w:sz w:val="19"/>
              </w:rPr>
              <w:t>Declarative component architecture and UI reactivity</w:t>
            </w:r>
          </w:p>
        </w:tc>
      </w:tr>
      <w:tr>
        <w:trPr>
          <w:cantSplit/>
        </w:trPr>
        <w:tc>
          <w:tcPr>
            <w:tcW w:type="dxa" w:w="2448"/>
          </w:tcPr>
          <w:p>
            <w:r>
              <w:rPr>
                <w:rFonts w:ascii="Times New Roman" w:hAnsi="Times New Roman"/>
                <w:sz w:val="19"/>
              </w:rPr>
              <w:t>Frontend Bundler</w:t>
            </w:r>
          </w:p>
        </w:tc>
        <w:tc>
          <w:tcPr>
            <w:tcW w:type="dxa" w:w="2448"/>
          </w:tcPr>
          <w:p>
            <w:r>
              <w:rPr>
                <w:rFonts w:ascii="Times New Roman" w:hAnsi="Times New Roman"/>
                <w:sz w:val="19"/>
              </w:rPr>
              <w:t>Vite</w:t>
            </w:r>
          </w:p>
        </w:tc>
        <w:tc>
          <w:tcPr>
            <w:tcW w:type="dxa" w:w="2448"/>
          </w:tcPr>
          <w:p>
            <w:r>
              <w:rPr>
                <w:rFonts w:ascii="Times New Roman" w:hAnsi="Times New Roman"/>
                <w:sz w:val="19"/>
              </w:rPr>
              <w:t>8.x</w:t>
            </w:r>
          </w:p>
        </w:tc>
        <w:tc>
          <w:tcPr>
            <w:tcW w:type="dxa" w:w="2448"/>
          </w:tcPr>
          <w:p>
            <w:r>
              <w:rPr>
                <w:rFonts w:ascii="Times New Roman" w:hAnsi="Times New Roman"/>
                <w:sz w:val="19"/>
              </w:rPr>
              <w:t>Ultra-fast development server and production Rollup bundler</w:t>
            </w:r>
          </w:p>
        </w:tc>
      </w:tr>
      <w:tr>
        <w:trPr>
          <w:cantSplit/>
        </w:trPr>
        <w:tc>
          <w:tcPr>
            <w:tcW w:type="dxa" w:w="2448"/>
          </w:tcPr>
          <w:p>
            <w:r>
              <w:rPr>
                <w:rFonts w:ascii="Times New Roman" w:hAnsi="Times New Roman"/>
                <w:sz w:val="19"/>
              </w:rPr>
              <w:t>Styling Framework</w:t>
            </w:r>
          </w:p>
        </w:tc>
        <w:tc>
          <w:tcPr>
            <w:tcW w:type="dxa" w:w="2448"/>
          </w:tcPr>
          <w:p>
            <w:r>
              <w:rPr>
                <w:rFonts w:ascii="Times New Roman" w:hAnsi="Times New Roman"/>
                <w:sz w:val="19"/>
              </w:rPr>
              <w:t>Tailwind CSS</w:t>
            </w:r>
          </w:p>
        </w:tc>
        <w:tc>
          <w:tcPr>
            <w:tcW w:type="dxa" w:w="2448"/>
          </w:tcPr>
          <w:p>
            <w:r>
              <w:rPr>
                <w:rFonts w:ascii="Times New Roman" w:hAnsi="Times New Roman"/>
                <w:sz w:val="19"/>
              </w:rPr>
              <w:t>3.4.x</w:t>
            </w:r>
          </w:p>
        </w:tc>
        <w:tc>
          <w:tcPr>
            <w:tcW w:type="dxa" w:w="2448"/>
          </w:tcPr>
          <w:p>
            <w:r>
              <w:rPr>
                <w:rFonts w:ascii="Times New Roman" w:hAnsi="Times New Roman"/>
                <w:sz w:val="19"/>
              </w:rPr>
              <w:t>Utility-first CSS styling and responsive grid layouts</w:t>
            </w:r>
          </w:p>
        </w:tc>
      </w:tr>
      <w:tr>
        <w:trPr>
          <w:cantSplit/>
        </w:trPr>
        <w:tc>
          <w:tcPr>
            <w:tcW w:type="dxa" w:w="2448"/>
          </w:tcPr>
          <w:p>
            <w:r>
              <w:rPr>
                <w:rFonts w:ascii="Times New Roman" w:hAnsi="Times New Roman"/>
                <w:sz w:val="19"/>
              </w:rPr>
              <w:t>Database Server</w:t>
            </w:r>
          </w:p>
        </w:tc>
        <w:tc>
          <w:tcPr>
            <w:tcW w:type="dxa" w:w="2448"/>
          </w:tcPr>
          <w:p>
            <w:r>
              <w:rPr>
                <w:rFonts w:ascii="Times New Roman" w:hAnsi="Times New Roman"/>
                <w:sz w:val="19"/>
              </w:rPr>
              <w:t>PostgreSQL</w:t>
            </w:r>
          </w:p>
        </w:tc>
        <w:tc>
          <w:tcPr>
            <w:tcW w:type="dxa" w:w="2448"/>
          </w:tcPr>
          <w:p>
            <w:r>
              <w:rPr>
                <w:rFonts w:ascii="Times New Roman" w:hAnsi="Times New Roman"/>
                <w:sz w:val="19"/>
              </w:rPr>
              <w:t>16.x (Neon Serverless)</w:t>
            </w:r>
          </w:p>
        </w:tc>
        <w:tc>
          <w:tcPr>
            <w:tcW w:type="dxa" w:w="2448"/>
          </w:tcPr>
          <w:p>
            <w:r>
              <w:rPr>
                <w:rFonts w:ascii="Times New Roman" w:hAnsi="Times New Roman"/>
                <w:sz w:val="19"/>
              </w:rPr>
              <w:t>Persistent cloud relational database storage</w:t>
            </w:r>
          </w:p>
        </w:tc>
      </w:tr>
      <w:tr>
        <w:trPr>
          <w:cantSplit/>
        </w:trPr>
        <w:tc>
          <w:tcPr>
            <w:tcW w:type="dxa" w:w="2448"/>
          </w:tcPr>
          <w:p>
            <w:r>
              <w:rPr>
                <w:rFonts w:ascii="Times New Roman" w:hAnsi="Times New Roman"/>
                <w:sz w:val="19"/>
              </w:rPr>
              <w:t>Version Control</w:t>
            </w:r>
          </w:p>
        </w:tc>
        <w:tc>
          <w:tcPr>
            <w:tcW w:type="dxa" w:w="2448"/>
          </w:tcPr>
          <w:p>
            <w:r>
              <w:rPr>
                <w:rFonts w:ascii="Times New Roman" w:hAnsi="Times New Roman"/>
                <w:sz w:val="19"/>
              </w:rPr>
              <w:t>Git &amp; GitHub</w:t>
            </w:r>
          </w:p>
        </w:tc>
        <w:tc>
          <w:tcPr>
            <w:tcW w:type="dxa" w:w="2448"/>
          </w:tcPr>
          <w:p>
            <w:r>
              <w:rPr>
                <w:rFonts w:ascii="Times New Roman" w:hAnsi="Times New Roman"/>
                <w:sz w:val="19"/>
              </w:rPr>
              <w:t>Git 2.40+</w:t>
            </w:r>
          </w:p>
        </w:tc>
        <w:tc>
          <w:tcPr>
            <w:tcW w:type="dxa" w:w="2448"/>
          </w:tcPr>
          <w:p>
            <w:r>
              <w:rPr>
                <w:rFonts w:ascii="Times New Roman" w:hAnsi="Times New Roman"/>
                <w:sz w:val="19"/>
              </w:rPr>
              <w:t>Source code versioning and automated CI/CD deployments</w:t>
            </w:r>
          </w:p>
        </w:tc>
      </w:tr>
    </w:tbl>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w:t>
              <w:br/>
              <w:t>|                                    Three-Tier Architectural Stack                                  |</w:t>
              <w:br/>
              <w:t>+----------------------------------------------------------------------------------------------------+</w:t>
              <w:br/>
              <w:t>|  CLIENT TIER:        React 18 SPA + Vite + Tailwind CSS + Lucide React + QRCode.react (Vercel Edge)|</w:t>
              <w:br/>
              <w:t>|                                               | HTTPS / REST JSON                                  |</w:t>
              <w:br/>
              <w:t>|  APPLICATION TIER:   Django 6.0 REST Framework + SimpleJWT + Gunicorn + WhiteNoise (Render Linux)   |</w:t>
              <w:br/>
              <w:t>|                                               | SQL (psycopg2-binary)                              |</w:t>
              <w:br/>
              <w:t>|  DATABASE TIER:      PostgreSQL 16 (Neon Serverless Cloud Database Engine)                         |</w:t>
              <w:br/>
              <w:t>+----------------------------------------------------------------------------------------------------+</w:t>
            </w:r>
          </w:p>
        </w:tc>
      </w:tr>
    </w:tbl>
    <w:p>
      <w:pPr>
        <w:spacing w:before="0" w:after="80"/>
        <w:jc w:val="both"/>
      </w:pPr>
    </w:p>
    <w:p>
      <w:pPr>
        <w:spacing w:before="120" w:after="80"/>
        <w:jc w:val="center"/>
      </w:pPr>
      <w:r>
        <w:rPr>
          <w:rFonts w:ascii="Times New Roman" w:hAnsi="Times New Roman"/>
          <w:b/>
          <w:i/>
          <w:sz w:val="19"/>
        </w:rPr>
        <w:t>Figure 1.2: Technology stack of EduVault organized by architectural tier.</w:t>
      </w:r>
    </w:p>
    <w:p>
      <w:pPr>
        <w:spacing w:before="240" w:after="80"/>
        <w:jc w:val="left"/>
      </w:pPr>
      <w:r>
        <w:rPr>
          <w:rFonts w:ascii="Times New Roman" w:hAnsi="Times New Roman"/>
          <w:b/>
          <w:i w:val="0"/>
          <w:sz w:val="27"/>
        </w:rPr>
        <w:t>1.4 DESCRIPTION OF TECHNOLOGY USED</w:t>
      </w:r>
    </w:p>
    <w:p>
      <w:pPr>
        <w:spacing w:before="200" w:after="60"/>
        <w:jc w:val="left"/>
      </w:pPr>
      <w:r>
        <w:rPr>
          <w:rFonts w:ascii="Times New Roman" w:hAnsi="Times New Roman"/>
          <w:b/>
          <w:i w:val="0"/>
          <w:sz w:val="24"/>
        </w:rPr>
        <w:t>1.4.1 Python 3.11 Runtime Environment</w:t>
      </w:r>
    </w:p>
    <w:p>
      <w:pPr>
        <w:spacing w:before="0" w:after="80"/>
        <w:jc w:val="both"/>
      </w:pPr>
      <w:r>
        <w:rPr>
          <w:rFonts w:ascii="Times New Roman" w:hAnsi="Times New Roman"/>
          <w:b w:val="0"/>
          <w:i w:val="0"/>
          <w:sz w:val="23"/>
        </w:rPr>
        <w:t>Python 3.11 serves as the primary backend programming language for EduVault. It introduces substantial performance enhancements over prior versions through the Specialized Adaptive Interpreter (PEP 659), delivering up to 25% faster execution. Python provides clean, readable syntax, robust type-hinting, native datetime handling, and an extensive ecosystem of enterprise web packages.</w:t>
      </w:r>
    </w:p>
    <w:p>
      <w:pPr>
        <w:spacing w:before="200" w:after="60"/>
        <w:jc w:val="left"/>
      </w:pPr>
      <w:r>
        <w:rPr>
          <w:rFonts w:ascii="Times New Roman" w:hAnsi="Times New Roman"/>
          <w:b/>
          <w:i w:val="0"/>
          <w:sz w:val="24"/>
        </w:rPr>
        <w:t>1.4.2 Django 6.0 and Gunicorn WSGI Server</w:t>
      </w:r>
    </w:p>
    <w:p>
      <w:pPr>
        <w:spacing w:before="0" w:after="80"/>
        <w:jc w:val="both"/>
      </w:pPr>
      <w:r>
        <w:rPr>
          <w:rFonts w:ascii="Times New Roman" w:hAnsi="Times New Roman"/>
          <w:b w:val="0"/>
          <w:i w:val="0"/>
          <w:sz w:val="23"/>
        </w:rPr>
        <w:t>Django 6.0 is a battle-tested, high-level Python web framework designed on the Model-View-Controller (MVC) architectural pattern. Django provides an integrated Object-Relational Mapper (ORM) that prevents SQL injection attacks through parameterized queries. It automatically manages database schema migrations, enforces session security, and includes cross-site scripting (XSS) filters. In production on Render, Gunicorn (Green Unicorn) acts as a pre-fork worker WSGI server capable of handling multiple concurrent requests efficiently.</w:t>
      </w:r>
    </w:p>
    <w:p>
      <w:pPr>
        <w:spacing w:before="200" w:after="60"/>
        <w:jc w:val="left"/>
      </w:pPr>
      <w:r>
        <w:rPr>
          <w:rFonts w:ascii="Times New Roman" w:hAnsi="Times New Roman"/>
          <w:b/>
          <w:i w:val="0"/>
          <w:sz w:val="24"/>
        </w:rPr>
        <w:t>1.4.3 Django REST Framework &amp; SimpleJWT</w:t>
      </w:r>
    </w:p>
    <w:p>
      <w:pPr>
        <w:spacing w:before="0" w:after="80"/>
        <w:jc w:val="both"/>
      </w:pPr>
      <w:r>
        <w:rPr>
          <w:rFonts w:ascii="Times New Roman" w:hAnsi="Times New Roman"/>
          <w:b w:val="0"/>
          <w:i w:val="0"/>
          <w:sz w:val="23"/>
        </w:rPr>
        <w:t>Django REST Framework empowers the backend with flexible, serializable RESTful API endpoints. DRF provides model serializers that translate complex ORM querysets into clean JSON payloads and validate incoming multipart form data. Authentication is handled using rest_framework_simplejwt, which issues cryptographically signed JSON Web Tokens (RFC 7519). The architecture separates short-lived access tokens (15-minute lifespan) from long-lived refresh tokens (7-day lifespan), ensuring secure, stateless session management.</w:t>
      </w:r>
    </w:p>
    <w:p>
      <w:pPr>
        <w:spacing w:before="200" w:after="60"/>
        <w:jc w:val="left"/>
      </w:pPr>
      <w:r>
        <w:rPr>
          <w:rFonts w:ascii="Times New Roman" w:hAnsi="Times New Roman"/>
          <w:b/>
          <w:i w:val="0"/>
          <w:sz w:val="24"/>
        </w:rPr>
        <w:t>1.4.4 React 18 &amp; Vite Tooling</w:t>
      </w:r>
    </w:p>
    <w:p>
      <w:pPr>
        <w:spacing w:before="0" w:after="80"/>
        <w:jc w:val="both"/>
      </w:pPr>
      <w:r>
        <w:rPr>
          <w:rFonts w:ascii="Times New Roman" w:hAnsi="Times New Roman"/>
          <w:b w:val="0"/>
          <w:i w:val="0"/>
          <w:sz w:val="23"/>
        </w:rPr>
        <w:t>The user interface is built as a Single-Page Application (SPA) using React 18 and Vite. React's virtual DOM and reactive hooks (useState, useEffect, useMemo, useRef) enable instant UI updates without whole-page refreshes. Vite replaces legacy Webpack bundlers, utilizing native browser ES modules (ESM) to provide sub-second hot module replacement (HMR) during development and lightning-fast Rollup builds for production deployment.</w:t>
      </w:r>
    </w:p>
    <w:p>
      <w:pPr>
        <w:spacing w:before="200" w:after="60"/>
        <w:jc w:val="left"/>
      </w:pPr>
      <w:r>
        <w:rPr>
          <w:rFonts w:ascii="Times New Roman" w:hAnsi="Times New Roman"/>
          <w:b/>
          <w:i w:val="0"/>
          <w:sz w:val="24"/>
        </w:rPr>
        <w:t>1.4.5 Tailwind CSS Utility-First Framework</w:t>
      </w:r>
    </w:p>
    <w:p>
      <w:pPr>
        <w:spacing w:before="0" w:after="80"/>
        <w:jc w:val="both"/>
      </w:pPr>
      <w:r>
        <w:rPr>
          <w:rFonts w:ascii="Times New Roman" w:hAnsi="Times New Roman"/>
          <w:b w:val="0"/>
          <w:i w:val="0"/>
          <w:sz w:val="23"/>
        </w:rPr>
        <w:t>Tailwind CSS is an industry-leading utility-first CSS framework. Rather than writing arbitrary custom CSS classes, interface components compose utility classes directly in JSX. Tailwind's modern color palette, spacing scale, and responsive prefixes (sm:, md:, lg:, xl:) ensure consistent design across desktop monitors, laptops, tablets, and smartphones.</w:t>
      </w:r>
    </w:p>
    <w:p>
      <w:pPr>
        <w:spacing w:before="200" w:after="60"/>
        <w:jc w:val="left"/>
      </w:pPr>
      <w:r>
        <w:rPr>
          <w:rFonts w:ascii="Times New Roman" w:hAnsi="Times New Roman"/>
          <w:b/>
          <w:i w:val="0"/>
          <w:sz w:val="24"/>
        </w:rPr>
        <w:t>1.4.6 PostgreSQL 16 &amp; Neon Serverless Persistence</w:t>
      </w:r>
    </w:p>
    <w:p>
      <w:pPr>
        <w:spacing w:before="0" w:after="80"/>
        <w:jc w:val="both"/>
      </w:pPr>
      <w:r>
        <w:rPr>
          <w:rFonts w:ascii="Times New Roman" w:hAnsi="Times New Roman"/>
          <w:b w:val="0"/>
          <w:i w:val="0"/>
          <w:sz w:val="23"/>
        </w:rPr>
        <w:t>PostgreSQL 16 is an advanced open-source Object-Relational Database Management System (RDBMS). It provides full ACID (Atomicity, Consistency, Isolation, Durability) transactional compliance, ensuring that operations such as user registration and document status transitions never leave the database in an inconsistent state. EduVault uses Neon Serverless PostgreSQL, an autoscaling cloud database service with zero maintenance overhead, automated failover, and high concurrent query throughput.</w:t>
      </w:r>
    </w:p>
    <w:p>
      <w:pPr>
        <w:spacing w:before="200" w:after="60"/>
        <w:jc w:val="left"/>
      </w:pPr>
      <w:r>
        <w:rPr>
          <w:rFonts w:ascii="Times New Roman" w:hAnsi="Times New Roman"/>
          <w:b/>
          <w:i w:val="0"/>
          <w:sz w:val="24"/>
        </w:rPr>
        <w:t>1.4.7 QRCode.react &amp; Cryptographic Verification Engine</w:t>
      </w:r>
    </w:p>
    <w:p>
      <w:pPr>
        <w:spacing w:before="0" w:after="80"/>
        <w:jc w:val="both"/>
      </w:pPr>
      <w:r>
        <w:rPr>
          <w:rFonts w:ascii="Times New Roman" w:hAnsi="Times New Roman"/>
          <w:b w:val="0"/>
          <w:i w:val="0"/>
          <w:sz w:val="23"/>
        </w:rPr>
        <w:t>To enable frictionless physical-to-digital credential inspection during in-person interviews, EduVault incorporates client-side QR generation. Each student profile and verified credential generates an immutable public URL encoded into a high-density matrix barcode. Using qrcode.react and the QRServer API, the system renders vector SVG and PNG barcodes on screen. An interviewer simply points any smartphone camera at the student's screen to load the official verified dossier on their mobile browser.</w:t>
      </w:r>
    </w:p>
    <w:p>
      <w:pPr>
        <w:spacing w:before="200" w:after="60"/>
        <w:jc w:val="left"/>
      </w:pPr>
      <w:r>
        <w:rPr>
          <w:rFonts w:ascii="Times New Roman" w:hAnsi="Times New Roman"/>
          <w:b/>
          <w:i w:val="0"/>
          <w:sz w:val="24"/>
        </w:rPr>
        <w:t>1.4.8 WhiteNoise Static Serving &amp; Cloud Deployment</w:t>
      </w:r>
    </w:p>
    <w:p>
      <w:pPr>
        <w:spacing w:before="0" w:after="80"/>
        <w:jc w:val="both"/>
      </w:pPr>
      <w:r>
        <w:rPr>
          <w:rFonts w:ascii="Times New Roman" w:hAnsi="Times New Roman"/>
          <w:b w:val="0"/>
          <w:i w:val="0"/>
          <w:sz w:val="23"/>
        </w:rPr>
        <w:t>In standard Django deployments, serving static assets (CSS, JS, images) requires configuring a separate web server like Nginx. EduVault utilizes WhiteNoise, a lightweight Python middleware that integrates directly into the WSGI pipeline. WhiteNoise manages static asset serving with gzip and Brotli compression, generating unique content hashes for immutable caching headers. The application is deployed across global edge networks via Vercel (frontend) and Render (backend).</w:t>
      </w:r>
    </w:p>
    <w:p>
      <w:pPr>
        <w:spacing w:before="320" w:after="120"/>
        <w:jc w:val="left"/>
      </w:pPr>
      <w:r>
        <w:rPr>
          <w:rFonts w:ascii="Times New Roman" w:hAnsi="Times New Roman"/>
          <w:b/>
          <w:i w:val="0"/>
          <w:sz w:val="32"/>
        </w:rPr>
        <w:t>2. PROPOSED SYSTEM</w:t>
      </w:r>
    </w:p>
    <w:p>
      <w:pPr>
        <w:spacing w:before="0" w:after="80"/>
        <w:jc w:val="both"/>
      </w:pPr>
      <w:r>
        <w:rPr>
          <w:rFonts w:ascii="Times New Roman" w:hAnsi="Times New Roman"/>
          <w:b w:val="0"/>
          <w:i w:val="0"/>
          <w:sz w:val="23"/>
        </w:rPr>
        <w:t>EduVault is designed as a decoupled, service-oriented platform organized into four tiers. Each tier carries a distinct responsibility and communicates with its peers exclusively through authenticated REST contracts:</w:t>
      </w:r>
    </w:p>
    <w:p>
      <w:pPr>
        <w:spacing w:before="0" w:after="80"/>
        <w:jc w:val="both"/>
      </w:pPr>
      <w:r>
        <w:rPr>
          <w:rFonts w:ascii="Times New Roman" w:hAnsi="Times New Roman"/>
          <w:b w:val="0"/>
          <w:i w:val="0"/>
          <w:sz w:val="23"/>
        </w:rPr>
        <w:t>• Decoupling: The React client knows only the REST contract and receives JSON responses. The Django backend operates independently of client view presentation. Either tier can be refactored or updated without breaking the other.</w:t>
      </w:r>
    </w:p>
    <w:p>
      <w:pPr>
        <w:spacing w:before="0" w:after="80"/>
        <w:jc w:val="both"/>
      </w:pPr>
      <w:r>
        <w:rPr>
          <w:rFonts w:ascii="Times New Roman" w:hAnsi="Times New Roman"/>
          <w:b w:val="0"/>
          <w:i w:val="0"/>
          <w:sz w:val="23"/>
        </w:rPr>
        <w:t>• Asynchronous Execution: Document uploading, status verification, and search filtering execute asynchronously via REST APIs, keeping the client interface responsive.</w:t>
      </w:r>
    </w:p>
    <w:p>
      <w:pPr>
        <w:spacing w:before="0" w:after="80"/>
        <w:jc w:val="both"/>
      </w:pPr>
      <w:r>
        <w:rPr>
          <w:rFonts w:ascii="Times New Roman" w:hAnsi="Times New Roman"/>
          <w:b w:val="0"/>
          <w:i w:val="0"/>
          <w:sz w:val="23"/>
        </w:rPr>
        <w:t>• Strict Role Isolation: Role guards evaluate permissions on every endpoint. Students cannot inspect committee review queues; committee members cannot manipulate placement thresholds.</w:t>
      </w:r>
    </w:p>
    <w:p>
      <w:pPr>
        <w:spacing w:before="240" w:after="80"/>
        <w:jc w:val="left"/>
      </w:pPr>
      <w:r>
        <w:rPr>
          <w:rFonts w:ascii="Times New Roman" w:hAnsi="Times New Roman"/>
          <w:b/>
          <w:i w:val="0"/>
          <w:sz w:val="27"/>
        </w:rPr>
        <w:t>2.1 FEASIBILITY STUDY</w:t>
      </w:r>
    </w:p>
    <w:p>
      <w:pPr>
        <w:spacing w:before="200" w:after="60"/>
        <w:jc w:val="left"/>
      </w:pPr>
      <w:r>
        <w:rPr>
          <w:rFonts w:ascii="Times New Roman" w:hAnsi="Times New Roman"/>
          <w:b/>
          <w:i w:val="0"/>
          <w:sz w:val="24"/>
        </w:rPr>
        <w:t>2.1.1 Technical Feasibility</w:t>
      </w:r>
    </w:p>
    <w:p>
      <w:pPr>
        <w:spacing w:before="120" w:after="80"/>
        <w:jc w:val="center"/>
      </w:pPr>
      <w:r>
        <w:rPr>
          <w:rFonts w:ascii="Times New Roman" w:hAnsi="Times New Roman"/>
          <w:b/>
          <w:i/>
          <w:sz w:val="19"/>
        </w:rPr>
        <w:t>Table 2.1: Technical feasibility assessment.</w:t>
      </w:r>
    </w:p>
    <w:tbl>
      <w:tblPr>
        <w:tblW w:type="auto" w:w="0"/>
        <w:jc w:val="center"/>
        <w:tblLook w:firstColumn="1" w:firstRow="1" w:lastColumn="0" w:lastRow="0" w:noHBand="0" w:noVBand="1" w:val="04A0"/>
      </w:tblPr>
      <w:tblGrid>
        <w:gridCol w:w="4896"/>
        <w:gridCol w:w="4896"/>
      </w:tblGrid>
      <w:tr>
        <w:trPr>
          <w:cantSplit/>
          <w:tblHeader/>
        </w:trPr>
        <w:tc>
          <w:tcPr>
            <w:tcW w:type="dxa" w:w="4896"/>
            <w:shd w:fill="F0F4F8"/>
          </w:tcPr>
          <w:p>
            <w:pPr>
              <w:jc w:val="center"/>
            </w:pPr>
            <w:r>
              <w:rPr>
                <w:rFonts w:ascii="Times New Roman" w:hAnsi="Times New Roman"/>
                <w:b/>
                <w:sz w:val="19"/>
              </w:rPr>
              <w:t>Factor</w:t>
            </w:r>
          </w:p>
        </w:tc>
        <w:tc>
          <w:tcPr>
            <w:tcW w:type="dxa" w:w="4896"/>
            <w:shd w:fill="F0F4F8"/>
          </w:tcPr>
          <w:p>
            <w:pPr>
              <w:jc w:val="center"/>
            </w:pPr>
            <w:r>
              <w:rPr>
                <w:rFonts w:ascii="Times New Roman" w:hAnsi="Times New Roman"/>
                <w:b/>
                <w:sz w:val="19"/>
              </w:rPr>
              <w:t>Assessment</w:t>
            </w:r>
          </w:p>
        </w:tc>
      </w:tr>
      <w:tr>
        <w:trPr>
          <w:cantSplit/>
        </w:trPr>
        <w:tc>
          <w:tcPr>
            <w:tcW w:type="dxa" w:w="4896"/>
          </w:tcPr>
          <w:p>
            <w:r>
              <w:rPr>
                <w:rFonts w:ascii="Times New Roman" w:hAnsi="Times New Roman"/>
                <w:sz w:val="19"/>
              </w:rPr>
              <w:t>Asynchronous REST Architecture</w:t>
            </w:r>
          </w:p>
        </w:tc>
        <w:tc>
          <w:tcPr>
            <w:tcW w:type="dxa" w:w="4896"/>
          </w:tcPr>
          <w:p>
            <w:r>
              <w:rPr>
                <w:rFonts w:ascii="Times New Roman" w:hAnsi="Times New Roman"/>
                <w:sz w:val="19"/>
              </w:rPr>
              <w:t>Django REST Framework with Axios on the React client provides non-blocking HTTP interactions. File uploads and queries execute smoothly without thread starvation.</w:t>
            </w:r>
          </w:p>
        </w:tc>
      </w:tr>
      <w:tr>
        <w:trPr>
          <w:cantSplit/>
        </w:trPr>
        <w:tc>
          <w:tcPr>
            <w:tcW w:type="dxa" w:w="4896"/>
          </w:tcPr>
          <w:p>
            <w:r>
              <w:rPr>
                <w:rFonts w:ascii="Times New Roman" w:hAnsi="Times New Roman"/>
                <w:sz w:val="19"/>
              </w:rPr>
              <w:t>Zero-Dependency Frontend</w:t>
            </w:r>
          </w:p>
        </w:tc>
        <w:tc>
          <w:tcPr>
            <w:tcW w:type="dxa" w:w="4896"/>
          </w:tcPr>
          <w:p>
            <w:r>
              <w:rPr>
                <w:rFonts w:ascii="Times New Roman" w:hAnsi="Times New Roman"/>
                <w:sz w:val="19"/>
              </w:rPr>
              <w:t>React SPA runs purely in standard web browsers. Users require no proprietary software, browser plugins, or native desktop installations.</w:t>
            </w:r>
          </w:p>
        </w:tc>
      </w:tr>
      <w:tr>
        <w:trPr>
          <w:cantSplit/>
        </w:trPr>
        <w:tc>
          <w:tcPr>
            <w:tcW w:type="dxa" w:w="4896"/>
          </w:tcPr>
          <w:p>
            <w:r>
              <w:rPr>
                <w:rFonts w:ascii="Times New Roman" w:hAnsi="Times New Roman"/>
                <w:sz w:val="19"/>
              </w:rPr>
              <w:t>MIME &amp; File Size Control</w:t>
            </w:r>
          </w:p>
        </w:tc>
        <w:tc>
          <w:tcPr>
            <w:tcW w:type="dxa" w:w="4896"/>
          </w:tcPr>
          <w:p>
            <w:r>
              <w:rPr>
                <w:rFonts w:ascii="Times New Roman" w:hAnsi="Times New Roman"/>
                <w:sz w:val="19"/>
              </w:rPr>
              <w:t>Strict backend validators restrict uploaded files to PDF, JPG, and PNG formats with a 5 MB ceiling, protecting against server disk exhaustion and malicious scripts.</w:t>
            </w:r>
          </w:p>
        </w:tc>
      </w:tr>
      <w:tr>
        <w:trPr>
          <w:cantSplit/>
        </w:trPr>
        <w:tc>
          <w:tcPr>
            <w:tcW w:type="dxa" w:w="4896"/>
          </w:tcPr>
          <w:p>
            <w:r>
              <w:rPr>
                <w:rFonts w:ascii="Times New Roman" w:hAnsi="Times New Roman"/>
                <w:sz w:val="19"/>
              </w:rPr>
              <w:t>Cross-Device Portability</w:t>
            </w:r>
          </w:p>
        </w:tc>
        <w:tc>
          <w:tcPr>
            <w:tcW w:type="dxa" w:w="4896"/>
          </w:tcPr>
          <w:p>
            <w:r>
              <w:rPr>
                <w:rFonts w:ascii="Times New Roman" w:hAnsi="Times New Roman"/>
                <w:sz w:val="19"/>
              </w:rPr>
              <w:t>Responsive Tailwind CSS ensures seamless rendering on mobile screens. QR code engine generates standards-compliant barcodes readable by all smartphone cameras.</w:t>
            </w:r>
          </w:p>
        </w:tc>
      </w:tr>
    </w:tbl>
    <w:p>
      <w:pPr>
        <w:spacing w:before="200" w:after="60"/>
        <w:jc w:val="left"/>
      </w:pPr>
      <w:r>
        <w:rPr>
          <w:rFonts w:ascii="Times New Roman" w:hAnsi="Times New Roman"/>
          <w:b/>
          <w:i w:val="0"/>
          <w:sz w:val="24"/>
        </w:rPr>
        <w:t>2.1.2 Operational Feasibility</w:t>
      </w:r>
    </w:p>
    <w:p>
      <w:pPr>
        <w:spacing w:before="120" w:after="80"/>
        <w:jc w:val="center"/>
      </w:pPr>
      <w:r>
        <w:rPr>
          <w:rFonts w:ascii="Times New Roman" w:hAnsi="Times New Roman"/>
          <w:b/>
          <w:i/>
          <w:sz w:val="19"/>
        </w:rPr>
        <w:t>Table 2.2: Operational feasibility assessment.</w:t>
      </w:r>
    </w:p>
    <w:tbl>
      <w:tblPr>
        <w:tblW w:type="auto" w:w="0"/>
        <w:jc w:val="center"/>
        <w:tblLook w:firstColumn="1" w:firstRow="1" w:lastColumn="0" w:lastRow="0" w:noHBand="0" w:noVBand="1" w:val="04A0"/>
      </w:tblPr>
      <w:tblGrid>
        <w:gridCol w:w="4896"/>
        <w:gridCol w:w="4896"/>
      </w:tblGrid>
      <w:tr>
        <w:trPr>
          <w:cantSplit/>
          <w:tblHeader/>
        </w:trPr>
        <w:tc>
          <w:tcPr>
            <w:tcW w:type="dxa" w:w="4896"/>
            <w:shd w:fill="F0F4F8"/>
          </w:tcPr>
          <w:p>
            <w:pPr>
              <w:jc w:val="center"/>
            </w:pPr>
            <w:r>
              <w:rPr>
                <w:rFonts w:ascii="Times New Roman" w:hAnsi="Times New Roman"/>
                <w:b/>
                <w:sz w:val="19"/>
              </w:rPr>
              <w:t>Factor</w:t>
            </w:r>
          </w:p>
        </w:tc>
        <w:tc>
          <w:tcPr>
            <w:tcW w:type="dxa" w:w="4896"/>
            <w:shd w:fill="F0F4F8"/>
          </w:tcPr>
          <w:p>
            <w:pPr>
              <w:jc w:val="center"/>
            </w:pPr>
            <w:r>
              <w:rPr>
                <w:rFonts w:ascii="Times New Roman" w:hAnsi="Times New Roman"/>
                <w:b/>
                <w:sz w:val="19"/>
              </w:rPr>
              <w:t>Assessment</w:t>
            </w:r>
          </w:p>
        </w:tc>
      </w:tr>
      <w:tr>
        <w:trPr>
          <w:cantSplit/>
        </w:trPr>
        <w:tc>
          <w:tcPr>
            <w:tcW w:type="dxa" w:w="4896"/>
          </w:tcPr>
          <w:p>
            <w:r>
              <w:rPr>
                <w:rFonts w:ascii="Times New Roman" w:hAnsi="Times New Roman"/>
                <w:sz w:val="19"/>
              </w:rPr>
              <w:t>Administrative Efficiency</w:t>
            </w:r>
          </w:p>
        </w:tc>
        <w:tc>
          <w:tcPr>
            <w:tcW w:type="dxa" w:w="4896"/>
          </w:tcPr>
          <w:p>
            <w:r>
              <w:rPr>
                <w:rFonts w:ascii="Times New Roman" w:hAnsi="Times New Roman"/>
                <w:sz w:val="19"/>
              </w:rPr>
              <w:t>Replaces physical stamping of marksheets with a single-click verification portal. Verification turnaround decreases from 2 weeks to under 30 seconds.</w:t>
            </w:r>
          </w:p>
        </w:tc>
      </w:tr>
      <w:tr>
        <w:trPr>
          <w:cantSplit/>
        </w:trPr>
        <w:tc>
          <w:tcPr>
            <w:tcW w:type="dxa" w:w="4896"/>
          </w:tcPr>
          <w:p>
            <w:r>
              <w:rPr>
                <w:rFonts w:ascii="Times New Roman" w:hAnsi="Times New Roman"/>
                <w:sz w:val="19"/>
              </w:rPr>
              <w:t>User Adoption</w:t>
            </w:r>
          </w:p>
        </w:tc>
        <w:tc>
          <w:tcPr>
            <w:tcW w:type="dxa" w:w="4896"/>
          </w:tcPr>
          <w:p>
            <w:r>
              <w:rPr>
                <w:rFonts w:ascii="Times New Roman" w:hAnsi="Times New Roman"/>
                <w:sz w:val="19"/>
              </w:rPr>
              <w:t>Intuitive, clean UI with clear visual badges (Pending, Verified, Rejected). Requires zero specialized training for faculty or students.</w:t>
            </w:r>
          </w:p>
        </w:tc>
      </w:tr>
      <w:tr>
        <w:trPr>
          <w:cantSplit/>
        </w:trPr>
        <w:tc>
          <w:tcPr>
            <w:tcW w:type="dxa" w:w="4896"/>
          </w:tcPr>
          <w:p>
            <w:r>
              <w:rPr>
                <w:rFonts w:ascii="Times New Roman" w:hAnsi="Times New Roman"/>
                <w:sz w:val="19"/>
              </w:rPr>
              <w:t>Recruiter Convenience</w:t>
            </w:r>
          </w:p>
        </w:tc>
        <w:tc>
          <w:tcPr>
            <w:tcW w:type="dxa" w:w="4896"/>
          </w:tcPr>
          <w:p>
            <w:r>
              <w:rPr>
                <w:rFonts w:ascii="Times New Roman" w:hAnsi="Times New Roman"/>
                <w:sz w:val="19"/>
              </w:rPr>
              <w:t>Interviewers view pre-verified academic data by scanning candidate QR codes, eliminating paperwork and manual verification delays.</w:t>
            </w:r>
          </w:p>
        </w:tc>
      </w:tr>
    </w:tbl>
    <w:p>
      <w:pPr>
        <w:spacing w:before="200" w:after="60"/>
        <w:jc w:val="left"/>
      </w:pPr>
      <w:r>
        <w:rPr>
          <w:rFonts w:ascii="Times New Roman" w:hAnsi="Times New Roman"/>
          <w:b/>
          <w:i w:val="0"/>
          <w:sz w:val="24"/>
        </w:rPr>
        <w:t>2.1.3 Economic Feasibility</w:t>
      </w:r>
    </w:p>
    <w:p>
      <w:pPr>
        <w:spacing w:before="0" w:after="80"/>
        <w:jc w:val="both"/>
      </w:pPr>
      <w:r>
        <w:rPr>
          <w:rFonts w:ascii="Times New Roman" w:hAnsi="Times New Roman"/>
          <w:b w:val="0"/>
          <w:i w:val="0"/>
          <w:sz w:val="23"/>
        </w:rPr>
        <w:t>EduVault incurs zero software licensing costs by using open-source frameworks. The production architecture runs on 100% free cloud tiers (Vercel, Render, and Neon), eliminating server procurement and maintenance expenses while saving colleges substantial paper archiving and verification labor costs.</w:t>
      </w:r>
    </w:p>
    <w:p>
      <w:pPr>
        <w:spacing w:before="200" w:after="60"/>
        <w:jc w:val="left"/>
      </w:pPr>
      <w:r>
        <w:rPr>
          <w:rFonts w:ascii="Times New Roman" w:hAnsi="Times New Roman"/>
          <w:b/>
          <w:i w:val="0"/>
          <w:sz w:val="24"/>
        </w:rPr>
        <w:t>2.1.4 Feasibility Conclusion</w:t>
      </w:r>
    </w:p>
    <w:p>
      <w:pPr>
        <w:spacing w:before="0" w:after="80"/>
        <w:jc w:val="both"/>
      </w:pPr>
      <w:r>
        <w:rPr>
          <w:rFonts w:ascii="Times New Roman" w:hAnsi="Times New Roman"/>
          <w:b w:val="0"/>
          <w:i w:val="0"/>
          <w:sz w:val="23"/>
        </w:rPr>
        <w:t>The system is technically viable, operationally beneficial, and economically zero-cost, confirming full feasibility for institutional deployment.</w:t>
      </w:r>
    </w:p>
    <w:p>
      <w:pPr>
        <w:spacing w:before="240" w:after="80"/>
        <w:jc w:val="left"/>
      </w:pPr>
      <w:r>
        <w:rPr>
          <w:rFonts w:ascii="Times New Roman" w:hAnsi="Times New Roman"/>
          <w:b/>
          <w:i w:val="0"/>
          <w:sz w:val="27"/>
        </w:rPr>
        <w:t>2.2 USER REQUIREMENTS</w:t>
      </w:r>
    </w:p>
    <w:p>
      <w:pPr>
        <w:spacing w:before="200" w:after="60"/>
        <w:jc w:val="left"/>
      </w:pPr>
      <w:r>
        <w:rPr>
          <w:rFonts w:ascii="Times New Roman" w:hAnsi="Times New Roman"/>
          <w:b/>
          <w:i w:val="0"/>
          <w:sz w:val="24"/>
        </w:rPr>
        <w:t>2.2.1 User Classes and Actor Profiles</w:t>
      </w:r>
    </w:p>
    <w:p>
      <w:pPr>
        <w:spacing w:before="120" w:after="80"/>
        <w:jc w:val="center"/>
      </w:pPr>
      <w:r>
        <w:rPr>
          <w:rFonts w:ascii="Times New Roman" w:hAnsi="Times New Roman"/>
          <w:b/>
          <w:i/>
          <w:sz w:val="19"/>
        </w:rPr>
        <w:t>Table 2.3: User classes and privilege profiles.</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shd w:fill="F0F4F8"/>
          </w:tcPr>
          <w:p>
            <w:pPr>
              <w:jc w:val="center"/>
            </w:pPr>
            <w:r>
              <w:rPr>
                <w:rFonts w:ascii="Times New Roman" w:hAnsi="Times New Roman"/>
                <w:b/>
                <w:sz w:val="19"/>
              </w:rPr>
              <w:t>Attribute</w:t>
            </w:r>
          </w:p>
        </w:tc>
        <w:tc>
          <w:tcPr>
            <w:tcW w:type="dxa" w:w="1958"/>
            <w:shd w:fill="F0F4F8"/>
          </w:tcPr>
          <w:p>
            <w:pPr>
              <w:jc w:val="center"/>
            </w:pPr>
            <w:r>
              <w:rPr>
                <w:rFonts w:ascii="Times New Roman" w:hAnsi="Times New Roman"/>
                <w:b/>
                <w:sz w:val="19"/>
              </w:rPr>
              <w:t>Student</w:t>
            </w:r>
          </w:p>
        </w:tc>
        <w:tc>
          <w:tcPr>
            <w:tcW w:type="dxa" w:w="1958"/>
            <w:shd w:fill="F0F4F8"/>
          </w:tcPr>
          <w:p>
            <w:pPr>
              <w:jc w:val="center"/>
            </w:pPr>
            <w:r>
              <w:rPr>
                <w:rFonts w:ascii="Times New Roman" w:hAnsi="Times New Roman"/>
                <w:b/>
                <w:sz w:val="19"/>
              </w:rPr>
              <w:t>Alumni</w:t>
            </w:r>
          </w:p>
        </w:tc>
        <w:tc>
          <w:tcPr>
            <w:tcW w:type="dxa" w:w="1958"/>
            <w:shd w:fill="F0F4F8"/>
          </w:tcPr>
          <w:p>
            <w:pPr>
              <w:jc w:val="center"/>
            </w:pPr>
            <w:r>
              <w:rPr>
                <w:rFonts w:ascii="Times New Roman" w:hAnsi="Times New Roman"/>
                <w:b/>
                <w:sz w:val="19"/>
              </w:rPr>
              <w:t>Committee Member</w:t>
            </w:r>
          </w:p>
        </w:tc>
        <w:tc>
          <w:tcPr>
            <w:tcW w:type="dxa" w:w="1958"/>
            <w:shd w:fill="F0F4F8"/>
          </w:tcPr>
          <w:p>
            <w:pPr>
              <w:jc w:val="center"/>
            </w:pPr>
            <w:r>
              <w:rPr>
                <w:rFonts w:ascii="Times New Roman" w:hAnsi="Times New Roman"/>
                <w:b/>
                <w:sz w:val="19"/>
              </w:rPr>
              <w:t>Placement Officer</w:t>
            </w:r>
          </w:p>
        </w:tc>
      </w:tr>
      <w:tr>
        <w:trPr>
          <w:cantSplit/>
        </w:trPr>
        <w:tc>
          <w:tcPr>
            <w:tcW w:type="dxa" w:w="1958"/>
          </w:tcPr>
          <w:p>
            <w:r>
              <w:rPr>
                <w:rFonts w:ascii="Times New Roman" w:hAnsi="Times New Roman"/>
                <w:sz w:val="19"/>
              </w:rPr>
              <w:t>Description</w:t>
            </w:r>
          </w:p>
        </w:tc>
        <w:tc>
          <w:tcPr>
            <w:tcW w:type="dxa" w:w="1958"/>
          </w:tcPr>
          <w:p>
            <w:r>
              <w:rPr>
                <w:rFonts w:ascii="Times New Roman" w:hAnsi="Times New Roman"/>
                <w:sz w:val="19"/>
              </w:rPr>
              <w:t>Enrolled student managing personal academic credentials</w:t>
            </w:r>
          </w:p>
        </w:tc>
        <w:tc>
          <w:tcPr>
            <w:tcW w:type="dxa" w:w="1958"/>
          </w:tcPr>
          <w:p>
            <w:r>
              <w:rPr>
                <w:rFonts w:ascii="Times New Roman" w:hAnsi="Times New Roman"/>
                <w:sz w:val="19"/>
              </w:rPr>
              <w:t>Graduated student providing industry mentoring</w:t>
            </w:r>
          </w:p>
        </w:tc>
        <w:tc>
          <w:tcPr>
            <w:tcW w:type="dxa" w:w="1958"/>
          </w:tcPr>
          <w:p>
            <w:r>
              <w:rPr>
                <w:rFonts w:ascii="Times New Roman" w:hAnsi="Times New Roman"/>
                <w:sz w:val="19"/>
              </w:rPr>
              <w:t>Faculty member tasked with certifying credentials</w:t>
            </w:r>
          </w:p>
        </w:tc>
        <w:tc>
          <w:tcPr>
            <w:tcW w:type="dxa" w:w="1958"/>
          </w:tcPr>
          <w:p>
            <w:r>
              <w:rPr>
                <w:rFonts w:ascii="Times New Roman" w:hAnsi="Times New Roman"/>
                <w:sz w:val="19"/>
              </w:rPr>
              <w:t>Officer managing campus placement recruitment</w:t>
            </w:r>
          </w:p>
        </w:tc>
      </w:tr>
      <w:tr>
        <w:trPr>
          <w:cantSplit/>
        </w:trPr>
        <w:tc>
          <w:tcPr>
            <w:tcW w:type="dxa" w:w="1958"/>
          </w:tcPr>
          <w:p>
            <w:r>
              <w:rPr>
                <w:rFonts w:ascii="Times New Roman" w:hAnsi="Times New Roman"/>
                <w:sz w:val="19"/>
              </w:rPr>
              <w:t>Key Responsibilities</w:t>
            </w:r>
          </w:p>
        </w:tc>
        <w:tc>
          <w:tcPr>
            <w:tcW w:type="dxa" w:w="1958"/>
          </w:tcPr>
          <w:p>
            <w:r>
              <w:rPr>
                <w:rFonts w:ascii="Times New Roman" w:hAnsi="Times New Roman"/>
                <w:sz w:val="19"/>
              </w:rPr>
              <w:t>Upload marksheets, maintain project portfolio, share Interview Key QR</w:t>
            </w:r>
          </w:p>
        </w:tc>
        <w:tc>
          <w:tcPr>
            <w:tcW w:type="dxa" w:w="1958"/>
          </w:tcPr>
          <w:p>
            <w:r>
              <w:rPr>
                <w:rFonts w:ascii="Times New Roman" w:hAnsi="Times New Roman"/>
                <w:sz w:val="19"/>
              </w:rPr>
              <w:t>Maintain professional profile, update company and role, mentor students</w:t>
            </w:r>
          </w:p>
        </w:tc>
        <w:tc>
          <w:tcPr>
            <w:tcW w:type="dxa" w:w="1958"/>
          </w:tcPr>
          <w:p>
            <w:r>
              <w:rPr>
                <w:rFonts w:ascii="Times New Roman" w:hAnsi="Times New Roman"/>
                <w:sz w:val="19"/>
              </w:rPr>
              <w:t>Inspect pending uploads, verify genuine records, reject invalid files</w:t>
            </w:r>
          </w:p>
        </w:tc>
        <w:tc>
          <w:tcPr>
            <w:tcW w:type="dxa" w:w="1958"/>
          </w:tcPr>
          <w:p>
            <w:r>
              <w:rPr>
                <w:rFonts w:ascii="Times New Roman" w:hAnsi="Times New Roman"/>
                <w:sz w:val="19"/>
              </w:rPr>
              <w:t>Filter talent pool by CGPA and department, review verified dossiers</w:t>
            </w:r>
          </w:p>
        </w:tc>
      </w:tr>
      <w:tr>
        <w:trPr>
          <w:cantSplit/>
        </w:trPr>
        <w:tc>
          <w:tcPr>
            <w:tcW w:type="dxa" w:w="1958"/>
          </w:tcPr>
          <w:p>
            <w:r>
              <w:rPr>
                <w:rFonts w:ascii="Times New Roman" w:hAnsi="Times New Roman"/>
                <w:sz w:val="19"/>
              </w:rPr>
              <w:t>Primary Interfaces</w:t>
            </w:r>
          </w:p>
        </w:tc>
        <w:tc>
          <w:tcPr>
            <w:tcW w:type="dxa" w:w="1958"/>
          </w:tcPr>
          <w:p>
            <w:r>
              <w:rPr>
                <w:rFonts w:ascii="Times New Roman" w:hAnsi="Times New Roman"/>
                <w:sz w:val="19"/>
              </w:rPr>
              <w:t>Student Dashboard, Digital Locker, Certificates, Vault Key</w:t>
            </w:r>
          </w:p>
        </w:tc>
        <w:tc>
          <w:tcPr>
            <w:tcW w:type="dxa" w:w="1958"/>
          </w:tcPr>
          <w:p>
            <w:r>
              <w:rPr>
                <w:rFonts w:ascii="Times New Roman" w:hAnsi="Times New Roman"/>
                <w:sz w:val="19"/>
              </w:rPr>
              <w:t>Alumni Network, Profile Editor, Public Dossier</w:t>
            </w:r>
          </w:p>
        </w:tc>
        <w:tc>
          <w:tcPr>
            <w:tcW w:type="dxa" w:w="1958"/>
          </w:tcPr>
          <w:p>
            <w:r>
              <w:rPr>
                <w:rFonts w:ascii="Times New Roman" w:hAnsi="Times New Roman"/>
                <w:sz w:val="19"/>
              </w:rPr>
              <w:t>Committee Dashboard, Review Queue, In-App PDF Viewer</w:t>
            </w:r>
          </w:p>
        </w:tc>
        <w:tc>
          <w:tcPr>
            <w:tcW w:type="dxa" w:w="1958"/>
          </w:tcPr>
          <w:p>
            <w:r>
              <w:rPr>
                <w:rFonts w:ascii="Times New Roman" w:hAnsi="Times New Roman"/>
                <w:sz w:val="19"/>
              </w:rPr>
              <w:t>Placement Dashboard, Candidate Filter, Talent Pool Drawer</w:t>
            </w:r>
          </w:p>
        </w:tc>
      </w:tr>
      <w:tr>
        <w:trPr>
          <w:cantSplit/>
        </w:trPr>
        <w:tc>
          <w:tcPr>
            <w:tcW w:type="dxa" w:w="1958"/>
          </w:tcPr>
          <w:p>
            <w:r>
              <w:rPr>
                <w:rFonts w:ascii="Times New Roman" w:hAnsi="Times New Roman"/>
                <w:sz w:val="19"/>
              </w:rPr>
              <w:t>Authentication</w:t>
            </w:r>
          </w:p>
        </w:tc>
        <w:tc>
          <w:tcPr>
            <w:tcW w:type="dxa" w:w="1958"/>
          </w:tcPr>
          <w:p>
            <w:r>
              <w:rPr>
                <w:rFonts w:ascii="Times New Roman" w:hAnsi="Times New Roman"/>
                <w:sz w:val="19"/>
              </w:rPr>
              <w:t>Email + Password (JWT, role: STUDENT)</w:t>
            </w:r>
          </w:p>
        </w:tc>
        <w:tc>
          <w:tcPr>
            <w:tcW w:type="dxa" w:w="1958"/>
          </w:tcPr>
          <w:p>
            <w:r>
              <w:rPr>
                <w:rFonts w:ascii="Times New Roman" w:hAnsi="Times New Roman"/>
                <w:sz w:val="19"/>
              </w:rPr>
              <w:t>Email + Password (JWT, role: ALUMNI)</w:t>
            </w:r>
          </w:p>
        </w:tc>
        <w:tc>
          <w:tcPr>
            <w:tcW w:type="dxa" w:w="1958"/>
          </w:tcPr>
          <w:p>
            <w:r>
              <w:rPr>
                <w:rFonts w:ascii="Times New Roman" w:hAnsi="Times New Roman"/>
                <w:sz w:val="19"/>
              </w:rPr>
              <w:t>Email + Password (JWT, role: COMMITTEE)</w:t>
            </w:r>
          </w:p>
        </w:tc>
        <w:tc>
          <w:tcPr>
            <w:tcW w:type="dxa" w:w="1958"/>
          </w:tcPr>
          <w:p>
            <w:r>
              <w:rPr>
                <w:rFonts w:ascii="Times New Roman" w:hAnsi="Times New Roman"/>
                <w:sz w:val="19"/>
              </w:rPr>
              <w:t>Email + Password (JWT, role: PLACEMENT)</w:t>
            </w:r>
          </w:p>
        </w:tc>
      </w:tr>
    </w:tbl>
    <w:p>
      <w:pPr>
        <w:spacing w:before="320" w:after="120"/>
        <w:jc w:val="left"/>
      </w:pPr>
      <w:r>
        <w:rPr>
          <w:rFonts w:ascii="Times New Roman" w:hAnsi="Times New Roman"/>
          <w:b/>
          <w:i w:val="0"/>
          <w:sz w:val="32"/>
        </w:rPr>
        <w:t>3. SYSTEM DESIGN</w:t>
      </w:r>
    </w:p>
    <w:p>
      <w:pPr>
        <w:spacing w:before="0" w:after="80"/>
        <w:jc w:val="both"/>
      </w:pPr>
      <w:r>
        <w:rPr>
          <w:rFonts w:ascii="Times New Roman" w:hAnsi="Times New Roman"/>
          <w:b w:val="0"/>
          <w:i w:val="0"/>
          <w:sz w:val="23"/>
        </w:rPr>
        <w:t>This section presents the architectural and design models of EduVault: Object Diagram, Class Diagram, Use Case Diagram, Sequence Diagram, Activity Diagram, Module Hierarchy Diagram, UI Design, and Table Specifications.</w:t>
      </w:r>
    </w:p>
    <w:p>
      <w:pPr>
        <w:spacing w:before="240" w:after="80"/>
        <w:jc w:val="left"/>
      </w:pPr>
      <w:r>
        <w:rPr>
          <w:rFonts w:ascii="Times New Roman" w:hAnsi="Times New Roman"/>
          <w:b/>
          <w:i w:val="0"/>
          <w:sz w:val="27"/>
        </w:rPr>
        <w:t>3.1 Object Diagram</w:t>
      </w:r>
    </w:p>
    <w:p>
      <w:pPr>
        <w:spacing w:before="0" w:after="80"/>
        <w:jc w:val="both"/>
      </w:pPr>
      <w:r>
        <w:rPr>
          <w:rFonts w:ascii="Times New Roman" w:hAnsi="Times New Roman"/>
          <w:b w:val="0"/>
          <w:i w:val="0"/>
          <w:sz w:val="23"/>
        </w:rPr>
        <w:t>Figure 3.1 depicts a runtime snapshot of instantiated objects during an active verification session:</w:t>
      </w:r>
    </w:p>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               +--------------------------------------+</w:t>
              <w:br/>
              <w:t>|        akshayUser: User           |  owns         |    akshayProfile: StudentProfile     |</w:t>
              <w:br/>
              <w:t>| id: 14                            |--------------&gt;| id: 7                                |</w:t>
              <w:br/>
              <w:t>| email: "ak12@gmail.com"           |               | prn: "1272250311"                    |</w:t>
              <w:br/>
              <w:t>| role: "STUDENT"                   |               | department: "Computer Science"       |</w:t>
              <w:br/>
              <w:t>| first_name: "Akshay"              |               | cgpa: 9.20                           |</w:t>
              <w:br/>
              <w:t>+-----------------------------------+               +--------------------------------------+</w:t>
              <w:br/>
              <w:t xml:space="preserve">                  |</w:t>
              <w:br/>
              <w:t xml:space="preserve">                  | uploads</w:t>
              <w:br/>
              <w:t xml:space="preserve">                  v</w:t>
              <w:br/>
              <w:t>+-----------------------------------+               +--------------------------------------+</w:t>
              <w:br/>
              <w:t>|        degreeDoc: Document        |&lt;--------------|        committeeUser: User           |</w:t>
              <w:br/>
              <w:t>| id: 42                            |   verifies    | id: 3                                |</w:t>
              <w:br/>
              <w:t>| title: "Degree Certificate"       |               | email: "committee@mitwpu.edu.in"     |</w:t>
              <w:br/>
              <w:t>| category: "CERTIFICATE"           |               | role: "COMMITTEE"                    |</w:t>
              <w:br/>
              <w:t>| status: "VERIFIED"                |               +--------------------------------------+</w:t>
              <w:br/>
              <w:t>| verification_id: "f47ac10b..."    |</w:t>
              <w:br/>
              <w:t>+-----------------------------------+</w:t>
            </w:r>
          </w:p>
        </w:tc>
      </w:tr>
    </w:tbl>
    <w:p>
      <w:pPr>
        <w:spacing w:before="0" w:after="80"/>
        <w:jc w:val="both"/>
      </w:pPr>
    </w:p>
    <w:p>
      <w:pPr>
        <w:spacing w:before="120" w:after="80"/>
        <w:jc w:val="center"/>
      </w:pPr>
      <w:r>
        <w:rPr>
          <w:rFonts w:ascii="Times New Roman" w:hAnsi="Times New Roman"/>
          <w:b/>
          <w:i/>
          <w:sz w:val="19"/>
        </w:rPr>
        <w:t>Figure 3.1: Object diagram of runtime entities during academic verification.</w:t>
      </w:r>
    </w:p>
    <w:p>
      <w:pPr>
        <w:spacing w:before="240" w:after="80"/>
        <w:jc w:val="left"/>
      </w:pPr>
      <w:r>
        <w:rPr>
          <w:rFonts w:ascii="Times New Roman" w:hAnsi="Times New Roman"/>
          <w:b/>
          <w:i w:val="0"/>
          <w:sz w:val="27"/>
        </w:rPr>
        <w:t>3.2 Class Diagram</w:t>
      </w:r>
    </w:p>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                 +-----------------------------------------+</w:t>
              <w:br/>
              <w:t>|                  User                   | 1             1 |              StudentProfile             |</w:t>
              <w:br/>
              <w:t>+-----------------------------------------+----------------&gt;+-----------------------------------------+</w:t>
              <w:br/>
              <w:t>| - id: int                               |                 | - id: int                               |</w:t>
              <w:br/>
              <w:t>| - email: EmailField                     |                 | - user_id: int                          |</w:t>
              <w:br/>
              <w:t>| - role: CharField (Enum)                |                 | - prn: CharField                        |</w:t>
              <w:br/>
              <w:t>| - college: CharField                    |                 | - roll_number: CharField                |</w:t>
              <w:br/>
              <w:t>| - department: CharField                 |                 | - cgpa: DecimalField                    |</w:t>
              <w:br/>
              <w:t>| - is_active: boolean                    |                 | - batch: CharField                      |</w:t>
              <w:br/>
              <w:t>| - date_joined: DateTime                 |                 | - skills: TextField                     |</w:t>
              <w:br/>
              <w:t>+-----------------------------------------+                 | - current_company: CharField            |</w:t>
              <w:br/>
              <w:t>| + check_password(raw_password): bool    |                 | - current_role: CharField               |</w:t>
              <w:br/>
              <w:t>| + get_full_name(): string               |                 | - is_mentor_available: boolean          |</w:t>
              <w:br/>
              <w:t>+-----------------------------------------+                 +-----------------------------------------+</w:t>
              <w:br/>
              <w:t xml:space="preserve">                     | 1</w:t>
              <w:br/>
              <w:t xml:space="preserve">                     |</w:t>
              <w:br/>
              <w:t xml:space="preserve">                     | *</w:t>
              <w:br/>
              <w:t xml:space="preserve">                     v</w:t>
              <w:br/>
              <w:t>+-----------------------------------------+</w:t>
              <w:br/>
              <w:t>|                Document                 |</w:t>
              <w:br/>
              <w:t>+-----------------------------------------+</w:t>
              <w:br/>
              <w:t>| - id: int                               |</w:t>
              <w:br/>
              <w:t>| - verification_id: UUIDField            |</w:t>
              <w:br/>
              <w:t>| - title: CharField                      |</w:t>
              <w:br/>
              <w:t>| - category: CharField (Enum)            |</w:t>
              <w:br/>
              <w:t>| - file: FileField                       |</w:t>
              <w:br/>
              <w:t>| - status: CharField (PENDING, VERIFIED) |</w:t>
              <w:br/>
              <w:t>| - rejection_reason: TextField           |</w:t>
              <w:br/>
              <w:t>| - verified_at: DateTime                 |</w:t>
              <w:br/>
              <w:t>| - created_at: DateTime                  |</w:t>
              <w:br/>
              <w:t>+-----------------------------------------+</w:t>
              <w:br/>
              <w:t>| + clean(): void                         |</w:t>
              <w:br/>
              <w:t>+-----------------------------------------+</w:t>
            </w:r>
          </w:p>
        </w:tc>
      </w:tr>
    </w:tbl>
    <w:p>
      <w:pPr>
        <w:spacing w:before="0" w:after="80"/>
        <w:jc w:val="both"/>
      </w:pPr>
    </w:p>
    <w:p>
      <w:pPr>
        <w:spacing w:before="120" w:after="80"/>
        <w:jc w:val="center"/>
      </w:pPr>
      <w:r>
        <w:rPr>
          <w:rFonts w:ascii="Times New Roman" w:hAnsi="Times New Roman"/>
          <w:b/>
          <w:i/>
          <w:sz w:val="19"/>
        </w:rPr>
        <w:t>Figure 3.2: Class diagram of the database models and entities.</w:t>
      </w:r>
    </w:p>
    <w:p>
      <w:pPr>
        <w:spacing w:before="240" w:after="80"/>
        <w:jc w:val="left"/>
      </w:pPr>
      <w:r>
        <w:rPr>
          <w:rFonts w:ascii="Times New Roman" w:hAnsi="Times New Roman"/>
          <w:b/>
          <w:i w:val="0"/>
          <w:sz w:val="27"/>
        </w:rPr>
        <w:t>3.3 Use Case Diagram</w:t>
      </w:r>
    </w:p>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 xml:space="preserve">       (Student)                 (Committee)               (Placement Officer)           (Recruiter)</w:t>
              <w:br/>
              <w:t xml:space="preserve">           |                          |                             |                         |</w:t>
              <w:br/>
              <w:t xml:space="preserve">    +------+------+            +------+------+               +------+------+                  |</w:t>
              <w:br/>
              <w:t xml:space="preserve">    |             |            |             |               |             |                  |</w:t>
              <w:br/>
              <w:t xml:space="preserve">    v             v            v             v               v             v                  v</w:t>
              <w:br/>
              <w:t>[Upload Doc] [Share QR]   [Review Queue] [Verify Doc]    [Filter CGPA] [View Dossier]    [Scan QR Key]</w:t>
            </w:r>
          </w:p>
        </w:tc>
      </w:tr>
    </w:tbl>
    <w:p>
      <w:pPr>
        <w:spacing w:before="0" w:after="80"/>
        <w:jc w:val="both"/>
      </w:pPr>
    </w:p>
    <w:p>
      <w:pPr>
        <w:spacing w:before="120" w:after="80"/>
        <w:jc w:val="center"/>
      </w:pPr>
      <w:r>
        <w:rPr>
          <w:rFonts w:ascii="Times New Roman" w:hAnsi="Times New Roman"/>
          <w:b/>
          <w:i/>
          <w:sz w:val="19"/>
        </w:rPr>
        <w:t>Figure 3.3: Use case interaction model across actors.</w:t>
      </w:r>
    </w:p>
    <w:p>
      <w:pPr>
        <w:spacing w:before="240" w:after="80"/>
        <w:jc w:val="left"/>
      </w:pPr>
      <w:r>
        <w:rPr>
          <w:rFonts w:ascii="Times New Roman" w:hAnsi="Times New Roman"/>
          <w:b/>
          <w:i w:val="0"/>
          <w:sz w:val="27"/>
        </w:rPr>
        <w:t>3.4 Sequence Diagram</w:t>
      </w:r>
    </w:p>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Student              React Frontend            Django REST API           PostgreSQL           Recruiter</w:t>
              <w:br/>
              <w:t xml:space="preserve">   |                        |                         |                      |                    |</w:t>
              <w:br/>
              <w:t xml:space="preserve">   |-- 1. Selects File ----&gt;|                         |                      |                    |</w:t>
              <w:br/>
              <w:t xml:space="preserve">   |-- 2. Click "Upload" --&gt;|                         |                      |                    |</w:t>
              <w:br/>
              <w:t xml:space="preserve">   |                        |-- 3. POST multipart ---&gt;|                      |                    |</w:t>
              <w:br/>
              <w:t xml:space="preserve">   |                        |      (with JWT)         |-- 4. INSERT record -&gt;|                    |</w:t>
              <w:br/>
              <w:t xml:space="preserve">   |                        |                         |      (status:PENDING)|                    |</w:t>
              <w:br/>
              <w:t xml:space="preserve">   |                        |                         |&lt;- 5. Success 201 ----|                    |</w:t>
              <w:br/>
              <w:t xml:space="preserve">   |                        |&lt;- 6. Render Pending ----|                      |                    |</w:t>
              <w:br/>
              <w:t xml:space="preserve">   |                                                                                              |</w:t>
              <w:br/>
              <w:t xml:space="preserve">   |               Committee Member Reviews Document                                              |</w:t>
              <w:br/>
              <w:t xml:space="preserve">   |                        |-- 7. GET pending list -&gt;|                      |                    |</w:t>
              <w:br/>
              <w:t xml:space="preserve">   |                        |&lt;- 8. Return queue ------|                      |                    |</w:t>
              <w:br/>
              <w:t xml:space="preserve">   |                        |-- 9. POST verify ------&gt;|                      |                    |</w:t>
              <w:br/>
              <w:t xml:space="preserve">   |                        |                         |-- 10. UPDATE status-&gt;|                    |</w:t>
              <w:br/>
              <w:t xml:space="preserve">   |                        |&lt;- 11. Status: VERIFIED -|       to 'VERIFIED'  |                    |</w:t>
              <w:br/>
              <w:t xml:space="preserve">   |                                                                                              |</w:t>
              <w:br/>
              <w:t xml:space="preserve">   |               Recruiter Scans Interview Key QR                                               |</w:t>
              <w:br/>
              <w:t xml:space="preserve">   |                        |                                                                     |</w:t>
              <w:br/>
              <w:t xml:space="preserve">   |                        |&lt;==================== 12. Scans QR Code =============================|</w:t>
              <w:br/>
              <w:t xml:space="preserve">   |                        |-- 13. GET /public/student/14 -----------------&gt;|                    |</w:t>
              <w:br/>
              <w:t xml:space="preserve">   |                        |&lt;- 14. Return Authenticated Student Dossier ----|                    |</w:t>
              <w:br/>
              <w:t xml:space="preserve">   |                        |==================== 15. Displays Verified Profile ================&gt;|</w:t>
            </w:r>
          </w:p>
        </w:tc>
      </w:tr>
    </w:tbl>
    <w:p>
      <w:pPr>
        <w:spacing w:before="0" w:after="80"/>
        <w:jc w:val="both"/>
      </w:pPr>
    </w:p>
    <w:p>
      <w:pPr>
        <w:spacing w:before="120" w:after="80"/>
        <w:jc w:val="center"/>
      </w:pPr>
      <w:r>
        <w:rPr>
          <w:rFonts w:ascii="Times New Roman" w:hAnsi="Times New Roman"/>
          <w:b/>
          <w:i/>
          <w:sz w:val="19"/>
        </w:rPr>
        <w:t>Figure 3.4: Sequence diagram of document upload, verification, and QR lookup.</w:t>
      </w:r>
    </w:p>
    <w:p>
      <w:pPr>
        <w:spacing w:before="240" w:after="80"/>
        <w:jc w:val="left"/>
      </w:pPr>
      <w:r>
        <w:rPr>
          <w:rFonts w:ascii="Times New Roman" w:hAnsi="Times New Roman"/>
          <w:b/>
          <w:i w:val="0"/>
          <w:sz w:val="27"/>
        </w:rPr>
        <w:t>3.5 Activity Diagram</w:t>
      </w:r>
    </w:p>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 xml:space="preserve">                    ( Start: Student Selects File )</w:t>
              <w:br/>
              <w:t xml:space="preserve">                                   |</w:t>
              <w:br/>
              <w:t xml:space="preserve">                                   v</w:t>
              <w:br/>
              <w:t xml:space="preserve">                    [ Validate Size &lt;= 5MB &amp; Extension ]</w:t>
              <w:br/>
              <w:t xml:space="preserve">                                   |</w:t>
              <w:br/>
              <w:t xml:space="preserve">                    +--------------+--------------+</w:t>
              <w:br/>
              <w:t xml:space="preserve">                    |                             |</w:t>
              <w:br/>
              <w:t xml:space="preserve">             [ Invalid ]                     [ Valid ]</w:t>
              <w:br/>
              <w:t xml:space="preserve">                    |                             |</w:t>
              <w:br/>
              <w:t xml:space="preserve">                    v                             v</w:t>
              <w:br/>
              <w:t xml:space="preserve">           ( Display Error )              [ Upload to API ]</w:t>
              <w:br/>
              <w:t xml:space="preserve">                    |                             |</w:t>
              <w:br/>
              <w:t xml:space="preserve">                    +&lt;------- (Re-upload) &lt;-------+</w:t>
              <w:br/>
              <w:t xml:space="preserve">                                                  |</w:t>
              <w:br/>
              <w:t xml:space="preserve">                                                  v</w:t>
              <w:br/>
              <w:t xml:space="preserve">                                     [ Save Status: PENDING ]</w:t>
              <w:br/>
              <w:t xml:space="preserve">                                                  |</w:t>
              <w:br/>
              <w:t xml:space="preserve">                                                  v</w:t>
              <w:br/>
              <w:t xml:space="preserve">                                     [ Committee Reviews File ]</w:t>
              <w:br/>
              <w:t xml:space="preserve">                                                  |</w:t>
              <w:br/>
              <w:t xml:space="preserve">                                   +--------------+--------------+</w:t>
              <w:br/>
              <w:t xml:space="preserve">                                   |                             |</w:t>
              <w:br/>
              <w:t xml:space="preserve">                              [ Approve ]                   [ Reject ]</w:t>
              <w:br/>
              <w:t xml:space="preserve">                                   |                             |</w:t>
              <w:br/>
              <w:t xml:space="preserve">                                   v                             v</w:t>
              <w:br/>
              <w:t xml:space="preserve">                       [ Set Status: VERIFIED ]      [ Set Status: REJECTED ]</w:t>
              <w:br/>
              <w:t xml:space="preserve">                       [ Record Timestamp ]          [ Save Feedback Reason ]</w:t>
              <w:br/>
              <w:t xml:space="preserve">                                   |                             |</w:t>
              <w:br/>
              <w:t xml:space="preserve">                                   v                             v</w:t>
              <w:br/>
              <w:t xml:space="preserve">                       [ Generate QR Key ]           [ Notify Student in UI ]</w:t>
              <w:br/>
              <w:t xml:space="preserve">                                   |                             |</w:t>
              <w:br/>
              <w:t xml:space="preserve">                                ( End ) &lt;------------------------+</w:t>
            </w:r>
          </w:p>
        </w:tc>
      </w:tr>
    </w:tbl>
    <w:p>
      <w:pPr>
        <w:spacing w:before="0" w:after="80"/>
        <w:jc w:val="both"/>
      </w:pPr>
    </w:p>
    <w:p>
      <w:pPr>
        <w:spacing w:before="120" w:after="80"/>
        <w:jc w:val="center"/>
      </w:pPr>
      <w:r>
        <w:rPr>
          <w:rFonts w:ascii="Times New Roman" w:hAnsi="Times New Roman"/>
          <w:b/>
          <w:i/>
          <w:sz w:val="19"/>
        </w:rPr>
        <w:t>Figure 3.5: Activity diagram of the credential submission and review lifecycle.</w:t>
      </w:r>
    </w:p>
    <w:p>
      <w:pPr>
        <w:spacing w:before="240" w:after="80"/>
        <w:jc w:val="left"/>
      </w:pPr>
      <w:r>
        <w:rPr>
          <w:rFonts w:ascii="Times New Roman" w:hAnsi="Times New Roman"/>
          <w:b/>
          <w:i w:val="0"/>
          <w:sz w:val="27"/>
        </w:rPr>
        <w:t>3.6 Module Hierarchy Diagram</w:t>
      </w:r>
    </w:p>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 xml:space="preserve">                                     +---------------------------+</w:t>
              <w:br/>
              <w:t xml:space="preserve">                                     |      EduVault System      |</w:t>
              <w:br/>
              <w:t xml:space="preserve">                                     +---------------------------+</w:t>
              <w:br/>
              <w:t xml:space="preserve">                                                   |</w:t>
              <w:br/>
              <w:t xml:space="preserve">         +-----------------+-----------------------+-----------------------+-----------------+</w:t>
              <w:br/>
              <w:t xml:space="preserve">         |                 |                       |                       |                 |</w:t>
              <w:br/>
              <w:t xml:space="preserve">         v                 v                       v                       v                 v</w:t>
              <w:br/>
              <w:t>+-----------------+ +-----------------+ +---------------------+ +---------------------+ +-----------------+</w:t>
              <w:br/>
              <w:t>| Authentication  | | Student Vault   | | Academic Committee  | | Placement Relations | | Alumni Network  |</w:t>
              <w:br/>
              <w:t>| - JWT Tokens    | | - Doc Upload    | | - Pending Queue     | | - Candidate Filter  | | - Search Engine |</w:t>
              <w:br/>
              <w:t>| - Role RBAC     | | - Portfolio     | | - In-App PDF View   | | - CGPA Thresholds   | | - Mentor Toggle |</w:t>
              <w:br/>
              <w:t>| - Profile Init  | | - QR Generator  | | - Verification Exec | | - Talent Analytics  | | - Dossier Links |</w:t>
              <w:br/>
              <w:t>+-----------------+ +-----------------+ +---------------------+ +---------------------+ +-----------------+</w:t>
            </w:r>
          </w:p>
        </w:tc>
      </w:tr>
    </w:tbl>
    <w:p>
      <w:pPr>
        <w:spacing w:before="0" w:after="80"/>
        <w:jc w:val="both"/>
      </w:pPr>
    </w:p>
    <w:p>
      <w:pPr>
        <w:spacing w:before="120" w:after="80"/>
        <w:jc w:val="center"/>
      </w:pPr>
      <w:r>
        <w:rPr>
          <w:rFonts w:ascii="Times New Roman" w:hAnsi="Times New Roman"/>
          <w:b/>
          <w:i/>
          <w:sz w:val="19"/>
        </w:rPr>
        <w:t>Figure 3.6: Top-down modular decomposition of EduVault platform.</w:t>
      </w:r>
    </w:p>
    <w:p>
      <w:pPr>
        <w:spacing w:before="240" w:after="80"/>
        <w:jc w:val="left"/>
      </w:pPr>
      <w:r>
        <w:rPr>
          <w:rFonts w:ascii="Times New Roman" w:hAnsi="Times New Roman"/>
          <w:b/>
          <w:i w:val="0"/>
          <w:sz w:val="27"/>
        </w:rPr>
        <w:t>3.7 USER INTERFACE DESIGN</w:t>
      </w:r>
    </w:p>
    <w:p>
      <w:pPr>
        <w:spacing w:before="200" w:after="60"/>
        <w:jc w:val="left"/>
      </w:pPr>
      <w:r>
        <w:rPr>
          <w:rFonts w:ascii="Times New Roman" w:hAnsi="Times New Roman"/>
          <w:b/>
          <w:i w:val="0"/>
          <w:sz w:val="24"/>
        </w:rPr>
        <w:t>3.7.1 UI Architecture Philosophy</w:t>
      </w:r>
    </w:p>
    <w:p>
      <w:pPr>
        <w:spacing w:before="0" w:after="80"/>
        <w:jc w:val="both"/>
      </w:pPr>
      <w:r>
        <w:rPr>
          <w:rFonts w:ascii="Times New Roman" w:hAnsi="Times New Roman"/>
          <w:b w:val="0"/>
          <w:i w:val="0"/>
          <w:sz w:val="23"/>
        </w:rPr>
        <w:t>The interface is architected around a single persistent shell featuring a collapsible navigation sidebar and responsive content canvas. The design language utilizes a curated palette with vibrant indigo accents, slate neutral backgrounds, high-contrast typography, and intuitive micro-interactions.</w:t>
      </w:r>
    </w:p>
    <w:p>
      <w:pPr>
        <w:spacing w:before="200" w:after="60"/>
        <w:jc w:val="left"/>
      </w:pPr>
      <w:r>
        <w:rPr>
          <w:rFonts w:ascii="Times New Roman" w:hAnsi="Times New Roman"/>
          <w:b/>
          <w:i w:val="0"/>
          <w:sz w:val="24"/>
        </w:rPr>
        <w:t>3.7.2 Navigation and State Diagram</w:t>
      </w:r>
    </w:p>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 xml:space="preserve">             [ /login ] -------- (Valid Credentials) --------&gt; [ Role Evaluation ]</w:t>
              <w:br/>
              <w:t xml:space="preserve">                 ^                                                      |</w:t>
              <w:br/>
              <w:t xml:space="preserve">                 |                                      +---------------+---------------+</w:t>
              <w:br/>
              <w:t xml:space="preserve">                 |                                      |               |               |</w:t>
              <w:br/>
              <w:t xml:space="preserve">                 |                                      v               v               v</w:t>
              <w:br/>
              <w:t xml:space="preserve">                 |                                 [ STUDENT ]    [ COMMITTEE ]   [ PLACEMENT ]</w:t>
              <w:br/>
              <w:t xml:space="preserve">                 |                                      |               |               |</w:t>
              <w:br/>
              <w:t xml:space="preserve">                 |                                      v               v               v</w:t>
              <w:br/>
              <w:t xml:space="preserve">                 +--- (Logout / 401 Unauthorized) --- [ Vault ]     [ Queue ]      [ Talent ]</w:t>
            </w:r>
          </w:p>
        </w:tc>
      </w:tr>
    </w:tbl>
    <w:p>
      <w:pPr>
        <w:spacing w:before="0" w:after="80"/>
        <w:jc w:val="both"/>
      </w:pPr>
    </w:p>
    <w:p>
      <w:pPr>
        <w:spacing w:before="120" w:after="80"/>
        <w:jc w:val="center"/>
      </w:pPr>
      <w:r>
        <w:rPr>
          <w:rFonts w:ascii="Times New Roman" w:hAnsi="Times New Roman"/>
          <w:b/>
          <w:i/>
          <w:sz w:val="19"/>
        </w:rPr>
        <w:t>Figure 3.7: Navigation state diagram and role routing.</w:t>
      </w:r>
    </w:p>
    <w:p>
      <w:pPr>
        <w:spacing w:before="200" w:after="60"/>
        <w:jc w:val="left"/>
      </w:pPr>
      <w:r>
        <w:rPr>
          <w:rFonts w:ascii="Times New Roman" w:hAnsi="Times New Roman"/>
          <w:b/>
          <w:i w:val="0"/>
          <w:sz w:val="24"/>
        </w:rPr>
        <w:t>3.7.3 Screen Inventory</w:t>
      </w:r>
    </w:p>
    <w:p>
      <w:pPr>
        <w:spacing w:before="120" w:after="80"/>
        <w:jc w:val="center"/>
      </w:pPr>
      <w:r>
        <w:rPr>
          <w:rFonts w:ascii="Times New Roman" w:hAnsi="Times New Roman"/>
          <w:b/>
          <w:i/>
          <w:sz w:val="19"/>
        </w:rPr>
        <w:t>Table 3.2: Complete screen inventory and route mapping.</w:t>
      </w:r>
    </w:p>
    <w:tbl>
      <w:tblPr>
        <w:tblW w:type="auto" w:w="0"/>
        <w:jc w:val="center"/>
        <w:tblLook w:firstColumn="1" w:firstRow="1" w:lastColumn="0" w:lastRow="0" w:noHBand="0" w:noVBand="1" w:val="04A0"/>
      </w:tblPr>
      <w:tblGrid>
        <w:gridCol w:w="2448"/>
        <w:gridCol w:w="2448"/>
        <w:gridCol w:w="2448"/>
        <w:gridCol w:w="2448"/>
      </w:tblGrid>
      <w:tr>
        <w:trPr>
          <w:cantSplit/>
          <w:tblHeader/>
        </w:trPr>
        <w:tc>
          <w:tcPr>
            <w:tcW w:type="dxa" w:w="2448"/>
            <w:shd w:fill="F0F4F8"/>
          </w:tcPr>
          <w:p>
            <w:pPr>
              <w:jc w:val="center"/>
            </w:pPr>
            <w:r>
              <w:rPr>
                <w:rFonts w:ascii="Times New Roman" w:hAnsi="Times New Roman"/>
                <w:b/>
                <w:sz w:val="19"/>
              </w:rPr>
              <w:t>Screen Name</w:t>
            </w:r>
          </w:p>
        </w:tc>
        <w:tc>
          <w:tcPr>
            <w:tcW w:type="dxa" w:w="2448"/>
            <w:shd w:fill="F0F4F8"/>
          </w:tcPr>
          <w:p>
            <w:pPr>
              <w:jc w:val="center"/>
            </w:pPr>
            <w:r>
              <w:rPr>
                <w:rFonts w:ascii="Times New Roman" w:hAnsi="Times New Roman"/>
                <w:b/>
                <w:sz w:val="19"/>
              </w:rPr>
              <w:t>Route Path</w:t>
            </w:r>
          </w:p>
        </w:tc>
        <w:tc>
          <w:tcPr>
            <w:tcW w:type="dxa" w:w="2448"/>
            <w:shd w:fill="F0F4F8"/>
          </w:tcPr>
          <w:p>
            <w:pPr>
              <w:jc w:val="center"/>
            </w:pPr>
            <w:r>
              <w:rPr>
                <w:rFonts w:ascii="Times New Roman" w:hAnsi="Times New Roman"/>
                <w:b/>
                <w:sz w:val="19"/>
              </w:rPr>
              <w:t>Target Role</w:t>
            </w:r>
          </w:p>
        </w:tc>
        <w:tc>
          <w:tcPr>
            <w:tcW w:type="dxa" w:w="2448"/>
            <w:shd w:fill="F0F4F8"/>
          </w:tcPr>
          <w:p>
            <w:pPr>
              <w:jc w:val="center"/>
            </w:pPr>
            <w:r>
              <w:rPr>
                <w:rFonts w:ascii="Times New Roman" w:hAnsi="Times New Roman"/>
                <w:b/>
                <w:sz w:val="19"/>
              </w:rPr>
              <w:t>Key UI Components</w:t>
            </w:r>
          </w:p>
        </w:tc>
      </w:tr>
      <w:tr>
        <w:trPr>
          <w:cantSplit/>
        </w:trPr>
        <w:tc>
          <w:tcPr>
            <w:tcW w:type="dxa" w:w="2448"/>
          </w:tcPr>
          <w:p>
            <w:r>
              <w:rPr>
                <w:rFonts w:ascii="Times New Roman" w:hAnsi="Times New Roman"/>
                <w:sz w:val="19"/>
              </w:rPr>
              <w:t>Login &amp; Register</w:t>
            </w:r>
          </w:p>
        </w:tc>
        <w:tc>
          <w:tcPr>
            <w:tcW w:type="dxa" w:w="2448"/>
          </w:tcPr>
          <w:p>
            <w:r>
              <w:rPr>
                <w:rFonts w:ascii="Times New Roman" w:hAnsi="Times New Roman"/>
                <w:sz w:val="19"/>
              </w:rPr>
              <w:t>/login, /register</w:t>
            </w:r>
          </w:p>
        </w:tc>
        <w:tc>
          <w:tcPr>
            <w:tcW w:type="dxa" w:w="2448"/>
          </w:tcPr>
          <w:p>
            <w:r>
              <w:rPr>
                <w:rFonts w:ascii="Times New Roman" w:hAnsi="Times New Roman"/>
                <w:sz w:val="19"/>
              </w:rPr>
              <w:t>Public / All</w:t>
            </w:r>
          </w:p>
        </w:tc>
        <w:tc>
          <w:tcPr>
            <w:tcW w:type="dxa" w:w="2448"/>
          </w:tcPr>
          <w:p>
            <w:r>
              <w:rPr>
                <w:rFonts w:ascii="Times New Roman" w:hAnsi="Times New Roman"/>
                <w:sz w:val="19"/>
              </w:rPr>
              <w:t>Email field, password input with show toggle, role selector cards, submit button.</w:t>
            </w:r>
          </w:p>
        </w:tc>
      </w:tr>
      <w:tr>
        <w:trPr>
          <w:cantSplit/>
        </w:trPr>
        <w:tc>
          <w:tcPr>
            <w:tcW w:type="dxa" w:w="2448"/>
          </w:tcPr>
          <w:p>
            <w:r>
              <w:rPr>
                <w:rFonts w:ascii="Times New Roman" w:hAnsi="Times New Roman"/>
                <w:sz w:val="19"/>
              </w:rPr>
              <w:t>Student Dashboard</w:t>
            </w:r>
          </w:p>
        </w:tc>
        <w:tc>
          <w:tcPr>
            <w:tcW w:type="dxa" w:w="2448"/>
          </w:tcPr>
          <w:p>
            <w:r>
              <w:rPr>
                <w:rFonts w:ascii="Times New Roman" w:hAnsi="Times New Roman"/>
                <w:sz w:val="19"/>
              </w:rPr>
              <w:t>/dashboard</w:t>
            </w:r>
          </w:p>
        </w:tc>
        <w:tc>
          <w:tcPr>
            <w:tcW w:type="dxa" w:w="2448"/>
          </w:tcPr>
          <w:p>
            <w:r>
              <w:rPr>
                <w:rFonts w:ascii="Times New Roman" w:hAnsi="Times New Roman"/>
                <w:sz w:val="19"/>
              </w:rPr>
              <w:t>Student</w:t>
            </w:r>
          </w:p>
        </w:tc>
        <w:tc>
          <w:tcPr>
            <w:tcW w:type="dxa" w:w="2448"/>
          </w:tcPr>
          <w:p>
            <w:r>
              <w:rPr>
                <w:rFonts w:ascii="Times New Roman" w:hAnsi="Times New Roman"/>
                <w:sz w:val="19"/>
              </w:rPr>
              <w:t>KPI metric cards (Total Docs, Verified, Pending), recent activity feed, quick action buttons.</w:t>
            </w:r>
          </w:p>
        </w:tc>
      </w:tr>
      <w:tr>
        <w:trPr>
          <w:cantSplit/>
        </w:trPr>
        <w:tc>
          <w:tcPr>
            <w:tcW w:type="dxa" w:w="2448"/>
          </w:tcPr>
          <w:p>
            <w:r>
              <w:rPr>
                <w:rFonts w:ascii="Times New Roman" w:hAnsi="Times New Roman"/>
                <w:sz w:val="19"/>
              </w:rPr>
              <w:t>Certificates Vault</w:t>
            </w:r>
          </w:p>
        </w:tc>
        <w:tc>
          <w:tcPr>
            <w:tcW w:type="dxa" w:w="2448"/>
          </w:tcPr>
          <w:p>
            <w:r>
              <w:rPr>
                <w:rFonts w:ascii="Times New Roman" w:hAnsi="Times New Roman"/>
                <w:sz w:val="19"/>
              </w:rPr>
              <w:t>/certificates</w:t>
            </w:r>
          </w:p>
        </w:tc>
        <w:tc>
          <w:tcPr>
            <w:tcW w:type="dxa" w:w="2448"/>
          </w:tcPr>
          <w:p>
            <w:r>
              <w:rPr>
                <w:rFonts w:ascii="Times New Roman" w:hAnsi="Times New Roman"/>
                <w:sz w:val="19"/>
              </w:rPr>
              <w:t>Student</w:t>
            </w:r>
          </w:p>
        </w:tc>
        <w:tc>
          <w:tcPr>
            <w:tcW w:type="dxa" w:w="2448"/>
          </w:tcPr>
          <w:p>
            <w:r>
              <w:rPr>
                <w:rFonts w:ascii="Times New Roman" w:hAnsi="Times New Roman"/>
                <w:sz w:val="19"/>
              </w:rPr>
              <w:t>Drag-and-drop file uploader, category dropdown, document grid, 'View File', 'Share / QR'.</w:t>
            </w:r>
          </w:p>
        </w:tc>
      </w:tr>
      <w:tr>
        <w:trPr>
          <w:cantSplit/>
        </w:trPr>
        <w:tc>
          <w:tcPr>
            <w:tcW w:type="dxa" w:w="2448"/>
          </w:tcPr>
          <w:p>
            <w:r>
              <w:rPr>
                <w:rFonts w:ascii="Times New Roman" w:hAnsi="Times New Roman"/>
                <w:sz w:val="19"/>
              </w:rPr>
              <w:t>Committee Queue</w:t>
            </w:r>
          </w:p>
        </w:tc>
        <w:tc>
          <w:tcPr>
            <w:tcW w:type="dxa" w:w="2448"/>
          </w:tcPr>
          <w:p>
            <w:r>
              <w:rPr>
                <w:rFonts w:ascii="Times New Roman" w:hAnsi="Times New Roman"/>
                <w:sz w:val="19"/>
              </w:rPr>
              <w:t>/committee/documents</w:t>
            </w:r>
          </w:p>
        </w:tc>
        <w:tc>
          <w:tcPr>
            <w:tcW w:type="dxa" w:w="2448"/>
          </w:tcPr>
          <w:p>
            <w:r>
              <w:rPr>
                <w:rFonts w:ascii="Times New Roman" w:hAnsi="Times New Roman"/>
                <w:sz w:val="19"/>
              </w:rPr>
              <w:t>Committee</w:t>
            </w:r>
          </w:p>
        </w:tc>
        <w:tc>
          <w:tcPr>
            <w:tcW w:type="dxa" w:w="2448"/>
          </w:tcPr>
          <w:p>
            <w:r>
              <w:rPr>
                <w:rFonts w:ascii="Times New Roman" w:hAnsi="Times New Roman"/>
                <w:sz w:val="19"/>
              </w:rPr>
              <w:t>Search input, status tabs (Pending, Verified, Rejected), in-app PDF preview modal, verify/reject actions.</w:t>
            </w:r>
          </w:p>
        </w:tc>
      </w:tr>
      <w:tr>
        <w:trPr>
          <w:cantSplit/>
        </w:trPr>
        <w:tc>
          <w:tcPr>
            <w:tcW w:type="dxa" w:w="2448"/>
          </w:tcPr>
          <w:p>
            <w:r>
              <w:rPr>
                <w:rFonts w:ascii="Times New Roman" w:hAnsi="Times New Roman"/>
                <w:sz w:val="19"/>
              </w:rPr>
              <w:t>Placement Talent Pool</w:t>
            </w:r>
          </w:p>
        </w:tc>
        <w:tc>
          <w:tcPr>
            <w:tcW w:type="dxa" w:w="2448"/>
          </w:tcPr>
          <w:p>
            <w:r>
              <w:rPr>
                <w:rFonts w:ascii="Times New Roman" w:hAnsi="Times New Roman"/>
                <w:sz w:val="19"/>
              </w:rPr>
              <w:t>/placement</w:t>
            </w:r>
          </w:p>
        </w:tc>
        <w:tc>
          <w:tcPr>
            <w:tcW w:type="dxa" w:w="2448"/>
          </w:tcPr>
          <w:p>
            <w:r>
              <w:rPr>
                <w:rFonts w:ascii="Times New Roman" w:hAnsi="Times New Roman"/>
                <w:sz w:val="19"/>
              </w:rPr>
              <w:t>Placement Team</w:t>
            </w:r>
          </w:p>
        </w:tc>
        <w:tc>
          <w:tcPr>
            <w:tcW w:type="dxa" w:w="2448"/>
          </w:tcPr>
          <w:p>
            <w:r>
              <w:rPr>
                <w:rFonts w:ascii="Times New Roman" w:hAnsi="Times New Roman"/>
                <w:sz w:val="19"/>
              </w:rPr>
              <w:t>Total student counter, eligible counter, department dropdown, CGPA threshold filter pills (&gt;=8.0, &gt;=7.5).</w:t>
            </w:r>
          </w:p>
        </w:tc>
      </w:tr>
      <w:tr>
        <w:trPr>
          <w:cantSplit/>
        </w:trPr>
        <w:tc>
          <w:tcPr>
            <w:tcW w:type="dxa" w:w="2448"/>
          </w:tcPr>
          <w:p>
            <w:r>
              <w:rPr>
                <w:rFonts w:ascii="Times New Roman" w:hAnsi="Times New Roman"/>
                <w:sz w:val="19"/>
              </w:rPr>
              <w:t>Alumni Directory</w:t>
            </w:r>
          </w:p>
        </w:tc>
        <w:tc>
          <w:tcPr>
            <w:tcW w:type="dxa" w:w="2448"/>
          </w:tcPr>
          <w:p>
            <w:r>
              <w:rPr>
                <w:rFonts w:ascii="Times New Roman" w:hAnsi="Times New Roman"/>
                <w:sz w:val="19"/>
              </w:rPr>
              <w:t>/alumni</w:t>
            </w:r>
          </w:p>
        </w:tc>
        <w:tc>
          <w:tcPr>
            <w:tcW w:type="dxa" w:w="2448"/>
          </w:tcPr>
          <w:p>
            <w:r>
              <w:rPr>
                <w:rFonts w:ascii="Times New Roman" w:hAnsi="Times New Roman"/>
                <w:sz w:val="19"/>
              </w:rPr>
              <w:t>All Users</w:t>
            </w:r>
          </w:p>
        </w:tc>
        <w:tc>
          <w:tcPr>
            <w:tcW w:type="dxa" w:w="2448"/>
          </w:tcPr>
          <w:p>
            <w:r>
              <w:rPr>
                <w:rFonts w:ascii="Times New Roman" w:hAnsi="Times New Roman"/>
                <w:sz w:val="19"/>
              </w:rPr>
              <w:t>Search bar, company pills, mentorship availability filter, alumni profile cards.</w:t>
            </w:r>
          </w:p>
        </w:tc>
      </w:tr>
      <w:tr>
        <w:trPr>
          <w:cantSplit/>
        </w:trPr>
        <w:tc>
          <w:tcPr>
            <w:tcW w:type="dxa" w:w="2448"/>
          </w:tcPr>
          <w:p>
            <w:r>
              <w:rPr>
                <w:rFonts w:ascii="Times New Roman" w:hAnsi="Times New Roman"/>
                <w:sz w:val="19"/>
              </w:rPr>
              <w:t>Public Candidate Dossier</w:t>
            </w:r>
          </w:p>
        </w:tc>
        <w:tc>
          <w:tcPr>
            <w:tcW w:type="dxa" w:w="2448"/>
          </w:tcPr>
          <w:p>
            <w:r>
              <w:rPr>
                <w:rFonts w:ascii="Times New Roman" w:hAnsi="Times New Roman"/>
                <w:sz w:val="19"/>
              </w:rPr>
              <w:t>/student/:id</w:t>
            </w:r>
          </w:p>
        </w:tc>
        <w:tc>
          <w:tcPr>
            <w:tcW w:type="dxa" w:w="2448"/>
          </w:tcPr>
          <w:p>
            <w:r>
              <w:rPr>
                <w:rFonts w:ascii="Times New Roman" w:hAnsi="Times New Roman"/>
                <w:sz w:val="19"/>
              </w:rPr>
              <w:t>Public / Recruiter</w:t>
            </w:r>
          </w:p>
        </w:tc>
        <w:tc>
          <w:tcPr>
            <w:tcW w:type="dxa" w:w="2448"/>
          </w:tcPr>
          <w:p>
            <w:r>
              <w:rPr>
                <w:rFonts w:ascii="Times New Roman" w:hAnsi="Times New Roman"/>
                <w:sz w:val="19"/>
              </w:rPr>
              <w:t>Student bio, verified CGPA badge, institutional seal, approved documents list with view links.</w:t>
            </w:r>
          </w:p>
        </w:tc>
      </w:tr>
      <w:tr>
        <w:trPr>
          <w:cantSplit/>
        </w:trPr>
        <w:tc>
          <w:tcPr>
            <w:tcW w:type="dxa" w:w="2448"/>
          </w:tcPr>
          <w:p>
            <w:r>
              <w:rPr>
                <w:rFonts w:ascii="Times New Roman" w:hAnsi="Times New Roman"/>
                <w:sz w:val="19"/>
              </w:rPr>
              <w:t>Certificate Verification</w:t>
            </w:r>
          </w:p>
        </w:tc>
        <w:tc>
          <w:tcPr>
            <w:tcW w:type="dxa" w:w="2448"/>
          </w:tcPr>
          <w:p>
            <w:r>
              <w:rPr>
                <w:rFonts w:ascii="Times New Roman" w:hAnsi="Times New Roman"/>
                <w:sz w:val="19"/>
              </w:rPr>
              <w:t>/verify/:id</w:t>
            </w:r>
          </w:p>
        </w:tc>
        <w:tc>
          <w:tcPr>
            <w:tcW w:type="dxa" w:w="2448"/>
          </w:tcPr>
          <w:p>
            <w:r>
              <w:rPr>
                <w:rFonts w:ascii="Times New Roman" w:hAnsi="Times New Roman"/>
                <w:sz w:val="19"/>
              </w:rPr>
              <w:t>Public / Recruiter</w:t>
            </w:r>
          </w:p>
        </w:tc>
        <w:tc>
          <w:tcPr>
            <w:tcW w:type="dxa" w:w="2448"/>
          </w:tcPr>
          <w:p>
            <w:r>
              <w:rPr>
                <w:rFonts w:ascii="Times New Roman" w:hAnsi="Times New Roman"/>
                <w:sz w:val="19"/>
              </w:rPr>
              <w:t>Cryptographic verification badge, issue date, issuer name, tamper-evident document details.</w:t>
            </w:r>
          </w:p>
        </w:tc>
      </w:tr>
    </w:tbl>
    <w:p>
      <w:pPr>
        <w:spacing w:before="240" w:after="80"/>
        <w:jc w:val="left"/>
      </w:pPr>
      <w:r>
        <w:rPr>
          <w:rFonts w:ascii="Times New Roman" w:hAnsi="Times New Roman"/>
          <w:b/>
          <w:i w:val="0"/>
          <w:sz w:val="27"/>
        </w:rPr>
        <w:t>3.8 TABLE SPECIFICATIONS</w:t>
      </w:r>
    </w:p>
    <w:p>
      <w:pPr>
        <w:spacing w:before="200" w:after="60"/>
        <w:jc w:val="left"/>
      </w:pPr>
      <w:r>
        <w:rPr>
          <w:rFonts w:ascii="Times New Roman" w:hAnsi="Times New Roman"/>
          <w:b/>
          <w:i w:val="0"/>
          <w:sz w:val="24"/>
        </w:rPr>
        <w:t>3.8.1 Database Architecture Rationale</w:t>
      </w:r>
    </w:p>
    <w:p>
      <w:pPr>
        <w:spacing w:before="0" w:after="80"/>
        <w:jc w:val="both"/>
      </w:pPr>
      <w:r>
        <w:rPr>
          <w:rFonts w:ascii="Times New Roman" w:hAnsi="Times New Roman"/>
          <w:b w:val="0"/>
          <w:i w:val="0"/>
          <w:sz w:val="23"/>
        </w:rPr>
        <w:t>EduVault uses PostgreSQL 16 hosted on Neon Serverless Cloud. The schema is normalized to Third Normal Form (3NF) to eliminate data redundancy. Foreign key constraints with ON DELETE CASCADE ensure referential integrity.</w:t>
      </w:r>
    </w:p>
    <w:p>
      <w:pPr>
        <w:spacing w:before="200" w:after="60"/>
        <w:jc w:val="left"/>
      </w:pPr>
      <w:r>
        <w:rPr>
          <w:rFonts w:ascii="Times New Roman" w:hAnsi="Times New Roman"/>
          <w:b/>
          <w:i w:val="0"/>
          <w:sz w:val="24"/>
        </w:rPr>
        <w:t>3.8.2 Data Dictionaries</w:t>
      </w:r>
    </w:p>
    <w:p>
      <w:pPr>
        <w:spacing w:before="120" w:after="80"/>
        <w:jc w:val="center"/>
      </w:pPr>
      <w:r>
        <w:rPr>
          <w:rFonts w:ascii="Times New Roman" w:hAnsi="Times New Roman"/>
          <w:b/>
          <w:i/>
          <w:sz w:val="19"/>
        </w:rPr>
        <w:t>Table 3.3: Data dictionary for accounts_user.</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shd w:fill="F0F4F8"/>
          </w:tcPr>
          <w:p>
            <w:pPr>
              <w:jc w:val="center"/>
            </w:pPr>
            <w:r>
              <w:rPr>
                <w:rFonts w:ascii="Times New Roman" w:hAnsi="Times New Roman"/>
                <w:b/>
                <w:sz w:val="19"/>
              </w:rPr>
              <w:t>Field Name</w:t>
            </w:r>
          </w:p>
        </w:tc>
        <w:tc>
          <w:tcPr>
            <w:tcW w:type="dxa" w:w="1958"/>
            <w:shd w:fill="F0F4F8"/>
          </w:tcPr>
          <w:p>
            <w:pPr>
              <w:jc w:val="center"/>
            </w:pPr>
            <w:r>
              <w:rPr>
                <w:rFonts w:ascii="Times New Roman" w:hAnsi="Times New Roman"/>
                <w:b/>
                <w:sz w:val="19"/>
              </w:rPr>
              <w:t>Data Type</w:t>
            </w:r>
          </w:p>
        </w:tc>
        <w:tc>
          <w:tcPr>
            <w:tcW w:type="dxa" w:w="1958"/>
            <w:shd w:fill="F0F4F8"/>
          </w:tcPr>
          <w:p>
            <w:pPr>
              <w:jc w:val="center"/>
            </w:pPr>
            <w:r>
              <w:rPr>
                <w:rFonts w:ascii="Times New Roman" w:hAnsi="Times New Roman"/>
                <w:b/>
                <w:sz w:val="19"/>
              </w:rPr>
              <w:t>Nullable</w:t>
            </w:r>
          </w:p>
        </w:tc>
        <w:tc>
          <w:tcPr>
            <w:tcW w:type="dxa" w:w="1958"/>
            <w:shd w:fill="F0F4F8"/>
          </w:tcPr>
          <w:p>
            <w:pPr>
              <w:jc w:val="center"/>
            </w:pPr>
            <w:r>
              <w:rPr>
                <w:rFonts w:ascii="Times New Roman" w:hAnsi="Times New Roman"/>
                <w:b/>
                <w:sz w:val="19"/>
              </w:rPr>
              <w:t>Key / Constraint</w:t>
            </w:r>
          </w:p>
        </w:tc>
        <w:tc>
          <w:tcPr>
            <w:tcW w:type="dxa" w:w="1958"/>
            <w:shd w:fill="F0F4F8"/>
          </w:tcPr>
          <w:p>
            <w:pPr>
              <w:jc w:val="center"/>
            </w:pPr>
            <w:r>
              <w:rPr>
                <w:rFonts w:ascii="Times New Roman" w:hAnsi="Times New Roman"/>
                <w:b/>
                <w:sz w:val="19"/>
              </w:rPr>
              <w:t>Description</w:t>
            </w:r>
          </w:p>
        </w:tc>
      </w:tr>
      <w:tr>
        <w:trPr>
          <w:cantSplit/>
        </w:trPr>
        <w:tc>
          <w:tcPr>
            <w:tcW w:type="dxa" w:w="1958"/>
          </w:tcPr>
          <w:p>
            <w:r>
              <w:rPr>
                <w:rFonts w:ascii="Times New Roman" w:hAnsi="Times New Roman"/>
                <w:sz w:val="19"/>
              </w:rPr>
              <w:t>id</w:t>
            </w:r>
          </w:p>
        </w:tc>
        <w:tc>
          <w:tcPr>
            <w:tcW w:type="dxa" w:w="1958"/>
          </w:tcPr>
          <w:p>
            <w:r>
              <w:rPr>
                <w:rFonts w:ascii="Times New Roman" w:hAnsi="Times New Roman"/>
                <w:sz w:val="19"/>
              </w:rPr>
              <w:t>BigSerial</w:t>
            </w:r>
          </w:p>
        </w:tc>
        <w:tc>
          <w:tcPr>
            <w:tcW w:type="dxa" w:w="1958"/>
          </w:tcPr>
          <w:p>
            <w:r>
              <w:rPr>
                <w:rFonts w:ascii="Times New Roman" w:hAnsi="Times New Roman"/>
                <w:sz w:val="19"/>
              </w:rPr>
              <w:t>No</w:t>
            </w:r>
          </w:p>
        </w:tc>
        <w:tc>
          <w:tcPr>
            <w:tcW w:type="dxa" w:w="1958"/>
          </w:tcPr>
          <w:p>
            <w:r>
              <w:rPr>
                <w:rFonts w:ascii="Times New Roman" w:hAnsi="Times New Roman"/>
                <w:sz w:val="19"/>
              </w:rPr>
              <w:t>Primary Key</w:t>
            </w:r>
          </w:p>
        </w:tc>
        <w:tc>
          <w:tcPr>
            <w:tcW w:type="dxa" w:w="1958"/>
          </w:tcPr>
          <w:p>
            <w:r>
              <w:rPr>
                <w:rFonts w:ascii="Times New Roman" w:hAnsi="Times New Roman"/>
                <w:sz w:val="19"/>
              </w:rPr>
              <w:t>Surrogate identifier of user account</w:t>
            </w:r>
          </w:p>
        </w:tc>
      </w:tr>
      <w:tr>
        <w:trPr>
          <w:cantSplit/>
        </w:trPr>
        <w:tc>
          <w:tcPr>
            <w:tcW w:type="dxa" w:w="1958"/>
          </w:tcPr>
          <w:p>
            <w:r>
              <w:rPr>
                <w:rFonts w:ascii="Times New Roman" w:hAnsi="Times New Roman"/>
                <w:sz w:val="19"/>
              </w:rPr>
              <w:t>email</w:t>
            </w:r>
          </w:p>
        </w:tc>
        <w:tc>
          <w:tcPr>
            <w:tcW w:type="dxa" w:w="1958"/>
          </w:tcPr>
          <w:p>
            <w:r>
              <w:rPr>
                <w:rFonts w:ascii="Times New Roman" w:hAnsi="Times New Roman"/>
                <w:sz w:val="19"/>
              </w:rPr>
              <w:t>VarChar(254)</w:t>
            </w:r>
          </w:p>
        </w:tc>
        <w:tc>
          <w:tcPr>
            <w:tcW w:type="dxa" w:w="1958"/>
          </w:tcPr>
          <w:p>
            <w:r>
              <w:rPr>
                <w:rFonts w:ascii="Times New Roman" w:hAnsi="Times New Roman"/>
                <w:sz w:val="19"/>
              </w:rPr>
              <w:t>No</w:t>
            </w:r>
          </w:p>
        </w:tc>
        <w:tc>
          <w:tcPr>
            <w:tcW w:type="dxa" w:w="1958"/>
          </w:tcPr>
          <w:p>
            <w:r>
              <w:rPr>
                <w:rFonts w:ascii="Times New Roman" w:hAnsi="Times New Roman"/>
                <w:sz w:val="19"/>
              </w:rPr>
              <w:t>Unique, Indexed</w:t>
            </w:r>
          </w:p>
        </w:tc>
        <w:tc>
          <w:tcPr>
            <w:tcW w:type="dxa" w:w="1958"/>
          </w:tcPr>
          <w:p>
            <w:r>
              <w:rPr>
                <w:rFonts w:ascii="Times New Roman" w:hAnsi="Times New Roman"/>
                <w:sz w:val="19"/>
              </w:rPr>
              <w:t>Institutional or personal login email</w:t>
            </w:r>
          </w:p>
        </w:tc>
      </w:tr>
      <w:tr>
        <w:trPr>
          <w:cantSplit/>
        </w:trPr>
        <w:tc>
          <w:tcPr>
            <w:tcW w:type="dxa" w:w="1958"/>
          </w:tcPr>
          <w:p>
            <w:r>
              <w:rPr>
                <w:rFonts w:ascii="Times New Roman" w:hAnsi="Times New Roman"/>
                <w:sz w:val="19"/>
              </w:rPr>
              <w:t>password</w:t>
            </w:r>
          </w:p>
        </w:tc>
        <w:tc>
          <w:tcPr>
            <w:tcW w:type="dxa" w:w="1958"/>
          </w:tcPr>
          <w:p>
            <w:r>
              <w:rPr>
                <w:rFonts w:ascii="Times New Roman" w:hAnsi="Times New Roman"/>
                <w:sz w:val="19"/>
              </w:rPr>
              <w:t>VarChar(128)</w:t>
            </w:r>
          </w:p>
        </w:tc>
        <w:tc>
          <w:tcPr>
            <w:tcW w:type="dxa" w:w="1958"/>
          </w:tcPr>
          <w:p>
            <w:r>
              <w:rPr>
                <w:rFonts w:ascii="Times New Roman" w:hAnsi="Times New Roman"/>
                <w:sz w:val="19"/>
              </w:rPr>
              <w:t>No</w:t>
            </w:r>
          </w:p>
        </w:tc>
        <w:tc>
          <w:tcPr>
            <w:tcW w:type="dxa" w:w="1958"/>
          </w:tcPr>
          <w:p>
            <w:r>
              <w:rPr>
                <w:rFonts w:ascii="Times New Roman" w:hAnsi="Times New Roman"/>
                <w:sz w:val="19"/>
              </w:rPr>
              <w:t>None</w:t>
            </w:r>
          </w:p>
        </w:tc>
        <w:tc>
          <w:tcPr>
            <w:tcW w:type="dxa" w:w="1958"/>
          </w:tcPr>
          <w:p>
            <w:r>
              <w:rPr>
                <w:rFonts w:ascii="Times New Roman" w:hAnsi="Times New Roman"/>
                <w:sz w:val="19"/>
              </w:rPr>
              <w:t>PBKDF2-SHA256 password hash</w:t>
            </w:r>
          </w:p>
        </w:tc>
      </w:tr>
      <w:tr>
        <w:trPr>
          <w:cantSplit/>
        </w:trPr>
        <w:tc>
          <w:tcPr>
            <w:tcW w:type="dxa" w:w="1958"/>
          </w:tcPr>
          <w:p>
            <w:r>
              <w:rPr>
                <w:rFonts w:ascii="Times New Roman" w:hAnsi="Times New Roman"/>
                <w:sz w:val="19"/>
              </w:rPr>
              <w:t>first_name</w:t>
            </w:r>
          </w:p>
        </w:tc>
        <w:tc>
          <w:tcPr>
            <w:tcW w:type="dxa" w:w="1958"/>
          </w:tcPr>
          <w:p>
            <w:r>
              <w:rPr>
                <w:rFonts w:ascii="Times New Roman" w:hAnsi="Times New Roman"/>
                <w:sz w:val="19"/>
              </w:rPr>
              <w:t>VarChar(150)</w:t>
            </w:r>
          </w:p>
        </w:tc>
        <w:tc>
          <w:tcPr>
            <w:tcW w:type="dxa" w:w="1958"/>
          </w:tcPr>
          <w:p>
            <w:r>
              <w:rPr>
                <w:rFonts w:ascii="Times New Roman" w:hAnsi="Times New Roman"/>
                <w:sz w:val="19"/>
              </w:rPr>
              <w:t>No</w:t>
            </w:r>
          </w:p>
        </w:tc>
        <w:tc>
          <w:tcPr>
            <w:tcW w:type="dxa" w:w="1958"/>
          </w:tcPr>
          <w:p>
            <w:r>
              <w:rPr>
                <w:rFonts w:ascii="Times New Roman" w:hAnsi="Times New Roman"/>
                <w:sz w:val="19"/>
              </w:rPr>
              <w:t>None</w:t>
            </w:r>
          </w:p>
        </w:tc>
        <w:tc>
          <w:tcPr>
            <w:tcW w:type="dxa" w:w="1958"/>
          </w:tcPr>
          <w:p>
            <w:r>
              <w:rPr>
                <w:rFonts w:ascii="Times New Roman" w:hAnsi="Times New Roman"/>
                <w:sz w:val="19"/>
              </w:rPr>
              <w:t>User's first name</w:t>
            </w:r>
          </w:p>
        </w:tc>
      </w:tr>
      <w:tr>
        <w:trPr>
          <w:cantSplit/>
        </w:trPr>
        <w:tc>
          <w:tcPr>
            <w:tcW w:type="dxa" w:w="1958"/>
          </w:tcPr>
          <w:p>
            <w:r>
              <w:rPr>
                <w:rFonts w:ascii="Times New Roman" w:hAnsi="Times New Roman"/>
                <w:sz w:val="19"/>
              </w:rPr>
              <w:t>last_name</w:t>
            </w:r>
          </w:p>
        </w:tc>
        <w:tc>
          <w:tcPr>
            <w:tcW w:type="dxa" w:w="1958"/>
          </w:tcPr>
          <w:p>
            <w:r>
              <w:rPr>
                <w:rFonts w:ascii="Times New Roman" w:hAnsi="Times New Roman"/>
                <w:sz w:val="19"/>
              </w:rPr>
              <w:t>VarChar(150)</w:t>
            </w:r>
          </w:p>
        </w:tc>
        <w:tc>
          <w:tcPr>
            <w:tcW w:type="dxa" w:w="1958"/>
          </w:tcPr>
          <w:p>
            <w:r>
              <w:rPr>
                <w:rFonts w:ascii="Times New Roman" w:hAnsi="Times New Roman"/>
                <w:sz w:val="19"/>
              </w:rPr>
              <w:t>No</w:t>
            </w:r>
          </w:p>
        </w:tc>
        <w:tc>
          <w:tcPr>
            <w:tcW w:type="dxa" w:w="1958"/>
          </w:tcPr>
          <w:p>
            <w:r>
              <w:rPr>
                <w:rFonts w:ascii="Times New Roman" w:hAnsi="Times New Roman"/>
                <w:sz w:val="19"/>
              </w:rPr>
              <w:t>None</w:t>
            </w:r>
          </w:p>
        </w:tc>
        <w:tc>
          <w:tcPr>
            <w:tcW w:type="dxa" w:w="1958"/>
          </w:tcPr>
          <w:p>
            <w:r>
              <w:rPr>
                <w:rFonts w:ascii="Times New Roman" w:hAnsi="Times New Roman"/>
                <w:sz w:val="19"/>
              </w:rPr>
              <w:t>User's last name</w:t>
            </w:r>
          </w:p>
        </w:tc>
      </w:tr>
      <w:tr>
        <w:trPr>
          <w:cantSplit/>
        </w:trPr>
        <w:tc>
          <w:tcPr>
            <w:tcW w:type="dxa" w:w="1958"/>
          </w:tcPr>
          <w:p>
            <w:r>
              <w:rPr>
                <w:rFonts w:ascii="Times New Roman" w:hAnsi="Times New Roman"/>
                <w:sz w:val="19"/>
              </w:rPr>
              <w:t>role</w:t>
            </w:r>
          </w:p>
        </w:tc>
        <w:tc>
          <w:tcPr>
            <w:tcW w:type="dxa" w:w="1958"/>
          </w:tcPr>
          <w:p>
            <w:r>
              <w:rPr>
                <w:rFonts w:ascii="Times New Roman" w:hAnsi="Times New Roman"/>
                <w:sz w:val="19"/>
              </w:rPr>
              <w:t>VarChar(20)</w:t>
            </w:r>
          </w:p>
        </w:tc>
        <w:tc>
          <w:tcPr>
            <w:tcW w:type="dxa" w:w="1958"/>
          </w:tcPr>
          <w:p>
            <w:r>
              <w:rPr>
                <w:rFonts w:ascii="Times New Roman" w:hAnsi="Times New Roman"/>
                <w:sz w:val="19"/>
              </w:rPr>
              <w:t>No</w:t>
            </w:r>
          </w:p>
        </w:tc>
        <w:tc>
          <w:tcPr>
            <w:tcW w:type="dxa" w:w="1958"/>
          </w:tcPr>
          <w:p>
            <w:r>
              <w:rPr>
                <w:rFonts w:ascii="Times New Roman" w:hAnsi="Times New Roman"/>
                <w:sz w:val="19"/>
              </w:rPr>
              <w:t>Default: STUDENT</w:t>
            </w:r>
          </w:p>
        </w:tc>
        <w:tc>
          <w:tcPr>
            <w:tcW w:type="dxa" w:w="1958"/>
          </w:tcPr>
          <w:p>
            <w:r>
              <w:rPr>
                <w:rFonts w:ascii="Times New Roman" w:hAnsi="Times New Roman"/>
                <w:sz w:val="19"/>
              </w:rPr>
              <w:t>Enum: STUDENT, ALUMNI, COMMITTEE, PLACEMENT</w:t>
            </w:r>
          </w:p>
        </w:tc>
      </w:tr>
      <w:tr>
        <w:trPr>
          <w:cantSplit/>
        </w:trPr>
        <w:tc>
          <w:tcPr>
            <w:tcW w:type="dxa" w:w="1958"/>
          </w:tcPr>
          <w:p>
            <w:r>
              <w:rPr>
                <w:rFonts w:ascii="Times New Roman" w:hAnsi="Times New Roman"/>
                <w:sz w:val="19"/>
              </w:rPr>
              <w:t>college</w:t>
            </w:r>
          </w:p>
        </w:tc>
        <w:tc>
          <w:tcPr>
            <w:tcW w:type="dxa" w:w="1958"/>
          </w:tcPr>
          <w:p>
            <w:r>
              <w:rPr>
                <w:rFonts w:ascii="Times New Roman" w:hAnsi="Times New Roman"/>
                <w:sz w:val="19"/>
              </w:rPr>
              <w:t>VarChar(255)</w:t>
            </w:r>
          </w:p>
        </w:tc>
        <w:tc>
          <w:tcPr>
            <w:tcW w:type="dxa" w:w="1958"/>
          </w:tcPr>
          <w:p>
            <w:r>
              <w:rPr>
                <w:rFonts w:ascii="Times New Roman" w:hAnsi="Times New Roman"/>
                <w:sz w:val="19"/>
              </w:rPr>
              <w:t>No</w:t>
            </w:r>
          </w:p>
        </w:tc>
        <w:tc>
          <w:tcPr>
            <w:tcW w:type="dxa" w:w="1958"/>
          </w:tcPr>
          <w:p>
            <w:r>
              <w:rPr>
                <w:rFonts w:ascii="Times New Roman" w:hAnsi="Times New Roman"/>
                <w:sz w:val="19"/>
              </w:rPr>
              <w:t>Default: MIT-WPU</w:t>
            </w:r>
          </w:p>
        </w:tc>
        <w:tc>
          <w:tcPr>
            <w:tcW w:type="dxa" w:w="1958"/>
          </w:tcPr>
          <w:p>
            <w:r>
              <w:rPr>
                <w:rFonts w:ascii="Times New Roman" w:hAnsi="Times New Roman"/>
                <w:sz w:val="19"/>
              </w:rPr>
              <w:t>Associated university / institute name</w:t>
            </w:r>
          </w:p>
        </w:tc>
      </w:tr>
      <w:tr>
        <w:trPr>
          <w:cantSplit/>
        </w:trPr>
        <w:tc>
          <w:tcPr>
            <w:tcW w:type="dxa" w:w="1958"/>
          </w:tcPr>
          <w:p>
            <w:r>
              <w:rPr>
                <w:rFonts w:ascii="Times New Roman" w:hAnsi="Times New Roman"/>
                <w:sz w:val="19"/>
              </w:rPr>
              <w:t>department</w:t>
            </w:r>
          </w:p>
        </w:tc>
        <w:tc>
          <w:tcPr>
            <w:tcW w:type="dxa" w:w="1958"/>
          </w:tcPr>
          <w:p>
            <w:r>
              <w:rPr>
                <w:rFonts w:ascii="Times New Roman" w:hAnsi="Times New Roman"/>
                <w:sz w:val="19"/>
              </w:rPr>
              <w:t>VarChar(100)</w:t>
            </w:r>
          </w:p>
        </w:tc>
        <w:tc>
          <w:tcPr>
            <w:tcW w:type="dxa" w:w="1958"/>
          </w:tcPr>
          <w:p>
            <w:r>
              <w:rPr>
                <w:rFonts w:ascii="Times New Roman" w:hAnsi="Times New Roman"/>
                <w:sz w:val="19"/>
              </w:rPr>
              <w:t>No</w:t>
            </w:r>
          </w:p>
        </w:tc>
        <w:tc>
          <w:tcPr>
            <w:tcW w:type="dxa" w:w="1958"/>
          </w:tcPr>
          <w:p>
            <w:r>
              <w:rPr>
                <w:rFonts w:ascii="Times New Roman" w:hAnsi="Times New Roman"/>
                <w:sz w:val="19"/>
              </w:rPr>
              <w:t>None</w:t>
            </w:r>
          </w:p>
        </w:tc>
        <w:tc>
          <w:tcPr>
            <w:tcW w:type="dxa" w:w="1958"/>
          </w:tcPr>
          <w:p>
            <w:r>
              <w:rPr>
                <w:rFonts w:ascii="Times New Roman" w:hAnsi="Times New Roman"/>
                <w:sz w:val="19"/>
              </w:rPr>
              <w:t>Enrolled academic department</w:t>
            </w:r>
          </w:p>
        </w:tc>
      </w:tr>
      <w:tr>
        <w:trPr>
          <w:cantSplit/>
        </w:trPr>
        <w:tc>
          <w:tcPr>
            <w:tcW w:type="dxa" w:w="1958"/>
          </w:tcPr>
          <w:p>
            <w:r>
              <w:rPr>
                <w:rFonts w:ascii="Times New Roman" w:hAnsi="Times New Roman"/>
                <w:sz w:val="19"/>
              </w:rPr>
              <w:t>is_active</w:t>
            </w:r>
          </w:p>
        </w:tc>
        <w:tc>
          <w:tcPr>
            <w:tcW w:type="dxa" w:w="1958"/>
          </w:tcPr>
          <w:p>
            <w:r>
              <w:rPr>
                <w:rFonts w:ascii="Times New Roman" w:hAnsi="Times New Roman"/>
                <w:sz w:val="19"/>
              </w:rPr>
              <w:t>Boolean</w:t>
            </w:r>
          </w:p>
        </w:tc>
        <w:tc>
          <w:tcPr>
            <w:tcW w:type="dxa" w:w="1958"/>
          </w:tcPr>
          <w:p>
            <w:r>
              <w:rPr>
                <w:rFonts w:ascii="Times New Roman" w:hAnsi="Times New Roman"/>
                <w:sz w:val="19"/>
              </w:rPr>
              <w:t>No</w:t>
            </w:r>
          </w:p>
        </w:tc>
        <w:tc>
          <w:tcPr>
            <w:tcW w:type="dxa" w:w="1958"/>
          </w:tcPr>
          <w:p>
            <w:r>
              <w:rPr>
                <w:rFonts w:ascii="Times New Roman" w:hAnsi="Times New Roman"/>
                <w:sz w:val="19"/>
              </w:rPr>
              <w:t>Default: True</w:t>
            </w:r>
          </w:p>
        </w:tc>
        <w:tc>
          <w:tcPr>
            <w:tcW w:type="dxa" w:w="1958"/>
          </w:tcPr>
          <w:p>
            <w:r>
              <w:rPr>
                <w:rFonts w:ascii="Times New Roman" w:hAnsi="Times New Roman"/>
                <w:sz w:val="19"/>
              </w:rPr>
              <w:t>Account active flag</w:t>
            </w:r>
          </w:p>
        </w:tc>
      </w:tr>
      <w:tr>
        <w:trPr>
          <w:cantSplit/>
        </w:trPr>
        <w:tc>
          <w:tcPr>
            <w:tcW w:type="dxa" w:w="1958"/>
          </w:tcPr>
          <w:p>
            <w:r>
              <w:rPr>
                <w:rFonts w:ascii="Times New Roman" w:hAnsi="Times New Roman"/>
                <w:sz w:val="19"/>
              </w:rPr>
              <w:t>date_joined</w:t>
            </w:r>
          </w:p>
        </w:tc>
        <w:tc>
          <w:tcPr>
            <w:tcW w:type="dxa" w:w="1958"/>
          </w:tcPr>
          <w:p>
            <w:r>
              <w:rPr>
                <w:rFonts w:ascii="Times New Roman" w:hAnsi="Times New Roman"/>
                <w:sz w:val="19"/>
              </w:rPr>
              <w:t>DateTime</w:t>
            </w:r>
          </w:p>
        </w:tc>
        <w:tc>
          <w:tcPr>
            <w:tcW w:type="dxa" w:w="1958"/>
          </w:tcPr>
          <w:p>
            <w:r>
              <w:rPr>
                <w:rFonts w:ascii="Times New Roman" w:hAnsi="Times New Roman"/>
                <w:sz w:val="19"/>
              </w:rPr>
              <w:t>No</w:t>
            </w:r>
          </w:p>
        </w:tc>
        <w:tc>
          <w:tcPr>
            <w:tcW w:type="dxa" w:w="1958"/>
          </w:tcPr>
          <w:p>
            <w:r>
              <w:rPr>
                <w:rFonts w:ascii="Times New Roman" w:hAnsi="Times New Roman"/>
                <w:sz w:val="19"/>
              </w:rPr>
              <w:t>Default: NOW</w:t>
            </w:r>
          </w:p>
        </w:tc>
        <w:tc>
          <w:tcPr>
            <w:tcW w:type="dxa" w:w="1958"/>
          </w:tcPr>
          <w:p>
            <w:r>
              <w:rPr>
                <w:rFonts w:ascii="Times New Roman" w:hAnsi="Times New Roman"/>
                <w:sz w:val="19"/>
              </w:rPr>
              <w:t>Timestamp of user registration</w:t>
            </w:r>
          </w:p>
        </w:tc>
      </w:tr>
    </w:tbl>
    <w:p>
      <w:pPr>
        <w:spacing w:before="120" w:after="80"/>
        <w:jc w:val="center"/>
      </w:pPr>
      <w:r>
        <w:rPr>
          <w:rFonts w:ascii="Times New Roman" w:hAnsi="Times New Roman"/>
          <w:b/>
          <w:i/>
          <w:sz w:val="19"/>
        </w:rPr>
        <w:t>Table 3.4: Data dictionary for students_studentprofile.</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shd w:fill="F0F4F8"/>
          </w:tcPr>
          <w:p>
            <w:pPr>
              <w:jc w:val="center"/>
            </w:pPr>
            <w:r>
              <w:rPr>
                <w:rFonts w:ascii="Times New Roman" w:hAnsi="Times New Roman"/>
                <w:b/>
                <w:sz w:val="19"/>
              </w:rPr>
              <w:t>Field Name</w:t>
            </w:r>
          </w:p>
        </w:tc>
        <w:tc>
          <w:tcPr>
            <w:tcW w:type="dxa" w:w="1958"/>
            <w:shd w:fill="F0F4F8"/>
          </w:tcPr>
          <w:p>
            <w:pPr>
              <w:jc w:val="center"/>
            </w:pPr>
            <w:r>
              <w:rPr>
                <w:rFonts w:ascii="Times New Roman" w:hAnsi="Times New Roman"/>
                <w:b/>
                <w:sz w:val="19"/>
              </w:rPr>
              <w:t>Data Type</w:t>
            </w:r>
          </w:p>
        </w:tc>
        <w:tc>
          <w:tcPr>
            <w:tcW w:type="dxa" w:w="1958"/>
            <w:shd w:fill="F0F4F8"/>
          </w:tcPr>
          <w:p>
            <w:pPr>
              <w:jc w:val="center"/>
            </w:pPr>
            <w:r>
              <w:rPr>
                <w:rFonts w:ascii="Times New Roman" w:hAnsi="Times New Roman"/>
                <w:b/>
                <w:sz w:val="19"/>
              </w:rPr>
              <w:t>Nullable</w:t>
            </w:r>
          </w:p>
        </w:tc>
        <w:tc>
          <w:tcPr>
            <w:tcW w:type="dxa" w:w="1958"/>
            <w:shd w:fill="F0F4F8"/>
          </w:tcPr>
          <w:p>
            <w:pPr>
              <w:jc w:val="center"/>
            </w:pPr>
            <w:r>
              <w:rPr>
                <w:rFonts w:ascii="Times New Roman" w:hAnsi="Times New Roman"/>
                <w:b/>
                <w:sz w:val="19"/>
              </w:rPr>
              <w:t>Key / Constraint</w:t>
            </w:r>
          </w:p>
        </w:tc>
        <w:tc>
          <w:tcPr>
            <w:tcW w:type="dxa" w:w="1958"/>
            <w:shd w:fill="F0F4F8"/>
          </w:tcPr>
          <w:p>
            <w:pPr>
              <w:jc w:val="center"/>
            </w:pPr>
            <w:r>
              <w:rPr>
                <w:rFonts w:ascii="Times New Roman" w:hAnsi="Times New Roman"/>
                <w:b/>
                <w:sz w:val="19"/>
              </w:rPr>
              <w:t>Description</w:t>
            </w:r>
          </w:p>
        </w:tc>
      </w:tr>
      <w:tr>
        <w:trPr>
          <w:cantSplit/>
        </w:trPr>
        <w:tc>
          <w:tcPr>
            <w:tcW w:type="dxa" w:w="1958"/>
          </w:tcPr>
          <w:p>
            <w:r>
              <w:rPr>
                <w:rFonts w:ascii="Times New Roman" w:hAnsi="Times New Roman"/>
                <w:sz w:val="19"/>
              </w:rPr>
              <w:t>id</w:t>
            </w:r>
          </w:p>
        </w:tc>
        <w:tc>
          <w:tcPr>
            <w:tcW w:type="dxa" w:w="1958"/>
          </w:tcPr>
          <w:p>
            <w:r>
              <w:rPr>
                <w:rFonts w:ascii="Times New Roman" w:hAnsi="Times New Roman"/>
                <w:sz w:val="19"/>
              </w:rPr>
              <w:t>BigSerial</w:t>
            </w:r>
          </w:p>
        </w:tc>
        <w:tc>
          <w:tcPr>
            <w:tcW w:type="dxa" w:w="1958"/>
          </w:tcPr>
          <w:p>
            <w:r>
              <w:rPr>
                <w:rFonts w:ascii="Times New Roman" w:hAnsi="Times New Roman"/>
                <w:sz w:val="19"/>
              </w:rPr>
              <w:t>No</w:t>
            </w:r>
          </w:p>
        </w:tc>
        <w:tc>
          <w:tcPr>
            <w:tcW w:type="dxa" w:w="1958"/>
          </w:tcPr>
          <w:p>
            <w:r>
              <w:rPr>
                <w:rFonts w:ascii="Times New Roman" w:hAnsi="Times New Roman"/>
                <w:sz w:val="19"/>
              </w:rPr>
              <w:t>Primary Key</w:t>
            </w:r>
          </w:p>
        </w:tc>
        <w:tc>
          <w:tcPr>
            <w:tcW w:type="dxa" w:w="1958"/>
          </w:tcPr>
          <w:p>
            <w:r>
              <w:rPr>
                <w:rFonts w:ascii="Times New Roman" w:hAnsi="Times New Roman"/>
                <w:sz w:val="19"/>
              </w:rPr>
              <w:t>Profile record ID</w:t>
            </w:r>
          </w:p>
        </w:tc>
      </w:tr>
      <w:tr>
        <w:trPr>
          <w:cantSplit/>
        </w:trPr>
        <w:tc>
          <w:tcPr>
            <w:tcW w:type="dxa" w:w="1958"/>
          </w:tcPr>
          <w:p>
            <w:r>
              <w:rPr>
                <w:rFonts w:ascii="Times New Roman" w:hAnsi="Times New Roman"/>
                <w:sz w:val="19"/>
              </w:rPr>
              <w:t>user_id</w:t>
            </w:r>
          </w:p>
        </w:tc>
        <w:tc>
          <w:tcPr>
            <w:tcW w:type="dxa" w:w="1958"/>
          </w:tcPr>
          <w:p>
            <w:r>
              <w:rPr>
                <w:rFonts w:ascii="Times New Roman" w:hAnsi="Times New Roman"/>
                <w:sz w:val="19"/>
              </w:rPr>
              <w:t>BigInt</w:t>
            </w:r>
          </w:p>
        </w:tc>
        <w:tc>
          <w:tcPr>
            <w:tcW w:type="dxa" w:w="1958"/>
          </w:tcPr>
          <w:p>
            <w:r>
              <w:rPr>
                <w:rFonts w:ascii="Times New Roman" w:hAnsi="Times New Roman"/>
                <w:sz w:val="19"/>
              </w:rPr>
              <w:t>No</w:t>
            </w:r>
          </w:p>
        </w:tc>
        <w:tc>
          <w:tcPr>
            <w:tcW w:type="dxa" w:w="1958"/>
          </w:tcPr>
          <w:p>
            <w:r>
              <w:rPr>
                <w:rFonts w:ascii="Times New Roman" w:hAnsi="Times New Roman"/>
                <w:sz w:val="19"/>
              </w:rPr>
              <w:t>FK -&gt; accounts_user.id (1:1)</w:t>
            </w:r>
          </w:p>
        </w:tc>
        <w:tc>
          <w:tcPr>
            <w:tcW w:type="dxa" w:w="1958"/>
          </w:tcPr>
          <w:p>
            <w:r>
              <w:rPr>
                <w:rFonts w:ascii="Times New Roman" w:hAnsi="Times New Roman"/>
                <w:sz w:val="19"/>
              </w:rPr>
              <w:t>Reference to owner user</w:t>
            </w:r>
          </w:p>
        </w:tc>
      </w:tr>
      <w:tr>
        <w:trPr>
          <w:cantSplit/>
        </w:trPr>
        <w:tc>
          <w:tcPr>
            <w:tcW w:type="dxa" w:w="1958"/>
          </w:tcPr>
          <w:p>
            <w:r>
              <w:rPr>
                <w:rFonts w:ascii="Times New Roman" w:hAnsi="Times New Roman"/>
                <w:sz w:val="19"/>
              </w:rPr>
              <w:t>prn</w:t>
            </w:r>
          </w:p>
        </w:tc>
        <w:tc>
          <w:tcPr>
            <w:tcW w:type="dxa" w:w="1958"/>
          </w:tcPr>
          <w:p>
            <w:r>
              <w:rPr>
                <w:rFonts w:ascii="Times New Roman" w:hAnsi="Times New Roman"/>
                <w:sz w:val="19"/>
              </w:rPr>
              <w:t>VarChar(50)</w:t>
            </w:r>
          </w:p>
        </w:tc>
        <w:tc>
          <w:tcPr>
            <w:tcW w:type="dxa" w:w="1958"/>
          </w:tcPr>
          <w:p>
            <w:r>
              <w:rPr>
                <w:rFonts w:ascii="Times New Roman" w:hAnsi="Times New Roman"/>
                <w:sz w:val="19"/>
              </w:rPr>
              <w:t>Yes</w:t>
            </w:r>
          </w:p>
        </w:tc>
        <w:tc>
          <w:tcPr>
            <w:tcW w:type="dxa" w:w="1958"/>
          </w:tcPr>
          <w:p>
            <w:r>
              <w:rPr>
                <w:rFonts w:ascii="Times New Roman" w:hAnsi="Times New Roman"/>
                <w:sz w:val="19"/>
              </w:rPr>
              <w:t>Indexed</w:t>
            </w:r>
          </w:p>
        </w:tc>
        <w:tc>
          <w:tcPr>
            <w:tcW w:type="dxa" w:w="1958"/>
          </w:tcPr>
          <w:p>
            <w:r>
              <w:rPr>
                <w:rFonts w:ascii="Times New Roman" w:hAnsi="Times New Roman"/>
                <w:sz w:val="19"/>
              </w:rPr>
              <w:t>Permanent Registration Number</w:t>
            </w:r>
          </w:p>
        </w:tc>
      </w:tr>
      <w:tr>
        <w:trPr>
          <w:cantSplit/>
        </w:trPr>
        <w:tc>
          <w:tcPr>
            <w:tcW w:type="dxa" w:w="1958"/>
          </w:tcPr>
          <w:p>
            <w:r>
              <w:rPr>
                <w:rFonts w:ascii="Times New Roman" w:hAnsi="Times New Roman"/>
                <w:sz w:val="19"/>
              </w:rPr>
              <w:t>cgpa</w:t>
            </w:r>
          </w:p>
        </w:tc>
        <w:tc>
          <w:tcPr>
            <w:tcW w:type="dxa" w:w="1958"/>
          </w:tcPr>
          <w:p>
            <w:r>
              <w:rPr>
                <w:rFonts w:ascii="Times New Roman" w:hAnsi="Times New Roman"/>
                <w:sz w:val="19"/>
              </w:rPr>
              <w:t>Decimal(4,2)</w:t>
            </w:r>
          </w:p>
        </w:tc>
        <w:tc>
          <w:tcPr>
            <w:tcW w:type="dxa" w:w="1958"/>
          </w:tcPr>
          <w:p>
            <w:r>
              <w:rPr>
                <w:rFonts w:ascii="Times New Roman" w:hAnsi="Times New Roman"/>
                <w:sz w:val="19"/>
              </w:rPr>
              <w:t>Yes</w:t>
            </w:r>
          </w:p>
        </w:tc>
        <w:tc>
          <w:tcPr>
            <w:tcW w:type="dxa" w:w="1958"/>
          </w:tcPr>
          <w:p>
            <w:r>
              <w:rPr>
                <w:rFonts w:ascii="Times New Roman" w:hAnsi="Times New Roman"/>
                <w:sz w:val="19"/>
              </w:rPr>
              <w:t>None</w:t>
            </w:r>
          </w:p>
        </w:tc>
        <w:tc>
          <w:tcPr>
            <w:tcW w:type="dxa" w:w="1958"/>
          </w:tcPr>
          <w:p>
            <w:r>
              <w:rPr>
                <w:rFonts w:ascii="Times New Roman" w:hAnsi="Times New Roman"/>
                <w:sz w:val="19"/>
              </w:rPr>
              <w:t>Cumulative Grade Point Average</w:t>
            </w:r>
          </w:p>
        </w:tc>
      </w:tr>
      <w:tr>
        <w:trPr>
          <w:cantSplit/>
        </w:trPr>
        <w:tc>
          <w:tcPr>
            <w:tcW w:type="dxa" w:w="1958"/>
          </w:tcPr>
          <w:p>
            <w:r>
              <w:rPr>
                <w:rFonts w:ascii="Times New Roman" w:hAnsi="Times New Roman"/>
                <w:sz w:val="19"/>
              </w:rPr>
              <w:t>batch</w:t>
            </w:r>
          </w:p>
        </w:tc>
        <w:tc>
          <w:tcPr>
            <w:tcW w:type="dxa" w:w="1958"/>
          </w:tcPr>
          <w:p>
            <w:r>
              <w:rPr>
                <w:rFonts w:ascii="Times New Roman" w:hAnsi="Times New Roman"/>
                <w:sz w:val="19"/>
              </w:rPr>
              <w:t>VarChar(50)</w:t>
            </w:r>
          </w:p>
        </w:tc>
        <w:tc>
          <w:tcPr>
            <w:tcW w:type="dxa" w:w="1958"/>
          </w:tcPr>
          <w:p>
            <w:r>
              <w:rPr>
                <w:rFonts w:ascii="Times New Roman" w:hAnsi="Times New Roman"/>
                <w:sz w:val="19"/>
              </w:rPr>
              <w:t>Yes</w:t>
            </w:r>
          </w:p>
        </w:tc>
        <w:tc>
          <w:tcPr>
            <w:tcW w:type="dxa" w:w="1958"/>
          </w:tcPr>
          <w:p>
            <w:r>
              <w:rPr>
                <w:rFonts w:ascii="Times New Roman" w:hAnsi="Times New Roman"/>
                <w:sz w:val="19"/>
              </w:rPr>
              <w:t>None</w:t>
            </w:r>
          </w:p>
        </w:tc>
        <w:tc>
          <w:tcPr>
            <w:tcW w:type="dxa" w:w="1958"/>
          </w:tcPr>
          <w:p>
            <w:r>
              <w:rPr>
                <w:rFonts w:ascii="Times New Roman" w:hAnsi="Times New Roman"/>
                <w:sz w:val="19"/>
              </w:rPr>
              <w:t>Academic graduation batch (e.g. 2024-2026)</w:t>
            </w:r>
          </w:p>
        </w:tc>
      </w:tr>
      <w:tr>
        <w:trPr>
          <w:cantSplit/>
        </w:trPr>
        <w:tc>
          <w:tcPr>
            <w:tcW w:type="dxa" w:w="1958"/>
          </w:tcPr>
          <w:p>
            <w:r>
              <w:rPr>
                <w:rFonts w:ascii="Times New Roman" w:hAnsi="Times New Roman"/>
                <w:sz w:val="19"/>
              </w:rPr>
              <w:t>skills</w:t>
            </w:r>
          </w:p>
        </w:tc>
        <w:tc>
          <w:tcPr>
            <w:tcW w:type="dxa" w:w="1958"/>
          </w:tcPr>
          <w:p>
            <w:r>
              <w:rPr>
                <w:rFonts w:ascii="Times New Roman" w:hAnsi="Times New Roman"/>
                <w:sz w:val="19"/>
              </w:rPr>
              <w:t>Text</w:t>
            </w:r>
          </w:p>
        </w:tc>
        <w:tc>
          <w:tcPr>
            <w:tcW w:type="dxa" w:w="1958"/>
          </w:tcPr>
          <w:p>
            <w:r>
              <w:rPr>
                <w:rFonts w:ascii="Times New Roman" w:hAnsi="Times New Roman"/>
                <w:sz w:val="19"/>
              </w:rPr>
              <w:t>Yes</w:t>
            </w:r>
          </w:p>
        </w:tc>
        <w:tc>
          <w:tcPr>
            <w:tcW w:type="dxa" w:w="1958"/>
          </w:tcPr>
          <w:p>
            <w:r>
              <w:rPr>
                <w:rFonts w:ascii="Times New Roman" w:hAnsi="Times New Roman"/>
                <w:sz w:val="19"/>
              </w:rPr>
              <w:t>None</w:t>
            </w:r>
          </w:p>
        </w:tc>
        <w:tc>
          <w:tcPr>
            <w:tcW w:type="dxa" w:w="1958"/>
          </w:tcPr>
          <w:p>
            <w:r>
              <w:rPr>
                <w:rFonts w:ascii="Times New Roman" w:hAnsi="Times New Roman"/>
                <w:sz w:val="19"/>
              </w:rPr>
              <w:t>Comma-separated technical competencies</w:t>
            </w:r>
          </w:p>
        </w:tc>
      </w:tr>
      <w:tr>
        <w:trPr>
          <w:cantSplit/>
        </w:trPr>
        <w:tc>
          <w:tcPr>
            <w:tcW w:type="dxa" w:w="1958"/>
          </w:tcPr>
          <w:p>
            <w:r>
              <w:rPr>
                <w:rFonts w:ascii="Times New Roman" w:hAnsi="Times New Roman"/>
                <w:sz w:val="19"/>
              </w:rPr>
              <w:t>current_company</w:t>
            </w:r>
          </w:p>
        </w:tc>
        <w:tc>
          <w:tcPr>
            <w:tcW w:type="dxa" w:w="1958"/>
          </w:tcPr>
          <w:p>
            <w:r>
              <w:rPr>
                <w:rFonts w:ascii="Times New Roman" w:hAnsi="Times New Roman"/>
                <w:sz w:val="19"/>
              </w:rPr>
              <w:t>VarChar(150)</w:t>
            </w:r>
          </w:p>
        </w:tc>
        <w:tc>
          <w:tcPr>
            <w:tcW w:type="dxa" w:w="1958"/>
          </w:tcPr>
          <w:p>
            <w:r>
              <w:rPr>
                <w:rFonts w:ascii="Times New Roman" w:hAnsi="Times New Roman"/>
                <w:sz w:val="19"/>
              </w:rPr>
              <w:t>Yes</w:t>
            </w:r>
          </w:p>
        </w:tc>
        <w:tc>
          <w:tcPr>
            <w:tcW w:type="dxa" w:w="1958"/>
          </w:tcPr>
          <w:p>
            <w:r>
              <w:rPr>
                <w:rFonts w:ascii="Times New Roman" w:hAnsi="Times New Roman"/>
                <w:sz w:val="19"/>
              </w:rPr>
              <w:t>None</w:t>
            </w:r>
          </w:p>
        </w:tc>
        <w:tc>
          <w:tcPr>
            <w:tcW w:type="dxa" w:w="1958"/>
          </w:tcPr>
          <w:p>
            <w:r>
              <w:rPr>
                <w:rFonts w:ascii="Times New Roman" w:hAnsi="Times New Roman"/>
                <w:sz w:val="19"/>
              </w:rPr>
              <w:t>Employer name (Alumni specific)</w:t>
            </w:r>
          </w:p>
        </w:tc>
      </w:tr>
      <w:tr>
        <w:trPr>
          <w:cantSplit/>
        </w:trPr>
        <w:tc>
          <w:tcPr>
            <w:tcW w:type="dxa" w:w="1958"/>
          </w:tcPr>
          <w:p>
            <w:r>
              <w:rPr>
                <w:rFonts w:ascii="Times New Roman" w:hAnsi="Times New Roman"/>
                <w:sz w:val="19"/>
              </w:rPr>
              <w:t>current_role</w:t>
            </w:r>
          </w:p>
        </w:tc>
        <w:tc>
          <w:tcPr>
            <w:tcW w:type="dxa" w:w="1958"/>
          </w:tcPr>
          <w:p>
            <w:r>
              <w:rPr>
                <w:rFonts w:ascii="Times New Roman" w:hAnsi="Times New Roman"/>
                <w:sz w:val="19"/>
              </w:rPr>
              <w:t>VarChar(150)</w:t>
            </w:r>
          </w:p>
        </w:tc>
        <w:tc>
          <w:tcPr>
            <w:tcW w:type="dxa" w:w="1958"/>
          </w:tcPr>
          <w:p>
            <w:r>
              <w:rPr>
                <w:rFonts w:ascii="Times New Roman" w:hAnsi="Times New Roman"/>
                <w:sz w:val="19"/>
              </w:rPr>
              <w:t>Yes</w:t>
            </w:r>
          </w:p>
        </w:tc>
        <w:tc>
          <w:tcPr>
            <w:tcW w:type="dxa" w:w="1958"/>
          </w:tcPr>
          <w:p>
            <w:r>
              <w:rPr>
                <w:rFonts w:ascii="Times New Roman" w:hAnsi="Times New Roman"/>
                <w:sz w:val="19"/>
              </w:rPr>
              <w:t>None</w:t>
            </w:r>
          </w:p>
        </w:tc>
        <w:tc>
          <w:tcPr>
            <w:tcW w:type="dxa" w:w="1958"/>
          </w:tcPr>
          <w:p>
            <w:r>
              <w:rPr>
                <w:rFonts w:ascii="Times New Roman" w:hAnsi="Times New Roman"/>
                <w:sz w:val="19"/>
              </w:rPr>
              <w:t>Job designation / title</w:t>
            </w:r>
          </w:p>
        </w:tc>
      </w:tr>
      <w:tr>
        <w:trPr>
          <w:cantSplit/>
        </w:trPr>
        <w:tc>
          <w:tcPr>
            <w:tcW w:type="dxa" w:w="1958"/>
          </w:tcPr>
          <w:p>
            <w:r>
              <w:rPr>
                <w:rFonts w:ascii="Times New Roman" w:hAnsi="Times New Roman"/>
                <w:sz w:val="19"/>
              </w:rPr>
              <w:t>is_mentor_available</w:t>
            </w:r>
          </w:p>
        </w:tc>
        <w:tc>
          <w:tcPr>
            <w:tcW w:type="dxa" w:w="1958"/>
          </w:tcPr>
          <w:p>
            <w:r>
              <w:rPr>
                <w:rFonts w:ascii="Times New Roman" w:hAnsi="Times New Roman"/>
                <w:sz w:val="19"/>
              </w:rPr>
              <w:t>Boolean</w:t>
            </w:r>
          </w:p>
        </w:tc>
        <w:tc>
          <w:tcPr>
            <w:tcW w:type="dxa" w:w="1958"/>
          </w:tcPr>
          <w:p>
            <w:r>
              <w:rPr>
                <w:rFonts w:ascii="Times New Roman" w:hAnsi="Times New Roman"/>
                <w:sz w:val="19"/>
              </w:rPr>
              <w:t>No</w:t>
            </w:r>
          </w:p>
        </w:tc>
        <w:tc>
          <w:tcPr>
            <w:tcW w:type="dxa" w:w="1958"/>
          </w:tcPr>
          <w:p>
            <w:r>
              <w:rPr>
                <w:rFonts w:ascii="Times New Roman" w:hAnsi="Times New Roman"/>
                <w:sz w:val="19"/>
              </w:rPr>
              <w:t>Default: False</w:t>
            </w:r>
          </w:p>
        </w:tc>
        <w:tc>
          <w:tcPr>
            <w:tcW w:type="dxa" w:w="1958"/>
          </w:tcPr>
          <w:p>
            <w:r>
              <w:rPr>
                <w:rFonts w:ascii="Times New Roman" w:hAnsi="Times New Roman"/>
                <w:sz w:val="19"/>
              </w:rPr>
              <w:t>Willingness to mentor current students</w:t>
            </w:r>
          </w:p>
        </w:tc>
      </w:tr>
    </w:tbl>
    <w:p>
      <w:pPr>
        <w:spacing w:before="120" w:after="80"/>
        <w:jc w:val="center"/>
      </w:pPr>
      <w:r>
        <w:rPr>
          <w:rFonts w:ascii="Times New Roman" w:hAnsi="Times New Roman"/>
          <w:b/>
          <w:i/>
          <w:sz w:val="19"/>
        </w:rPr>
        <w:t>Table 3.5: Data dictionary for documents_document.</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shd w:fill="F0F4F8"/>
          </w:tcPr>
          <w:p>
            <w:pPr>
              <w:jc w:val="center"/>
            </w:pPr>
            <w:r>
              <w:rPr>
                <w:rFonts w:ascii="Times New Roman" w:hAnsi="Times New Roman"/>
                <w:b/>
                <w:sz w:val="19"/>
              </w:rPr>
              <w:t>Field Name</w:t>
            </w:r>
          </w:p>
        </w:tc>
        <w:tc>
          <w:tcPr>
            <w:tcW w:type="dxa" w:w="1958"/>
            <w:shd w:fill="F0F4F8"/>
          </w:tcPr>
          <w:p>
            <w:pPr>
              <w:jc w:val="center"/>
            </w:pPr>
            <w:r>
              <w:rPr>
                <w:rFonts w:ascii="Times New Roman" w:hAnsi="Times New Roman"/>
                <w:b/>
                <w:sz w:val="19"/>
              </w:rPr>
              <w:t>Data Type</w:t>
            </w:r>
          </w:p>
        </w:tc>
        <w:tc>
          <w:tcPr>
            <w:tcW w:type="dxa" w:w="1958"/>
            <w:shd w:fill="F0F4F8"/>
          </w:tcPr>
          <w:p>
            <w:pPr>
              <w:jc w:val="center"/>
            </w:pPr>
            <w:r>
              <w:rPr>
                <w:rFonts w:ascii="Times New Roman" w:hAnsi="Times New Roman"/>
                <w:b/>
                <w:sz w:val="19"/>
              </w:rPr>
              <w:t>Nullable</w:t>
            </w:r>
          </w:p>
        </w:tc>
        <w:tc>
          <w:tcPr>
            <w:tcW w:type="dxa" w:w="1958"/>
            <w:shd w:fill="F0F4F8"/>
          </w:tcPr>
          <w:p>
            <w:pPr>
              <w:jc w:val="center"/>
            </w:pPr>
            <w:r>
              <w:rPr>
                <w:rFonts w:ascii="Times New Roman" w:hAnsi="Times New Roman"/>
                <w:b/>
                <w:sz w:val="19"/>
              </w:rPr>
              <w:t>Key / Constraint</w:t>
            </w:r>
          </w:p>
        </w:tc>
        <w:tc>
          <w:tcPr>
            <w:tcW w:type="dxa" w:w="1958"/>
            <w:shd w:fill="F0F4F8"/>
          </w:tcPr>
          <w:p>
            <w:pPr>
              <w:jc w:val="center"/>
            </w:pPr>
            <w:r>
              <w:rPr>
                <w:rFonts w:ascii="Times New Roman" w:hAnsi="Times New Roman"/>
                <w:b/>
                <w:sz w:val="19"/>
              </w:rPr>
              <w:t>Description</w:t>
            </w:r>
          </w:p>
        </w:tc>
      </w:tr>
      <w:tr>
        <w:trPr>
          <w:cantSplit/>
        </w:trPr>
        <w:tc>
          <w:tcPr>
            <w:tcW w:type="dxa" w:w="1958"/>
          </w:tcPr>
          <w:p>
            <w:r>
              <w:rPr>
                <w:rFonts w:ascii="Times New Roman" w:hAnsi="Times New Roman"/>
                <w:sz w:val="19"/>
              </w:rPr>
              <w:t>id</w:t>
            </w:r>
          </w:p>
        </w:tc>
        <w:tc>
          <w:tcPr>
            <w:tcW w:type="dxa" w:w="1958"/>
          </w:tcPr>
          <w:p>
            <w:r>
              <w:rPr>
                <w:rFonts w:ascii="Times New Roman" w:hAnsi="Times New Roman"/>
                <w:sz w:val="19"/>
              </w:rPr>
              <w:t>BigSerial</w:t>
            </w:r>
          </w:p>
        </w:tc>
        <w:tc>
          <w:tcPr>
            <w:tcW w:type="dxa" w:w="1958"/>
          </w:tcPr>
          <w:p>
            <w:r>
              <w:rPr>
                <w:rFonts w:ascii="Times New Roman" w:hAnsi="Times New Roman"/>
                <w:sz w:val="19"/>
              </w:rPr>
              <w:t>No</w:t>
            </w:r>
          </w:p>
        </w:tc>
        <w:tc>
          <w:tcPr>
            <w:tcW w:type="dxa" w:w="1958"/>
          </w:tcPr>
          <w:p>
            <w:r>
              <w:rPr>
                <w:rFonts w:ascii="Times New Roman" w:hAnsi="Times New Roman"/>
                <w:sz w:val="19"/>
              </w:rPr>
              <w:t>Primary Key</w:t>
            </w:r>
          </w:p>
        </w:tc>
        <w:tc>
          <w:tcPr>
            <w:tcW w:type="dxa" w:w="1958"/>
          </w:tcPr>
          <w:p>
            <w:r>
              <w:rPr>
                <w:rFonts w:ascii="Times New Roman" w:hAnsi="Times New Roman"/>
                <w:sz w:val="19"/>
              </w:rPr>
              <w:t>Internal document identifier</w:t>
            </w:r>
          </w:p>
        </w:tc>
      </w:tr>
      <w:tr>
        <w:trPr>
          <w:cantSplit/>
        </w:trPr>
        <w:tc>
          <w:tcPr>
            <w:tcW w:type="dxa" w:w="1958"/>
          </w:tcPr>
          <w:p>
            <w:r>
              <w:rPr>
                <w:rFonts w:ascii="Times New Roman" w:hAnsi="Times New Roman"/>
                <w:sz w:val="19"/>
              </w:rPr>
              <w:t>verification_id</w:t>
            </w:r>
          </w:p>
        </w:tc>
        <w:tc>
          <w:tcPr>
            <w:tcW w:type="dxa" w:w="1958"/>
          </w:tcPr>
          <w:p>
            <w:r>
              <w:rPr>
                <w:rFonts w:ascii="Times New Roman" w:hAnsi="Times New Roman"/>
                <w:sz w:val="19"/>
              </w:rPr>
              <w:t>UUID</w:t>
            </w:r>
          </w:p>
        </w:tc>
        <w:tc>
          <w:tcPr>
            <w:tcW w:type="dxa" w:w="1958"/>
          </w:tcPr>
          <w:p>
            <w:r>
              <w:rPr>
                <w:rFonts w:ascii="Times New Roman" w:hAnsi="Times New Roman"/>
                <w:sz w:val="19"/>
              </w:rPr>
              <w:t>No</w:t>
            </w:r>
          </w:p>
        </w:tc>
        <w:tc>
          <w:tcPr>
            <w:tcW w:type="dxa" w:w="1958"/>
          </w:tcPr>
          <w:p>
            <w:r>
              <w:rPr>
                <w:rFonts w:ascii="Times New Roman" w:hAnsi="Times New Roman"/>
                <w:sz w:val="19"/>
              </w:rPr>
              <w:t>Unique, Indexed</w:t>
            </w:r>
          </w:p>
        </w:tc>
        <w:tc>
          <w:tcPr>
            <w:tcW w:type="dxa" w:w="1958"/>
          </w:tcPr>
          <w:p>
            <w:r>
              <w:rPr>
                <w:rFonts w:ascii="Times New Roman" w:hAnsi="Times New Roman"/>
                <w:sz w:val="19"/>
              </w:rPr>
              <w:t>Cryptographic UUID for public verification lookup</w:t>
            </w:r>
          </w:p>
        </w:tc>
      </w:tr>
      <w:tr>
        <w:trPr>
          <w:cantSplit/>
        </w:trPr>
        <w:tc>
          <w:tcPr>
            <w:tcW w:type="dxa" w:w="1958"/>
          </w:tcPr>
          <w:p>
            <w:r>
              <w:rPr>
                <w:rFonts w:ascii="Times New Roman" w:hAnsi="Times New Roman"/>
                <w:sz w:val="19"/>
              </w:rPr>
              <w:t>user_id</w:t>
            </w:r>
          </w:p>
        </w:tc>
        <w:tc>
          <w:tcPr>
            <w:tcW w:type="dxa" w:w="1958"/>
          </w:tcPr>
          <w:p>
            <w:r>
              <w:rPr>
                <w:rFonts w:ascii="Times New Roman" w:hAnsi="Times New Roman"/>
                <w:sz w:val="19"/>
              </w:rPr>
              <w:t>BigInt</w:t>
            </w:r>
          </w:p>
        </w:tc>
        <w:tc>
          <w:tcPr>
            <w:tcW w:type="dxa" w:w="1958"/>
          </w:tcPr>
          <w:p>
            <w:r>
              <w:rPr>
                <w:rFonts w:ascii="Times New Roman" w:hAnsi="Times New Roman"/>
                <w:sz w:val="19"/>
              </w:rPr>
              <w:t>No</w:t>
            </w:r>
          </w:p>
        </w:tc>
        <w:tc>
          <w:tcPr>
            <w:tcW w:type="dxa" w:w="1958"/>
          </w:tcPr>
          <w:p>
            <w:r>
              <w:rPr>
                <w:rFonts w:ascii="Times New Roman" w:hAnsi="Times New Roman"/>
                <w:sz w:val="19"/>
              </w:rPr>
              <w:t>FK -&gt; accounts_user.id</w:t>
            </w:r>
          </w:p>
        </w:tc>
        <w:tc>
          <w:tcPr>
            <w:tcW w:type="dxa" w:w="1958"/>
          </w:tcPr>
          <w:p>
            <w:r>
              <w:rPr>
                <w:rFonts w:ascii="Times New Roman" w:hAnsi="Times New Roman"/>
                <w:sz w:val="19"/>
              </w:rPr>
              <w:t>Owner student reference</w:t>
            </w:r>
          </w:p>
        </w:tc>
      </w:tr>
      <w:tr>
        <w:trPr>
          <w:cantSplit/>
        </w:trPr>
        <w:tc>
          <w:tcPr>
            <w:tcW w:type="dxa" w:w="1958"/>
          </w:tcPr>
          <w:p>
            <w:r>
              <w:rPr>
                <w:rFonts w:ascii="Times New Roman" w:hAnsi="Times New Roman"/>
                <w:sz w:val="19"/>
              </w:rPr>
              <w:t>title</w:t>
            </w:r>
          </w:p>
        </w:tc>
        <w:tc>
          <w:tcPr>
            <w:tcW w:type="dxa" w:w="1958"/>
          </w:tcPr>
          <w:p>
            <w:r>
              <w:rPr>
                <w:rFonts w:ascii="Times New Roman" w:hAnsi="Times New Roman"/>
                <w:sz w:val="19"/>
              </w:rPr>
              <w:t>VarChar(200)</w:t>
            </w:r>
          </w:p>
        </w:tc>
        <w:tc>
          <w:tcPr>
            <w:tcW w:type="dxa" w:w="1958"/>
          </w:tcPr>
          <w:p>
            <w:r>
              <w:rPr>
                <w:rFonts w:ascii="Times New Roman" w:hAnsi="Times New Roman"/>
                <w:sz w:val="19"/>
              </w:rPr>
              <w:t>No</w:t>
            </w:r>
          </w:p>
        </w:tc>
        <w:tc>
          <w:tcPr>
            <w:tcW w:type="dxa" w:w="1958"/>
          </w:tcPr>
          <w:p>
            <w:r>
              <w:rPr>
                <w:rFonts w:ascii="Times New Roman" w:hAnsi="Times New Roman"/>
                <w:sz w:val="19"/>
              </w:rPr>
              <w:t>None</w:t>
            </w:r>
          </w:p>
        </w:tc>
        <w:tc>
          <w:tcPr>
            <w:tcW w:type="dxa" w:w="1958"/>
          </w:tcPr>
          <w:p>
            <w:r>
              <w:rPr>
                <w:rFonts w:ascii="Times New Roman" w:hAnsi="Times New Roman"/>
                <w:sz w:val="19"/>
              </w:rPr>
              <w:t>Document title (e.g., Semester III Marksheet)</w:t>
            </w:r>
          </w:p>
        </w:tc>
      </w:tr>
      <w:tr>
        <w:trPr>
          <w:cantSplit/>
        </w:trPr>
        <w:tc>
          <w:tcPr>
            <w:tcW w:type="dxa" w:w="1958"/>
          </w:tcPr>
          <w:p>
            <w:r>
              <w:rPr>
                <w:rFonts w:ascii="Times New Roman" w:hAnsi="Times New Roman"/>
                <w:sz w:val="19"/>
              </w:rPr>
              <w:t>category</w:t>
            </w:r>
          </w:p>
        </w:tc>
        <w:tc>
          <w:tcPr>
            <w:tcW w:type="dxa" w:w="1958"/>
          </w:tcPr>
          <w:p>
            <w:r>
              <w:rPr>
                <w:rFonts w:ascii="Times New Roman" w:hAnsi="Times New Roman"/>
                <w:sz w:val="19"/>
              </w:rPr>
              <w:t>VarChar(20)</w:t>
            </w:r>
          </w:p>
        </w:tc>
        <w:tc>
          <w:tcPr>
            <w:tcW w:type="dxa" w:w="1958"/>
          </w:tcPr>
          <w:p>
            <w:r>
              <w:rPr>
                <w:rFonts w:ascii="Times New Roman" w:hAnsi="Times New Roman"/>
                <w:sz w:val="19"/>
              </w:rPr>
              <w:t>No</w:t>
            </w:r>
          </w:p>
        </w:tc>
        <w:tc>
          <w:tcPr>
            <w:tcW w:type="dxa" w:w="1958"/>
          </w:tcPr>
          <w:p>
            <w:r>
              <w:rPr>
                <w:rFonts w:ascii="Times New Roman" w:hAnsi="Times New Roman"/>
                <w:sz w:val="19"/>
              </w:rPr>
              <w:t>Enum</w:t>
            </w:r>
          </w:p>
        </w:tc>
        <w:tc>
          <w:tcPr>
            <w:tcW w:type="dxa" w:w="1958"/>
          </w:tcPr>
          <w:p>
            <w:r>
              <w:rPr>
                <w:rFonts w:ascii="Times New Roman" w:hAnsi="Times New Roman"/>
                <w:sz w:val="19"/>
              </w:rPr>
              <w:t>CERTIFICATE, MARKSHEET, INTERNSHIP, PROJECT</w:t>
            </w:r>
          </w:p>
        </w:tc>
      </w:tr>
      <w:tr>
        <w:trPr>
          <w:cantSplit/>
        </w:trPr>
        <w:tc>
          <w:tcPr>
            <w:tcW w:type="dxa" w:w="1958"/>
          </w:tcPr>
          <w:p>
            <w:r>
              <w:rPr>
                <w:rFonts w:ascii="Times New Roman" w:hAnsi="Times New Roman"/>
                <w:sz w:val="19"/>
              </w:rPr>
              <w:t>file</w:t>
            </w:r>
          </w:p>
        </w:tc>
        <w:tc>
          <w:tcPr>
            <w:tcW w:type="dxa" w:w="1958"/>
          </w:tcPr>
          <w:p>
            <w:r>
              <w:rPr>
                <w:rFonts w:ascii="Times New Roman" w:hAnsi="Times New Roman"/>
                <w:sz w:val="19"/>
              </w:rPr>
              <w:t>VarChar(100)</w:t>
            </w:r>
          </w:p>
        </w:tc>
        <w:tc>
          <w:tcPr>
            <w:tcW w:type="dxa" w:w="1958"/>
          </w:tcPr>
          <w:p>
            <w:r>
              <w:rPr>
                <w:rFonts w:ascii="Times New Roman" w:hAnsi="Times New Roman"/>
                <w:sz w:val="19"/>
              </w:rPr>
              <w:t>No</w:t>
            </w:r>
          </w:p>
        </w:tc>
        <w:tc>
          <w:tcPr>
            <w:tcW w:type="dxa" w:w="1958"/>
          </w:tcPr>
          <w:p>
            <w:r>
              <w:rPr>
                <w:rFonts w:ascii="Times New Roman" w:hAnsi="Times New Roman"/>
                <w:sz w:val="19"/>
              </w:rPr>
              <w:t>None</w:t>
            </w:r>
          </w:p>
        </w:tc>
        <w:tc>
          <w:tcPr>
            <w:tcW w:type="dxa" w:w="1958"/>
          </w:tcPr>
          <w:p>
            <w:r>
              <w:rPr>
                <w:rFonts w:ascii="Times New Roman" w:hAnsi="Times New Roman"/>
                <w:sz w:val="19"/>
              </w:rPr>
              <w:t>Relative path in media/documents directory</w:t>
            </w:r>
          </w:p>
        </w:tc>
      </w:tr>
      <w:tr>
        <w:trPr>
          <w:cantSplit/>
        </w:trPr>
        <w:tc>
          <w:tcPr>
            <w:tcW w:type="dxa" w:w="1958"/>
          </w:tcPr>
          <w:p>
            <w:r>
              <w:rPr>
                <w:rFonts w:ascii="Times New Roman" w:hAnsi="Times New Roman"/>
                <w:sz w:val="19"/>
              </w:rPr>
              <w:t>status</w:t>
            </w:r>
          </w:p>
        </w:tc>
        <w:tc>
          <w:tcPr>
            <w:tcW w:type="dxa" w:w="1958"/>
          </w:tcPr>
          <w:p>
            <w:r>
              <w:rPr>
                <w:rFonts w:ascii="Times New Roman" w:hAnsi="Times New Roman"/>
                <w:sz w:val="19"/>
              </w:rPr>
              <w:t>VarChar(20)</w:t>
            </w:r>
          </w:p>
        </w:tc>
        <w:tc>
          <w:tcPr>
            <w:tcW w:type="dxa" w:w="1958"/>
          </w:tcPr>
          <w:p>
            <w:r>
              <w:rPr>
                <w:rFonts w:ascii="Times New Roman" w:hAnsi="Times New Roman"/>
                <w:sz w:val="19"/>
              </w:rPr>
              <w:t>No</w:t>
            </w:r>
          </w:p>
        </w:tc>
        <w:tc>
          <w:tcPr>
            <w:tcW w:type="dxa" w:w="1958"/>
          </w:tcPr>
          <w:p>
            <w:r>
              <w:rPr>
                <w:rFonts w:ascii="Times New Roman" w:hAnsi="Times New Roman"/>
                <w:sz w:val="19"/>
              </w:rPr>
              <w:t>Default: PENDING</w:t>
            </w:r>
          </w:p>
        </w:tc>
        <w:tc>
          <w:tcPr>
            <w:tcW w:type="dxa" w:w="1958"/>
          </w:tcPr>
          <w:p>
            <w:r>
              <w:rPr>
                <w:rFonts w:ascii="Times New Roman" w:hAnsi="Times New Roman"/>
                <w:sz w:val="19"/>
              </w:rPr>
              <w:t>Enum: PENDING, VERIFIED, REJECTED</w:t>
            </w:r>
          </w:p>
        </w:tc>
      </w:tr>
      <w:tr>
        <w:trPr>
          <w:cantSplit/>
        </w:trPr>
        <w:tc>
          <w:tcPr>
            <w:tcW w:type="dxa" w:w="1958"/>
          </w:tcPr>
          <w:p>
            <w:r>
              <w:rPr>
                <w:rFonts w:ascii="Times New Roman" w:hAnsi="Times New Roman"/>
                <w:sz w:val="19"/>
              </w:rPr>
              <w:t>rejection_reason</w:t>
            </w:r>
          </w:p>
        </w:tc>
        <w:tc>
          <w:tcPr>
            <w:tcW w:type="dxa" w:w="1958"/>
          </w:tcPr>
          <w:p>
            <w:r>
              <w:rPr>
                <w:rFonts w:ascii="Times New Roman" w:hAnsi="Times New Roman"/>
                <w:sz w:val="19"/>
              </w:rPr>
              <w:t>Text</w:t>
            </w:r>
          </w:p>
        </w:tc>
        <w:tc>
          <w:tcPr>
            <w:tcW w:type="dxa" w:w="1958"/>
          </w:tcPr>
          <w:p>
            <w:r>
              <w:rPr>
                <w:rFonts w:ascii="Times New Roman" w:hAnsi="Times New Roman"/>
                <w:sz w:val="19"/>
              </w:rPr>
              <w:t>Yes</w:t>
            </w:r>
          </w:p>
        </w:tc>
        <w:tc>
          <w:tcPr>
            <w:tcW w:type="dxa" w:w="1958"/>
          </w:tcPr>
          <w:p>
            <w:r>
              <w:rPr>
                <w:rFonts w:ascii="Times New Roman" w:hAnsi="Times New Roman"/>
                <w:sz w:val="19"/>
              </w:rPr>
              <w:t>None</w:t>
            </w:r>
          </w:p>
        </w:tc>
        <w:tc>
          <w:tcPr>
            <w:tcW w:type="dxa" w:w="1958"/>
          </w:tcPr>
          <w:p>
            <w:r>
              <w:rPr>
                <w:rFonts w:ascii="Times New Roman" w:hAnsi="Times New Roman"/>
                <w:sz w:val="19"/>
              </w:rPr>
              <w:t>Feedback provided by committee on rejection</w:t>
            </w:r>
          </w:p>
        </w:tc>
      </w:tr>
      <w:tr>
        <w:trPr>
          <w:cantSplit/>
        </w:trPr>
        <w:tc>
          <w:tcPr>
            <w:tcW w:type="dxa" w:w="1958"/>
          </w:tcPr>
          <w:p>
            <w:r>
              <w:rPr>
                <w:rFonts w:ascii="Times New Roman" w:hAnsi="Times New Roman"/>
                <w:sz w:val="19"/>
              </w:rPr>
              <w:t>verified_at</w:t>
            </w:r>
          </w:p>
        </w:tc>
        <w:tc>
          <w:tcPr>
            <w:tcW w:type="dxa" w:w="1958"/>
          </w:tcPr>
          <w:p>
            <w:r>
              <w:rPr>
                <w:rFonts w:ascii="Times New Roman" w:hAnsi="Times New Roman"/>
                <w:sz w:val="19"/>
              </w:rPr>
              <w:t>DateTime</w:t>
            </w:r>
          </w:p>
        </w:tc>
        <w:tc>
          <w:tcPr>
            <w:tcW w:type="dxa" w:w="1958"/>
          </w:tcPr>
          <w:p>
            <w:r>
              <w:rPr>
                <w:rFonts w:ascii="Times New Roman" w:hAnsi="Times New Roman"/>
                <w:sz w:val="19"/>
              </w:rPr>
              <w:t>Yes</w:t>
            </w:r>
          </w:p>
        </w:tc>
        <w:tc>
          <w:tcPr>
            <w:tcW w:type="dxa" w:w="1958"/>
          </w:tcPr>
          <w:p>
            <w:r>
              <w:rPr>
                <w:rFonts w:ascii="Times New Roman" w:hAnsi="Times New Roman"/>
                <w:sz w:val="19"/>
              </w:rPr>
              <w:t>None</w:t>
            </w:r>
          </w:p>
        </w:tc>
        <w:tc>
          <w:tcPr>
            <w:tcW w:type="dxa" w:w="1958"/>
          </w:tcPr>
          <w:p>
            <w:r>
              <w:rPr>
                <w:rFonts w:ascii="Times New Roman" w:hAnsi="Times New Roman"/>
                <w:sz w:val="19"/>
              </w:rPr>
              <w:t>Timestamp of committee verification approval</w:t>
            </w:r>
          </w:p>
        </w:tc>
      </w:tr>
    </w:tbl>
    <w:p>
      <w:pPr>
        <w:spacing w:before="320" w:after="120"/>
        <w:jc w:val="left"/>
      </w:pPr>
      <w:r>
        <w:rPr>
          <w:rFonts w:ascii="Times New Roman" w:hAnsi="Times New Roman"/>
          <w:b/>
          <w:i w:val="0"/>
          <w:sz w:val="32"/>
        </w:rPr>
        <w:t>4. INPUT AND OUTPUT SCREENS</w:t>
      </w:r>
    </w:p>
    <w:p>
      <w:pPr>
        <w:spacing w:before="240" w:after="80"/>
        <w:jc w:val="left"/>
      </w:pPr>
      <w:r>
        <w:rPr>
          <w:rFonts w:ascii="Times New Roman" w:hAnsi="Times New Roman"/>
          <w:b/>
          <w:i w:val="0"/>
          <w:sz w:val="27"/>
        </w:rPr>
        <w:t>4.1 INPUT SCREENS</w:t>
      </w:r>
    </w:p>
    <w:p>
      <w:pPr>
        <w:spacing w:before="200" w:after="60"/>
        <w:jc w:val="left"/>
      </w:pPr>
      <w:r>
        <w:rPr>
          <w:rFonts w:ascii="Times New Roman" w:hAnsi="Times New Roman"/>
          <w:b/>
          <w:i w:val="0"/>
          <w:sz w:val="24"/>
        </w:rPr>
        <w:t>4.1.1 Authentication &amp; Login Screen (/login)</w:t>
      </w:r>
    </w:p>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w:t>
              <w:br/>
              <w:t>|                                      EduVault: Secure Access Portal                                |</w:t>
              <w:br/>
              <w:t>+----------------------------------------------------------------------------------------------------+</w:t>
              <w:br/>
              <w:t>|                                  +------------------------------------+                            |</w:t>
              <w:br/>
              <w:t>|                                  |  [Lock Icon]  EduVault Sign In     |                            |</w:t>
              <w:br/>
              <w:t>|                                  |  Institutional Credential Vault    |                            |</w:t>
              <w:br/>
              <w:t>|                                  | ---------------------------------- |                            |</w:t>
              <w:br/>
              <w:t>|                                  |  Email Address                     |                            |</w:t>
              <w:br/>
              <w:t>|                                  |  +-------------------------------+ |                            |</w:t>
              <w:br/>
              <w:t>|                                  |  | ak12@gmail.com                | |                            |</w:t>
              <w:br/>
              <w:t>|                                  |  +-------------------------------+ |                            |</w:t>
              <w:br/>
              <w:t>|                                  |  Password                          |                            |</w:t>
              <w:br/>
              <w:t>|                                  |  +-------------------------+-----+ |                            |</w:t>
              <w:br/>
              <w:t>|                                  |  | ****************        |show | |                            |</w:t>
              <w:br/>
              <w:t>|                                  |  +-------------------------+-----+ |                            |</w:t>
              <w:br/>
              <w:t>|                                  |  +-------------------------------+ |                            |</w:t>
              <w:br/>
              <w:t>|                                  |  |        SIGN IN TO VAULT       | |                            |</w:t>
              <w:br/>
              <w:t>|                                  |  +-------------------------------+ |                            |</w:t>
              <w:br/>
              <w:t>|                                  |  Need an account? Register Here    |                            |</w:t>
              <w:br/>
              <w:t>|                                  +------------------------------------+                            |</w:t>
              <w:br/>
              <w:t>+----------------------------------------------------------------------------------------------------+</w:t>
            </w:r>
          </w:p>
        </w:tc>
      </w:tr>
    </w:tbl>
    <w:p>
      <w:pPr>
        <w:spacing w:before="0" w:after="80"/>
        <w:jc w:val="both"/>
      </w:pPr>
    </w:p>
    <w:p>
      <w:pPr>
        <w:spacing w:before="200" w:after="60"/>
        <w:jc w:val="left"/>
      </w:pPr>
      <w:r>
        <w:rPr>
          <w:rFonts w:ascii="Times New Roman" w:hAnsi="Times New Roman"/>
          <w:b/>
          <w:i w:val="0"/>
          <w:sz w:val="24"/>
        </w:rPr>
        <w:t>4.1.2 Document Upload &amp; Vault Locker (/certificates)</w:t>
      </w:r>
    </w:p>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w:t>
              <w:br/>
              <w:t>| [Sidebar] | DIGITAL CREDENTIAL VAULT                                                               |</w:t>
              <w:br/>
              <w:t>| Dashboard | +------------------------------------------------------------------------------------+ |</w:t>
              <w:br/>
              <w:t>| Locker    | | Upload Document                                                                    | |</w:t>
              <w:br/>
              <w:t>| Certs     | | Title: [ Sem III Marksheet ]   Category: [ MARKSHEET v ]                           | |</w:t>
              <w:br/>
              <w:t>| Key [QR]  | | +--------------------------------------------------------------------------------+ | |</w:t>
              <w:br/>
              <w:t>| Profile   | | | [Upload Cloud] Drag &amp; drop PDF, JPG, or PNG (Max 5MB)                          | | |</w:t>
              <w:br/>
              <w:t>|           | | +--------------------------------------------------------------------------------+ | |</w:t>
              <w:br/>
              <w:t>|           | | [ UPLOAD AND SUBMIT TO COMMITTEE ]                                                 | |</w:t>
              <w:br/>
              <w:t>|           | +------------------------------------------------------------------------------------+ |</w:t>
              <w:br/>
              <w:t>|           | ACTIVE LOCKER CREDENTIALS                                                              |</w:t>
              <w:br/>
              <w:t>|           | +------------------------------------------------------------------------------------+ |</w:t>
              <w:br/>
              <w:t>|           | | Sem III Marksheet     [MARKSHEET]    [Status: VERIFIED]   [View File]  [Share / QR]| |</w:t>
              <w:br/>
              <w:t>|           | | Python Masterclass    [CERTIFICATE]  [Status: PENDING]    [View File]  [Delete]    | |</w:t>
              <w:br/>
              <w:t>|           | +------------------------------------------------------------------------------------+ |</w:t>
              <w:br/>
              <w:t>+----------------------------------------------------------------------------------------------------+</w:t>
            </w:r>
          </w:p>
        </w:tc>
      </w:tr>
    </w:tbl>
    <w:p>
      <w:pPr>
        <w:spacing w:before="0" w:after="80"/>
        <w:jc w:val="both"/>
      </w:pPr>
    </w:p>
    <w:p>
      <w:pPr>
        <w:spacing w:before="200" w:after="60"/>
        <w:jc w:val="left"/>
      </w:pPr>
      <w:r>
        <w:rPr>
          <w:rFonts w:ascii="Times New Roman" w:hAnsi="Times New Roman"/>
          <w:b/>
          <w:i w:val="0"/>
          <w:sz w:val="24"/>
        </w:rPr>
        <w:t>4.1.3 Placement Talent Search &amp; Eligibility Filter (/placement)</w:t>
      </w:r>
    </w:p>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w:t>
              <w:br/>
              <w:t>| PLACEMENT &amp; CORPORATE RELATIONS TALENT ENGINE                                                      |</w:t>
              <w:br/>
              <w:t>| [Total Pool: 142]   [Drive Eligible: 98]   [Avg CGPA: 8.42]   [Verified Credentials: 89%]          |</w:t>
              <w:br/>
              <w:t>|----------------------------------------------------------------------------------------------------|</w:t>
              <w:br/>
              <w:t>| Search: [ Akshay...         ]   Department: [ Computer Science v ]   Min CGPA: [ &gt;= 8.0 v ]         |</w:t>
              <w:br/>
              <w:t>| +---------------------+--------------+--------+---------------+--------------------+-------------+ |</w:t>
              <w:br/>
              <w:t>| | Candidate Name      | PRN          | CGPA   | Department    | Credentials Status | Dossier     | |</w:t>
              <w:br/>
              <w:t>| +---------------------+--------------+--------+---------------+--------------------+-------------+ |</w:t>
              <w:br/>
              <w:t>| | Akshay Darji        | 1272250311   | 9.20   | Comp Science  | [5 VERIFIED]       | [Open View] | |</w:t>
              <w:br/>
              <w:t>| | Priyesh Nandanwar   | 1272250279   | 8.85   | Comp Science  | [4 VERIFIED]       | [Open View] | |</w:t>
              <w:br/>
              <w:t>| +---------------------+--------------+--------+---------------+--------------------+-------------+ |</w:t>
              <w:br/>
              <w:t>+----------------------------------------------------------------------------------------------------+</w:t>
            </w:r>
          </w:p>
        </w:tc>
      </w:tr>
    </w:tbl>
    <w:p>
      <w:pPr>
        <w:spacing w:before="0" w:after="80"/>
        <w:jc w:val="both"/>
      </w:pPr>
    </w:p>
    <w:p>
      <w:pPr>
        <w:spacing w:before="240" w:after="80"/>
        <w:jc w:val="left"/>
      </w:pPr>
      <w:r>
        <w:rPr>
          <w:rFonts w:ascii="Times New Roman" w:hAnsi="Times New Roman"/>
          <w:b/>
          <w:i w:val="0"/>
          <w:sz w:val="27"/>
        </w:rPr>
        <w:t>4.2 OUTPUT SCREENS</w:t>
      </w:r>
    </w:p>
    <w:p>
      <w:pPr>
        <w:spacing w:before="200" w:after="60"/>
        <w:jc w:val="left"/>
      </w:pPr>
      <w:r>
        <w:rPr>
          <w:rFonts w:ascii="Times New Roman" w:hAnsi="Times New Roman"/>
          <w:b/>
          <w:i w:val="0"/>
          <w:sz w:val="24"/>
        </w:rPr>
        <w:t>4.2.1 Committee Verification Queue (/committee/documents)</w:t>
      </w:r>
    </w:p>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w:t>
              <w:br/>
              <w:t>| ACADEMIC COMMITTEE VERIFICATION QUEUE                                    [Filter: PENDING v]       |</w:t>
              <w:br/>
              <w:t>| +---------------------+-----------------------+-------------+-------------+----------------------+ |</w:t>
              <w:br/>
              <w:t>| | Student Name        | Document Title        | Category    | Upload Date | Actions              | |</w:t>
              <w:br/>
              <w:t>| +---------------------+-----------------------+-------------+-------------+----------------------+ |</w:t>
              <w:br/>
              <w:t>| | Akshay Darji        | Sem III Marksheet     | MARKSHEET   | 27 Oct 2026 | [Preview] [Verify] [X| |</w:t>
              <w:br/>
              <w:t>| | Priyesh Nandanwar   | Cloud Computing Cert  | CERTIFICATE | 27 Oct 2026 | [Preview] [Verify] [X| |</w:t>
              <w:br/>
              <w:t>| +---------------------+-----------------------+-------------+-------------+----------------------+ |</w:t>
              <w:br/>
              <w:t>+----------------------------------------------------------------------------------------------------+</w:t>
            </w:r>
          </w:p>
        </w:tc>
      </w:tr>
    </w:tbl>
    <w:p>
      <w:pPr>
        <w:spacing w:before="0" w:after="80"/>
        <w:jc w:val="both"/>
      </w:pPr>
    </w:p>
    <w:p>
      <w:pPr>
        <w:spacing w:before="200" w:after="60"/>
        <w:jc w:val="left"/>
      </w:pPr>
      <w:r>
        <w:rPr>
          <w:rFonts w:ascii="Times New Roman" w:hAnsi="Times New Roman"/>
          <w:b/>
          <w:i w:val="0"/>
          <w:sz w:val="24"/>
        </w:rPr>
        <w:t>4.2.2 Public Candidate Verification Dossier (/student/:id)</w:t>
      </w:r>
    </w:p>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w:t>
              <w:br/>
              <w:t>| [MIT-WPU SEAL]  OFFICIAL INSTITUTIONAL VERIFICATION DOSSIER                                       |</w:t>
              <w:br/>
              <w:t>|                                                                                                    |</w:t>
              <w:br/>
              <w:t>| Candidate: Akshay Darji              PRN: 1272250311             Verified CGPA: [ 9.20 / 10.0 ]    |</w:t>
              <w:br/>
              <w:t>| Department: Computer Science         Batch: 2024-2026            Status: INSTITUTIONALLY VERIFIED  |</w:t>
              <w:br/>
              <w:t>| -------------------------------------------------------------------------------------------------- |</w:t>
              <w:br/>
              <w:t>| VERIFIED CREDENTIALS:                                                                              |</w:t>
              <w:br/>
              <w:t>|  [v] Degree Transcript - Verified by Committee (27 Oct 2026)                  [View Official File] |</w:t>
              <w:br/>
              <w:t>|  [v] AWS Certified Cloud Practitioner - Verified (15 Aug 2026)                [View Official File] |</w:t>
              <w:br/>
              <w:t>| -------------------------------------------------------------------------------------------------- |</w:t>
              <w:br/>
              <w:t>| TECHNICAL SHOWCASE:                                                                                |</w:t>
              <w:br/>
              <w:t>|  - EduVault: Decentralized Digital Locker Platform (Django, React, Vite, Postgres)                 |</w:t>
              <w:br/>
              <w:t>+----------------------------------------------------------------------------------------------------+</w:t>
            </w:r>
          </w:p>
        </w:tc>
      </w:tr>
    </w:tbl>
    <w:p>
      <w:pPr>
        <w:spacing w:before="0" w:after="80"/>
        <w:jc w:val="both"/>
      </w:pPr>
    </w:p>
    <w:p>
      <w:pPr>
        <w:spacing w:before="320" w:after="120"/>
        <w:jc w:val="left"/>
      </w:pPr>
      <w:r>
        <w:rPr>
          <w:rFonts w:ascii="Times New Roman" w:hAnsi="Times New Roman"/>
          <w:b/>
          <w:i w:val="0"/>
          <w:sz w:val="32"/>
        </w:rPr>
        <w:t>5. TEST PROCEDURES AND IMPLEMENTATION</w:t>
      </w:r>
    </w:p>
    <w:p>
      <w:pPr>
        <w:spacing w:before="240" w:after="80"/>
        <w:jc w:val="left"/>
      </w:pPr>
      <w:r>
        <w:rPr>
          <w:rFonts w:ascii="Times New Roman" w:hAnsi="Times New Roman"/>
          <w:b/>
          <w:i w:val="0"/>
          <w:sz w:val="27"/>
        </w:rPr>
        <w:t>5.1 IMPLEMENTATION STRATEGY</w:t>
      </w:r>
    </w:p>
    <w:p>
      <w:pPr>
        <w:spacing w:before="0" w:after="80"/>
        <w:jc w:val="both"/>
      </w:pPr>
      <w:r>
        <w:rPr>
          <w:rFonts w:ascii="Times New Roman" w:hAnsi="Times New Roman"/>
          <w:b w:val="0"/>
          <w:i w:val="0"/>
          <w:sz w:val="23"/>
        </w:rPr>
        <w:t>The system was built following a layered, test-driven approach. The data layer (PostgreSQL models and migrations) was implemented and verified first, followed by the API serializers and business logic layer, and finally the reactive React frontend.</w:t>
      </w:r>
    </w:p>
    <w:p>
      <w:pPr>
        <w:spacing w:before="240" w:after="80"/>
        <w:jc w:val="left"/>
      </w:pPr>
      <w:r>
        <w:rPr>
          <w:rFonts w:ascii="Times New Roman" w:hAnsi="Times New Roman"/>
          <w:b/>
          <w:i w:val="0"/>
          <w:sz w:val="27"/>
        </w:rPr>
        <w:t>5.2 TEST STRATEGY AND TESTING ENVIRONMENT</w:t>
      </w:r>
    </w:p>
    <w:p>
      <w:pPr>
        <w:spacing w:before="200" w:after="60"/>
        <w:jc w:val="left"/>
      </w:pPr>
      <w:r>
        <w:rPr>
          <w:rFonts w:ascii="Times New Roman" w:hAnsi="Times New Roman"/>
          <w:b/>
          <w:i w:val="0"/>
          <w:sz w:val="24"/>
        </w:rPr>
        <w:t>5.2.1 Testing Levels</w:t>
      </w:r>
    </w:p>
    <w:p>
      <w:pPr>
        <w:spacing w:before="120" w:after="80"/>
        <w:jc w:val="center"/>
      </w:pPr>
      <w:r>
        <w:rPr>
          <w:rFonts w:ascii="Times New Roman" w:hAnsi="Times New Roman"/>
          <w:b/>
          <w:i/>
          <w:sz w:val="19"/>
        </w:rPr>
        <w:t>Table 5.1: Testing levels and scope.</w:t>
      </w:r>
    </w:p>
    <w:tbl>
      <w:tblPr>
        <w:tblW w:type="auto" w:w="0"/>
        <w:jc w:val="center"/>
        <w:tblLook w:firstColumn="1" w:firstRow="1" w:lastColumn="0" w:lastRow="0" w:noHBand="0" w:noVBand="1" w:val="04A0"/>
      </w:tblPr>
      <w:tblGrid>
        <w:gridCol w:w="2448"/>
        <w:gridCol w:w="2448"/>
        <w:gridCol w:w="2448"/>
        <w:gridCol w:w="2448"/>
      </w:tblGrid>
      <w:tr>
        <w:trPr>
          <w:cantSplit/>
          <w:tblHeader/>
        </w:trPr>
        <w:tc>
          <w:tcPr>
            <w:tcW w:type="dxa" w:w="2448"/>
            <w:shd w:fill="F0F4F8"/>
          </w:tcPr>
          <w:p>
            <w:pPr>
              <w:jc w:val="center"/>
            </w:pPr>
            <w:r>
              <w:rPr>
                <w:rFonts w:ascii="Times New Roman" w:hAnsi="Times New Roman"/>
                <w:b/>
                <w:sz w:val="19"/>
              </w:rPr>
              <w:t>Level</w:t>
            </w:r>
          </w:p>
        </w:tc>
        <w:tc>
          <w:tcPr>
            <w:tcW w:type="dxa" w:w="2448"/>
            <w:shd w:fill="F0F4F8"/>
          </w:tcPr>
          <w:p>
            <w:pPr>
              <w:jc w:val="center"/>
            </w:pPr>
            <w:r>
              <w:rPr>
                <w:rFonts w:ascii="Times New Roman" w:hAnsi="Times New Roman"/>
                <w:b/>
                <w:sz w:val="19"/>
              </w:rPr>
              <w:t>Target Module</w:t>
            </w:r>
          </w:p>
        </w:tc>
        <w:tc>
          <w:tcPr>
            <w:tcW w:type="dxa" w:w="2448"/>
            <w:shd w:fill="F0F4F8"/>
          </w:tcPr>
          <w:p>
            <w:pPr>
              <w:jc w:val="center"/>
            </w:pPr>
            <w:r>
              <w:rPr>
                <w:rFonts w:ascii="Times New Roman" w:hAnsi="Times New Roman"/>
                <w:b/>
                <w:sz w:val="19"/>
              </w:rPr>
              <w:t>Technique</w:t>
            </w:r>
          </w:p>
        </w:tc>
        <w:tc>
          <w:tcPr>
            <w:tcW w:type="dxa" w:w="2448"/>
            <w:shd w:fill="F0F4F8"/>
          </w:tcPr>
          <w:p>
            <w:pPr>
              <w:jc w:val="center"/>
            </w:pPr>
            <w:r>
              <w:rPr>
                <w:rFonts w:ascii="Times New Roman" w:hAnsi="Times New Roman"/>
                <w:b/>
                <w:sz w:val="19"/>
              </w:rPr>
              <w:t>Associated Test Cases</w:t>
            </w:r>
          </w:p>
        </w:tc>
      </w:tr>
      <w:tr>
        <w:trPr>
          <w:cantSplit/>
        </w:trPr>
        <w:tc>
          <w:tcPr>
            <w:tcW w:type="dxa" w:w="2448"/>
          </w:tcPr>
          <w:p>
            <w:r>
              <w:rPr>
                <w:rFonts w:ascii="Times New Roman" w:hAnsi="Times New Roman"/>
                <w:sz w:val="19"/>
              </w:rPr>
              <w:t>Unit Testing</w:t>
            </w:r>
          </w:p>
        </w:tc>
        <w:tc>
          <w:tcPr>
            <w:tcW w:type="dxa" w:w="2448"/>
          </w:tcPr>
          <w:p>
            <w:r>
              <w:rPr>
                <w:rFonts w:ascii="Times New Roman" w:hAnsi="Times New Roman"/>
                <w:sz w:val="19"/>
              </w:rPr>
              <w:t>Model validators, password hashing, file size limits</w:t>
            </w:r>
          </w:p>
        </w:tc>
        <w:tc>
          <w:tcPr>
            <w:tcW w:type="dxa" w:w="2448"/>
          </w:tcPr>
          <w:p>
            <w:r>
              <w:rPr>
                <w:rFonts w:ascii="Times New Roman" w:hAnsi="Times New Roman"/>
                <w:sz w:val="19"/>
              </w:rPr>
              <w:t>Direct function execution with boundary inputs</w:t>
            </w:r>
          </w:p>
        </w:tc>
        <w:tc>
          <w:tcPr>
            <w:tcW w:type="dxa" w:w="2448"/>
          </w:tcPr>
          <w:p>
            <w:r>
              <w:rPr>
                <w:rFonts w:ascii="Times New Roman" w:hAnsi="Times New Roman"/>
                <w:sz w:val="19"/>
              </w:rPr>
              <w:t>TC-01, TC-05, TC-06, TC-07</w:t>
            </w:r>
          </w:p>
        </w:tc>
      </w:tr>
      <w:tr>
        <w:trPr>
          <w:cantSplit/>
        </w:trPr>
        <w:tc>
          <w:tcPr>
            <w:tcW w:type="dxa" w:w="2448"/>
          </w:tcPr>
          <w:p>
            <w:r>
              <w:rPr>
                <w:rFonts w:ascii="Times New Roman" w:hAnsi="Times New Roman"/>
                <w:sz w:val="19"/>
              </w:rPr>
              <w:t>Integration Testing</w:t>
            </w:r>
          </w:p>
        </w:tc>
        <w:tc>
          <w:tcPr>
            <w:tcW w:type="dxa" w:w="2448"/>
          </w:tcPr>
          <w:p>
            <w:r>
              <w:rPr>
                <w:rFonts w:ascii="Times New Roman" w:hAnsi="Times New Roman"/>
                <w:sz w:val="19"/>
              </w:rPr>
              <w:t>Django REST API endpoints, JWT authentication</w:t>
            </w:r>
          </w:p>
        </w:tc>
        <w:tc>
          <w:tcPr>
            <w:tcW w:type="dxa" w:w="2448"/>
          </w:tcPr>
          <w:p>
            <w:r>
              <w:rPr>
                <w:rFonts w:ascii="Times New Roman" w:hAnsi="Times New Roman"/>
                <w:sz w:val="19"/>
              </w:rPr>
              <w:t>Automated HTTP client tests against test database</w:t>
            </w:r>
          </w:p>
        </w:tc>
        <w:tc>
          <w:tcPr>
            <w:tcW w:type="dxa" w:w="2448"/>
          </w:tcPr>
          <w:p>
            <w:r>
              <w:rPr>
                <w:rFonts w:ascii="Times New Roman" w:hAnsi="Times New Roman"/>
                <w:sz w:val="19"/>
              </w:rPr>
              <w:t>TC-02, TC-03, TC-04, TC-08</w:t>
            </w:r>
          </w:p>
        </w:tc>
      </w:tr>
      <w:tr>
        <w:trPr>
          <w:cantSplit/>
        </w:trPr>
        <w:tc>
          <w:tcPr>
            <w:tcW w:type="dxa" w:w="2448"/>
          </w:tcPr>
          <w:p>
            <w:r>
              <w:rPr>
                <w:rFonts w:ascii="Times New Roman" w:hAnsi="Times New Roman"/>
                <w:sz w:val="19"/>
              </w:rPr>
              <w:t>Workflow Testing</w:t>
            </w:r>
          </w:p>
        </w:tc>
        <w:tc>
          <w:tcPr>
            <w:tcW w:type="dxa" w:w="2448"/>
          </w:tcPr>
          <w:p>
            <w:r>
              <w:rPr>
                <w:rFonts w:ascii="Times New Roman" w:hAnsi="Times New Roman"/>
                <w:sz w:val="19"/>
              </w:rPr>
              <w:t>Committee approval &amp; rejection lifecycle</w:t>
            </w:r>
          </w:p>
        </w:tc>
        <w:tc>
          <w:tcPr>
            <w:tcW w:type="dxa" w:w="2448"/>
          </w:tcPr>
          <w:p>
            <w:r>
              <w:rPr>
                <w:rFonts w:ascii="Times New Roman" w:hAnsi="Times New Roman"/>
                <w:sz w:val="19"/>
              </w:rPr>
              <w:t>Simulated multi-role user state transitions</w:t>
            </w:r>
          </w:p>
        </w:tc>
        <w:tc>
          <w:tcPr>
            <w:tcW w:type="dxa" w:w="2448"/>
          </w:tcPr>
          <w:p>
            <w:r>
              <w:rPr>
                <w:rFonts w:ascii="Times New Roman" w:hAnsi="Times New Roman"/>
                <w:sz w:val="19"/>
              </w:rPr>
              <w:t>TC-09, TC-10, TC-11</w:t>
            </w:r>
          </w:p>
        </w:tc>
      </w:tr>
      <w:tr>
        <w:trPr>
          <w:cantSplit/>
        </w:trPr>
        <w:tc>
          <w:tcPr>
            <w:tcW w:type="dxa" w:w="2448"/>
          </w:tcPr>
          <w:p>
            <w:r>
              <w:rPr>
                <w:rFonts w:ascii="Times New Roman" w:hAnsi="Times New Roman"/>
                <w:sz w:val="19"/>
              </w:rPr>
              <w:t>Cross-Device Testing</w:t>
            </w:r>
          </w:p>
        </w:tc>
        <w:tc>
          <w:tcPr>
            <w:tcW w:type="dxa" w:w="2448"/>
          </w:tcPr>
          <w:p>
            <w:r>
              <w:rPr>
                <w:rFonts w:ascii="Times New Roman" w:hAnsi="Times New Roman"/>
                <w:sz w:val="19"/>
              </w:rPr>
              <w:t>Physical smartphone camera QR Code scanning</w:t>
            </w:r>
          </w:p>
        </w:tc>
        <w:tc>
          <w:tcPr>
            <w:tcW w:type="dxa" w:w="2448"/>
          </w:tcPr>
          <w:p>
            <w:r>
              <w:rPr>
                <w:rFonts w:ascii="Times New Roman" w:hAnsi="Times New Roman"/>
                <w:sz w:val="19"/>
              </w:rPr>
              <w:t>Mobile Safari &amp; Chrome QR camera resolution</w:t>
            </w:r>
          </w:p>
        </w:tc>
        <w:tc>
          <w:tcPr>
            <w:tcW w:type="dxa" w:w="2448"/>
          </w:tcPr>
          <w:p>
            <w:r>
              <w:rPr>
                <w:rFonts w:ascii="Times New Roman" w:hAnsi="Times New Roman"/>
                <w:sz w:val="19"/>
              </w:rPr>
              <w:t>TC-12, TC-13</w:t>
            </w:r>
          </w:p>
        </w:tc>
      </w:tr>
    </w:tbl>
    <w:p>
      <w:pPr>
        <w:spacing w:before="200" w:after="60"/>
        <w:jc w:val="left"/>
      </w:pPr>
      <w:r>
        <w:rPr>
          <w:rFonts w:ascii="Times New Roman" w:hAnsi="Times New Roman"/>
          <w:b/>
          <w:i w:val="0"/>
          <w:sz w:val="24"/>
        </w:rPr>
        <w:t>5.2.2 Test Environment</w:t>
      </w:r>
    </w:p>
    <w:p>
      <w:pPr>
        <w:spacing w:before="120" w:after="80"/>
        <w:jc w:val="center"/>
      </w:pPr>
      <w:r>
        <w:rPr>
          <w:rFonts w:ascii="Times New Roman" w:hAnsi="Times New Roman"/>
          <w:b/>
          <w:i/>
          <w:sz w:val="19"/>
        </w:rPr>
        <w:t>Table 5.2: Hardware and software test environment.</w:t>
      </w:r>
    </w:p>
    <w:tbl>
      <w:tblPr>
        <w:tblW w:type="auto" w:w="0"/>
        <w:jc w:val="center"/>
        <w:tblLook w:firstColumn="1" w:firstRow="1" w:lastColumn="0" w:lastRow="0" w:noHBand="0" w:noVBand="1" w:val="04A0"/>
      </w:tblPr>
      <w:tblGrid>
        <w:gridCol w:w="4896"/>
        <w:gridCol w:w="4896"/>
      </w:tblGrid>
      <w:tr>
        <w:trPr>
          <w:cantSplit/>
          <w:tblHeader/>
        </w:trPr>
        <w:tc>
          <w:tcPr>
            <w:tcW w:type="dxa" w:w="4896"/>
            <w:shd w:fill="F0F4F8"/>
          </w:tcPr>
          <w:p>
            <w:pPr>
              <w:jc w:val="center"/>
            </w:pPr>
            <w:r>
              <w:rPr>
                <w:rFonts w:ascii="Times New Roman" w:hAnsi="Times New Roman"/>
                <w:b/>
                <w:sz w:val="19"/>
              </w:rPr>
              <w:t>Item</w:t>
            </w:r>
          </w:p>
        </w:tc>
        <w:tc>
          <w:tcPr>
            <w:tcW w:type="dxa" w:w="4896"/>
            <w:shd w:fill="F0F4F8"/>
          </w:tcPr>
          <w:p>
            <w:pPr>
              <w:jc w:val="center"/>
            </w:pPr>
            <w:r>
              <w:rPr>
                <w:rFonts w:ascii="Times New Roman" w:hAnsi="Times New Roman"/>
                <w:b/>
                <w:sz w:val="19"/>
              </w:rPr>
              <w:t>Specification</w:t>
            </w:r>
          </w:p>
        </w:tc>
      </w:tr>
      <w:tr>
        <w:trPr>
          <w:cantSplit/>
        </w:trPr>
        <w:tc>
          <w:tcPr>
            <w:tcW w:type="dxa" w:w="4896"/>
          </w:tcPr>
          <w:p>
            <w:r>
              <w:rPr>
                <w:rFonts w:ascii="Times New Roman" w:hAnsi="Times New Roman"/>
                <w:sz w:val="19"/>
              </w:rPr>
              <w:t>Operating Systems</w:t>
            </w:r>
          </w:p>
        </w:tc>
        <w:tc>
          <w:tcPr>
            <w:tcW w:type="dxa" w:w="4896"/>
          </w:tcPr>
          <w:p>
            <w:r>
              <w:rPr>
                <w:rFonts w:ascii="Times New Roman" w:hAnsi="Times New Roman"/>
                <w:sz w:val="19"/>
              </w:rPr>
              <w:t>Windows 11 64-bit &amp; Ubuntu Linux 22.04 LTS</w:t>
            </w:r>
          </w:p>
        </w:tc>
      </w:tr>
      <w:tr>
        <w:trPr>
          <w:cantSplit/>
        </w:trPr>
        <w:tc>
          <w:tcPr>
            <w:tcW w:type="dxa" w:w="4896"/>
          </w:tcPr>
          <w:p>
            <w:r>
              <w:rPr>
                <w:rFonts w:ascii="Times New Roman" w:hAnsi="Times New Roman"/>
                <w:sz w:val="19"/>
              </w:rPr>
              <w:t>Host Processor &amp; Memory</w:t>
            </w:r>
          </w:p>
        </w:tc>
        <w:tc>
          <w:tcPr>
            <w:tcW w:type="dxa" w:w="4896"/>
          </w:tcPr>
          <w:p>
            <w:r>
              <w:rPr>
                <w:rFonts w:ascii="Times New Roman" w:hAnsi="Times New Roman"/>
                <w:sz w:val="19"/>
              </w:rPr>
              <w:t>Intel Core i5-1135G7 @ 2.40 GHz, 16 GB DDR4 RAM</w:t>
            </w:r>
          </w:p>
        </w:tc>
      </w:tr>
      <w:tr>
        <w:trPr>
          <w:cantSplit/>
        </w:trPr>
        <w:tc>
          <w:tcPr>
            <w:tcW w:type="dxa" w:w="4896"/>
          </w:tcPr>
          <w:p>
            <w:r>
              <w:rPr>
                <w:rFonts w:ascii="Times New Roman" w:hAnsi="Times New Roman"/>
                <w:sz w:val="19"/>
              </w:rPr>
              <w:t>Backend Runtimes</w:t>
            </w:r>
          </w:p>
        </w:tc>
        <w:tc>
          <w:tcPr>
            <w:tcW w:type="dxa" w:w="4896"/>
          </w:tcPr>
          <w:p>
            <w:r>
              <w:rPr>
                <w:rFonts w:ascii="Times New Roman" w:hAnsi="Times New Roman"/>
                <w:sz w:val="19"/>
              </w:rPr>
              <w:t>Python 3.11, Django 6.0, Django REST Framework 3.16</w:t>
            </w:r>
          </w:p>
        </w:tc>
      </w:tr>
      <w:tr>
        <w:trPr>
          <w:cantSplit/>
        </w:trPr>
        <w:tc>
          <w:tcPr>
            <w:tcW w:type="dxa" w:w="4896"/>
          </w:tcPr>
          <w:p>
            <w:r>
              <w:rPr>
                <w:rFonts w:ascii="Times New Roman" w:hAnsi="Times New Roman"/>
                <w:sz w:val="19"/>
              </w:rPr>
              <w:t>Frontend Runtimes</w:t>
            </w:r>
          </w:p>
        </w:tc>
        <w:tc>
          <w:tcPr>
            <w:tcW w:type="dxa" w:w="4896"/>
          </w:tcPr>
          <w:p>
            <w:r>
              <w:rPr>
                <w:rFonts w:ascii="Times New Roman" w:hAnsi="Times New Roman"/>
                <w:sz w:val="19"/>
              </w:rPr>
              <w:t>Node.js v20.x, React 18, Vite 8</w:t>
            </w:r>
          </w:p>
        </w:tc>
      </w:tr>
      <w:tr>
        <w:trPr>
          <w:cantSplit/>
        </w:trPr>
        <w:tc>
          <w:tcPr>
            <w:tcW w:type="dxa" w:w="4896"/>
          </w:tcPr>
          <w:p>
            <w:r>
              <w:rPr>
                <w:rFonts w:ascii="Times New Roman" w:hAnsi="Times New Roman"/>
                <w:sz w:val="19"/>
              </w:rPr>
              <w:t>Database Engine</w:t>
            </w:r>
          </w:p>
        </w:tc>
        <w:tc>
          <w:tcPr>
            <w:tcW w:type="dxa" w:w="4896"/>
          </w:tcPr>
          <w:p>
            <w:r>
              <w:rPr>
                <w:rFonts w:ascii="Times New Roman" w:hAnsi="Times New Roman"/>
                <w:sz w:val="19"/>
              </w:rPr>
              <w:t>PostgreSQL 16 (Neon Serverless Cloud)</w:t>
            </w:r>
          </w:p>
        </w:tc>
      </w:tr>
      <w:tr>
        <w:trPr>
          <w:cantSplit/>
        </w:trPr>
        <w:tc>
          <w:tcPr>
            <w:tcW w:type="dxa" w:w="4896"/>
          </w:tcPr>
          <w:p>
            <w:r>
              <w:rPr>
                <w:rFonts w:ascii="Times New Roman" w:hAnsi="Times New Roman"/>
                <w:sz w:val="19"/>
              </w:rPr>
              <w:t>Mobile Test Devices</w:t>
            </w:r>
          </w:p>
        </w:tc>
        <w:tc>
          <w:tcPr>
            <w:tcW w:type="dxa" w:w="4896"/>
          </w:tcPr>
          <w:p>
            <w:r>
              <w:rPr>
                <w:rFonts w:ascii="Times New Roman" w:hAnsi="Times New Roman"/>
                <w:sz w:val="19"/>
              </w:rPr>
              <w:t>Samsung Galaxy S22 (Android 14), Apple iPhone 14 (iOS 17)</w:t>
            </w:r>
          </w:p>
        </w:tc>
      </w:tr>
    </w:tbl>
    <w:p>
      <w:pPr>
        <w:spacing w:before="240" w:after="80"/>
        <w:jc w:val="left"/>
      </w:pPr>
      <w:r>
        <w:rPr>
          <w:rFonts w:ascii="Times New Roman" w:hAnsi="Times New Roman"/>
          <w:b/>
          <w:i w:val="0"/>
          <w:sz w:val="27"/>
        </w:rPr>
        <w:t>5.3 TEST CASES AND TEST RESULTS</w:t>
      </w:r>
    </w:p>
    <w:p>
      <w:pPr>
        <w:spacing w:before="120" w:after="80"/>
        <w:jc w:val="center"/>
      </w:pPr>
      <w:r>
        <w:rPr>
          <w:rFonts w:ascii="Times New Roman" w:hAnsi="Times New Roman"/>
          <w:b/>
          <w:i/>
          <w:sz w:val="19"/>
        </w:rPr>
        <w:t>Table 5.3: Test case matrix.</w:t>
      </w:r>
    </w:p>
    <w:tbl>
      <w:tblPr>
        <w:tblW w:type="auto" w:w="0"/>
        <w:jc w:val="center"/>
        <w:tblLook w:firstColumn="1" w:firstRow="1" w:lastColumn="0" w:lastRow="0" w:noHBand="0" w:noVBand="1" w:val="04A0"/>
      </w:tblPr>
      <w:tblGrid>
        <w:gridCol w:w="1399"/>
        <w:gridCol w:w="1399"/>
        <w:gridCol w:w="1399"/>
        <w:gridCol w:w="1399"/>
        <w:gridCol w:w="1399"/>
        <w:gridCol w:w="1399"/>
        <w:gridCol w:w="1399"/>
      </w:tblGrid>
      <w:tr>
        <w:trPr>
          <w:cantSplit/>
          <w:tblHeader/>
        </w:trPr>
        <w:tc>
          <w:tcPr>
            <w:tcW w:type="dxa" w:w="1399"/>
            <w:shd w:fill="F0F4F8"/>
          </w:tcPr>
          <w:p>
            <w:pPr>
              <w:jc w:val="center"/>
            </w:pPr>
            <w:r>
              <w:rPr>
                <w:rFonts w:ascii="Times New Roman" w:hAnsi="Times New Roman"/>
                <w:b/>
                <w:sz w:val="19"/>
              </w:rPr>
              <w:t>Test ID</w:t>
            </w:r>
          </w:p>
        </w:tc>
        <w:tc>
          <w:tcPr>
            <w:tcW w:type="dxa" w:w="1399"/>
            <w:shd w:fill="F0F4F8"/>
          </w:tcPr>
          <w:p>
            <w:pPr>
              <w:jc w:val="center"/>
            </w:pPr>
            <w:r>
              <w:rPr>
                <w:rFonts w:ascii="Times New Roman" w:hAnsi="Times New Roman"/>
                <w:b/>
                <w:sz w:val="19"/>
              </w:rPr>
              <w:t>Module</w:t>
            </w:r>
          </w:p>
        </w:tc>
        <w:tc>
          <w:tcPr>
            <w:tcW w:type="dxa" w:w="1399"/>
            <w:shd w:fill="F0F4F8"/>
          </w:tcPr>
          <w:p>
            <w:pPr>
              <w:jc w:val="center"/>
            </w:pPr>
            <w:r>
              <w:rPr>
                <w:rFonts w:ascii="Times New Roman" w:hAnsi="Times New Roman"/>
                <w:b/>
                <w:sz w:val="19"/>
              </w:rPr>
              <w:t>Test Scenario</w:t>
            </w:r>
          </w:p>
        </w:tc>
        <w:tc>
          <w:tcPr>
            <w:tcW w:type="dxa" w:w="1399"/>
            <w:shd w:fill="F0F4F8"/>
          </w:tcPr>
          <w:p>
            <w:pPr>
              <w:jc w:val="center"/>
            </w:pPr>
            <w:r>
              <w:rPr>
                <w:rFonts w:ascii="Times New Roman" w:hAnsi="Times New Roman"/>
                <w:b/>
                <w:sz w:val="19"/>
              </w:rPr>
              <w:t>Test Input / Condition</w:t>
            </w:r>
          </w:p>
        </w:tc>
        <w:tc>
          <w:tcPr>
            <w:tcW w:type="dxa" w:w="1399"/>
            <w:shd w:fill="F0F4F8"/>
          </w:tcPr>
          <w:p>
            <w:pPr>
              <w:jc w:val="center"/>
            </w:pPr>
            <w:r>
              <w:rPr>
                <w:rFonts w:ascii="Times New Roman" w:hAnsi="Times New Roman"/>
                <w:b/>
                <w:sz w:val="19"/>
              </w:rPr>
              <w:t>Expected Result</w:t>
            </w:r>
          </w:p>
        </w:tc>
        <w:tc>
          <w:tcPr>
            <w:tcW w:type="dxa" w:w="1399"/>
            <w:shd w:fill="F0F4F8"/>
          </w:tcPr>
          <w:p>
            <w:pPr>
              <w:jc w:val="center"/>
            </w:pPr>
            <w:r>
              <w:rPr>
                <w:rFonts w:ascii="Times New Roman" w:hAnsi="Times New Roman"/>
                <w:b/>
                <w:sz w:val="19"/>
              </w:rPr>
              <w:t>Actual Result</w:t>
            </w:r>
          </w:p>
        </w:tc>
        <w:tc>
          <w:tcPr>
            <w:tcW w:type="dxa" w:w="1399"/>
            <w:shd w:fill="F0F4F8"/>
          </w:tcPr>
          <w:p>
            <w:pPr>
              <w:jc w:val="center"/>
            </w:pPr>
            <w:r>
              <w:rPr>
                <w:rFonts w:ascii="Times New Roman" w:hAnsi="Times New Roman"/>
                <w:b/>
                <w:sz w:val="19"/>
              </w:rPr>
              <w:t>Status</w:t>
            </w:r>
          </w:p>
        </w:tc>
      </w:tr>
      <w:tr>
        <w:trPr>
          <w:cantSplit/>
        </w:trPr>
        <w:tc>
          <w:tcPr>
            <w:tcW w:type="dxa" w:w="1399"/>
          </w:tcPr>
          <w:p>
            <w:r>
              <w:rPr>
                <w:rFonts w:ascii="Times New Roman" w:hAnsi="Times New Roman"/>
                <w:sz w:val="19"/>
              </w:rPr>
              <w:t>TC-01</w:t>
            </w:r>
          </w:p>
        </w:tc>
        <w:tc>
          <w:tcPr>
            <w:tcW w:type="dxa" w:w="1399"/>
          </w:tcPr>
          <w:p>
            <w:r>
              <w:rPr>
                <w:rFonts w:ascii="Times New Roman" w:hAnsi="Times New Roman"/>
                <w:sz w:val="19"/>
              </w:rPr>
              <w:t>Auth</w:t>
            </w:r>
          </w:p>
        </w:tc>
        <w:tc>
          <w:tcPr>
            <w:tcW w:type="dxa" w:w="1399"/>
          </w:tcPr>
          <w:p>
            <w:r>
              <w:rPr>
                <w:rFonts w:ascii="Times New Roman" w:hAnsi="Times New Roman"/>
                <w:sz w:val="19"/>
              </w:rPr>
              <w:t>Valid User Registration</w:t>
            </w:r>
          </w:p>
        </w:tc>
        <w:tc>
          <w:tcPr>
            <w:tcW w:type="dxa" w:w="1399"/>
          </w:tcPr>
          <w:p>
            <w:r>
              <w:rPr>
                <w:rFonts w:ascii="Times New Roman" w:hAnsi="Times New Roman"/>
                <w:sz w:val="19"/>
              </w:rPr>
              <w:t>Name: 'Akshay Darji', Email: 'ak12@gmail.com', Role: STUDENT</w:t>
            </w:r>
          </w:p>
        </w:tc>
        <w:tc>
          <w:tcPr>
            <w:tcW w:type="dxa" w:w="1399"/>
          </w:tcPr>
          <w:p>
            <w:r>
              <w:rPr>
                <w:rFonts w:ascii="Times New Roman" w:hAnsi="Times New Roman"/>
                <w:sz w:val="19"/>
              </w:rPr>
              <w:t>User created, password hashed with PBKDF2-SHA256, HTTP 201</w:t>
            </w:r>
          </w:p>
        </w:tc>
        <w:tc>
          <w:tcPr>
            <w:tcW w:type="dxa" w:w="1399"/>
          </w:tcPr>
          <w:p>
            <w:r>
              <w:rPr>
                <w:rFonts w:ascii="Times New Roman" w:hAnsi="Times New Roman"/>
                <w:sz w:val="19"/>
              </w:rPr>
              <w:t>User record created, HTTP 201 Created</w:t>
            </w:r>
          </w:p>
        </w:tc>
        <w:tc>
          <w:tcPr>
            <w:tcW w:type="dxa" w:w="1399"/>
          </w:tcPr>
          <w:p>
            <w:r>
              <w:rPr>
                <w:rFonts w:ascii="Times New Roman" w:hAnsi="Times New Roman"/>
                <w:sz w:val="19"/>
              </w:rPr>
              <w:t>PASS</w:t>
            </w:r>
          </w:p>
        </w:tc>
      </w:tr>
      <w:tr>
        <w:trPr>
          <w:cantSplit/>
        </w:trPr>
        <w:tc>
          <w:tcPr>
            <w:tcW w:type="dxa" w:w="1399"/>
          </w:tcPr>
          <w:p>
            <w:r>
              <w:rPr>
                <w:rFonts w:ascii="Times New Roman" w:hAnsi="Times New Roman"/>
                <w:sz w:val="19"/>
              </w:rPr>
              <w:t>TC-02</w:t>
            </w:r>
          </w:p>
        </w:tc>
        <w:tc>
          <w:tcPr>
            <w:tcW w:type="dxa" w:w="1399"/>
          </w:tcPr>
          <w:p>
            <w:r>
              <w:rPr>
                <w:rFonts w:ascii="Times New Roman" w:hAnsi="Times New Roman"/>
                <w:sz w:val="19"/>
              </w:rPr>
              <w:t>Auth</w:t>
            </w:r>
          </w:p>
        </w:tc>
        <w:tc>
          <w:tcPr>
            <w:tcW w:type="dxa" w:w="1399"/>
          </w:tcPr>
          <w:p>
            <w:r>
              <w:rPr>
                <w:rFonts w:ascii="Times New Roman" w:hAnsi="Times New Roman"/>
                <w:sz w:val="19"/>
              </w:rPr>
              <w:t>Duplicate Email Registration</w:t>
            </w:r>
          </w:p>
        </w:tc>
        <w:tc>
          <w:tcPr>
            <w:tcW w:type="dxa" w:w="1399"/>
          </w:tcPr>
          <w:p>
            <w:r>
              <w:rPr>
                <w:rFonts w:ascii="Times New Roman" w:hAnsi="Times New Roman"/>
                <w:sz w:val="19"/>
              </w:rPr>
              <w:t>Submit registration with email already in database</w:t>
            </w:r>
          </w:p>
        </w:tc>
        <w:tc>
          <w:tcPr>
            <w:tcW w:type="dxa" w:w="1399"/>
          </w:tcPr>
          <w:p>
            <w:r>
              <w:rPr>
                <w:rFonts w:ascii="Times New Roman" w:hAnsi="Times New Roman"/>
                <w:sz w:val="19"/>
              </w:rPr>
              <w:t>HTTP 400 Bad Request: 'user with email already exists'</w:t>
            </w:r>
          </w:p>
        </w:tc>
        <w:tc>
          <w:tcPr>
            <w:tcW w:type="dxa" w:w="1399"/>
          </w:tcPr>
          <w:p>
            <w:r>
              <w:rPr>
                <w:rFonts w:ascii="Times New Roman" w:hAnsi="Times New Roman"/>
                <w:sz w:val="19"/>
              </w:rPr>
              <w:t>Returned HTTP 400 with duplicate email validation</w:t>
            </w:r>
          </w:p>
        </w:tc>
        <w:tc>
          <w:tcPr>
            <w:tcW w:type="dxa" w:w="1399"/>
          </w:tcPr>
          <w:p>
            <w:r>
              <w:rPr>
                <w:rFonts w:ascii="Times New Roman" w:hAnsi="Times New Roman"/>
                <w:sz w:val="19"/>
              </w:rPr>
              <w:t>PASS</w:t>
            </w:r>
          </w:p>
        </w:tc>
      </w:tr>
      <w:tr>
        <w:trPr>
          <w:cantSplit/>
        </w:trPr>
        <w:tc>
          <w:tcPr>
            <w:tcW w:type="dxa" w:w="1399"/>
          </w:tcPr>
          <w:p>
            <w:r>
              <w:rPr>
                <w:rFonts w:ascii="Times New Roman" w:hAnsi="Times New Roman"/>
                <w:sz w:val="19"/>
              </w:rPr>
              <w:t>TC-03</w:t>
            </w:r>
          </w:p>
        </w:tc>
        <w:tc>
          <w:tcPr>
            <w:tcW w:type="dxa" w:w="1399"/>
          </w:tcPr>
          <w:p>
            <w:r>
              <w:rPr>
                <w:rFonts w:ascii="Times New Roman" w:hAnsi="Times New Roman"/>
                <w:sz w:val="19"/>
              </w:rPr>
              <w:t>Auth</w:t>
            </w:r>
          </w:p>
        </w:tc>
        <w:tc>
          <w:tcPr>
            <w:tcW w:type="dxa" w:w="1399"/>
          </w:tcPr>
          <w:p>
            <w:r>
              <w:rPr>
                <w:rFonts w:ascii="Times New Roman" w:hAnsi="Times New Roman"/>
                <w:sz w:val="19"/>
              </w:rPr>
              <w:t>Valid JWT Login</w:t>
            </w:r>
          </w:p>
        </w:tc>
        <w:tc>
          <w:tcPr>
            <w:tcW w:type="dxa" w:w="1399"/>
          </w:tcPr>
          <w:p>
            <w:r>
              <w:rPr>
                <w:rFonts w:ascii="Times New Roman" w:hAnsi="Times New Roman"/>
                <w:sz w:val="19"/>
              </w:rPr>
              <w:t>Valid email and correct password</w:t>
            </w:r>
          </w:p>
        </w:tc>
        <w:tc>
          <w:tcPr>
            <w:tcW w:type="dxa" w:w="1399"/>
          </w:tcPr>
          <w:p>
            <w:r>
              <w:rPr>
                <w:rFonts w:ascii="Times New Roman" w:hAnsi="Times New Roman"/>
                <w:sz w:val="19"/>
              </w:rPr>
              <w:t>HTTP 200 with signed Access and Refresh JWT tokens</w:t>
            </w:r>
          </w:p>
        </w:tc>
        <w:tc>
          <w:tcPr>
            <w:tcW w:type="dxa" w:w="1399"/>
          </w:tcPr>
          <w:p>
            <w:r>
              <w:rPr>
                <w:rFonts w:ascii="Times New Roman" w:hAnsi="Times New Roman"/>
                <w:sz w:val="19"/>
              </w:rPr>
              <w:t>Received tokens; user stored in localStorage</w:t>
            </w:r>
          </w:p>
        </w:tc>
        <w:tc>
          <w:tcPr>
            <w:tcW w:type="dxa" w:w="1399"/>
          </w:tcPr>
          <w:p>
            <w:r>
              <w:rPr>
                <w:rFonts w:ascii="Times New Roman" w:hAnsi="Times New Roman"/>
                <w:sz w:val="19"/>
              </w:rPr>
              <w:t>PASS</w:t>
            </w:r>
          </w:p>
        </w:tc>
      </w:tr>
      <w:tr>
        <w:trPr>
          <w:cantSplit/>
        </w:trPr>
        <w:tc>
          <w:tcPr>
            <w:tcW w:type="dxa" w:w="1399"/>
          </w:tcPr>
          <w:p>
            <w:r>
              <w:rPr>
                <w:rFonts w:ascii="Times New Roman" w:hAnsi="Times New Roman"/>
                <w:sz w:val="19"/>
              </w:rPr>
              <w:t>TC-04</w:t>
            </w:r>
          </w:p>
        </w:tc>
        <w:tc>
          <w:tcPr>
            <w:tcW w:type="dxa" w:w="1399"/>
          </w:tcPr>
          <w:p>
            <w:r>
              <w:rPr>
                <w:rFonts w:ascii="Times New Roman" w:hAnsi="Times New Roman"/>
                <w:sz w:val="19"/>
              </w:rPr>
              <w:t>Auth</w:t>
            </w:r>
          </w:p>
        </w:tc>
        <w:tc>
          <w:tcPr>
            <w:tcW w:type="dxa" w:w="1399"/>
          </w:tcPr>
          <w:p>
            <w:r>
              <w:rPr>
                <w:rFonts w:ascii="Times New Roman" w:hAnsi="Times New Roman"/>
                <w:sz w:val="19"/>
              </w:rPr>
              <w:t>Invalid Password Rejection</w:t>
            </w:r>
          </w:p>
        </w:tc>
        <w:tc>
          <w:tcPr>
            <w:tcW w:type="dxa" w:w="1399"/>
          </w:tcPr>
          <w:p>
            <w:r>
              <w:rPr>
                <w:rFonts w:ascii="Times New Roman" w:hAnsi="Times New Roman"/>
                <w:sz w:val="19"/>
              </w:rPr>
              <w:t>Valid email with incorrect password</w:t>
            </w:r>
          </w:p>
        </w:tc>
        <w:tc>
          <w:tcPr>
            <w:tcW w:type="dxa" w:w="1399"/>
          </w:tcPr>
          <w:p>
            <w:r>
              <w:rPr>
                <w:rFonts w:ascii="Times New Roman" w:hAnsi="Times New Roman"/>
                <w:sz w:val="19"/>
              </w:rPr>
              <w:t>HTTP 401 Unauthorized: 'No active account found'</w:t>
            </w:r>
          </w:p>
        </w:tc>
        <w:tc>
          <w:tcPr>
            <w:tcW w:type="dxa" w:w="1399"/>
          </w:tcPr>
          <w:p>
            <w:r>
              <w:rPr>
                <w:rFonts w:ascii="Times New Roman" w:hAnsi="Times New Roman"/>
                <w:sz w:val="19"/>
              </w:rPr>
              <w:t>Returned HTTP 401 Unauthorized</w:t>
            </w:r>
          </w:p>
        </w:tc>
        <w:tc>
          <w:tcPr>
            <w:tcW w:type="dxa" w:w="1399"/>
          </w:tcPr>
          <w:p>
            <w:r>
              <w:rPr>
                <w:rFonts w:ascii="Times New Roman" w:hAnsi="Times New Roman"/>
                <w:sz w:val="19"/>
              </w:rPr>
              <w:t>PASS</w:t>
            </w:r>
          </w:p>
        </w:tc>
      </w:tr>
      <w:tr>
        <w:trPr>
          <w:cantSplit/>
        </w:trPr>
        <w:tc>
          <w:tcPr>
            <w:tcW w:type="dxa" w:w="1399"/>
          </w:tcPr>
          <w:p>
            <w:r>
              <w:rPr>
                <w:rFonts w:ascii="Times New Roman" w:hAnsi="Times New Roman"/>
                <w:sz w:val="19"/>
              </w:rPr>
              <w:t>TC-05</w:t>
            </w:r>
          </w:p>
        </w:tc>
        <w:tc>
          <w:tcPr>
            <w:tcW w:type="dxa" w:w="1399"/>
          </w:tcPr>
          <w:p>
            <w:r>
              <w:rPr>
                <w:rFonts w:ascii="Times New Roman" w:hAnsi="Times New Roman"/>
                <w:sz w:val="19"/>
              </w:rPr>
              <w:t>Documents</w:t>
            </w:r>
          </w:p>
        </w:tc>
        <w:tc>
          <w:tcPr>
            <w:tcW w:type="dxa" w:w="1399"/>
          </w:tcPr>
          <w:p>
            <w:r>
              <w:rPr>
                <w:rFonts w:ascii="Times New Roman" w:hAnsi="Times New Roman"/>
                <w:sz w:val="19"/>
              </w:rPr>
              <w:t>Valid PDF Document Upload</w:t>
            </w:r>
          </w:p>
        </w:tc>
        <w:tc>
          <w:tcPr>
            <w:tcW w:type="dxa" w:w="1399"/>
          </w:tcPr>
          <w:p>
            <w:r>
              <w:rPr>
                <w:rFonts w:ascii="Times New Roman" w:hAnsi="Times New Roman"/>
                <w:sz w:val="19"/>
              </w:rPr>
              <w:t>File: marksheet.pdf (1.8 MB), Category: MARKSHEET</w:t>
            </w:r>
          </w:p>
        </w:tc>
        <w:tc>
          <w:tcPr>
            <w:tcW w:type="dxa" w:w="1399"/>
          </w:tcPr>
          <w:p>
            <w:r>
              <w:rPr>
                <w:rFonts w:ascii="Times New Roman" w:hAnsi="Times New Roman"/>
                <w:sz w:val="19"/>
              </w:rPr>
              <w:t>HTTP 201 Created; status set to PENDING</w:t>
            </w:r>
          </w:p>
        </w:tc>
        <w:tc>
          <w:tcPr>
            <w:tcW w:type="dxa" w:w="1399"/>
          </w:tcPr>
          <w:p>
            <w:r>
              <w:rPr>
                <w:rFonts w:ascii="Times New Roman" w:hAnsi="Times New Roman"/>
                <w:sz w:val="19"/>
              </w:rPr>
              <w:t>File saved, status PENDING, UUID generated</w:t>
            </w:r>
          </w:p>
        </w:tc>
        <w:tc>
          <w:tcPr>
            <w:tcW w:type="dxa" w:w="1399"/>
          </w:tcPr>
          <w:p>
            <w:r>
              <w:rPr>
                <w:rFonts w:ascii="Times New Roman" w:hAnsi="Times New Roman"/>
                <w:sz w:val="19"/>
              </w:rPr>
              <w:t>PASS</w:t>
            </w:r>
          </w:p>
        </w:tc>
      </w:tr>
      <w:tr>
        <w:trPr>
          <w:cantSplit/>
        </w:trPr>
        <w:tc>
          <w:tcPr>
            <w:tcW w:type="dxa" w:w="1399"/>
          </w:tcPr>
          <w:p>
            <w:r>
              <w:rPr>
                <w:rFonts w:ascii="Times New Roman" w:hAnsi="Times New Roman"/>
                <w:sz w:val="19"/>
              </w:rPr>
              <w:t>TC-06</w:t>
            </w:r>
          </w:p>
        </w:tc>
        <w:tc>
          <w:tcPr>
            <w:tcW w:type="dxa" w:w="1399"/>
          </w:tcPr>
          <w:p>
            <w:r>
              <w:rPr>
                <w:rFonts w:ascii="Times New Roman" w:hAnsi="Times New Roman"/>
                <w:sz w:val="19"/>
              </w:rPr>
              <w:t>Documents</w:t>
            </w:r>
          </w:p>
        </w:tc>
        <w:tc>
          <w:tcPr>
            <w:tcW w:type="dxa" w:w="1399"/>
          </w:tcPr>
          <w:p>
            <w:r>
              <w:rPr>
                <w:rFonts w:ascii="Times New Roman" w:hAnsi="Times New Roman"/>
                <w:sz w:val="19"/>
              </w:rPr>
              <w:t>Oversized Upload Rejection</w:t>
            </w:r>
          </w:p>
        </w:tc>
        <w:tc>
          <w:tcPr>
            <w:tcW w:type="dxa" w:w="1399"/>
          </w:tcPr>
          <w:p>
            <w:r>
              <w:rPr>
                <w:rFonts w:ascii="Times New Roman" w:hAnsi="Times New Roman"/>
                <w:sz w:val="19"/>
              </w:rPr>
              <w:t>File: portfolio.pdf (8.4 MB &gt; 5 MB limit)</w:t>
            </w:r>
          </w:p>
        </w:tc>
        <w:tc>
          <w:tcPr>
            <w:tcW w:type="dxa" w:w="1399"/>
          </w:tcPr>
          <w:p>
            <w:r>
              <w:rPr>
                <w:rFonts w:ascii="Times New Roman" w:hAnsi="Times New Roman"/>
                <w:sz w:val="19"/>
              </w:rPr>
              <w:t>HTTP 400 Bad Request: 'File size must not exceed 5 MB'</w:t>
            </w:r>
          </w:p>
        </w:tc>
        <w:tc>
          <w:tcPr>
            <w:tcW w:type="dxa" w:w="1399"/>
          </w:tcPr>
          <w:p>
            <w:r>
              <w:rPr>
                <w:rFonts w:ascii="Times New Roman" w:hAnsi="Times New Roman"/>
                <w:sz w:val="19"/>
              </w:rPr>
              <w:t>Rejected by validator with HTTP 400</w:t>
            </w:r>
          </w:p>
        </w:tc>
        <w:tc>
          <w:tcPr>
            <w:tcW w:type="dxa" w:w="1399"/>
          </w:tcPr>
          <w:p>
            <w:r>
              <w:rPr>
                <w:rFonts w:ascii="Times New Roman" w:hAnsi="Times New Roman"/>
                <w:sz w:val="19"/>
              </w:rPr>
              <w:t>PASS</w:t>
            </w:r>
          </w:p>
        </w:tc>
      </w:tr>
      <w:tr>
        <w:trPr>
          <w:cantSplit/>
        </w:trPr>
        <w:tc>
          <w:tcPr>
            <w:tcW w:type="dxa" w:w="1399"/>
          </w:tcPr>
          <w:p>
            <w:r>
              <w:rPr>
                <w:rFonts w:ascii="Times New Roman" w:hAnsi="Times New Roman"/>
                <w:sz w:val="19"/>
              </w:rPr>
              <w:t>TC-07</w:t>
            </w:r>
          </w:p>
        </w:tc>
        <w:tc>
          <w:tcPr>
            <w:tcW w:type="dxa" w:w="1399"/>
          </w:tcPr>
          <w:p>
            <w:r>
              <w:rPr>
                <w:rFonts w:ascii="Times New Roman" w:hAnsi="Times New Roman"/>
                <w:sz w:val="19"/>
              </w:rPr>
              <w:t>Documents</w:t>
            </w:r>
          </w:p>
        </w:tc>
        <w:tc>
          <w:tcPr>
            <w:tcW w:type="dxa" w:w="1399"/>
          </w:tcPr>
          <w:p>
            <w:r>
              <w:rPr>
                <w:rFonts w:ascii="Times New Roman" w:hAnsi="Times New Roman"/>
                <w:sz w:val="19"/>
              </w:rPr>
              <w:t>Disallowed File Extension</w:t>
            </w:r>
          </w:p>
        </w:tc>
        <w:tc>
          <w:tcPr>
            <w:tcW w:type="dxa" w:w="1399"/>
          </w:tcPr>
          <w:p>
            <w:r>
              <w:rPr>
                <w:rFonts w:ascii="Times New Roman" w:hAnsi="Times New Roman"/>
                <w:sz w:val="19"/>
              </w:rPr>
              <w:t>File: script.exe or archive.zip</w:t>
            </w:r>
          </w:p>
        </w:tc>
        <w:tc>
          <w:tcPr>
            <w:tcW w:type="dxa" w:w="1399"/>
          </w:tcPr>
          <w:p>
            <w:r>
              <w:rPr>
                <w:rFonts w:ascii="Times New Roman" w:hAnsi="Times New Roman"/>
                <w:sz w:val="19"/>
              </w:rPr>
              <w:t>HTTP 400: 'Only PDF, JPG, JPEG, and PNG files allowed'</w:t>
            </w:r>
          </w:p>
        </w:tc>
        <w:tc>
          <w:tcPr>
            <w:tcW w:type="dxa" w:w="1399"/>
          </w:tcPr>
          <w:p>
            <w:r>
              <w:rPr>
                <w:rFonts w:ascii="Times New Roman" w:hAnsi="Times New Roman"/>
                <w:sz w:val="19"/>
              </w:rPr>
              <w:t>Rejected with format validation message</w:t>
            </w:r>
          </w:p>
        </w:tc>
        <w:tc>
          <w:tcPr>
            <w:tcW w:type="dxa" w:w="1399"/>
          </w:tcPr>
          <w:p>
            <w:r>
              <w:rPr>
                <w:rFonts w:ascii="Times New Roman" w:hAnsi="Times New Roman"/>
                <w:sz w:val="19"/>
              </w:rPr>
              <w:t>PASS</w:t>
            </w:r>
          </w:p>
        </w:tc>
      </w:tr>
      <w:tr>
        <w:trPr>
          <w:cantSplit/>
        </w:trPr>
        <w:tc>
          <w:tcPr>
            <w:tcW w:type="dxa" w:w="1399"/>
          </w:tcPr>
          <w:p>
            <w:r>
              <w:rPr>
                <w:rFonts w:ascii="Times New Roman" w:hAnsi="Times New Roman"/>
                <w:sz w:val="19"/>
              </w:rPr>
              <w:t>TC-08</w:t>
            </w:r>
          </w:p>
        </w:tc>
        <w:tc>
          <w:tcPr>
            <w:tcW w:type="dxa" w:w="1399"/>
          </w:tcPr>
          <w:p>
            <w:r>
              <w:rPr>
                <w:rFonts w:ascii="Times New Roman" w:hAnsi="Times New Roman"/>
                <w:sz w:val="19"/>
              </w:rPr>
              <w:t>RBAC</w:t>
            </w:r>
          </w:p>
        </w:tc>
        <w:tc>
          <w:tcPr>
            <w:tcW w:type="dxa" w:w="1399"/>
          </w:tcPr>
          <w:p>
            <w:r>
              <w:rPr>
                <w:rFonts w:ascii="Times New Roman" w:hAnsi="Times New Roman"/>
                <w:sz w:val="19"/>
              </w:rPr>
              <w:t>Student Role Access Guard</w:t>
            </w:r>
          </w:p>
        </w:tc>
        <w:tc>
          <w:tcPr>
            <w:tcW w:type="dxa" w:w="1399"/>
          </w:tcPr>
          <w:p>
            <w:r>
              <w:rPr>
                <w:rFonts w:ascii="Times New Roman" w:hAnsi="Times New Roman"/>
                <w:sz w:val="19"/>
              </w:rPr>
              <w:t>Student JWT requesting /api/committee/documents/</w:t>
            </w:r>
          </w:p>
        </w:tc>
        <w:tc>
          <w:tcPr>
            <w:tcW w:type="dxa" w:w="1399"/>
          </w:tcPr>
          <w:p>
            <w:r>
              <w:rPr>
                <w:rFonts w:ascii="Times New Roman" w:hAnsi="Times New Roman"/>
                <w:sz w:val="19"/>
              </w:rPr>
              <w:t>HTTP 403 Forbidden; client redirects to /dashboard</w:t>
            </w:r>
          </w:p>
        </w:tc>
        <w:tc>
          <w:tcPr>
            <w:tcW w:type="dxa" w:w="1399"/>
          </w:tcPr>
          <w:p>
            <w:r>
              <w:rPr>
                <w:rFonts w:ascii="Times New Roman" w:hAnsi="Times New Roman"/>
                <w:sz w:val="19"/>
              </w:rPr>
              <w:t>HTTP 403 Forbidden enforced by IsCommittee</w:t>
            </w:r>
          </w:p>
        </w:tc>
        <w:tc>
          <w:tcPr>
            <w:tcW w:type="dxa" w:w="1399"/>
          </w:tcPr>
          <w:p>
            <w:r>
              <w:rPr>
                <w:rFonts w:ascii="Times New Roman" w:hAnsi="Times New Roman"/>
                <w:sz w:val="19"/>
              </w:rPr>
              <w:t>PASS</w:t>
            </w:r>
          </w:p>
        </w:tc>
      </w:tr>
      <w:tr>
        <w:trPr>
          <w:cantSplit/>
        </w:trPr>
        <w:tc>
          <w:tcPr>
            <w:tcW w:type="dxa" w:w="1399"/>
          </w:tcPr>
          <w:p>
            <w:r>
              <w:rPr>
                <w:rFonts w:ascii="Times New Roman" w:hAnsi="Times New Roman"/>
                <w:sz w:val="19"/>
              </w:rPr>
              <w:t>TC-09</w:t>
            </w:r>
          </w:p>
        </w:tc>
        <w:tc>
          <w:tcPr>
            <w:tcW w:type="dxa" w:w="1399"/>
          </w:tcPr>
          <w:p>
            <w:r>
              <w:rPr>
                <w:rFonts w:ascii="Times New Roman" w:hAnsi="Times New Roman"/>
                <w:sz w:val="19"/>
              </w:rPr>
              <w:t>Committee</w:t>
            </w:r>
          </w:p>
        </w:tc>
        <w:tc>
          <w:tcPr>
            <w:tcW w:type="dxa" w:w="1399"/>
          </w:tcPr>
          <w:p>
            <w:r>
              <w:rPr>
                <w:rFonts w:ascii="Times New Roman" w:hAnsi="Times New Roman"/>
                <w:sz w:val="19"/>
              </w:rPr>
              <w:t>Document Verification</w:t>
            </w:r>
          </w:p>
        </w:tc>
        <w:tc>
          <w:tcPr>
            <w:tcW w:type="dxa" w:w="1399"/>
          </w:tcPr>
          <w:p>
            <w:r>
              <w:rPr>
                <w:rFonts w:ascii="Times New Roman" w:hAnsi="Times New Roman"/>
                <w:sz w:val="19"/>
              </w:rPr>
              <w:t>Committee user clicks 'Verify' on Document ID: 42</w:t>
            </w:r>
          </w:p>
        </w:tc>
        <w:tc>
          <w:tcPr>
            <w:tcW w:type="dxa" w:w="1399"/>
          </w:tcPr>
          <w:p>
            <w:r>
              <w:rPr>
                <w:rFonts w:ascii="Times New Roman" w:hAnsi="Times New Roman"/>
                <w:sz w:val="19"/>
              </w:rPr>
              <w:t>Status changes to VERIFIED; verified_at recorded</w:t>
            </w:r>
          </w:p>
        </w:tc>
        <w:tc>
          <w:tcPr>
            <w:tcW w:type="dxa" w:w="1399"/>
          </w:tcPr>
          <w:p>
            <w:r>
              <w:rPr>
                <w:rFonts w:ascii="Times New Roman" w:hAnsi="Times New Roman"/>
                <w:sz w:val="19"/>
              </w:rPr>
              <w:t>Document marked VERIFIED in database</w:t>
            </w:r>
          </w:p>
        </w:tc>
        <w:tc>
          <w:tcPr>
            <w:tcW w:type="dxa" w:w="1399"/>
          </w:tcPr>
          <w:p>
            <w:r>
              <w:rPr>
                <w:rFonts w:ascii="Times New Roman" w:hAnsi="Times New Roman"/>
                <w:sz w:val="19"/>
              </w:rPr>
              <w:t>PASS</w:t>
            </w:r>
          </w:p>
        </w:tc>
      </w:tr>
      <w:tr>
        <w:trPr>
          <w:cantSplit/>
        </w:trPr>
        <w:tc>
          <w:tcPr>
            <w:tcW w:type="dxa" w:w="1399"/>
          </w:tcPr>
          <w:p>
            <w:r>
              <w:rPr>
                <w:rFonts w:ascii="Times New Roman" w:hAnsi="Times New Roman"/>
                <w:sz w:val="19"/>
              </w:rPr>
              <w:t>TC-10</w:t>
            </w:r>
          </w:p>
        </w:tc>
        <w:tc>
          <w:tcPr>
            <w:tcW w:type="dxa" w:w="1399"/>
          </w:tcPr>
          <w:p>
            <w:r>
              <w:rPr>
                <w:rFonts w:ascii="Times New Roman" w:hAnsi="Times New Roman"/>
                <w:sz w:val="19"/>
              </w:rPr>
              <w:t>Committee</w:t>
            </w:r>
          </w:p>
        </w:tc>
        <w:tc>
          <w:tcPr>
            <w:tcW w:type="dxa" w:w="1399"/>
          </w:tcPr>
          <w:p>
            <w:r>
              <w:rPr>
                <w:rFonts w:ascii="Times New Roman" w:hAnsi="Times New Roman"/>
                <w:sz w:val="19"/>
              </w:rPr>
              <w:t>Document Rejection</w:t>
            </w:r>
          </w:p>
        </w:tc>
        <w:tc>
          <w:tcPr>
            <w:tcW w:type="dxa" w:w="1399"/>
          </w:tcPr>
          <w:p>
            <w:r>
              <w:rPr>
                <w:rFonts w:ascii="Times New Roman" w:hAnsi="Times New Roman"/>
                <w:sz w:val="19"/>
              </w:rPr>
              <w:t>Committee inputs reason: 'Blurry scan; seal missing'</w:t>
            </w:r>
          </w:p>
        </w:tc>
        <w:tc>
          <w:tcPr>
            <w:tcW w:type="dxa" w:w="1399"/>
          </w:tcPr>
          <w:p>
            <w:r>
              <w:rPr>
                <w:rFonts w:ascii="Times New Roman" w:hAnsi="Times New Roman"/>
                <w:sz w:val="19"/>
              </w:rPr>
              <w:t>Status changes to REJECTED; reason stored</w:t>
            </w:r>
          </w:p>
        </w:tc>
        <w:tc>
          <w:tcPr>
            <w:tcW w:type="dxa" w:w="1399"/>
          </w:tcPr>
          <w:p>
            <w:r>
              <w:rPr>
                <w:rFonts w:ascii="Times New Roman" w:hAnsi="Times New Roman"/>
                <w:sz w:val="19"/>
              </w:rPr>
              <w:t>Status REJECTED; reason shown on student UI</w:t>
            </w:r>
          </w:p>
        </w:tc>
        <w:tc>
          <w:tcPr>
            <w:tcW w:type="dxa" w:w="1399"/>
          </w:tcPr>
          <w:p>
            <w:r>
              <w:rPr>
                <w:rFonts w:ascii="Times New Roman" w:hAnsi="Times New Roman"/>
                <w:sz w:val="19"/>
              </w:rPr>
              <w:t>PASS</w:t>
            </w:r>
          </w:p>
        </w:tc>
      </w:tr>
      <w:tr>
        <w:trPr>
          <w:cantSplit/>
        </w:trPr>
        <w:tc>
          <w:tcPr>
            <w:tcW w:type="dxa" w:w="1399"/>
          </w:tcPr>
          <w:p>
            <w:r>
              <w:rPr>
                <w:rFonts w:ascii="Times New Roman" w:hAnsi="Times New Roman"/>
                <w:sz w:val="19"/>
              </w:rPr>
              <w:t>TC-11</w:t>
            </w:r>
          </w:p>
        </w:tc>
        <w:tc>
          <w:tcPr>
            <w:tcW w:type="dxa" w:w="1399"/>
          </w:tcPr>
          <w:p>
            <w:r>
              <w:rPr>
                <w:rFonts w:ascii="Times New Roman" w:hAnsi="Times New Roman"/>
                <w:sz w:val="19"/>
              </w:rPr>
              <w:t>Placement</w:t>
            </w:r>
          </w:p>
        </w:tc>
        <w:tc>
          <w:tcPr>
            <w:tcW w:type="dxa" w:w="1399"/>
          </w:tcPr>
          <w:p>
            <w:r>
              <w:rPr>
                <w:rFonts w:ascii="Times New Roman" w:hAnsi="Times New Roman"/>
                <w:sz w:val="19"/>
              </w:rPr>
              <w:t>Candidate CGPA Filtering</w:t>
            </w:r>
          </w:p>
        </w:tc>
        <w:tc>
          <w:tcPr>
            <w:tcW w:type="dxa" w:w="1399"/>
          </w:tcPr>
          <w:p>
            <w:r>
              <w:rPr>
                <w:rFonts w:ascii="Times New Roman" w:hAnsi="Times New Roman"/>
                <w:sz w:val="19"/>
              </w:rPr>
              <w:t>Filter: CGPA &gt;= 8.0, Department: Computer Science</w:t>
            </w:r>
          </w:p>
        </w:tc>
        <w:tc>
          <w:tcPr>
            <w:tcW w:type="dxa" w:w="1399"/>
          </w:tcPr>
          <w:p>
            <w:r>
              <w:rPr>
                <w:rFonts w:ascii="Times New Roman" w:hAnsi="Times New Roman"/>
                <w:sz w:val="19"/>
              </w:rPr>
              <w:t>Renders only candidates with CGPA &gt;= 8.0</w:t>
            </w:r>
          </w:p>
        </w:tc>
        <w:tc>
          <w:tcPr>
            <w:tcW w:type="dxa" w:w="1399"/>
          </w:tcPr>
          <w:p>
            <w:r>
              <w:rPr>
                <w:rFonts w:ascii="Times New Roman" w:hAnsi="Times New Roman"/>
                <w:sz w:val="19"/>
              </w:rPr>
              <w:t>Table correctly filtered to eligible candidates</w:t>
            </w:r>
          </w:p>
        </w:tc>
        <w:tc>
          <w:tcPr>
            <w:tcW w:type="dxa" w:w="1399"/>
          </w:tcPr>
          <w:p>
            <w:r>
              <w:rPr>
                <w:rFonts w:ascii="Times New Roman" w:hAnsi="Times New Roman"/>
                <w:sz w:val="19"/>
              </w:rPr>
              <w:t>PASS</w:t>
            </w:r>
          </w:p>
        </w:tc>
      </w:tr>
      <w:tr>
        <w:trPr>
          <w:cantSplit/>
        </w:trPr>
        <w:tc>
          <w:tcPr>
            <w:tcW w:type="dxa" w:w="1399"/>
          </w:tcPr>
          <w:p>
            <w:r>
              <w:rPr>
                <w:rFonts w:ascii="Times New Roman" w:hAnsi="Times New Roman"/>
                <w:sz w:val="19"/>
              </w:rPr>
              <w:t>TC-12</w:t>
            </w:r>
          </w:p>
        </w:tc>
        <w:tc>
          <w:tcPr>
            <w:tcW w:type="dxa" w:w="1399"/>
          </w:tcPr>
          <w:p>
            <w:r>
              <w:rPr>
                <w:rFonts w:ascii="Times New Roman" w:hAnsi="Times New Roman"/>
                <w:sz w:val="19"/>
              </w:rPr>
              <w:t>QR Key</w:t>
            </w:r>
          </w:p>
        </w:tc>
        <w:tc>
          <w:tcPr>
            <w:tcW w:type="dxa" w:w="1399"/>
          </w:tcPr>
          <w:p>
            <w:r>
              <w:rPr>
                <w:rFonts w:ascii="Times New Roman" w:hAnsi="Times New Roman"/>
                <w:sz w:val="19"/>
              </w:rPr>
              <w:t>Mobile QR Scan Lookup</w:t>
            </w:r>
          </w:p>
        </w:tc>
        <w:tc>
          <w:tcPr>
            <w:tcW w:type="dxa" w:w="1399"/>
          </w:tcPr>
          <w:p>
            <w:r>
              <w:rPr>
                <w:rFonts w:ascii="Times New Roman" w:hAnsi="Times New Roman"/>
                <w:sz w:val="19"/>
              </w:rPr>
              <w:t>Smartphone scans QR code from student certificates page</w:t>
            </w:r>
          </w:p>
        </w:tc>
        <w:tc>
          <w:tcPr>
            <w:tcW w:type="dxa" w:w="1399"/>
          </w:tcPr>
          <w:p>
            <w:r>
              <w:rPr>
                <w:rFonts w:ascii="Times New Roman" w:hAnsi="Times New Roman"/>
                <w:sz w:val="19"/>
              </w:rPr>
              <w:t>Mobile browser opens /student/:id dossier</w:t>
            </w:r>
          </w:p>
        </w:tc>
        <w:tc>
          <w:tcPr>
            <w:tcW w:type="dxa" w:w="1399"/>
          </w:tcPr>
          <w:p>
            <w:r>
              <w:rPr>
                <w:rFonts w:ascii="Times New Roman" w:hAnsi="Times New Roman"/>
                <w:sz w:val="19"/>
              </w:rPr>
              <w:t>Dossier loaded cleanly on phone screen</w:t>
            </w:r>
          </w:p>
        </w:tc>
        <w:tc>
          <w:tcPr>
            <w:tcW w:type="dxa" w:w="1399"/>
          </w:tcPr>
          <w:p>
            <w:r>
              <w:rPr>
                <w:rFonts w:ascii="Times New Roman" w:hAnsi="Times New Roman"/>
                <w:sz w:val="19"/>
              </w:rPr>
              <w:t>PASS</w:t>
            </w:r>
          </w:p>
        </w:tc>
      </w:tr>
      <w:tr>
        <w:trPr>
          <w:cantSplit/>
        </w:trPr>
        <w:tc>
          <w:tcPr>
            <w:tcW w:type="dxa" w:w="1399"/>
          </w:tcPr>
          <w:p>
            <w:r>
              <w:rPr>
                <w:rFonts w:ascii="Times New Roman" w:hAnsi="Times New Roman"/>
                <w:sz w:val="19"/>
              </w:rPr>
              <w:t>TC-13</w:t>
            </w:r>
          </w:p>
        </w:tc>
        <w:tc>
          <w:tcPr>
            <w:tcW w:type="dxa" w:w="1399"/>
          </w:tcPr>
          <w:p>
            <w:r>
              <w:rPr>
                <w:rFonts w:ascii="Times New Roman" w:hAnsi="Times New Roman"/>
                <w:sz w:val="19"/>
              </w:rPr>
              <w:t>Production</w:t>
            </w:r>
          </w:p>
        </w:tc>
        <w:tc>
          <w:tcPr>
            <w:tcW w:type="dxa" w:w="1399"/>
          </w:tcPr>
          <w:p>
            <w:r>
              <w:rPr>
                <w:rFonts w:ascii="Times New Roman" w:hAnsi="Times New Roman"/>
                <w:sz w:val="19"/>
              </w:rPr>
              <w:t>Media File Viewing Link</w:t>
            </w:r>
          </w:p>
        </w:tc>
        <w:tc>
          <w:tcPr>
            <w:tcW w:type="dxa" w:w="1399"/>
          </w:tcPr>
          <w:p>
            <w:r>
              <w:rPr>
                <w:rFonts w:ascii="Times New Roman" w:hAnsi="Times New Roman"/>
                <w:sz w:val="19"/>
              </w:rPr>
              <w:t>User clicks 'View File' on cloud deployment</w:t>
            </w:r>
          </w:p>
        </w:tc>
        <w:tc>
          <w:tcPr>
            <w:tcW w:type="dxa" w:w="1399"/>
          </w:tcPr>
          <w:p>
            <w:r>
              <w:rPr>
                <w:rFonts w:ascii="Times New Roman" w:hAnsi="Times New Roman"/>
                <w:sz w:val="19"/>
              </w:rPr>
              <w:t>Browser resolves Render media URL and opens file</w:t>
            </w:r>
          </w:p>
        </w:tc>
        <w:tc>
          <w:tcPr>
            <w:tcW w:type="dxa" w:w="1399"/>
          </w:tcPr>
          <w:p>
            <w:r>
              <w:rPr>
                <w:rFonts w:ascii="Times New Roman" w:hAnsi="Times New Roman"/>
                <w:sz w:val="19"/>
              </w:rPr>
              <w:t>Document opens directly in new browser tab</w:t>
            </w:r>
          </w:p>
        </w:tc>
        <w:tc>
          <w:tcPr>
            <w:tcW w:type="dxa" w:w="1399"/>
          </w:tcPr>
          <w:p>
            <w:r>
              <w:rPr>
                <w:rFonts w:ascii="Times New Roman" w:hAnsi="Times New Roman"/>
                <w:sz w:val="19"/>
              </w:rPr>
              <w:t>PASS</w:t>
            </w:r>
          </w:p>
        </w:tc>
      </w:tr>
    </w:tbl>
    <w:p>
      <w:pPr>
        <w:spacing w:before="240" w:after="80"/>
        <w:jc w:val="left"/>
      </w:pPr>
      <w:r>
        <w:rPr>
          <w:rFonts w:ascii="Times New Roman" w:hAnsi="Times New Roman"/>
          <w:b/>
          <w:i w:val="0"/>
          <w:sz w:val="27"/>
        </w:rPr>
        <w:t>5.4 DEFECTS FOUND AND RESOLVED</w:t>
      </w:r>
    </w:p>
    <w:p>
      <w:pPr>
        <w:spacing w:before="200" w:after="60"/>
        <w:jc w:val="left"/>
      </w:pPr>
      <w:r>
        <w:rPr>
          <w:rFonts w:ascii="Times New Roman" w:hAnsi="Times New Roman"/>
          <w:b/>
          <w:i w:val="0"/>
          <w:sz w:val="24"/>
        </w:rPr>
        <w:t>5.4.1 Defect 1: Production Media File 404 Resolution via re_path &amp; serve</w:t>
      </w:r>
    </w:p>
    <w:p>
      <w:pPr>
        <w:spacing w:before="120" w:after="80"/>
        <w:jc w:val="center"/>
      </w:pPr>
      <w:r>
        <w:rPr>
          <w:rFonts w:ascii="Times New Roman" w:hAnsi="Times New Roman"/>
          <w:b/>
          <w:i/>
          <w:sz w:val="19"/>
        </w:rPr>
        <w:t>Table 5.4: Defect record for DEF-01.</w:t>
      </w:r>
    </w:p>
    <w:tbl>
      <w:tblPr>
        <w:tblW w:type="auto" w:w="0"/>
        <w:jc w:val="center"/>
        <w:tblLook w:firstColumn="1" w:firstRow="1" w:lastColumn="0" w:lastRow="0" w:noHBand="0" w:noVBand="1" w:val="04A0"/>
      </w:tblPr>
      <w:tblGrid>
        <w:gridCol w:w="4896"/>
        <w:gridCol w:w="4896"/>
      </w:tblGrid>
      <w:tr>
        <w:trPr>
          <w:cantSplit/>
          <w:tblHeader/>
        </w:trPr>
        <w:tc>
          <w:tcPr>
            <w:tcW w:type="dxa" w:w="4896"/>
            <w:shd w:fill="F0F4F8"/>
          </w:tcPr>
          <w:p>
            <w:pPr>
              <w:jc w:val="center"/>
            </w:pPr>
            <w:r>
              <w:rPr>
                <w:rFonts w:ascii="Times New Roman" w:hAnsi="Times New Roman"/>
                <w:b/>
                <w:sz w:val="19"/>
              </w:rPr>
              <w:t>Field</w:t>
            </w:r>
          </w:p>
        </w:tc>
        <w:tc>
          <w:tcPr>
            <w:tcW w:type="dxa" w:w="4896"/>
            <w:shd w:fill="F0F4F8"/>
          </w:tcPr>
          <w:p>
            <w:pPr>
              <w:jc w:val="center"/>
            </w:pPr>
            <w:r>
              <w:rPr>
                <w:rFonts w:ascii="Times New Roman" w:hAnsi="Times New Roman"/>
                <w:b/>
                <w:sz w:val="19"/>
              </w:rPr>
              <w:t>Detail</w:t>
            </w:r>
          </w:p>
        </w:tc>
      </w:tr>
      <w:tr>
        <w:trPr>
          <w:cantSplit/>
        </w:trPr>
        <w:tc>
          <w:tcPr>
            <w:tcW w:type="dxa" w:w="4896"/>
          </w:tcPr>
          <w:p>
            <w:r>
              <w:rPr>
                <w:rFonts w:ascii="Times New Roman" w:hAnsi="Times New Roman"/>
                <w:sz w:val="19"/>
              </w:rPr>
              <w:t>ID</w:t>
            </w:r>
          </w:p>
        </w:tc>
        <w:tc>
          <w:tcPr>
            <w:tcW w:type="dxa" w:w="4896"/>
          </w:tcPr>
          <w:p>
            <w:r>
              <w:rPr>
                <w:rFonts w:ascii="Times New Roman" w:hAnsi="Times New Roman"/>
                <w:sz w:val="19"/>
              </w:rPr>
              <w:t>DEF-01</w:t>
            </w:r>
          </w:p>
        </w:tc>
      </w:tr>
      <w:tr>
        <w:trPr>
          <w:cantSplit/>
        </w:trPr>
        <w:tc>
          <w:tcPr>
            <w:tcW w:type="dxa" w:w="4896"/>
          </w:tcPr>
          <w:p>
            <w:r>
              <w:rPr>
                <w:rFonts w:ascii="Times New Roman" w:hAnsi="Times New Roman"/>
                <w:sz w:val="19"/>
              </w:rPr>
              <w:t>Component</w:t>
            </w:r>
          </w:p>
        </w:tc>
        <w:tc>
          <w:tcPr>
            <w:tcW w:type="dxa" w:w="4896"/>
          </w:tcPr>
          <w:p>
            <w:r>
              <w:rPr>
                <w:rFonts w:ascii="Times New Roman" w:hAnsi="Times New Roman"/>
                <w:sz w:val="19"/>
              </w:rPr>
              <w:t>config/urls.py, Django Media Routing</w:t>
            </w:r>
          </w:p>
        </w:tc>
      </w:tr>
      <w:tr>
        <w:trPr>
          <w:cantSplit/>
        </w:trPr>
        <w:tc>
          <w:tcPr>
            <w:tcW w:type="dxa" w:w="4896"/>
          </w:tcPr>
          <w:p>
            <w:r>
              <w:rPr>
                <w:rFonts w:ascii="Times New Roman" w:hAnsi="Times New Roman"/>
                <w:sz w:val="19"/>
              </w:rPr>
              <w:t>Severity</w:t>
            </w:r>
          </w:p>
        </w:tc>
        <w:tc>
          <w:tcPr>
            <w:tcW w:type="dxa" w:w="4896"/>
          </w:tcPr>
          <w:p>
            <w:r>
              <w:rPr>
                <w:rFonts w:ascii="Times New Roman" w:hAnsi="Times New Roman"/>
                <w:sz w:val="19"/>
              </w:rPr>
              <w:t>High. Uploaded student certificates returned 404 Not Found on cloud deployment.</w:t>
            </w:r>
          </w:p>
        </w:tc>
      </w:tr>
      <w:tr>
        <w:trPr>
          <w:cantSplit/>
        </w:trPr>
        <w:tc>
          <w:tcPr>
            <w:tcW w:type="dxa" w:w="4896"/>
          </w:tcPr>
          <w:p>
            <w:r>
              <w:rPr>
                <w:rFonts w:ascii="Times New Roman" w:hAnsi="Times New Roman"/>
                <w:sz w:val="19"/>
              </w:rPr>
              <w:t>Status</w:t>
            </w:r>
          </w:p>
        </w:tc>
        <w:tc>
          <w:tcPr>
            <w:tcW w:type="dxa" w:w="4896"/>
          </w:tcPr>
          <w:p>
            <w:r>
              <w:rPr>
                <w:rFonts w:ascii="Times New Roman" w:hAnsi="Times New Roman"/>
                <w:sz w:val="19"/>
              </w:rPr>
              <w:t>Resolved.</w:t>
            </w:r>
          </w:p>
        </w:tc>
      </w:tr>
    </w:tbl>
    <w:p>
      <w:pPr>
        <w:spacing w:before="0" w:after="80"/>
        <w:jc w:val="both"/>
      </w:pPr>
      <w:r>
        <w:rPr>
          <w:rFonts w:ascii="Times New Roman" w:hAnsi="Times New Roman"/>
          <w:b w:val="0"/>
          <w:i w:val="0"/>
          <w:sz w:val="23"/>
        </w:rPr>
        <w:t>Symptom: When students uploaded certificates and clicked 'View File', the browser returned '404: Not Found - The requested resource was not found on this server.'</w:t>
      </w:r>
    </w:p>
    <w:p>
      <w:pPr>
        <w:spacing w:before="0" w:after="80"/>
        <w:jc w:val="both"/>
      </w:pPr>
      <w:r>
        <w:rPr>
          <w:rFonts w:ascii="Times New Roman" w:hAnsi="Times New Roman"/>
          <w:b w:val="0"/>
          <w:i w:val="0"/>
          <w:sz w:val="23"/>
        </w:rPr>
        <w:t>Root Cause: By default, Django serves media files only when settings.DEBUG = True using urlpatterns += static(settings.MEDIA_URL). On the production Render deployment, DEBUG was set to False, causing Django to disable the media routes entirely.</w:t>
      </w:r>
    </w:p>
    <w:p>
      <w:pPr>
        <w:spacing w:before="0" w:after="80"/>
        <w:jc w:val="both"/>
      </w:pPr>
      <w:r>
        <w:rPr>
          <w:rFonts w:ascii="Times New Roman" w:hAnsi="Times New Roman"/>
          <w:b w:val="0"/>
          <w:i w:val="0"/>
          <w:sz w:val="23"/>
        </w:rPr>
        <w:t>Resolution: Updated config/urls.py to explicitly route media requests through django.views.static.serve using re_path across all environments:</w:t>
      </w:r>
    </w:p>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from django.urls import re_path</w:t>
              <w:br/>
              <w:t>from django.views.static import serve</w:t>
              <w:br/>
              <w:t>from django.conf import settings</w:t>
              <w:br/>
              <w:br/>
              <w:t># Explicitly enable media file serving in production</w:t>
              <w:br/>
              <w:t>urlpatterns += [</w:t>
              <w:br/>
              <w:t xml:space="preserve">    re_path(r"^media/(?P&lt;path&gt;.*)$", serve, {"document_root": settings.MEDIA_ROOT}),</w:t>
              <w:br/>
              <w:t>]</w:t>
            </w:r>
          </w:p>
        </w:tc>
      </w:tr>
    </w:tbl>
    <w:p>
      <w:pPr>
        <w:spacing w:before="0" w:after="80"/>
        <w:jc w:val="both"/>
      </w:pPr>
    </w:p>
    <w:p>
      <w:pPr>
        <w:spacing w:before="200" w:after="60"/>
        <w:jc w:val="left"/>
      </w:pPr>
      <w:r>
        <w:rPr>
          <w:rFonts w:ascii="Times New Roman" w:hAnsi="Times New Roman"/>
          <w:b/>
          <w:i w:val="0"/>
          <w:sz w:val="24"/>
        </w:rPr>
        <w:t>5.4.2 Defect 2: Monorepo Root Directory Build Configuration on Vercel</w:t>
      </w:r>
    </w:p>
    <w:p>
      <w:pPr>
        <w:spacing w:before="120" w:after="80"/>
        <w:jc w:val="center"/>
      </w:pPr>
      <w:r>
        <w:rPr>
          <w:rFonts w:ascii="Times New Roman" w:hAnsi="Times New Roman"/>
          <w:b/>
          <w:i/>
          <w:sz w:val="19"/>
        </w:rPr>
        <w:t>Table 5.5: Defect record for DEF-02.</w:t>
      </w:r>
    </w:p>
    <w:tbl>
      <w:tblPr>
        <w:tblW w:type="auto" w:w="0"/>
        <w:jc w:val="center"/>
        <w:tblLook w:firstColumn="1" w:firstRow="1" w:lastColumn="0" w:lastRow="0" w:noHBand="0" w:noVBand="1" w:val="04A0"/>
      </w:tblPr>
      <w:tblGrid>
        <w:gridCol w:w="4896"/>
        <w:gridCol w:w="4896"/>
      </w:tblGrid>
      <w:tr>
        <w:trPr>
          <w:cantSplit/>
          <w:tblHeader/>
        </w:trPr>
        <w:tc>
          <w:tcPr>
            <w:tcW w:type="dxa" w:w="4896"/>
            <w:shd w:fill="F0F4F8"/>
          </w:tcPr>
          <w:p>
            <w:pPr>
              <w:jc w:val="center"/>
            </w:pPr>
            <w:r>
              <w:rPr>
                <w:rFonts w:ascii="Times New Roman" w:hAnsi="Times New Roman"/>
                <w:b/>
                <w:sz w:val="19"/>
              </w:rPr>
              <w:t>Field</w:t>
            </w:r>
          </w:p>
        </w:tc>
        <w:tc>
          <w:tcPr>
            <w:tcW w:type="dxa" w:w="4896"/>
            <w:shd w:fill="F0F4F8"/>
          </w:tcPr>
          <w:p>
            <w:pPr>
              <w:jc w:val="center"/>
            </w:pPr>
            <w:r>
              <w:rPr>
                <w:rFonts w:ascii="Times New Roman" w:hAnsi="Times New Roman"/>
                <w:b/>
                <w:sz w:val="19"/>
              </w:rPr>
              <w:t>Detail</w:t>
            </w:r>
          </w:p>
        </w:tc>
      </w:tr>
      <w:tr>
        <w:trPr>
          <w:cantSplit/>
        </w:trPr>
        <w:tc>
          <w:tcPr>
            <w:tcW w:type="dxa" w:w="4896"/>
          </w:tcPr>
          <w:p>
            <w:r>
              <w:rPr>
                <w:rFonts w:ascii="Times New Roman" w:hAnsi="Times New Roman"/>
                <w:sz w:val="19"/>
              </w:rPr>
              <w:t>ID</w:t>
            </w:r>
          </w:p>
        </w:tc>
        <w:tc>
          <w:tcPr>
            <w:tcW w:type="dxa" w:w="4896"/>
          </w:tcPr>
          <w:p>
            <w:r>
              <w:rPr>
                <w:rFonts w:ascii="Times New Roman" w:hAnsi="Times New Roman"/>
                <w:sz w:val="19"/>
              </w:rPr>
              <w:t>DEF-02</w:t>
            </w:r>
          </w:p>
        </w:tc>
      </w:tr>
      <w:tr>
        <w:trPr>
          <w:cantSplit/>
        </w:trPr>
        <w:tc>
          <w:tcPr>
            <w:tcW w:type="dxa" w:w="4896"/>
          </w:tcPr>
          <w:p>
            <w:r>
              <w:rPr>
                <w:rFonts w:ascii="Times New Roman" w:hAnsi="Times New Roman"/>
                <w:sz w:val="19"/>
              </w:rPr>
              <w:t>Component</w:t>
            </w:r>
          </w:p>
        </w:tc>
        <w:tc>
          <w:tcPr>
            <w:tcW w:type="dxa" w:w="4896"/>
          </w:tcPr>
          <w:p>
            <w:r>
              <w:rPr>
                <w:rFonts w:ascii="Times New Roman" w:hAnsi="Times New Roman"/>
                <w:sz w:val="19"/>
              </w:rPr>
              <w:t>Vercel Deployment Pipeline, Root Directory Resolution</w:t>
            </w:r>
          </w:p>
        </w:tc>
      </w:tr>
      <w:tr>
        <w:trPr>
          <w:cantSplit/>
        </w:trPr>
        <w:tc>
          <w:tcPr>
            <w:tcW w:type="dxa" w:w="4896"/>
          </w:tcPr>
          <w:p>
            <w:r>
              <w:rPr>
                <w:rFonts w:ascii="Times New Roman" w:hAnsi="Times New Roman"/>
                <w:sz w:val="19"/>
              </w:rPr>
              <w:t>Severity</w:t>
            </w:r>
          </w:p>
        </w:tc>
        <w:tc>
          <w:tcPr>
            <w:tcW w:type="dxa" w:w="4896"/>
          </w:tcPr>
          <w:p>
            <w:r>
              <w:rPr>
                <w:rFonts w:ascii="Times New Roman" w:hAnsi="Times New Roman"/>
                <w:sz w:val="19"/>
              </w:rPr>
              <w:t>High. Vercel deployment failed on first build.</w:t>
            </w:r>
          </w:p>
        </w:tc>
      </w:tr>
      <w:tr>
        <w:trPr>
          <w:cantSplit/>
        </w:trPr>
        <w:tc>
          <w:tcPr>
            <w:tcW w:type="dxa" w:w="4896"/>
          </w:tcPr>
          <w:p>
            <w:r>
              <w:rPr>
                <w:rFonts w:ascii="Times New Roman" w:hAnsi="Times New Roman"/>
                <w:sz w:val="19"/>
              </w:rPr>
              <w:t>Status</w:t>
            </w:r>
          </w:p>
        </w:tc>
        <w:tc>
          <w:tcPr>
            <w:tcW w:type="dxa" w:w="4896"/>
          </w:tcPr>
          <w:p>
            <w:r>
              <w:rPr>
                <w:rFonts w:ascii="Times New Roman" w:hAnsi="Times New Roman"/>
                <w:sz w:val="19"/>
              </w:rPr>
              <w:t>Resolved.</w:t>
            </w:r>
          </w:p>
        </w:tc>
      </w:tr>
    </w:tbl>
    <w:p>
      <w:pPr>
        <w:spacing w:before="0" w:after="80"/>
        <w:jc w:val="both"/>
      </w:pPr>
      <w:r>
        <w:rPr>
          <w:rFonts w:ascii="Times New Roman" w:hAnsi="Times New Roman"/>
          <w:b w:val="0"/>
          <w:i w:val="0"/>
          <w:sz w:val="23"/>
        </w:rPr>
        <w:t>Symptom: The Vercel build failed with: 'No package.json found in root directory.'</w:t>
      </w:r>
    </w:p>
    <w:p>
      <w:pPr>
        <w:spacing w:before="0" w:after="80"/>
        <w:jc w:val="both"/>
      </w:pPr>
      <w:r>
        <w:rPr>
          <w:rFonts w:ascii="Times New Roman" w:hAnsi="Times New Roman"/>
          <w:b w:val="0"/>
          <w:i w:val="0"/>
          <w:sz w:val="23"/>
        </w:rPr>
        <w:t>Root Cause: The repository is structured as a monorepo containing both eduvault-frontend/ and eduvault-backned/. Vercel's default working directory was set to ./ rather than the frontend folder.</w:t>
      </w:r>
    </w:p>
    <w:p>
      <w:pPr>
        <w:spacing w:before="0" w:after="80"/>
        <w:jc w:val="both"/>
      </w:pPr>
      <w:r>
        <w:rPr>
          <w:rFonts w:ascii="Times New Roman" w:hAnsi="Times New Roman"/>
          <w:b w:val="0"/>
          <w:i w:val="0"/>
          <w:sz w:val="23"/>
        </w:rPr>
        <w:t>Resolution: Created root-level package.json and vercel.json files that instruct Vercel to install dependencies and execute the build within eduvault-frontend/, pointing the output directory directly to eduvault-frontend/dist.</w:t>
      </w:r>
    </w:p>
    <w:p>
      <w:pPr>
        <w:spacing w:before="320" w:after="120"/>
        <w:jc w:val="left"/>
      </w:pPr>
      <w:r>
        <w:rPr>
          <w:rFonts w:ascii="Times New Roman" w:hAnsi="Times New Roman"/>
          <w:b/>
          <w:i w:val="0"/>
          <w:sz w:val="32"/>
        </w:rPr>
        <w:t>6. SAMPLE CODE</w:t>
      </w:r>
    </w:p>
    <w:p>
      <w:pPr>
        <w:spacing w:before="240" w:after="80"/>
        <w:jc w:val="left"/>
      </w:pPr>
      <w:r>
        <w:rPr>
          <w:rFonts w:ascii="Times New Roman" w:hAnsi="Times New Roman"/>
          <w:b/>
          <w:i w:val="0"/>
          <w:sz w:val="27"/>
        </w:rPr>
        <w:t>6.1 CUSTOM USER MODEL &amp; ROLE GOVERNANCE (accounts/models.py)</w:t>
      </w:r>
    </w:p>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from django.contrib.auth.models import AbstractUser, BaseUserManager</w:t>
              <w:br/>
              <w:t>from django.db import models</w:t>
              <w:br/>
              <w:br/>
              <w:t>class UserManager(BaseUserManager):</w:t>
              <w:br/>
              <w:t xml:space="preserve">    def create_user(self, email, password=None, **extra_fields):</w:t>
              <w:br/>
              <w:t xml:space="preserve">        if not email:</w:t>
              <w:br/>
              <w:t xml:space="preserve">            raise ValueError("The Email field must be set")</w:t>
              <w:br/>
              <w:t xml:space="preserve">        email = self.normalize_email(email)</w:t>
              <w:br/>
              <w:t xml:space="preserve">        user = self.model(email=email, **extra_fields)</w:t>
              <w:br/>
              <w:t xml:space="preserve">        user.set_password(password)</w:t>
              <w:br/>
              <w:t xml:space="preserve">        user.save(using=self._db)</w:t>
              <w:br/>
              <w:t xml:space="preserve">        return user</w:t>
              <w:br/>
              <w:br/>
              <w:t>class User(AbstractUser):</w:t>
              <w:br/>
              <w:t xml:space="preserve">    class Role(models.TextChoices):</w:t>
              <w:br/>
              <w:t xml:space="preserve">        STUDENT = "STUDENT", "Student"</w:t>
              <w:br/>
              <w:t xml:space="preserve">        ALUMNI = "ALUMNI", "Alumni"</w:t>
              <w:br/>
              <w:t xml:space="preserve">        COMMITTEE = "COMMITTEE", "Committee Member"</w:t>
              <w:br/>
              <w:t xml:space="preserve">        PLACEMENT = "PLACEMENT", "Placement Team"</w:t>
              <w:br/>
              <w:br/>
              <w:t xml:space="preserve">    username = None</w:t>
              <w:br/>
              <w:t xml:space="preserve">    email = models.EmailField(unique=True)</w:t>
              <w:br/>
              <w:t xml:space="preserve">    role = models.CharField(max_length=20, choices=Role.choices, default=Role.STUDENT)</w:t>
              <w:br/>
              <w:t xml:space="preserve">    college = models.CharField(max_length=255, default="MIT-WPU")</w:t>
              <w:br/>
              <w:t xml:space="preserve">    department = models.CharField(max_length=100, default="Computer Science")</w:t>
              <w:br/>
              <w:t xml:space="preserve">    phone = models.CharField(max_length=20, blank=True, null=True)</w:t>
              <w:br/>
              <w:br/>
              <w:t xml:space="preserve">    objects = UserManager()</w:t>
              <w:br/>
              <w:t xml:space="preserve">    USERNAME_FIELD = "email"</w:t>
              <w:br/>
              <w:t xml:space="preserve">    REQUIRED_FIELDS = ["first_name", "last_name"]</w:t>
            </w:r>
          </w:p>
        </w:tc>
      </w:tr>
    </w:tbl>
    <w:p>
      <w:pPr>
        <w:spacing w:before="0" w:after="80"/>
        <w:jc w:val="both"/>
      </w:pPr>
    </w:p>
    <w:p>
      <w:pPr>
        <w:spacing w:before="240" w:after="80"/>
        <w:jc w:val="left"/>
      </w:pPr>
      <w:r>
        <w:rPr>
          <w:rFonts w:ascii="Times New Roman" w:hAnsi="Times New Roman"/>
          <w:b/>
          <w:i w:val="0"/>
          <w:sz w:val="27"/>
        </w:rPr>
        <w:t>6.2 DOCUMENT VALIDATION &amp; ENCRYPTION MODEL (documents/models.py)</w:t>
      </w:r>
    </w:p>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import uuid</w:t>
              <w:br/>
              <w:t>from django.db import models</w:t>
              <w:br/>
              <w:t>from django.conf import settings</w:t>
              <w:br/>
              <w:t>from django.core.exceptions import ValidationError</w:t>
              <w:br/>
              <w:br/>
              <w:t>def validate_document_file(value):</w:t>
              <w:br/>
              <w:t xml:space="preserve">    max_size = 5 * 1024 * 1024  # 5 MB</w:t>
              <w:br/>
              <w:t xml:space="preserve">    if value.size &gt; max_size:</w:t>
              <w:br/>
              <w:t xml:space="preserve">        raise ValidationError("File size must not exceed 5 MB.")</w:t>
              <w:br/>
              <w:t xml:space="preserve">    allowed_extensions = [".pdf", ".jpg", ".jpeg", ".png"]</w:t>
              <w:br/>
              <w:t xml:space="preserve">    if not any(value.name.lower().endswith(ext) for ext in allowed_extensions):</w:t>
              <w:br/>
              <w:t xml:space="preserve">        raise ValidationError("Only PDF, JPG, JPEG, and PNG files are allowed.")</w:t>
              <w:br/>
              <w:br/>
              <w:t>class Document(models.Model):</w:t>
              <w:br/>
              <w:t xml:space="preserve">    user = models.ForeignKey(settings.AUTH_USER_MODEL, on_delete=models.CASCADE, related_name="documents")</w:t>
              <w:br/>
              <w:t xml:space="preserve">    verification_id = models.UUIDField(default=uuid.uuid4, unique=True, editable=False)</w:t>
              <w:br/>
              <w:t xml:space="preserve">    title = models.CharField(max_length=200)</w:t>
              <w:br/>
              <w:t xml:space="preserve">    category = models.CharField(max_length=20)</w:t>
              <w:br/>
              <w:t xml:space="preserve">    file = models.FileField(upload_to="documents/", validators=[validate_document_file])</w:t>
              <w:br/>
              <w:t xml:space="preserve">    status = models.CharField(max_length=20, default="PENDING")</w:t>
              <w:br/>
              <w:t xml:space="preserve">    rejection_reason = models.TextField(blank=True, null=True)</w:t>
              <w:br/>
              <w:t xml:space="preserve">    verified_at = models.DateTimeField(blank=True, null=True)</w:t>
            </w:r>
          </w:p>
        </w:tc>
      </w:tr>
    </w:tbl>
    <w:p>
      <w:pPr>
        <w:spacing w:before="0" w:after="80"/>
        <w:jc w:val="both"/>
      </w:pPr>
    </w:p>
    <w:p>
      <w:pPr>
        <w:spacing w:before="240" w:after="80"/>
        <w:jc w:val="left"/>
      </w:pPr>
      <w:r>
        <w:rPr>
          <w:rFonts w:ascii="Times New Roman" w:hAnsi="Times New Roman"/>
          <w:b/>
          <w:i w:val="0"/>
          <w:sz w:val="27"/>
        </w:rPr>
        <w:t>6.3 COMMITTEE VERIFICATION &amp; REJECTION VIEW (documents/views.py)</w:t>
      </w:r>
    </w:p>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from django.utils import timezone</w:t>
              <w:br/>
              <w:t>from rest_framework import status</w:t>
              <w:br/>
              <w:t>from rest_framework.response import Response</w:t>
              <w:br/>
              <w:t>from rest_framework.views import APIView</w:t>
              <w:br/>
              <w:t>from .models import Document</w:t>
              <w:br/>
              <w:t>from .permissions import IsCommittee</w:t>
              <w:br/>
              <w:br/>
              <w:t>class VerifyDocumentView(APIView):</w:t>
              <w:br/>
              <w:t xml:space="preserve">    permission_classes = [IsCommittee]</w:t>
              <w:br/>
              <w:br/>
              <w:t xml:space="preserve">    def post(self, request, pk):</w:t>
              <w:br/>
              <w:t xml:space="preserve">        try:</w:t>
              <w:br/>
              <w:t xml:space="preserve">            document = Document.objects.get(pk=pk)</w:t>
              <w:br/>
              <w:t xml:space="preserve">        except Document.DoesNotExist:</w:t>
              <w:br/>
              <w:t xml:space="preserve">            return Response({"error": "Document not found."}, status=status.HTTP_404_NOT_FOUND)</w:t>
              <w:br/>
              <w:br/>
              <w:t xml:space="preserve">        document.status = "VERIFIED"</w:t>
              <w:br/>
              <w:t xml:space="preserve">        document.verified_at = timezone.now()</w:t>
              <w:br/>
              <w:t xml:space="preserve">        document.rejection_reason = None</w:t>
              <w:br/>
              <w:t xml:space="preserve">        document.save()</w:t>
              <w:br/>
              <w:t xml:space="preserve">        return Response({"message": "Document verified successfully.", "verified_at": document.verified_at}, status=status.HTTP_200_OK)</w:t>
            </w:r>
          </w:p>
        </w:tc>
      </w:tr>
    </w:tbl>
    <w:p>
      <w:pPr>
        <w:spacing w:before="0" w:after="80"/>
        <w:jc w:val="both"/>
      </w:pPr>
    </w:p>
    <w:p>
      <w:pPr>
        <w:spacing w:before="240" w:after="80"/>
        <w:jc w:val="left"/>
      </w:pPr>
      <w:r>
        <w:rPr>
          <w:rFonts w:ascii="Times New Roman" w:hAnsi="Times New Roman"/>
          <w:b/>
          <w:i w:val="0"/>
          <w:sz w:val="27"/>
        </w:rPr>
        <w:t>6.4 DYNAMIC API MEDIA RESOLVER (src/api/apiClient.js)</w:t>
      </w:r>
    </w:p>
    <w:tbl>
      <w:tblPr>
        <w:tblW w:type="auto" w:w="0"/>
        <w:jc w:val="center"/>
        <w:tblLook w:firstColumn="1" w:firstRow="1" w:lastColumn="0" w:lastRow="0" w:noHBand="0" w:noVBand="1" w:val="04A0"/>
      </w:tblPr>
      <w:tblGrid>
        <w:gridCol w:w="9792"/>
      </w:tblGrid>
      <w:tr>
        <w:tc>
          <w:tcPr>
            <w:tcW w:type="dxa" w:w="9792"/>
            <w:shd w:fill="F8F9FA"/>
            <w:tcMar>
              <w:top w:w="120" w:type="dxa"/>
              <w:bottom w:w="120" w:type="dxa"/>
              <w:left w:w="160" w:type="dxa"/>
              <w:right w:w="160" w:type="dxa"/>
            </w:tcMar>
          </w:tcPr>
          <w:p>
            <w:pPr>
              <w:spacing w:line="276" w:lineRule="auto" w:after="0"/>
            </w:pPr>
            <w:r>
              <w:rPr>
                <w:rFonts w:ascii="Courier New" w:hAnsi="Courier New"/>
                <w:sz w:val="17"/>
              </w:rPr>
              <w:t>export const API_BASE_URL =</w:t>
              <w:br/>
              <w:t xml:space="preserve">  typeof import.meta !== "undefined" &amp;&amp; import.meta.env?.VITE_API_URL</w:t>
              <w:br/>
              <w:t xml:space="preserve">    ? import.meta.env.VITE_API_URL.replace(/\/$/, "")</w:t>
              <w:br/>
              <w:t xml:space="preserve">    : "";</w:t>
              <w:br/>
              <w:br/>
              <w:t>export const getMediaUrl = (url) =&gt; {</w:t>
              <w:br/>
              <w:t xml:space="preserve">  if (!url) return "";</w:t>
              <w:br/>
              <w:t xml:space="preserve">  if (url.startsWith("http://") || url.startsWith("https://")) {</w:t>
              <w:br/>
              <w:t xml:space="preserve">    return url;</w:t>
              <w:br/>
              <w:t xml:space="preserve">  }</w:t>
              <w:br/>
              <w:t xml:space="preserve">  const cleanPath = url.startsWith("/") ? url : `/${url}`;</w:t>
              <w:br/>
              <w:t xml:space="preserve">  return `${API_BASE_URL}${cleanPath}`;</w:t>
              <w:br/>
              <w:t>};</w:t>
            </w:r>
          </w:p>
        </w:tc>
      </w:tr>
    </w:tbl>
    <w:p>
      <w:pPr>
        <w:spacing w:before="0" w:after="80"/>
        <w:jc w:val="both"/>
      </w:pPr>
    </w:p>
    <w:p>
      <w:pPr>
        <w:spacing w:before="200" w:after="60"/>
        <w:jc w:val="left"/>
      </w:pPr>
      <w:r>
        <w:rPr>
          <w:rFonts w:ascii="Times New Roman" w:hAnsi="Times New Roman"/>
          <w:b/>
          <w:i w:val="0"/>
          <w:sz w:val="24"/>
        </w:rPr>
        <w:t>Explanation of Implementation Mechanics</w:t>
      </w:r>
    </w:p>
    <w:p>
      <w:pPr>
        <w:spacing w:before="0" w:after="80"/>
        <w:jc w:val="both"/>
      </w:pPr>
      <w:r>
        <w:rPr>
          <w:rFonts w:ascii="Times New Roman" w:hAnsi="Times New Roman"/>
          <w:b w:val="0"/>
          <w:i w:val="0"/>
          <w:sz w:val="23"/>
        </w:rPr>
        <w:t>Role-Based Permission Enforcement: Permissions are checked at the REST API view level using custom DRF permission classes (IsCommittee, IsPlacementOrCommittee) which inspect the authenticated JWT claims. If an unauthorized role attempts access, Django immediately terminates the request with HTTP 403 Forbidden without database query overhead.</w:t>
      </w:r>
    </w:p>
    <w:p>
      <w:pPr>
        <w:spacing w:before="0" w:after="80"/>
        <w:jc w:val="both"/>
      </w:pPr>
      <w:r>
        <w:rPr>
          <w:rFonts w:ascii="Times New Roman" w:hAnsi="Times New Roman"/>
          <w:b w:val="0"/>
          <w:i w:val="0"/>
          <w:sz w:val="23"/>
        </w:rPr>
        <w:t>Stateless JWT Token Lifecycle: User credentials are exchanged for HMAC-SHA256 signed tokens. The client stores tokens in browser memory and attaches the bearer token to the HTTP Authorization header for every subsequent API request.</w:t>
      </w:r>
    </w:p>
    <w:p>
      <w:pPr>
        <w:spacing w:before="320" w:after="120"/>
        <w:jc w:val="left"/>
      </w:pPr>
      <w:r>
        <w:rPr>
          <w:rFonts w:ascii="Times New Roman" w:hAnsi="Times New Roman"/>
          <w:b/>
          <w:i w:val="0"/>
          <w:sz w:val="32"/>
        </w:rPr>
        <w:t>7. LIMITATIONS</w:t>
      </w:r>
    </w:p>
    <w:p>
      <w:pPr>
        <w:spacing w:before="240" w:after="80"/>
        <w:jc w:val="left"/>
      </w:pPr>
      <w:r>
        <w:rPr>
          <w:rFonts w:ascii="Times New Roman" w:hAnsi="Times New Roman"/>
          <w:b/>
          <w:i w:val="0"/>
          <w:sz w:val="27"/>
        </w:rPr>
        <w:t>7.1 Render Free-Tier Spin-Down (Cold Starts)</w:t>
      </w:r>
    </w:p>
    <w:p>
      <w:pPr>
        <w:spacing w:before="120" w:after="80"/>
        <w:jc w:val="center"/>
      </w:pPr>
      <w:r>
        <w:rPr>
          <w:rFonts w:ascii="Times New Roman" w:hAnsi="Times New Roman"/>
          <w:b/>
          <w:i/>
          <w:sz w:val="19"/>
        </w:rPr>
        <w:t>Table 7.1: Operational limitation on free cloud hosting.</w:t>
      </w:r>
    </w:p>
    <w:tbl>
      <w:tblPr>
        <w:tblW w:type="auto" w:w="0"/>
        <w:jc w:val="center"/>
        <w:tblLook w:firstColumn="1" w:firstRow="1" w:lastColumn="0" w:lastRow="0" w:noHBand="0" w:noVBand="1" w:val="04A0"/>
      </w:tblPr>
      <w:tblGrid>
        <w:gridCol w:w="4896"/>
        <w:gridCol w:w="4896"/>
      </w:tblGrid>
      <w:tr>
        <w:trPr>
          <w:cantSplit/>
          <w:tblHeader/>
        </w:trPr>
        <w:tc>
          <w:tcPr>
            <w:tcW w:type="dxa" w:w="4896"/>
            <w:shd w:fill="F0F4F8"/>
          </w:tcPr>
          <w:p>
            <w:pPr>
              <w:jc w:val="center"/>
            </w:pPr>
            <w:r>
              <w:rPr>
                <w:rFonts w:ascii="Times New Roman" w:hAnsi="Times New Roman"/>
                <w:b/>
                <w:sz w:val="19"/>
              </w:rPr>
              <w:t>Aspect</w:t>
            </w:r>
          </w:p>
        </w:tc>
        <w:tc>
          <w:tcPr>
            <w:tcW w:type="dxa" w:w="4896"/>
            <w:shd w:fill="F0F4F8"/>
          </w:tcPr>
          <w:p>
            <w:pPr>
              <w:jc w:val="center"/>
            </w:pPr>
            <w:r>
              <w:rPr>
                <w:rFonts w:ascii="Times New Roman" w:hAnsi="Times New Roman"/>
                <w:b/>
                <w:sz w:val="19"/>
              </w:rPr>
              <w:t>Detail</w:t>
            </w:r>
          </w:p>
        </w:tc>
      </w:tr>
      <w:tr>
        <w:trPr>
          <w:cantSplit/>
        </w:trPr>
        <w:tc>
          <w:tcPr>
            <w:tcW w:type="dxa" w:w="4896"/>
          </w:tcPr>
          <w:p>
            <w:r>
              <w:rPr>
                <w:rFonts w:ascii="Times New Roman" w:hAnsi="Times New Roman"/>
                <w:sz w:val="19"/>
              </w:rPr>
              <w:t>Cause</w:t>
            </w:r>
          </w:p>
        </w:tc>
        <w:tc>
          <w:tcPr>
            <w:tcW w:type="dxa" w:w="4896"/>
          </w:tcPr>
          <w:p>
            <w:r>
              <w:rPr>
                <w:rFonts w:ascii="Times New Roman" w:hAnsi="Times New Roman"/>
                <w:sz w:val="19"/>
              </w:rPr>
              <w:t>Render's free tier spins down idle web service containers after 15 minutes of inactivity to preserve compute resources.</w:t>
            </w:r>
          </w:p>
        </w:tc>
      </w:tr>
      <w:tr>
        <w:trPr>
          <w:cantSplit/>
        </w:trPr>
        <w:tc>
          <w:tcPr>
            <w:tcW w:type="dxa" w:w="4896"/>
          </w:tcPr>
          <w:p>
            <w:r>
              <w:rPr>
                <w:rFonts w:ascii="Times New Roman" w:hAnsi="Times New Roman"/>
                <w:sz w:val="19"/>
              </w:rPr>
              <w:t>Symptom</w:t>
            </w:r>
          </w:p>
        </w:tc>
        <w:tc>
          <w:tcPr>
            <w:tcW w:type="dxa" w:w="4896"/>
          </w:tcPr>
          <w:p>
            <w:r>
              <w:rPr>
                <w:rFonts w:ascii="Times New Roman" w:hAnsi="Times New Roman"/>
                <w:sz w:val="19"/>
              </w:rPr>
              <w:t>The initial HTTP request sent after dormancy requires 30 to 50 seconds while the container initializes and launches Gunicorn.</w:t>
            </w:r>
          </w:p>
        </w:tc>
      </w:tr>
      <w:tr>
        <w:trPr>
          <w:cantSplit/>
        </w:trPr>
        <w:tc>
          <w:tcPr>
            <w:tcW w:type="dxa" w:w="4896"/>
          </w:tcPr>
          <w:p>
            <w:r>
              <w:rPr>
                <w:rFonts w:ascii="Times New Roman" w:hAnsi="Times New Roman"/>
                <w:sz w:val="19"/>
              </w:rPr>
              <w:t>Mitigation</w:t>
            </w:r>
          </w:p>
        </w:tc>
        <w:tc>
          <w:tcPr>
            <w:tcW w:type="dxa" w:w="4896"/>
          </w:tcPr>
          <w:p>
            <w:r>
              <w:rPr>
                <w:rFonts w:ascii="Times New Roman" w:hAnsi="Times New Roman"/>
                <w:sz w:val="19"/>
              </w:rPr>
              <w:t>In a commercial production environment, upgrading to Render Starter ($7/mo) or AWS Elastic Beanstalk provides 100% active uptime.</w:t>
            </w:r>
          </w:p>
        </w:tc>
      </w:tr>
    </w:tbl>
    <w:p>
      <w:pPr>
        <w:spacing w:before="240" w:after="80"/>
        <w:jc w:val="left"/>
      </w:pPr>
      <w:r>
        <w:rPr>
          <w:rFonts w:ascii="Times New Roman" w:hAnsi="Times New Roman"/>
          <w:b/>
          <w:i w:val="0"/>
          <w:sz w:val="27"/>
        </w:rPr>
        <w:t>7.2 Ephemeral Container Storage vs. Persistent RDBMS</w:t>
      </w:r>
    </w:p>
    <w:p>
      <w:pPr>
        <w:spacing w:before="0" w:after="80"/>
        <w:jc w:val="both"/>
      </w:pPr>
      <w:r>
        <w:rPr>
          <w:rFonts w:ascii="Times New Roman" w:hAnsi="Times New Roman"/>
          <w:b w:val="0"/>
          <w:i w:val="0"/>
          <w:sz w:val="23"/>
        </w:rPr>
        <w:t>On Render free instances, the local container filesystem is ephemeral: while the PostgreSQL database on Neon is permanent, locally stored media files in media/ reset if the container restarts. In enterprise production, media storage must be delegated to dedicated object stores (e.g. Amazon S3 or Cloudinary).</w:t>
      </w:r>
    </w:p>
    <w:p>
      <w:pPr>
        <w:spacing w:before="240" w:after="80"/>
        <w:jc w:val="left"/>
      </w:pPr>
      <w:r>
        <w:rPr>
          <w:rFonts w:ascii="Times New Roman" w:hAnsi="Times New Roman"/>
          <w:b/>
          <w:i w:val="0"/>
          <w:sz w:val="27"/>
        </w:rPr>
        <w:t>7.3 Manual Committee Review Dependency</w:t>
      </w:r>
    </w:p>
    <w:p>
      <w:pPr>
        <w:spacing w:before="0" w:after="80"/>
        <w:jc w:val="both"/>
      </w:pPr>
      <w:r>
        <w:rPr>
          <w:rFonts w:ascii="Times New Roman" w:hAnsi="Times New Roman"/>
          <w:b w:val="0"/>
          <w:i w:val="0"/>
          <w:sz w:val="23"/>
        </w:rPr>
        <w:t>Credential verification currently relies on authorized human faculty inspection. Automated AI-based OCR cross-referencing against university records is not yet incorporated.</w:t>
      </w:r>
    </w:p>
    <w:p>
      <w:pPr>
        <w:spacing w:before="240" w:after="80"/>
        <w:jc w:val="left"/>
      </w:pPr>
      <w:r>
        <w:rPr>
          <w:rFonts w:ascii="Times New Roman" w:hAnsi="Times New Roman"/>
          <w:b/>
          <w:i w:val="0"/>
          <w:sz w:val="27"/>
        </w:rPr>
        <w:t>7.4 Operational and Evaluation Limits</w:t>
      </w:r>
    </w:p>
    <w:p>
      <w:pPr>
        <w:spacing w:before="0" w:after="80"/>
        <w:jc w:val="both"/>
      </w:pPr>
      <w:r>
        <w:rPr>
          <w:rFonts w:ascii="Times New Roman" w:hAnsi="Times New Roman"/>
          <w:b w:val="0"/>
          <w:i w:val="0"/>
          <w:sz w:val="23"/>
        </w:rPr>
        <w:t>The system requires an active internet connection to execute authentication and verification. An offline Progressive Web App (PWA) cache mode is not currently enabled.</w:t>
      </w:r>
    </w:p>
    <w:p>
      <w:pPr>
        <w:spacing w:before="320" w:after="120"/>
        <w:jc w:val="left"/>
      </w:pPr>
      <w:r>
        <w:rPr>
          <w:rFonts w:ascii="Times New Roman" w:hAnsi="Times New Roman"/>
          <w:b/>
          <w:i w:val="0"/>
          <w:sz w:val="32"/>
        </w:rPr>
        <w:t>8. FUTURE SCOPE</w:t>
      </w:r>
    </w:p>
    <w:p>
      <w:pPr>
        <w:spacing w:before="120" w:after="80"/>
        <w:jc w:val="center"/>
      </w:pPr>
      <w:r>
        <w:rPr>
          <w:rFonts w:ascii="Times New Roman" w:hAnsi="Times New Roman"/>
          <w:b/>
          <w:i/>
          <w:sz w:val="19"/>
        </w:rPr>
        <w:t>Table 8.1: Roadmap and future engineering enhancements.</w:t>
      </w:r>
    </w:p>
    <w:tbl>
      <w:tblPr>
        <w:tblW w:type="auto" w:w="0"/>
        <w:jc w:val="center"/>
        <w:tblLook w:firstColumn="1" w:firstRow="1" w:lastColumn="0" w:lastRow="0" w:noHBand="0" w:noVBand="1" w:val="04A0"/>
      </w:tblPr>
      <w:tblGrid>
        <w:gridCol w:w="2448"/>
        <w:gridCol w:w="2448"/>
        <w:gridCol w:w="2448"/>
        <w:gridCol w:w="2448"/>
      </w:tblGrid>
      <w:tr>
        <w:trPr>
          <w:cantSplit/>
          <w:tblHeader/>
        </w:trPr>
        <w:tc>
          <w:tcPr>
            <w:tcW w:type="dxa" w:w="2448"/>
            <w:shd w:fill="F0F4F8"/>
          </w:tcPr>
          <w:p>
            <w:pPr>
              <w:jc w:val="center"/>
            </w:pPr>
            <w:r>
              <w:rPr>
                <w:rFonts w:ascii="Times New Roman" w:hAnsi="Times New Roman"/>
                <w:b/>
                <w:sz w:val="19"/>
              </w:rPr>
              <w:t>Feature Area</w:t>
            </w:r>
          </w:p>
        </w:tc>
        <w:tc>
          <w:tcPr>
            <w:tcW w:type="dxa" w:w="2448"/>
            <w:shd w:fill="F0F4F8"/>
          </w:tcPr>
          <w:p>
            <w:pPr>
              <w:jc w:val="center"/>
            </w:pPr>
            <w:r>
              <w:rPr>
                <w:rFonts w:ascii="Times New Roman" w:hAnsi="Times New Roman"/>
                <w:b/>
                <w:sz w:val="19"/>
              </w:rPr>
              <w:t>Proposal</w:t>
            </w:r>
          </w:p>
        </w:tc>
        <w:tc>
          <w:tcPr>
            <w:tcW w:type="dxa" w:w="2448"/>
            <w:shd w:fill="F0F4F8"/>
          </w:tcPr>
          <w:p>
            <w:pPr>
              <w:jc w:val="center"/>
            </w:pPr>
            <w:r>
              <w:rPr>
                <w:rFonts w:ascii="Times New Roman" w:hAnsi="Times New Roman"/>
                <w:b/>
                <w:sz w:val="19"/>
              </w:rPr>
              <w:t>Integration Mechanism</w:t>
            </w:r>
          </w:p>
        </w:tc>
        <w:tc>
          <w:tcPr>
            <w:tcW w:type="dxa" w:w="2448"/>
            <w:shd w:fill="F0F4F8"/>
          </w:tcPr>
          <w:p>
            <w:pPr>
              <w:jc w:val="center"/>
            </w:pPr>
            <w:r>
              <w:rPr>
                <w:rFonts w:ascii="Times New Roman" w:hAnsi="Times New Roman"/>
                <w:b/>
                <w:sz w:val="19"/>
              </w:rPr>
              <w:t>Value to Institution</w:t>
            </w:r>
          </w:p>
        </w:tc>
      </w:tr>
      <w:tr>
        <w:trPr>
          <w:cantSplit/>
        </w:trPr>
        <w:tc>
          <w:tcPr>
            <w:tcW w:type="dxa" w:w="2448"/>
          </w:tcPr>
          <w:p>
            <w:r>
              <w:rPr>
                <w:rFonts w:ascii="Times New Roman" w:hAnsi="Times New Roman"/>
                <w:sz w:val="19"/>
              </w:rPr>
              <w:t>Decentralized Blockchain Verification</w:t>
            </w:r>
          </w:p>
        </w:tc>
        <w:tc>
          <w:tcPr>
            <w:tcW w:type="dxa" w:w="2448"/>
          </w:tcPr>
          <w:p>
            <w:r>
              <w:rPr>
                <w:rFonts w:ascii="Times New Roman" w:hAnsi="Times New Roman"/>
                <w:sz w:val="19"/>
              </w:rPr>
              <w:t>Anchor SHA-256 cryptographic hashes of approved certificates onto Polygon or Ethereum smart contracts.</w:t>
            </w:r>
          </w:p>
        </w:tc>
        <w:tc>
          <w:tcPr>
            <w:tcW w:type="dxa" w:w="2448"/>
          </w:tcPr>
          <w:p>
            <w:r>
              <w:rPr>
                <w:rFonts w:ascii="Times New Roman" w:hAnsi="Times New Roman"/>
                <w:sz w:val="19"/>
              </w:rPr>
              <w:t>Web3.py library communicating with an institutional smart contract during committee verification.</w:t>
            </w:r>
          </w:p>
        </w:tc>
        <w:tc>
          <w:tcPr>
            <w:tcW w:type="dxa" w:w="2448"/>
          </w:tcPr>
          <w:p>
            <w:r>
              <w:rPr>
                <w:rFonts w:ascii="Times New Roman" w:hAnsi="Times New Roman"/>
                <w:sz w:val="19"/>
              </w:rPr>
              <w:t>Guarantees permanent, tamper-proof, decentralized credential verification independent of hosting uptime.</w:t>
            </w:r>
          </w:p>
        </w:tc>
      </w:tr>
      <w:tr>
        <w:trPr>
          <w:cantSplit/>
        </w:trPr>
        <w:tc>
          <w:tcPr>
            <w:tcW w:type="dxa" w:w="2448"/>
          </w:tcPr>
          <w:p>
            <w:r>
              <w:rPr>
                <w:rFonts w:ascii="Times New Roman" w:hAnsi="Times New Roman"/>
                <w:sz w:val="19"/>
              </w:rPr>
              <w:t>Persistent Object Storage</w:t>
            </w:r>
          </w:p>
        </w:tc>
        <w:tc>
          <w:tcPr>
            <w:tcW w:type="dxa" w:w="2448"/>
          </w:tcPr>
          <w:p>
            <w:r>
              <w:rPr>
                <w:rFonts w:ascii="Times New Roman" w:hAnsi="Times New Roman"/>
                <w:sz w:val="19"/>
              </w:rPr>
              <w:t>Delegate media uploads to Amazon S3 buckets or Cloudinary CDN.</w:t>
            </w:r>
          </w:p>
        </w:tc>
        <w:tc>
          <w:tcPr>
            <w:tcW w:type="dxa" w:w="2448"/>
          </w:tcPr>
          <w:p>
            <w:r>
              <w:rPr>
                <w:rFonts w:ascii="Times New Roman" w:hAnsi="Times New Roman"/>
                <w:sz w:val="19"/>
              </w:rPr>
              <w:t>Django-storages package configured with S3 bucket credentials and pre-signed access URLs.</w:t>
            </w:r>
          </w:p>
        </w:tc>
        <w:tc>
          <w:tcPr>
            <w:tcW w:type="dxa" w:w="2448"/>
          </w:tcPr>
          <w:p>
            <w:r>
              <w:rPr>
                <w:rFonts w:ascii="Times New Roman" w:hAnsi="Times New Roman"/>
                <w:sz w:val="19"/>
              </w:rPr>
              <w:t>Eliminates container disk storage limits and provides high-speed media delivery across global CDNs.</w:t>
            </w:r>
          </w:p>
        </w:tc>
      </w:tr>
      <w:tr>
        <w:trPr>
          <w:cantSplit/>
        </w:trPr>
        <w:tc>
          <w:tcPr>
            <w:tcW w:type="dxa" w:w="2448"/>
          </w:tcPr>
          <w:p>
            <w:r>
              <w:rPr>
                <w:rFonts w:ascii="Times New Roman" w:hAnsi="Times New Roman"/>
                <w:sz w:val="19"/>
              </w:rPr>
              <w:t>AI-Powered Automated OCR</w:t>
            </w:r>
          </w:p>
        </w:tc>
        <w:tc>
          <w:tcPr>
            <w:tcW w:type="dxa" w:w="2448"/>
          </w:tcPr>
          <w:p>
            <w:r>
              <w:rPr>
                <w:rFonts w:ascii="Times New Roman" w:hAnsi="Times New Roman"/>
                <w:sz w:val="19"/>
              </w:rPr>
              <w:t>Integrate Google Cloud Vision / Tesseract OCR to extract student PRN, names, and grades automatically.</w:t>
            </w:r>
          </w:p>
        </w:tc>
        <w:tc>
          <w:tcPr>
            <w:tcW w:type="dxa" w:w="2448"/>
          </w:tcPr>
          <w:p>
            <w:r>
              <w:rPr>
                <w:rFonts w:ascii="Times New Roman" w:hAnsi="Times New Roman"/>
                <w:sz w:val="19"/>
              </w:rPr>
              <w:t>Background processing task cross-referencing extracted OCR tokens against university registrar databases.</w:t>
            </w:r>
          </w:p>
        </w:tc>
        <w:tc>
          <w:tcPr>
            <w:tcW w:type="dxa" w:w="2448"/>
          </w:tcPr>
          <w:p>
            <w:r>
              <w:rPr>
                <w:rFonts w:ascii="Times New Roman" w:hAnsi="Times New Roman"/>
                <w:sz w:val="19"/>
              </w:rPr>
              <w:t>Automates 80% of routine marksheets, alerting committee members only to anomalies and discrepancies.</w:t>
            </w:r>
          </w:p>
        </w:tc>
      </w:tr>
      <w:tr>
        <w:trPr>
          <w:cantSplit/>
        </w:trPr>
        <w:tc>
          <w:tcPr>
            <w:tcW w:type="dxa" w:w="2448"/>
          </w:tcPr>
          <w:p>
            <w:r>
              <w:rPr>
                <w:rFonts w:ascii="Times New Roman" w:hAnsi="Times New Roman"/>
                <w:sz w:val="19"/>
              </w:rPr>
              <w:t>National Academic Depository (NAD) Integration</w:t>
            </w:r>
          </w:p>
        </w:tc>
        <w:tc>
          <w:tcPr>
            <w:tcW w:type="dxa" w:w="2448"/>
          </w:tcPr>
          <w:p>
            <w:r>
              <w:rPr>
                <w:rFonts w:ascii="Times New Roman" w:hAnsi="Times New Roman"/>
                <w:sz w:val="19"/>
              </w:rPr>
              <w:t>Interface with the Government of India's National Academic Depository (NAD) and DigiLocker APIs.</w:t>
            </w:r>
          </w:p>
        </w:tc>
        <w:tc>
          <w:tcPr>
            <w:tcW w:type="dxa" w:w="2448"/>
          </w:tcPr>
          <w:p>
            <w:r>
              <w:rPr>
                <w:rFonts w:ascii="Times New Roman" w:hAnsi="Times New Roman"/>
                <w:sz w:val="19"/>
              </w:rPr>
              <w:t>OAuth2 integration permitting direct import of officially verified DigiLocker graduation transcripts.</w:t>
            </w:r>
          </w:p>
        </w:tc>
        <w:tc>
          <w:tcPr>
            <w:tcW w:type="dxa" w:w="2448"/>
          </w:tcPr>
          <w:p>
            <w:r>
              <w:rPr>
                <w:rFonts w:ascii="Times New Roman" w:hAnsi="Times New Roman"/>
                <w:sz w:val="19"/>
              </w:rPr>
              <w:t>Full compliance with national digital education standards and instant credential onboarding.</w:t>
            </w:r>
          </w:p>
        </w:tc>
      </w:tr>
    </w:tbl>
    <w:p>
      <w:pPr>
        <w:spacing w:before="320" w:after="120"/>
        <w:jc w:val="left"/>
      </w:pPr>
      <w:r>
        <w:rPr>
          <w:rFonts w:ascii="Times New Roman" w:hAnsi="Times New Roman"/>
          <w:b/>
          <w:i w:val="0"/>
          <w:sz w:val="32"/>
        </w:rPr>
        <w:t>9. CONCLUSION</w:t>
      </w:r>
    </w:p>
    <w:p>
      <w:pPr>
        <w:spacing w:before="240" w:after="80"/>
        <w:jc w:val="left"/>
      </w:pPr>
      <w:r>
        <w:rPr>
          <w:rFonts w:ascii="Times New Roman" w:hAnsi="Times New Roman"/>
          <w:b/>
          <w:i w:val="0"/>
          <w:sz w:val="27"/>
        </w:rPr>
        <w:t>9.1 Technical Summary</w:t>
      </w:r>
    </w:p>
    <w:p>
      <w:pPr>
        <w:spacing w:before="0" w:after="80"/>
        <w:jc w:val="both"/>
      </w:pPr>
      <w:r>
        <w:rPr>
          <w:rFonts w:ascii="Times New Roman" w:hAnsi="Times New Roman"/>
          <w:b w:val="0"/>
          <w:i w:val="0"/>
          <w:sz w:val="23"/>
        </w:rPr>
        <w:t>The EduVault: Digital Locker and Academic Credential Verification Platform successfully modernizes academic record keeping, eradicates credential fraud, streamlines campus placement operations, and fosters dynamic alumni relations. By architecting a robust, decoupled full-stack platform utilizing Django REST Framework, React 18, Vite, Tailwind CSS, and Neon Serverless PostgreSQL, the system establishes a secure, single source of institutional truth.</w:t>
      </w:r>
    </w:p>
    <w:p>
      <w:pPr>
        <w:spacing w:before="0" w:after="80"/>
        <w:jc w:val="both"/>
      </w:pPr>
      <w:r>
        <w:rPr>
          <w:rFonts w:ascii="Times New Roman" w:hAnsi="Times New Roman"/>
          <w:b w:val="0"/>
          <w:i w:val="0"/>
          <w:sz w:val="23"/>
        </w:rPr>
        <w:t>The platform delivers instant physical-to-digital validation through dynamic Interview Key QR Codes, provides dedicated role governance for students, alumni, faculty, and recruiters, and operates seamlessly on zero-cost cloud infrastructure (Vercel and Render). EduVault demonstrates that institutional operations can be made transparent, instantaneous, and accessible worldwide.</w:t>
      </w:r>
    </w:p>
    <w:p>
      <w:pPr>
        <w:spacing w:before="240" w:after="80"/>
        <w:jc w:val="left"/>
      </w:pPr>
      <w:r>
        <w:rPr>
          <w:rFonts w:ascii="Times New Roman" w:hAnsi="Times New Roman"/>
          <w:b/>
          <w:i w:val="0"/>
          <w:sz w:val="27"/>
        </w:rPr>
        <w:t>9.2 Academic and Professional Reflection</w:t>
      </w:r>
    </w:p>
    <w:p>
      <w:pPr>
        <w:spacing w:before="120" w:after="80"/>
        <w:jc w:val="center"/>
      </w:pPr>
      <w:r>
        <w:rPr>
          <w:rFonts w:ascii="Times New Roman" w:hAnsi="Times New Roman"/>
          <w:b/>
          <w:i/>
          <w:sz w:val="19"/>
        </w:rPr>
        <w:t>Table 9.1: Technical competencies developed during project implementation.</w:t>
      </w:r>
    </w:p>
    <w:tbl>
      <w:tblPr>
        <w:tblW w:type="auto" w:w="0"/>
        <w:jc w:val="center"/>
        <w:tblLook w:firstColumn="1" w:firstRow="1" w:lastColumn="0" w:lastRow="0" w:noHBand="0" w:noVBand="1" w:val="04A0"/>
      </w:tblPr>
      <w:tblGrid>
        <w:gridCol w:w="3264"/>
        <w:gridCol w:w="3264"/>
        <w:gridCol w:w="3264"/>
      </w:tblGrid>
      <w:tr>
        <w:trPr>
          <w:cantSplit/>
          <w:tblHeader/>
        </w:trPr>
        <w:tc>
          <w:tcPr>
            <w:tcW w:type="dxa" w:w="3264"/>
            <w:shd w:fill="F0F4F8"/>
          </w:tcPr>
          <w:p>
            <w:pPr>
              <w:jc w:val="center"/>
            </w:pPr>
            <w:r>
              <w:rPr>
                <w:rFonts w:ascii="Times New Roman" w:hAnsi="Times New Roman"/>
                <w:b/>
                <w:sz w:val="19"/>
              </w:rPr>
              <w:t>Competency Area</w:t>
            </w:r>
          </w:p>
        </w:tc>
        <w:tc>
          <w:tcPr>
            <w:tcW w:type="dxa" w:w="3264"/>
            <w:shd w:fill="F0F4F8"/>
          </w:tcPr>
          <w:p>
            <w:pPr>
              <w:jc w:val="center"/>
            </w:pPr>
            <w:r>
              <w:rPr>
                <w:rFonts w:ascii="Times New Roman" w:hAnsi="Times New Roman"/>
                <w:b/>
                <w:sz w:val="19"/>
              </w:rPr>
              <w:t>Where It Was Exercised</w:t>
            </w:r>
          </w:p>
        </w:tc>
        <w:tc>
          <w:tcPr>
            <w:tcW w:type="dxa" w:w="3264"/>
            <w:shd w:fill="F0F4F8"/>
          </w:tcPr>
          <w:p>
            <w:pPr>
              <w:jc w:val="center"/>
            </w:pPr>
            <w:r>
              <w:rPr>
                <w:rFonts w:ascii="Times New Roman" w:hAnsi="Times New Roman"/>
                <w:b/>
                <w:sz w:val="19"/>
              </w:rPr>
              <w:t>Key Learning &amp; Engineering Insight</w:t>
            </w:r>
          </w:p>
        </w:tc>
      </w:tr>
      <w:tr>
        <w:trPr>
          <w:cantSplit/>
        </w:trPr>
        <w:tc>
          <w:tcPr>
            <w:tcW w:type="dxa" w:w="3264"/>
          </w:tcPr>
          <w:p>
            <w:r>
              <w:rPr>
                <w:rFonts w:ascii="Times New Roman" w:hAnsi="Times New Roman"/>
                <w:sz w:val="19"/>
              </w:rPr>
              <w:t>Full-Stack System Architecture</w:t>
            </w:r>
          </w:p>
        </w:tc>
        <w:tc>
          <w:tcPr>
            <w:tcW w:type="dxa" w:w="3264"/>
          </w:tcPr>
          <w:p>
            <w:r>
              <w:rPr>
                <w:rFonts w:ascii="Times New Roman" w:hAnsi="Times New Roman"/>
                <w:sz w:val="19"/>
              </w:rPr>
              <w:t>Designing decoupled REST contract between React SPA and Django backend.</w:t>
            </w:r>
          </w:p>
        </w:tc>
        <w:tc>
          <w:tcPr>
            <w:tcW w:type="dxa" w:w="3264"/>
          </w:tcPr>
          <w:p>
            <w:r>
              <w:rPr>
                <w:rFonts w:ascii="Times New Roman" w:hAnsi="Times New Roman"/>
                <w:sz w:val="19"/>
              </w:rPr>
              <w:t>Separating presentation from persistence; managing client build pipelines with Vite and Rollup.</w:t>
            </w:r>
          </w:p>
        </w:tc>
      </w:tr>
      <w:tr>
        <w:trPr>
          <w:cantSplit/>
        </w:trPr>
        <w:tc>
          <w:tcPr>
            <w:tcW w:type="dxa" w:w="3264"/>
          </w:tcPr>
          <w:p>
            <w:r>
              <w:rPr>
                <w:rFonts w:ascii="Times New Roman" w:hAnsi="Times New Roman"/>
                <w:sz w:val="19"/>
              </w:rPr>
              <w:t>Security &amp; Role-Based Governance</w:t>
            </w:r>
          </w:p>
        </w:tc>
        <w:tc>
          <w:tcPr>
            <w:tcW w:type="dxa" w:w="3264"/>
          </w:tcPr>
          <w:p>
            <w:r>
              <w:rPr>
                <w:rFonts w:ascii="Times New Roman" w:hAnsi="Times New Roman"/>
                <w:sz w:val="19"/>
              </w:rPr>
              <w:t>SimpleJWT token lifecycle, custom DRF permissions (IsCommittee, IsPlacement).</w:t>
            </w:r>
          </w:p>
        </w:tc>
        <w:tc>
          <w:tcPr>
            <w:tcW w:type="dxa" w:w="3264"/>
          </w:tcPr>
          <w:p>
            <w:r>
              <w:rPr>
                <w:rFonts w:ascii="Times New Roman" w:hAnsi="Times New Roman"/>
                <w:sz w:val="19"/>
              </w:rPr>
              <w:t>Defense-in-depth principles: never relying on frontend route guards alone; enforcing role checks at every API layer.</w:t>
            </w:r>
          </w:p>
        </w:tc>
      </w:tr>
      <w:tr>
        <w:trPr>
          <w:cantSplit/>
        </w:trPr>
        <w:tc>
          <w:tcPr>
            <w:tcW w:type="dxa" w:w="3264"/>
          </w:tcPr>
          <w:p>
            <w:r>
              <w:rPr>
                <w:rFonts w:ascii="Times New Roman" w:hAnsi="Times New Roman"/>
                <w:sz w:val="19"/>
              </w:rPr>
              <w:t>Relational Database Modeling</w:t>
            </w:r>
          </w:p>
        </w:tc>
        <w:tc>
          <w:tcPr>
            <w:tcW w:type="dxa" w:w="3264"/>
          </w:tcPr>
          <w:p>
            <w:r>
              <w:rPr>
                <w:rFonts w:ascii="Times New Roman" w:hAnsi="Times New Roman"/>
                <w:sz w:val="19"/>
              </w:rPr>
              <w:t>PostgreSQL schema design, Third Normal Form (3NF), cascade constraints.</w:t>
            </w:r>
          </w:p>
        </w:tc>
        <w:tc>
          <w:tcPr>
            <w:tcW w:type="dxa" w:w="3264"/>
          </w:tcPr>
          <w:p>
            <w:r>
              <w:rPr>
                <w:rFonts w:ascii="Times New Roman" w:hAnsi="Times New Roman"/>
                <w:sz w:val="19"/>
              </w:rPr>
              <w:t>Maintaining data integrity and high query throughput across user, document, and profile entities.</w:t>
            </w:r>
          </w:p>
        </w:tc>
      </w:tr>
      <w:tr>
        <w:trPr>
          <w:cantSplit/>
        </w:trPr>
        <w:tc>
          <w:tcPr>
            <w:tcW w:type="dxa" w:w="3264"/>
          </w:tcPr>
          <w:p>
            <w:r>
              <w:rPr>
                <w:rFonts w:ascii="Times New Roman" w:hAnsi="Times New Roman"/>
                <w:sz w:val="19"/>
              </w:rPr>
              <w:t>Production Cloud Deployment</w:t>
            </w:r>
          </w:p>
        </w:tc>
        <w:tc>
          <w:tcPr>
            <w:tcW w:type="dxa" w:w="3264"/>
          </w:tcPr>
          <w:p>
            <w:r>
              <w:rPr>
                <w:rFonts w:ascii="Times New Roman" w:hAnsi="Times New Roman"/>
                <w:sz w:val="19"/>
              </w:rPr>
              <w:t>Deploying monorepo across Vercel (frontend) and Render (WSGI Gunicorn + WhiteNoise).</w:t>
            </w:r>
          </w:p>
        </w:tc>
        <w:tc>
          <w:tcPr>
            <w:tcW w:type="dxa" w:w="3264"/>
          </w:tcPr>
          <w:p>
            <w:r>
              <w:rPr>
                <w:rFonts w:ascii="Times New Roman" w:hAnsi="Times New Roman"/>
                <w:sz w:val="19"/>
              </w:rPr>
              <w:t>Configuring 12-factor cloud apps, resolving CORS origins, and setting dynamic media routing rules.</w:t>
            </w:r>
          </w:p>
        </w:tc>
      </w:tr>
    </w:tbl>
    <w:p>
      <w:pPr>
        <w:spacing w:before="320" w:after="120"/>
        <w:jc w:val="left"/>
      </w:pPr>
      <w:r>
        <w:rPr>
          <w:rFonts w:ascii="Times New Roman" w:hAnsi="Times New Roman"/>
          <w:b/>
          <w:i w:val="0"/>
          <w:sz w:val="32"/>
        </w:rPr>
        <w:t>10. REFERENCES</w:t>
      </w:r>
    </w:p>
    <w:p>
      <w:pPr>
        <w:spacing w:before="200" w:after="60"/>
        <w:jc w:val="left"/>
      </w:pPr>
      <w:r>
        <w:rPr>
          <w:rFonts w:ascii="Times New Roman" w:hAnsi="Times New Roman"/>
          <w:b/>
          <w:i w:val="0"/>
          <w:sz w:val="24"/>
        </w:rPr>
        <w:t>A. Software Architecture &amp; System Design</w:t>
      </w:r>
    </w:p>
    <w:p>
      <w:pPr>
        <w:spacing w:before="0" w:after="40"/>
        <w:jc w:val="both"/>
      </w:pPr>
      <w:r>
        <w:rPr>
          <w:rFonts w:ascii="Times New Roman" w:hAnsi="Times New Roman"/>
          <w:b w:val="0"/>
          <w:i w:val="0"/>
          <w:sz w:val="23"/>
        </w:rPr>
        <w:t>1. Martin Kleppmann, Designing Data-Intensive Applications: The Big Ideas Behind Reliable, Scalable, and Maintainable Systems, O'Reilly Media, 2017.</w:t>
      </w:r>
    </w:p>
    <w:p>
      <w:pPr>
        <w:spacing w:before="0" w:after="40"/>
        <w:jc w:val="both"/>
      </w:pPr>
      <w:r>
        <w:rPr>
          <w:rFonts w:ascii="Times New Roman" w:hAnsi="Times New Roman"/>
          <w:b w:val="0"/>
          <w:i w:val="0"/>
          <w:sz w:val="23"/>
        </w:rPr>
        <w:t>2. Robert C. Martin, Clean Architecture: A Craftsman's Guide to Software Structure and Design, Prentice Hall, 2017.</w:t>
      </w:r>
    </w:p>
    <w:p>
      <w:pPr>
        <w:spacing w:before="0" w:after="120"/>
        <w:jc w:val="both"/>
      </w:pPr>
      <w:r>
        <w:rPr>
          <w:rFonts w:ascii="Times New Roman" w:hAnsi="Times New Roman"/>
          <w:b w:val="0"/>
          <w:i w:val="0"/>
          <w:sz w:val="23"/>
        </w:rPr>
        <w:t>3. Erich Gamma, Richard Helm, Ralph Johnson, and John Vlissides, Design Patterns: Elements of Reusable Object-Oriented Software, Addison-Wesley, 1994.</w:t>
      </w:r>
    </w:p>
    <w:p>
      <w:pPr>
        <w:spacing w:before="200" w:after="60"/>
        <w:jc w:val="left"/>
      </w:pPr>
      <w:r>
        <w:rPr>
          <w:rFonts w:ascii="Times New Roman" w:hAnsi="Times New Roman"/>
          <w:b/>
          <w:i w:val="0"/>
          <w:sz w:val="24"/>
        </w:rPr>
        <w:t>B. Backend &amp; API Engineering</w:t>
      </w:r>
    </w:p>
    <w:p>
      <w:pPr>
        <w:spacing w:before="0" w:after="40"/>
        <w:jc w:val="both"/>
      </w:pPr>
      <w:r>
        <w:rPr>
          <w:rFonts w:ascii="Times New Roman" w:hAnsi="Times New Roman"/>
          <w:b w:val="0"/>
          <w:i w:val="0"/>
          <w:sz w:val="23"/>
        </w:rPr>
        <w:t>1. Daniel Roy Greenfeld &amp; Audrey Roy Greenfeld, Two Scoops of Django 3.x: Best Practices for the Django Web Framework, Two Scoops Press, 2020.</w:t>
      </w:r>
    </w:p>
    <w:p>
      <w:pPr>
        <w:spacing w:before="0" w:after="40"/>
        <w:jc w:val="both"/>
      </w:pPr>
      <w:r>
        <w:rPr>
          <w:rFonts w:ascii="Times New Roman" w:hAnsi="Times New Roman"/>
          <w:b w:val="0"/>
          <w:i w:val="0"/>
          <w:sz w:val="23"/>
        </w:rPr>
        <w:t>2. Django Software Foundation, Django 6.0 Documentation, 2026. https://docs.djangoproject.com/en/6.0/</w:t>
      </w:r>
    </w:p>
    <w:p>
      <w:pPr>
        <w:spacing w:before="0" w:after="120"/>
        <w:jc w:val="both"/>
      </w:pPr>
      <w:r>
        <w:rPr>
          <w:rFonts w:ascii="Times New Roman" w:hAnsi="Times New Roman"/>
          <w:b w:val="0"/>
          <w:i w:val="0"/>
          <w:sz w:val="23"/>
        </w:rPr>
        <w:t>3. Tom Christie et al., Django REST Framework Documentation, 2026. https://www.django-rest-framework.org/</w:t>
      </w:r>
    </w:p>
    <w:p>
      <w:pPr>
        <w:spacing w:before="200" w:after="60"/>
        <w:jc w:val="left"/>
      </w:pPr>
      <w:r>
        <w:rPr>
          <w:rFonts w:ascii="Times New Roman" w:hAnsi="Times New Roman"/>
          <w:b/>
          <w:i w:val="0"/>
          <w:sz w:val="24"/>
        </w:rPr>
        <w:t>C. Frontend &amp; Web Standards</w:t>
      </w:r>
    </w:p>
    <w:p>
      <w:pPr>
        <w:spacing w:before="0" w:after="40"/>
        <w:jc w:val="both"/>
      </w:pPr>
      <w:r>
        <w:rPr>
          <w:rFonts w:ascii="Times New Roman" w:hAnsi="Times New Roman"/>
          <w:b w:val="0"/>
          <w:i w:val="0"/>
          <w:sz w:val="23"/>
        </w:rPr>
        <w:t>1. Alex Banks &amp; Eve Porcello, Learning React: Modern Patterns for Developing React Apps (2nd Edition), O'Reilly Media, 2020.</w:t>
      </w:r>
    </w:p>
    <w:p>
      <w:pPr>
        <w:spacing w:before="0" w:after="40"/>
        <w:jc w:val="both"/>
      </w:pPr>
      <w:r>
        <w:rPr>
          <w:rFonts w:ascii="Times New Roman" w:hAnsi="Times New Roman"/>
          <w:b w:val="0"/>
          <w:i w:val="0"/>
          <w:sz w:val="23"/>
        </w:rPr>
        <w:t>2. React Core Team, React 18 Documentation &amp; Architecture Guides, 2024. https://react.dev/</w:t>
      </w:r>
    </w:p>
    <w:p>
      <w:pPr>
        <w:spacing w:before="0" w:after="40"/>
        <w:jc w:val="both"/>
      </w:pPr>
      <w:r>
        <w:rPr>
          <w:rFonts w:ascii="Times New Roman" w:hAnsi="Times New Roman"/>
          <w:b w:val="0"/>
          <w:i w:val="0"/>
          <w:sz w:val="23"/>
        </w:rPr>
        <w:t>3. Evan You &amp; Vite Contributors, Vite: Next Generation Frontend Tooling, 2026. https://vite.dev/</w:t>
      </w:r>
    </w:p>
    <w:p>
      <w:pPr>
        <w:spacing w:before="0" w:after="120"/>
        <w:jc w:val="both"/>
      </w:pPr>
      <w:r>
        <w:rPr>
          <w:rFonts w:ascii="Times New Roman" w:hAnsi="Times New Roman"/>
          <w:b w:val="0"/>
          <w:i w:val="0"/>
          <w:sz w:val="23"/>
        </w:rPr>
        <w:t>4. Adam Wathan et al., Tailwind CSS Documentation, 2026. https://tailwindcss.com/docs</w:t>
      </w:r>
    </w:p>
    <w:p>
      <w:pPr>
        <w:spacing w:before="200" w:after="60"/>
        <w:jc w:val="left"/>
      </w:pPr>
      <w:r>
        <w:rPr>
          <w:rFonts w:ascii="Times New Roman" w:hAnsi="Times New Roman"/>
          <w:b/>
          <w:i w:val="0"/>
          <w:sz w:val="24"/>
        </w:rPr>
        <w:t>D. Security &amp; Identity Standards</w:t>
      </w:r>
    </w:p>
    <w:p>
      <w:pPr>
        <w:spacing w:before="0" w:after="40"/>
        <w:jc w:val="both"/>
      </w:pPr>
      <w:r>
        <w:rPr>
          <w:rFonts w:ascii="Times New Roman" w:hAnsi="Times New Roman"/>
          <w:b w:val="0"/>
          <w:i w:val="0"/>
          <w:sz w:val="23"/>
        </w:rPr>
        <w:t>1. National Institute of Standards and Technology (NIST), Digital Identity Guidelines: Authentication and Lifecycle Management (SP 800-63B), 2017.</w:t>
      </w:r>
    </w:p>
    <w:p>
      <w:pPr>
        <w:spacing w:before="0" w:after="40"/>
        <w:jc w:val="both"/>
      </w:pPr>
      <w:r>
        <w:rPr>
          <w:rFonts w:ascii="Times New Roman" w:hAnsi="Times New Roman"/>
          <w:b w:val="0"/>
          <w:i w:val="0"/>
          <w:sz w:val="23"/>
        </w:rPr>
        <w:t>2. Michael B. Jones, John Bradley, and Nat Sakimura, JSON Web Token (JWT) Standards (RFC 7519), Internet Engineering Task Force (IETF), 2015.</w:t>
      </w:r>
    </w:p>
    <w:p>
      <w:pPr>
        <w:spacing w:before="0" w:after="120"/>
        <w:jc w:val="both"/>
      </w:pPr>
      <w:r>
        <w:rPr>
          <w:rFonts w:ascii="Times New Roman" w:hAnsi="Times New Roman"/>
          <w:b w:val="0"/>
          <w:i w:val="0"/>
          <w:sz w:val="23"/>
        </w:rPr>
        <w:t>3. OWASP Foundation, OWASP Top 10 Web Application Security Risks, 2021. https://owasp.org/www-project-top-ten/</w:t>
      </w:r>
    </w:p>
    <w:sectPr w:rsidR="00FC693F" w:rsidRPr="0006063C" w:rsidSect="00034616">
      <w:head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7"/>
      </w:rPr>
      <w:t>EduVault: Digital Locker | 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111111"/>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