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91B281">
      <w:pPr>
        <w:ind w:left="718" w:leftChars="359" w:firstLine="720" w:firstLineChars="100"/>
        <w:rPr>
          <w:rFonts w:hint="default" w:ascii="Segoe UI" w:hAnsi="Segoe UI" w:cs="Segoe UI"/>
          <w:b/>
          <w:bCs w:val="0"/>
          <w:caps w:val="0"/>
          <w:color w:val="5B9BD5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default" w:ascii="Segoe UI" w:hAnsi="Segoe UI" w:cs="Segoe UI"/>
          <w:b/>
          <w:bCs w:val="0"/>
          <w:caps w:val="0"/>
          <w:color w:val="5B9BD5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Estimation And Confidence Intervals</w:t>
      </w:r>
    </w:p>
    <w:p w14:paraId="24269334">
      <w:pPr>
        <w:ind w:left="718" w:leftChars="359" w:firstLine="720" w:firstLineChars="100"/>
        <w:rPr>
          <w:rFonts w:hint="default" w:ascii="Segoe UI" w:hAnsi="Segoe UI" w:cs="Segoe UI"/>
          <w:b/>
          <w:bCs w:val="0"/>
          <w:caps w:val="0"/>
          <w:color w:val="5B9BD5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</w:p>
    <w:p w14:paraId="23CA6787">
      <w:pPr>
        <w:rPr>
          <w:b/>
          <w:bCs/>
        </w:rPr>
      </w:pPr>
      <w:r>
        <w:rPr>
          <w:rFonts w:hint="default" w:ascii="Segoe UI" w:hAnsi="Segoe UI" w:cs="Segoe UI"/>
          <w:b/>
          <w:bCs/>
          <w:sz w:val="36"/>
          <w:szCs w:val="36"/>
        </w:rPr>
        <w:t>Data</w:t>
      </w:r>
    </w:p>
    <w:p w14:paraId="26F26655"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A total of 15 print-heads were randomly selected and tested until failure. The durability of each print-head (in millions of characters) was recorded as follows:</w:t>
      </w:r>
    </w:p>
    <w:p w14:paraId="3C4C9EE0"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1.13, 1.55, 1.43, 0.92, 1.25, 1.36, 1.32, 0.85, 1.07, 1.48, 1.20, 1.33, 1.18, 1.22, 1.29</w:t>
      </w:r>
    </w:p>
    <w:p w14:paraId="1D6B3EDC">
      <w:pPr>
        <w:rPr>
          <w:rFonts w:hint="default" w:ascii="Segoe UI" w:hAnsi="Segoe UI" w:cs="Segoe UI"/>
          <w:sz w:val="24"/>
          <w:szCs w:val="24"/>
        </w:rPr>
      </w:pPr>
    </w:p>
    <w:p w14:paraId="7A1C3E63">
      <w:pPr>
        <w:rPr>
          <w:rFonts w:hint="default" w:ascii="Segoe UI" w:hAnsi="Segoe UI" w:cs="Segoe UI"/>
          <w:b/>
          <w:bCs/>
          <w:sz w:val="36"/>
          <w:szCs w:val="36"/>
          <w:u w:val="none"/>
        </w:rPr>
      </w:pPr>
      <w:r>
        <w:rPr>
          <w:rFonts w:hint="default" w:ascii="Segoe UI" w:hAnsi="Segoe UI" w:cs="Segoe UI"/>
          <w:b/>
          <w:bCs/>
          <w:sz w:val="36"/>
          <w:szCs w:val="36"/>
          <w:u w:val="none"/>
        </w:rPr>
        <w:t>Assignment Tasks</w:t>
      </w:r>
    </w:p>
    <w:p w14:paraId="289248B0">
      <w:pPr>
        <w:numPr>
          <w:ilvl w:val="0"/>
          <w:numId w:val="1"/>
        </w:numPr>
        <w:jc w:val="both"/>
        <w:rPr>
          <w:rFonts w:hint="default" w:ascii="Segoe UI" w:hAnsi="Segoe UI" w:cs="Segoe UI"/>
          <w:b/>
          <w:bCs/>
          <w:sz w:val="24"/>
          <w:szCs w:val="24"/>
        </w:rPr>
      </w:pPr>
      <w:r>
        <w:rPr>
          <w:rFonts w:hint="default" w:ascii="Segoe UI" w:hAnsi="Segoe UI" w:cs="Segoe UI"/>
          <w:b/>
          <w:bCs/>
          <w:sz w:val="24"/>
          <w:szCs w:val="24"/>
        </w:rPr>
        <w:t>Build 99% Confidence Interval Using Sample Standard Deviation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.</w:t>
      </w:r>
    </w:p>
    <w:p w14:paraId="0EFB50FF">
      <w:pPr>
        <w:jc w:val="both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 w:ascii="Segoe UI" w:hAnsi="Segoe UI" w:cs="Segoe UI"/>
          <w:sz w:val="24"/>
          <w:szCs w:val="24"/>
        </w:rPr>
        <w:t>Assuming the sample is representative of the population, construct a 99% confidence interval for the mean number of characters printed before the print-head fails using the sample standard deviation. Explain the steps you take and the rationale behind using the t-distribution for this task.</w:t>
      </w:r>
    </w:p>
    <w:p w14:paraId="315338BD">
      <w:pPr>
        <w:numPr>
          <w:ilvl w:val="0"/>
          <w:numId w:val="0"/>
        </w:num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 w14:paraId="43C2A8AF">
      <w:pPr>
        <w:numPr>
          <w:ilvl w:val="0"/>
          <w:numId w:val="0"/>
        </w:numPr>
        <w:rPr>
          <w:rFonts w:hint="default" w:ascii="Segoe UI" w:hAnsi="Segoe UI" w:cs="Segoe UI"/>
          <w:b w:val="0"/>
          <w:bCs w:val="0"/>
          <w:sz w:val="24"/>
          <w:szCs w:val="24"/>
        </w:rPr>
      </w:pPr>
    </w:p>
    <w:p w14:paraId="39FC3EF3">
      <w:pPr>
        <w:numPr>
          <w:ilvl w:val="0"/>
          <w:numId w:val="2"/>
        </w:numPr>
        <w:ind w:left="1020" w:leftChars="0" w:hanging="420" w:firstLineChars="0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Importing required libraries.</w:t>
      </w:r>
    </w:p>
    <w:p w14:paraId="1AD92469">
      <w:pPr>
        <w:numPr>
          <w:ilvl w:val="0"/>
          <w:numId w:val="0"/>
        </w:num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 w14:paraId="0D6B0B34">
      <w:pPr>
        <w:rPr>
          <w:rFonts w:hint="default" w:ascii="Segoe UI" w:hAnsi="Segoe UI" w:cs="Segoe UI"/>
          <w:b/>
          <w:bCs w:val="0"/>
          <w:caps w:val="0"/>
          <w:color w:val="5B9BD5" w:themeColor="accent1"/>
          <w:spacing w:val="0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default" w:ascii="Segoe UI" w:hAnsi="Segoe UI" w:cs="Segoe UI"/>
          <w:b/>
          <w:bCs w:val="0"/>
          <w:caps w:val="0"/>
          <w:color w:val="5B9BD5" w:themeColor="accent1"/>
          <w:spacing w:val="0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 xml:space="preserve">          </w:t>
      </w:r>
      <w:r>
        <w:rPr>
          <w:rFonts w:hint="default" w:ascii="Segoe UI" w:hAnsi="Segoe UI" w:cs="Segoe UI"/>
          <w:b/>
          <w:bCs w:val="0"/>
          <w:caps w:val="0"/>
          <w:color w:val="5B9BD5" w:themeColor="accent1"/>
          <w:spacing w:val="0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4499610" cy="541020"/>
            <wp:effectExtent l="0" t="0" r="11430" b="7620"/>
            <wp:docPr id="1" name="Picture 1" descr="Screenshot 2025-02-22 19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2-22 1925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4F1C">
      <w:pPr>
        <w:rPr>
          <w:rFonts w:hint="default" w:ascii="Segoe UI" w:hAnsi="Segoe UI" w:cs="Segoe UI"/>
          <w:b/>
          <w:bCs w:val="0"/>
          <w:caps w:val="0"/>
          <w:color w:val="5B9BD5" w:themeColor="accent1"/>
          <w:spacing w:val="0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</w:p>
    <w:p w14:paraId="3B28A9FB">
      <w:pPr>
        <w:numPr>
          <w:ilvl w:val="0"/>
          <w:numId w:val="0"/>
        </w:numPr>
        <w:bidi w:val="0"/>
        <w:ind w:left="600" w:leftChars="0"/>
        <w:rPr>
          <w:rFonts w:hint="default"/>
          <w:lang w:val="en-US"/>
        </w:rPr>
      </w:pPr>
    </w:p>
    <w:p w14:paraId="3A588EDE">
      <w:pPr>
        <w:numPr>
          <w:ilvl w:val="0"/>
          <w:numId w:val="3"/>
        </w:numPr>
        <w:tabs>
          <w:tab w:val="clear" w:pos="420"/>
        </w:tabs>
        <w:bidi w:val="0"/>
        <w:ind w:left="102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Reading the data.</w:t>
      </w:r>
    </w:p>
    <w:p w14:paraId="2E88160F">
      <w:pPr>
        <w:numPr>
          <w:ilvl w:val="0"/>
          <w:numId w:val="0"/>
        </w:numPr>
        <w:bidi w:val="0"/>
        <w:ind w:left="600" w:leftChars="0"/>
        <w:rPr>
          <w:rFonts w:hint="default" w:ascii="Segoe UI" w:hAnsi="Segoe UI" w:cs="Segoe UI"/>
          <w:sz w:val="24"/>
          <w:szCs w:val="24"/>
          <w:lang w:val="en-US"/>
        </w:rPr>
      </w:pPr>
    </w:p>
    <w:p w14:paraId="2516234B">
      <w:pPr>
        <w:numPr>
          <w:ilvl w:val="0"/>
          <w:numId w:val="0"/>
        </w:numPr>
        <w:bidi w:val="0"/>
        <w:ind w:left="600" w:leftChars="0"/>
      </w:pPr>
      <w:r>
        <w:rPr>
          <w:rFonts w:hint="default"/>
          <w:lang w:val="en-US"/>
        </w:rPr>
        <w:t xml:space="preserve">      </w:t>
      </w:r>
      <w:r>
        <w:drawing>
          <wp:inline distT="0" distB="0" distL="114300" distR="114300">
            <wp:extent cx="4648835" cy="1899285"/>
            <wp:effectExtent l="0" t="0" r="14605" b="57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1D76E">
      <w:pPr>
        <w:numPr>
          <w:ilvl w:val="0"/>
          <w:numId w:val="0"/>
        </w:numPr>
        <w:bidi w:val="0"/>
        <w:ind w:left="600" w:leftChars="0"/>
      </w:pPr>
    </w:p>
    <w:p w14:paraId="0BB16EBA">
      <w:pPr>
        <w:numPr>
          <w:ilvl w:val="0"/>
          <w:numId w:val="4"/>
        </w:numPr>
        <w:tabs>
          <w:tab w:val="clear" w:pos="420"/>
        </w:tabs>
        <w:bidi w:val="0"/>
        <w:ind w:left="102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Calculating the sample mean and sample standard deviation.</w:t>
      </w:r>
    </w:p>
    <w:p w14:paraId="45B6FC8E">
      <w:pPr>
        <w:numPr>
          <w:ilvl w:val="0"/>
          <w:numId w:val="0"/>
        </w:numPr>
        <w:bidi w:val="0"/>
        <w:ind w:left="600" w:leftChars="0"/>
        <w:rPr>
          <w:rFonts w:hint="default" w:ascii="Segoe UI" w:hAnsi="Segoe UI" w:cs="Segoe UI"/>
          <w:sz w:val="24"/>
          <w:szCs w:val="24"/>
          <w:lang w:val="en-US"/>
        </w:rPr>
      </w:pPr>
    </w:p>
    <w:p w14:paraId="1D3893C0">
      <w:pPr>
        <w:numPr>
          <w:ilvl w:val="0"/>
          <w:numId w:val="0"/>
        </w:numPr>
        <w:bidi w:val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           </w:t>
      </w:r>
      <w:r>
        <w:rPr>
          <w:rFonts w:hint="default" w:ascii="Segoe UI" w:hAnsi="Segoe UI" w:cs="Segoe UI"/>
          <w:sz w:val="24"/>
          <w:szCs w:val="24"/>
          <w:lang w:val="en-US"/>
        </w:rPr>
        <w:drawing>
          <wp:inline distT="0" distB="0" distL="114300" distR="114300">
            <wp:extent cx="4591685" cy="1824355"/>
            <wp:effectExtent l="0" t="0" r="10795" b="4445"/>
            <wp:docPr id="4" name="Picture 4" descr="Screenshot 2025-02-22 193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2-22 1936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4637">
      <w:pPr>
        <w:numPr>
          <w:ilvl w:val="0"/>
          <w:numId w:val="0"/>
        </w:numPr>
        <w:bidi w:val="0"/>
        <w:rPr>
          <w:rFonts w:hint="default" w:ascii="Segoe UI" w:hAnsi="Segoe UI" w:cs="Segoe UI"/>
          <w:sz w:val="24"/>
          <w:szCs w:val="24"/>
          <w:lang w:val="en-US"/>
        </w:rPr>
      </w:pPr>
    </w:p>
    <w:p w14:paraId="639EC282">
      <w:pPr>
        <w:numPr>
          <w:ilvl w:val="0"/>
          <w:numId w:val="0"/>
        </w:numPr>
        <w:bidi w:val="0"/>
        <w:rPr>
          <w:rFonts w:hint="default" w:ascii="Segoe UI" w:hAnsi="Segoe UI" w:cs="Segoe UI"/>
          <w:sz w:val="24"/>
          <w:szCs w:val="24"/>
          <w:lang w:val="en-US"/>
        </w:rPr>
      </w:pPr>
    </w:p>
    <w:p w14:paraId="7828560D">
      <w:pPr>
        <w:numPr>
          <w:ilvl w:val="0"/>
          <w:numId w:val="5"/>
        </w:numPr>
        <w:tabs>
          <w:tab w:val="clear" w:pos="420"/>
        </w:tabs>
        <w:bidi w:val="0"/>
        <w:ind w:left="82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Calculating the critical_t value for 99% confidence interval.</w:t>
      </w:r>
    </w:p>
    <w:p w14:paraId="339172E0">
      <w:pPr>
        <w:numPr>
          <w:ilvl w:val="0"/>
          <w:numId w:val="0"/>
        </w:numPr>
        <w:bidi w:val="0"/>
        <w:ind w:left="400" w:leftChars="0"/>
        <w:rPr>
          <w:rFonts w:hint="default" w:ascii="Segoe UI" w:hAnsi="Segoe UI" w:cs="Segoe UI"/>
          <w:sz w:val="24"/>
          <w:szCs w:val="24"/>
          <w:lang w:val="en-US"/>
        </w:rPr>
      </w:pPr>
    </w:p>
    <w:p w14:paraId="229416F1">
      <w:pPr>
        <w:numPr>
          <w:ilvl w:val="0"/>
          <w:numId w:val="0"/>
        </w:numPr>
        <w:bidi w:val="0"/>
        <w:ind w:left="400" w:left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     </w:t>
      </w:r>
      <w:r>
        <w:rPr>
          <w:rFonts w:hint="default" w:ascii="Segoe UI" w:hAnsi="Segoe UI" w:cs="Segoe UI"/>
          <w:sz w:val="24"/>
          <w:szCs w:val="24"/>
          <w:lang w:val="en-US"/>
        </w:rPr>
        <w:drawing>
          <wp:inline distT="0" distB="0" distL="114300" distR="114300">
            <wp:extent cx="4735830" cy="1080135"/>
            <wp:effectExtent l="0" t="0" r="3810" b="1905"/>
            <wp:docPr id="5" name="Picture 5" descr="Screenshot 2025-02-22 195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2-22 1951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5829">
      <w:pPr>
        <w:numPr>
          <w:ilvl w:val="0"/>
          <w:numId w:val="0"/>
        </w:numPr>
        <w:bidi w:val="0"/>
        <w:ind w:left="400" w:leftChars="0"/>
        <w:rPr>
          <w:rFonts w:hint="default" w:ascii="Segoe UI" w:hAnsi="Segoe UI" w:cs="Segoe UI"/>
          <w:sz w:val="24"/>
          <w:szCs w:val="24"/>
          <w:lang w:val="en-US"/>
        </w:rPr>
      </w:pPr>
    </w:p>
    <w:p w14:paraId="47808FC7">
      <w:pPr>
        <w:numPr>
          <w:ilvl w:val="0"/>
          <w:numId w:val="0"/>
        </w:numPr>
        <w:bidi w:val="0"/>
        <w:ind w:left="400" w:leftChars="0"/>
        <w:rPr>
          <w:rFonts w:hint="default" w:ascii="Segoe UI" w:hAnsi="Segoe UI" w:cs="Segoe UI"/>
          <w:sz w:val="24"/>
          <w:szCs w:val="24"/>
          <w:lang w:val="en-US"/>
        </w:rPr>
      </w:pPr>
    </w:p>
    <w:p w14:paraId="02B43EA6">
      <w:pPr>
        <w:numPr>
          <w:ilvl w:val="0"/>
          <w:numId w:val="6"/>
        </w:numPr>
        <w:tabs>
          <w:tab w:val="clear" w:pos="420"/>
        </w:tabs>
        <w:bidi w:val="0"/>
        <w:ind w:left="82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Calculating the marginal error.</w:t>
      </w:r>
    </w:p>
    <w:p w14:paraId="1D64C6EE">
      <w:pPr>
        <w:numPr>
          <w:ilvl w:val="0"/>
          <w:numId w:val="0"/>
        </w:numPr>
        <w:bidi w:val="0"/>
        <w:ind w:left="400" w:leftChars="0"/>
        <w:rPr>
          <w:rFonts w:hint="default" w:ascii="Segoe UI" w:hAnsi="Segoe UI" w:cs="Segoe UI"/>
          <w:sz w:val="24"/>
          <w:szCs w:val="24"/>
          <w:lang w:val="en-US"/>
        </w:rPr>
      </w:pPr>
    </w:p>
    <w:p w14:paraId="67D72324">
      <w:pPr>
        <w:numPr>
          <w:ilvl w:val="0"/>
          <w:numId w:val="0"/>
        </w:numPr>
        <w:bidi w:val="0"/>
        <w:ind w:left="400" w:left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    </w:t>
      </w:r>
      <w:r>
        <w:rPr>
          <w:rFonts w:hint="default" w:ascii="Segoe UI" w:hAnsi="Segoe UI" w:cs="Segoe UI"/>
          <w:sz w:val="24"/>
          <w:szCs w:val="24"/>
          <w:lang w:val="en-US"/>
        </w:rPr>
        <w:drawing>
          <wp:inline distT="0" distB="0" distL="114300" distR="114300">
            <wp:extent cx="4841240" cy="890270"/>
            <wp:effectExtent l="0" t="0" r="5080" b="8890"/>
            <wp:docPr id="8" name="Picture 8" descr="Screenshot 2025-02-22 195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2-22 1952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C837">
      <w:pPr>
        <w:numPr>
          <w:ilvl w:val="0"/>
          <w:numId w:val="0"/>
        </w:numPr>
        <w:bidi w:val="0"/>
        <w:ind w:left="400" w:leftChars="0"/>
        <w:rPr>
          <w:rFonts w:hint="default" w:ascii="Segoe UI" w:hAnsi="Segoe UI" w:cs="Segoe UI"/>
          <w:sz w:val="24"/>
          <w:szCs w:val="24"/>
          <w:lang w:val="en-US"/>
        </w:rPr>
      </w:pPr>
    </w:p>
    <w:p w14:paraId="5250B6A3">
      <w:pPr>
        <w:numPr>
          <w:ilvl w:val="0"/>
          <w:numId w:val="0"/>
        </w:numPr>
        <w:bidi w:val="0"/>
        <w:ind w:left="400" w:leftChars="0"/>
        <w:rPr>
          <w:rFonts w:hint="default" w:ascii="Segoe UI" w:hAnsi="Segoe UI" w:cs="Segoe UI"/>
          <w:sz w:val="24"/>
          <w:szCs w:val="24"/>
          <w:lang w:val="en-US"/>
        </w:rPr>
      </w:pPr>
    </w:p>
    <w:p w14:paraId="29E4FA5E">
      <w:pPr>
        <w:numPr>
          <w:ilvl w:val="0"/>
          <w:numId w:val="7"/>
        </w:numPr>
        <w:tabs>
          <w:tab w:val="clear" w:pos="420"/>
        </w:tabs>
        <w:bidi w:val="0"/>
        <w:ind w:left="82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Calculating the confidence interval.</w:t>
      </w:r>
    </w:p>
    <w:p w14:paraId="03C6F199">
      <w:pPr>
        <w:numPr>
          <w:ilvl w:val="0"/>
          <w:numId w:val="0"/>
        </w:numPr>
        <w:bidi w:val="0"/>
        <w:ind w:left="400" w:leftChars="0"/>
        <w:rPr>
          <w:rFonts w:hint="default" w:ascii="Segoe UI" w:hAnsi="Segoe UI" w:cs="Segoe UI"/>
          <w:sz w:val="24"/>
          <w:szCs w:val="24"/>
          <w:lang w:val="en-US"/>
        </w:rPr>
      </w:pPr>
    </w:p>
    <w:p w14:paraId="67354600">
      <w:pPr>
        <w:numPr>
          <w:ilvl w:val="0"/>
          <w:numId w:val="0"/>
        </w:numPr>
        <w:bidi w:val="0"/>
        <w:ind w:left="400" w:left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     </w:t>
      </w:r>
      <w:r>
        <w:rPr>
          <w:rFonts w:hint="default" w:ascii="Segoe UI" w:hAnsi="Segoe UI" w:cs="Segoe UI"/>
          <w:sz w:val="24"/>
          <w:szCs w:val="24"/>
          <w:lang w:val="en-US"/>
        </w:rPr>
        <w:drawing>
          <wp:inline distT="0" distB="0" distL="114300" distR="114300">
            <wp:extent cx="4580890" cy="1010920"/>
            <wp:effectExtent l="0" t="0" r="6350" b="10160"/>
            <wp:docPr id="10" name="Picture 10" descr="Screenshot 2025-02-22 195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2-22 1953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DCF1">
      <w:pPr>
        <w:numPr>
          <w:ilvl w:val="0"/>
          <w:numId w:val="0"/>
        </w:numPr>
        <w:bidi w:val="0"/>
        <w:ind w:left="400" w:leftChars="0"/>
        <w:rPr>
          <w:rFonts w:hint="default" w:ascii="Segoe UI" w:hAnsi="Segoe UI" w:cs="Segoe UI"/>
          <w:sz w:val="24"/>
          <w:szCs w:val="24"/>
          <w:lang w:val="en-US"/>
        </w:rPr>
      </w:pPr>
    </w:p>
    <w:p w14:paraId="0CA5F581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Segoe UI" w:hAnsi="Segoe UI" w:cs="Segoe UI"/>
          <w:b/>
          <w:bCs/>
          <w:i w:val="0"/>
          <w:iCs w:val="0"/>
          <w:caps w:val="0"/>
          <w:spacing w:val="0"/>
          <w:shd w:val="clear" w:fill="FFFFFF"/>
        </w:rPr>
      </w:pPr>
    </w:p>
    <w:p w14:paraId="1E63159E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Segoe UI" w:hAnsi="Segoe UI" w:cs="Segoe UI"/>
          <w:b/>
          <w:bCs/>
          <w:i w:val="0"/>
          <w:iCs w:val="0"/>
          <w:caps w:val="0"/>
          <w:spacing w:val="0"/>
          <w:shd w:val="clear" w:fill="FFFFFF"/>
        </w:rPr>
      </w:pPr>
    </w:p>
    <w:p w14:paraId="5649CF93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  <w:iCs w:val="0"/>
        </w:rPr>
      </w:pPr>
      <w:r>
        <w:rPr>
          <w:rFonts w:hint="default" w:ascii="Segoe UI" w:hAnsi="Segoe UI" w:cs="Segoe UI"/>
          <w:b/>
          <w:bCs/>
          <w:i w:val="0"/>
          <w:iCs w:val="0"/>
          <w:caps w:val="0"/>
          <w:spacing w:val="0"/>
          <w:shd w:val="clear" w:fill="FFFFFF"/>
        </w:rPr>
        <w:t>Explanation</w:t>
      </w:r>
    </w:p>
    <w:p w14:paraId="57C917B2">
      <w:pPr>
        <w:pStyle w:val="8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both"/>
        <w:rPr>
          <w:rFonts w:hint="default" w:ascii="Segoe UI" w:hAnsi="Segoe UI" w:eastAsia="var(--jp-content-font-family)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var(--jp-content-font-family)"/>
          <w:i w:val="0"/>
          <w:iCs w:val="0"/>
          <w:caps w:val="0"/>
          <w:spacing w:val="0"/>
          <w:sz w:val="24"/>
          <w:szCs w:val="24"/>
          <w:shd w:val="clear" w:fill="FFFFFF"/>
        </w:rPr>
        <w:t>Given the small sample size (\(n &lt; 30\)), it is more appropriate to use the t-distribution for constructing the confidence interval. This choice is particularly suitable because the population standard deviation is unknown. By using the sample standard deviation in conjunction with the t-distribution, we can account for this uncertainty. The t-distribution is defined by the degrees of freedom (\(n - 1\)), which adjusts for the sample size and provides a more accurate estimate for small samples. This ensures a more reliable confidence interval for the mean number of characters printed before the print-head fails.</w:t>
      </w:r>
    </w:p>
    <w:p w14:paraId="2F6DAF77">
      <w:pPr>
        <w:pStyle w:val="8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both"/>
        <w:rPr>
          <w:rFonts w:hint="default" w:ascii="Segoe UI" w:hAnsi="Segoe UI" w:eastAsia="var(--jp-content-font-family)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 w14:paraId="5A5EFDEF">
      <w:pPr>
        <w:jc w:val="both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</w:rPr>
        <w:t>b. Build 99% Confidence Interval Using Known Population Standard Deviation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.</w:t>
      </w:r>
    </w:p>
    <w:p w14:paraId="04BDBFD0">
      <w:pPr>
        <w:jc w:val="both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If it were known that the population standard deviation is 0.2 million characters, construct a 99% confidence interval for the mean number of characters printed before failure.</w:t>
      </w:r>
    </w:p>
    <w:p w14:paraId="099FBBAE">
      <w:pPr>
        <w:jc w:val="both"/>
        <w:rPr>
          <w:rFonts w:hint="default" w:ascii="Segoe UI" w:hAnsi="Segoe UI" w:cs="Segoe UI"/>
          <w:sz w:val="24"/>
          <w:szCs w:val="24"/>
        </w:rPr>
      </w:pPr>
    </w:p>
    <w:p w14:paraId="587677D1">
      <w:pPr>
        <w:numPr>
          <w:ilvl w:val="0"/>
          <w:numId w:val="2"/>
        </w:numPr>
        <w:ind w:left="1020" w:leftChars="0" w:hanging="420" w:firstLineChars="0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Importing required libraries.</w:t>
      </w:r>
    </w:p>
    <w:p w14:paraId="4021DFAB">
      <w:pPr>
        <w:numPr>
          <w:ilvl w:val="0"/>
          <w:numId w:val="0"/>
        </w:num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 w14:paraId="066D2B2C">
      <w:pPr>
        <w:rPr>
          <w:rFonts w:hint="default" w:ascii="Segoe UI" w:hAnsi="Segoe UI" w:cs="Segoe UI"/>
          <w:b/>
          <w:bCs w:val="0"/>
          <w:caps w:val="0"/>
          <w:color w:val="5B9BD5" w:themeColor="accent1"/>
          <w:spacing w:val="0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default" w:ascii="Segoe UI" w:hAnsi="Segoe UI" w:cs="Segoe UI"/>
          <w:b/>
          <w:bCs w:val="0"/>
          <w:caps w:val="0"/>
          <w:color w:val="5B9BD5" w:themeColor="accent1"/>
          <w:spacing w:val="0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 xml:space="preserve">          </w:t>
      </w:r>
      <w:r>
        <w:rPr>
          <w:rFonts w:hint="default" w:ascii="Segoe UI" w:hAnsi="Segoe UI" w:cs="Segoe UI"/>
          <w:b/>
          <w:bCs w:val="0"/>
          <w:caps w:val="0"/>
          <w:color w:val="5B9BD5" w:themeColor="accent1"/>
          <w:spacing w:val="0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4499610" cy="541020"/>
            <wp:effectExtent l="0" t="0" r="11430" b="7620"/>
            <wp:docPr id="2" name="Picture 2" descr="Screenshot 2025-02-22 19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2-22 1925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BEC6">
      <w:pPr>
        <w:rPr>
          <w:rFonts w:hint="default" w:ascii="Segoe UI" w:hAnsi="Segoe UI" w:cs="Segoe UI"/>
          <w:b/>
          <w:bCs w:val="0"/>
          <w:caps w:val="0"/>
          <w:color w:val="5B9BD5" w:themeColor="accent1"/>
          <w:spacing w:val="0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</w:p>
    <w:p w14:paraId="5E086C65">
      <w:pPr>
        <w:numPr>
          <w:ilvl w:val="0"/>
          <w:numId w:val="0"/>
        </w:numPr>
        <w:bidi w:val="0"/>
        <w:ind w:left="600" w:leftChars="0"/>
        <w:rPr>
          <w:rFonts w:hint="default"/>
          <w:lang w:val="en-US"/>
        </w:rPr>
      </w:pPr>
    </w:p>
    <w:p w14:paraId="776285A8">
      <w:pPr>
        <w:numPr>
          <w:ilvl w:val="0"/>
          <w:numId w:val="3"/>
        </w:numPr>
        <w:tabs>
          <w:tab w:val="clear" w:pos="420"/>
        </w:tabs>
        <w:bidi w:val="0"/>
        <w:ind w:left="102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Reading the data.</w:t>
      </w:r>
    </w:p>
    <w:p w14:paraId="3904C527">
      <w:pPr>
        <w:numPr>
          <w:ilvl w:val="0"/>
          <w:numId w:val="0"/>
        </w:numPr>
        <w:bidi w:val="0"/>
        <w:ind w:left="600" w:leftChars="0"/>
        <w:rPr>
          <w:rFonts w:hint="default" w:ascii="Segoe UI" w:hAnsi="Segoe UI" w:cs="Segoe UI"/>
          <w:sz w:val="24"/>
          <w:szCs w:val="24"/>
          <w:lang w:val="en-US"/>
        </w:rPr>
      </w:pPr>
    </w:p>
    <w:p w14:paraId="5D0DB21D">
      <w:pPr>
        <w:numPr>
          <w:numId w:val="0"/>
        </w:numPr>
        <w:ind w:left="400" w:leftChars="0"/>
        <w:jc w:val="both"/>
      </w:pPr>
      <w:r>
        <w:rPr>
          <w:rFonts w:hint="default"/>
          <w:lang w:val="en-US"/>
        </w:rPr>
        <w:t xml:space="preserve">      </w:t>
      </w:r>
      <w:r>
        <w:drawing>
          <wp:inline distT="0" distB="0" distL="114300" distR="114300">
            <wp:extent cx="4648835" cy="1899285"/>
            <wp:effectExtent l="0" t="0" r="14605" b="571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BEEA2">
      <w:pPr>
        <w:numPr>
          <w:numId w:val="0"/>
        </w:numPr>
        <w:ind w:left="400" w:leftChars="0"/>
        <w:jc w:val="both"/>
      </w:pPr>
    </w:p>
    <w:p w14:paraId="6CA375D7">
      <w:pPr>
        <w:numPr>
          <w:ilvl w:val="0"/>
          <w:numId w:val="8"/>
        </w:numPr>
        <w:ind w:left="1020" w:leftChars="0" w:hanging="420" w:firstLineChars="0"/>
        <w:jc w:val="both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  <w:lang w:val="en-IN"/>
        </w:rPr>
        <w:t>Calculating the sample mean.</w:t>
      </w:r>
    </w:p>
    <w:p w14:paraId="7751D093">
      <w:pPr>
        <w:pStyle w:val="8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both"/>
        <w:rPr>
          <w:rFonts w:hint="default" w:ascii="Segoe UI" w:hAnsi="Segoe UI" w:eastAsia="var(--jp-content-font-family)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 w14:paraId="24C66B37">
      <w:pPr>
        <w:numPr>
          <w:ilvl w:val="0"/>
          <w:numId w:val="0"/>
        </w:numPr>
        <w:bidi w:val="0"/>
        <w:ind w:left="400" w:leftChars="0"/>
        <w:rPr>
          <w:rFonts w:hint="default" w:ascii="Segoe UI" w:hAnsi="Segoe UI" w:cs="Segoe UI"/>
          <w:sz w:val="24"/>
          <w:szCs w:val="24"/>
          <w:lang w:val="en-IN"/>
        </w:rPr>
      </w:pPr>
      <w:r>
        <w:rPr>
          <w:rFonts w:hint="default" w:ascii="Segoe UI" w:hAnsi="Segoe UI" w:cs="Segoe UI"/>
          <w:sz w:val="24"/>
          <w:szCs w:val="24"/>
          <w:lang w:val="en-IN"/>
        </w:rPr>
        <w:t xml:space="preserve">     </w:t>
      </w:r>
      <w:r>
        <w:rPr>
          <w:rFonts w:hint="default" w:ascii="Segoe UI" w:hAnsi="Segoe UI" w:cs="Segoe UI"/>
          <w:sz w:val="24"/>
          <w:szCs w:val="24"/>
          <w:lang w:val="en-IN"/>
        </w:rPr>
        <w:drawing>
          <wp:inline distT="0" distB="0" distL="114300" distR="114300">
            <wp:extent cx="4723765" cy="839470"/>
            <wp:effectExtent l="0" t="0" r="635" b="13970"/>
            <wp:docPr id="7" name="Picture 7" descr="Screenshot 2025-02-22 214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2-22 2149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F12D">
      <w:pPr>
        <w:numPr>
          <w:ilvl w:val="0"/>
          <w:numId w:val="9"/>
        </w:numPr>
        <w:bidi w:val="0"/>
        <w:ind w:left="1020" w:leftChars="0" w:hanging="420" w:firstLineChars="0"/>
        <w:rPr>
          <w:rFonts w:hint="default" w:ascii="Segoe UI" w:hAnsi="Segoe UI" w:cs="Segoe UI"/>
          <w:sz w:val="24"/>
          <w:szCs w:val="24"/>
          <w:lang w:val="en-IN"/>
        </w:rPr>
      </w:pPr>
      <w:r>
        <w:rPr>
          <w:rFonts w:hint="default" w:ascii="Segoe UI" w:hAnsi="Segoe UI" w:cs="Segoe UI"/>
          <w:sz w:val="24"/>
          <w:szCs w:val="24"/>
          <w:lang w:val="en-IN"/>
        </w:rPr>
        <w:t>Considering the known population standard deviation.</w:t>
      </w:r>
    </w:p>
    <w:p w14:paraId="41053DD1">
      <w:pPr>
        <w:numPr>
          <w:numId w:val="0"/>
        </w:numPr>
        <w:bidi w:val="0"/>
        <w:ind w:left="600" w:leftChars="0"/>
        <w:rPr>
          <w:rFonts w:hint="default" w:ascii="Segoe UI" w:hAnsi="Segoe UI" w:cs="Segoe UI"/>
          <w:sz w:val="24"/>
          <w:szCs w:val="24"/>
          <w:lang w:val="en-IN"/>
        </w:rPr>
      </w:pPr>
    </w:p>
    <w:p w14:paraId="3C32D17A">
      <w:pPr>
        <w:numPr>
          <w:numId w:val="0"/>
        </w:numPr>
        <w:bidi w:val="0"/>
        <w:ind w:left="600" w:leftChars="0"/>
        <w:rPr>
          <w:rFonts w:hint="default" w:ascii="Segoe UI" w:hAnsi="Segoe UI" w:cs="Segoe UI"/>
          <w:sz w:val="24"/>
          <w:szCs w:val="24"/>
          <w:lang w:val="en-IN"/>
        </w:rPr>
      </w:pPr>
      <w:r>
        <w:rPr>
          <w:rFonts w:hint="default" w:ascii="Segoe UI" w:hAnsi="Segoe UI" w:cs="Segoe UI"/>
          <w:sz w:val="24"/>
          <w:szCs w:val="24"/>
          <w:lang w:val="en-IN"/>
        </w:rPr>
        <w:t xml:space="preserve">      </w:t>
      </w:r>
      <w:r>
        <w:rPr>
          <w:rFonts w:hint="default" w:ascii="Segoe UI" w:hAnsi="Segoe UI" w:cs="Segoe UI"/>
          <w:sz w:val="24"/>
          <w:szCs w:val="24"/>
          <w:lang w:val="en-IN"/>
        </w:rPr>
        <w:drawing>
          <wp:inline distT="0" distB="0" distL="114300" distR="114300">
            <wp:extent cx="4533900" cy="438785"/>
            <wp:effectExtent l="0" t="0" r="7620" b="3175"/>
            <wp:docPr id="9" name="Picture 9" descr="Screenshot 2025-02-22 214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2-22 2149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06AC">
      <w:pPr>
        <w:numPr>
          <w:numId w:val="0"/>
        </w:numPr>
        <w:bidi w:val="0"/>
        <w:ind w:left="600" w:leftChars="0"/>
        <w:rPr>
          <w:rFonts w:hint="default" w:ascii="Segoe UI" w:hAnsi="Segoe UI" w:cs="Segoe UI"/>
          <w:sz w:val="24"/>
          <w:szCs w:val="24"/>
          <w:lang w:val="en-IN"/>
        </w:rPr>
      </w:pPr>
    </w:p>
    <w:p w14:paraId="46D922D7">
      <w:pPr>
        <w:numPr>
          <w:ilvl w:val="0"/>
          <w:numId w:val="10"/>
        </w:numPr>
        <w:bidi w:val="0"/>
        <w:ind w:left="1020" w:leftChars="0" w:hanging="420" w:firstLineChars="0"/>
        <w:rPr>
          <w:rFonts w:hint="default" w:ascii="Segoe UI" w:hAnsi="Segoe UI" w:cs="Segoe UI"/>
          <w:sz w:val="24"/>
          <w:szCs w:val="24"/>
          <w:lang w:val="en-IN"/>
        </w:rPr>
      </w:pPr>
      <w:r>
        <w:rPr>
          <w:rFonts w:hint="default" w:ascii="Segoe UI" w:hAnsi="Segoe UI"/>
          <w:sz w:val="24"/>
          <w:szCs w:val="24"/>
          <w:lang w:val="en-IN"/>
        </w:rPr>
        <w:t>Calculating the critical z-value for a 99% confidence interval.</w:t>
      </w:r>
    </w:p>
    <w:p w14:paraId="3F47700B">
      <w:pPr>
        <w:numPr>
          <w:numId w:val="0"/>
        </w:numPr>
        <w:bidi w:val="0"/>
        <w:ind w:left="600" w:leftChars="0"/>
        <w:rPr>
          <w:rFonts w:hint="default" w:ascii="Segoe UI" w:hAnsi="Segoe UI"/>
          <w:sz w:val="24"/>
          <w:szCs w:val="24"/>
          <w:lang w:val="en-IN"/>
        </w:rPr>
      </w:pPr>
    </w:p>
    <w:p w14:paraId="6E0078D1">
      <w:pPr>
        <w:numPr>
          <w:numId w:val="0"/>
        </w:numPr>
        <w:bidi w:val="0"/>
        <w:ind w:left="600" w:leftChars="0"/>
        <w:rPr>
          <w:rFonts w:hint="default" w:ascii="Segoe UI" w:hAnsi="Segoe UI"/>
          <w:sz w:val="24"/>
          <w:szCs w:val="24"/>
          <w:lang w:val="en-IN"/>
        </w:rPr>
      </w:pPr>
      <w:r>
        <w:rPr>
          <w:rFonts w:hint="default" w:ascii="Segoe UI" w:hAnsi="Segoe UI"/>
          <w:sz w:val="24"/>
          <w:szCs w:val="24"/>
          <w:lang w:val="en-IN"/>
        </w:rPr>
        <w:t xml:space="preserve">    </w:t>
      </w:r>
      <w:r>
        <w:rPr>
          <w:rFonts w:hint="default" w:ascii="Segoe UI" w:hAnsi="Segoe UI"/>
          <w:sz w:val="24"/>
          <w:szCs w:val="24"/>
          <w:lang w:val="en-IN"/>
        </w:rPr>
        <w:drawing>
          <wp:inline distT="0" distB="0" distL="114300" distR="114300">
            <wp:extent cx="4639310" cy="908050"/>
            <wp:effectExtent l="0" t="0" r="8890" b="6350"/>
            <wp:docPr id="11" name="Picture 11" descr="Screenshot 2025-02-22 220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2-22 2201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B97C">
      <w:pPr>
        <w:numPr>
          <w:numId w:val="0"/>
        </w:numPr>
        <w:bidi w:val="0"/>
        <w:ind w:left="600" w:leftChars="0"/>
        <w:rPr>
          <w:rFonts w:hint="default" w:ascii="Segoe UI" w:hAnsi="Segoe UI"/>
          <w:sz w:val="24"/>
          <w:szCs w:val="24"/>
          <w:lang w:val="en-IN"/>
        </w:rPr>
      </w:pPr>
    </w:p>
    <w:p w14:paraId="6F8F34C4">
      <w:pPr>
        <w:numPr>
          <w:ilvl w:val="0"/>
          <w:numId w:val="11"/>
        </w:numPr>
        <w:bidi w:val="0"/>
        <w:ind w:left="1020" w:leftChars="0" w:hanging="420" w:firstLineChars="0"/>
        <w:rPr>
          <w:rFonts w:hint="default" w:ascii="Segoe UI" w:hAnsi="Segoe UI"/>
          <w:sz w:val="24"/>
          <w:szCs w:val="24"/>
          <w:lang w:val="en-IN"/>
        </w:rPr>
      </w:pPr>
      <w:r>
        <w:rPr>
          <w:rFonts w:hint="default" w:ascii="Segoe UI" w:hAnsi="Segoe UI"/>
          <w:sz w:val="24"/>
          <w:szCs w:val="24"/>
          <w:lang w:val="en-IN"/>
        </w:rPr>
        <w:t>Calculating the margin of error.</w:t>
      </w:r>
    </w:p>
    <w:p w14:paraId="3AFA82FA">
      <w:pPr>
        <w:numPr>
          <w:numId w:val="0"/>
        </w:numPr>
        <w:bidi w:val="0"/>
        <w:rPr>
          <w:rFonts w:hint="default" w:ascii="Segoe UI" w:hAnsi="Segoe UI"/>
          <w:sz w:val="24"/>
          <w:szCs w:val="24"/>
          <w:lang w:val="en-IN"/>
        </w:rPr>
      </w:pPr>
    </w:p>
    <w:p w14:paraId="0578BD69">
      <w:pPr>
        <w:numPr>
          <w:numId w:val="0"/>
        </w:numPr>
        <w:bidi w:val="0"/>
        <w:ind w:left="600" w:leftChars="0"/>
        <w:rPr>
          <w:rFonts w:hint="default" w:ascii="Segoe UI" w:hAnsi="Segoe UI"/>
          <w:sz w:val="24"/>
          <w:szCs w:val="24"/>
          <w:lang w:val="en-IN"/>
        </w:rPr>
      </w:pPr>
      <w:r>
        <w:rPr>
          <w:rFonts w:hint="default" w:ascii="Segoe UI" w:hAnsi="Segoe UI"/>
          <w:sz w:val="24"/>
          <w:szCs w:val="24"/>
          <w:lang w:val="en-IN"/>
        </w:rPr>
        <w:t xml:space="preserve">      </w:t>
      </w:r>
      <w:r>
        <w:rPr>
          <w:rFonts w:hint="default" w:ascii="Segoe UI" w:hAnsi="Segoe UI"/>
          <w:sz w:val="24"/>
          <w:szCs w:val="24"/>
          <w:lang w:val="en-IN"/>
        </w:rPr>
        <w:drawing>
          <wp:inline distT="0" distB="0" distL="114300" distR="114300">
            <wp:extent cx="4483100" cy="909955"/>
            <wp:effectExtent l="0" t="0" r="12700" b="4445"/>
            <wp:docPr id="13" name="Picture 13" descr="Screenshot 2025-02-22 214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2-22 21495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8E72">
      <w:pPr>
        <w:numPr>
          <w:numId w:val="0"/>
        </w:numPr>
        <w:bidi w:val="0"/>
        <w:ind w:left="600" w:leftChars="0"/>
        <w:rPr>
          <w:rFonts w:hint="default" w:ascii="Segoe UI" w:hAnsi="Segoe UI"/>
          <w:sz w:val="24"/>
          <w:szCs w:val="24"/>
          <w:lang w:val="en-IN"/>
        </w:rPr>
      </w:pPr>
    </w:p>
    <w:p w14:paraId="6AD0A1DA">
      <w:pPr>
        <w:numPr>
          <w:ilvl w:val="0"/>
          <w:numId w:val="11"/>
        </w:numPr>
        <w:bidi w:val="0"/>
        <w:ind w:left="1020" w:leftChars="0" w:hanging="420" w:firstLineChars="0"/>
        <w:rPr>
          <w:rFonts w:hint="default" w:ascii="Segoe UI" w:hAnsi="Segoe UI"/>
          <w:sz w:val="24"/>
          <w:szCs w:val="24"/>
          <w:lang w:val="en-IN"/>
        </w:rPr>
      </w:pPr>
      <w:r>
        <w:rPr>
          <w:rFonts w:hint="default" w:ascii="Segoe UI" w:hAnsi="Segoe UI"/>
          <w:sz w:val="24"/>
          <w:szCs w:val="24"/>
          <w:lang w:val="en-IN"/>
        </w:rPr>
        <w:t>Calculating the confidence interval.</w:t>
      </w:r>
    </w:p>
    <w:p w14:paraId="233CA98D">
      <w:pPr>
        <w:numPr>
          <w:numId w:val="0"/>
        </w:numPr>
        <w:bidi w:val="0"/>
        <w:ind w:left="600" w:leftChars="0"/>
        <w:rPr>
          <w:rFonts w:hint="default" w:ascii="Segoe UI" w:hAnsi="Segoe UI"/>
          <w:sz w:val="24"/>
          <w:szCs w:val="24"/>
          <w:lang w:val="en-IN"/>
        </w:rPr>
      </w:pPr>
    </w:p>
    <w:p w14:paraId="497AE992">
      <w:pPr>
        <w:numPr>
          <w:numId w:val="0"/>
        </w:numPr>
        <w:bidi w:val="0"/>
        <w:ind w:left="600" w:leftChars="0"/>
        <w:rPr>
          <w:rFonts w:hint="default" w:ascii="Segoe UI" w:hAnsi="Segoe UI"/>
          <w:sz w:val="24"/>
          <w:szCs w:val="24"/>
          <w:lang w:val="en-IN"/>
        </w:rPr>
      </w:pPr>
      <w:r>
        <w:rPr>
          <w:rFonts w:hint="default" w:ascii="Segoe UI" w:hAnsi="Segoe UI"/>
          <w:sz w:val="24"/>
          <w:szCs w:val="24"/>
          <w:lang w:val="en-IN"/>
        </w:rPr>
        <w:drawing>
          <wp:inline distT="0" distB="0" distL="114300" distR="114300">
            <wp:extent cx="4855210" cy="999490"/>
            <wp:effectExtent l="0" t="0" r="6350" b="6350"/>
            <wp:docPr id="14" name="Picture 14" descr="Screenshot 2025-02-22 215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2-22 2150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D6C8">
      <w:pPr>
        <w:numPr>
          <w:numId w:val="0"/>
        </w:numPr>
        <w:bidi w:val="0"/>
        <w:ind w:left="600" w:leftChars="0"/>
        <w:rPr>
          <w:rFonts w:hint="default" w:ascii="Segoe UI" w:hAnsi="Segoe UI"/>
          <w:sz w:val="24"/>
          <w:szCs w:val="24"/>
          <w:lang w:val="en-IN"/>
        </w:rPr>
      </w:pPr>
    </w:p>
    <w:p w14:paraId="21DC7E49">
      <w:pPr>
        <w:numPr>
          <w:numId w:val="0"/>
        </w:numPr>
        <w:bidi w:val="0"/>
        <w:rPr>
          <w:rFonts w:hint="default" w:ascii="Segoe UI" w:hAnsi="Segoe UI"/>
          <w:b/>
          <w:bCs/>
          <w:sz w:val="36"/>
          <w:szCs w:val="36"/>
          <w:lang w:val="en-IN"/>
        </w:rPr>
      </w:pPr>
      <w:r>
        <w:rPr>
          <w:rFonts w:hint="default" w:ascii="Segoe UI" w:hAnsi="Segoe UI"/>
          <w:b/>
          <w:bCs/>
          <w:sz w:val="36"/>
          <w:szCs w:val="36"/>
          <w:lang w:val="en-IN"/>
        </w:rPr>
        <w:t>Explanation</w:t>
      </w:r>
    </w:p>
    <w:p w14:paraId="7DFA11DF">
      <w:pPr>
        <w:numPr>
          <w:numId w:val="0"/>
        </w:numPr>
        <w:bidi w:val="0"/>
        <w:jc w:val="both"/>
        <w:rPr>
          <w:rFonts w:hint="default" w:ascii="Segoe UI" w:hAnsi="Segoe UI"/>
          <w:b w:val="0"/>
          <w:bCs w:val="0"/>
          <w:sz w:val="24"/>
          <w:szCs w:val="24"/>
          <w:lang w:val="en-IN"/>
        </w:rPr>
      </w:pPr>
      <w:r>
        <w:rPr>
          <w:rFonts w:hint="default" w:ascii="Segoe UI" w:hAnsi="Segoe UI"/>
          <w:b w:val="0"/>
          <w:bCs w:val="0"/>
          <w:sz w:val="24"/>
          <w:szCs w:val="24"/>
          <w:lang w:val="en-IN"/>
        </w:rPr>
        <w:t>We use the z-distribution when dealing with situations where the population variance is known and the sample size is large (typically \(n &gt; 30\)). The z-distribution is a special case of the normal distribution with a mean of 0 and a standard deviation of 1. The confidence interval is constructed using the sample mean, the z-score for the desired confidence level, and the standard error. This interval provides a range within which we can be 99% confident that the true population mean lies.</w:t>
      </w:r>
    </w:p>
    <w:p w14:paraId="68BDDEEB">
      <w:pPr>
        <w:numPr>
          <w:numId w:val="0"/>
        </w:numPr>
        <w:bidi w:val="0"/>
        <w:jc w:val="both"/>
        <w:rPr>
          <w:rFonts w:hint="default" w:ascii="Segoe UI" w:hAnsi="Segoe UI"/>
          <w:b w:val="0"/>
          <w:bCs w:val="0"/>
          <w:sz w:val="24"/>
          <w:szCs w:val="24"/>
          <w:lang w:val="en-IN"/>
        </w:rPr>
      </w:pPr>
    </w:p>
    <w:p w14:paraId="1FF197B0">
      <w:pPr>
        <w:numPr>
          <w:numId w:val="0"/>
        </w:numPr>
        <w:bidi w:val="0"/>
        <w:jc w:val="both"/>
        <w:rPr>
          <w:rFonts w:hint="default" w:ascii="Segoe UI" w:hAnsi="Segoe UI"/>
          <w:b/>
          <w:bCs/>
          <w:sz w:val="36"/>
          <w:szCs w:val="36"/>
          <w:lang w:val="en-IN"/>
        </w:rPr>
      </w:pPr>
      <w:r>
        <w:rPr>
          <w:rFonts w:hint="default" w:ascii="Segoe UI" w:hAnsi="Segoe UI"/>
          <w:b/>
          <w:bCs/>
          <w:sz w:val="36"/>
          <w:szCs w:val="36"/>
          <w:lang w:val="en-IN"/>
        </w:rPr>
        <w:t>Conclusion</w:t>
      </w:r>
    </w:p>
    <w:p w14:paraId="5942A1B7">
      <w:pPr>
        <w:numPr>
          <w:numId w:val="0"/>
        </w:numPr>
        <w:bidi w:val="0"/>
        <w:jc w:val="both"/>
        <w:rPr>
          <w:rFonts w:hint="default" w:ascii="Segoe UI" w:hAnsi="Segoe UI"/>
          <w:b w:val="0"/>
          <w:bCs w:val="0"/>
          <w:sz w:val="24"/>
          <w:szCs w:val="24"/>
          <w:lang w:val="en-IN"/>
        </w:rPr>
      </w:pPr>
      <w:r>
        <w:rPr>
          <w:rFonts w:hint="default" w:ascii="Segoe UI" w:hAnsi="Segoe UI"/>
          <w:b w:val="0"/>
          <w:bCs w:val="0"/>
          <w:sz w:val="24"/>
          <w:szCs w:val="24"/>
          <w:lang w:val="en-IN"/>
        </w:rPr>
        <w:t>Based on the calculations, we constructed two 99% confidence intervals for the mean number of characters printed before failure for the print-heads: one using the sample standard deviation, yielding a range of (1.087, 1.389) million characters, and another using the known population standard deviation of 0.2 million characters, resulting in a range of (1.105, 1.371) million characters. Both intervals indicate that we can be 99% confident that the true mean durability of the print-heads lies within these ranges, providing valuable insights for the manufacturer in terms of quality control and production planning.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jp-content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01A48A"/>
    <w:multiLevelType w:val="singleLevel"/>
    <w:tmpl w:val="A401A48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</w:rPr>
    </w:lvl>
  </w:abstractNum>
  <w:abstractNum w:abstractNumId="1">
    <w:nsid w:val="ADD9F8F9"/>
    <w:multiLevelType w:val="singleLevel"/>
    <w:tmpl w:val="ADD9F8F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</w:rPr>
    </w:lvl>
  </w:abstractNum>
  <w:abstractNum w:abstractNumId="2">
    <w:nsid w:val="E262F2B1"/>
    <w:multiLevelType w:val="singleLevel"/>
    <w:tmpl w:val="E262F2B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</w:rPr>
    </w:lvl>
  </w:abstractNum>
  <w:abstractNum w:abstractNumId="3">
    <w:nsid w:val="F18E4926"/>
    <w:multiLevelType w:val="singleLevel"/>
    <w:tmpl w:val="F18E4926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2F003827"/>
    <w:multiLevelType w:val="singleLevel"/>
    <w:tmpl w:val="2F00382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5">
    <w:nsid w:val="36825FFE"/>
    <w:multiLevelType w:val="singleLevel"/>
    <w:tmpl w:val="36825FF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</w:rPr>
    </w:lvl>
  </w:abstractNum>
  <w:abstractNum w:abstractNumId="6">
    <w:nsid w:val="4DB295E8"/>
    <w:multiLevelType w:val="singleLevel"/>
    <w:tmpl w:val="4DB295E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7">
    <w:nsid w:val="541CFD7E"/>
    <w:multiLevelType w:val="singleLevel"/>
    <w:tmpl w:val="541CFD7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</w:rPr>
    </w:lvl>
  </w:abstractNum>
  <w:abstractNum w:abstractNumId="8">
    <w:nsid w:val="58788911"/>
    <w:multiLevelType w:val="singleLevel"/>
    <w:tmpl w:val="5878891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</w:rPr>
    </w:lvl>
  </w:abstractNum>
  <w:abstractNum w:abstractNumId="9">
    <w:nsid w:val="5EE1A4A9"/>
    <w:multiLevelType w:val="singleLevel"/>
    <w:tmpl w:val="5EE1A4A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</w:rPr>
    </w:lvl>
  </w:abstractNum>
  <w:abstractNum w:abstractNumId="10">
    <w:nsid w:val="741549C7"/>
    <w:multiLevelType w:val="singleLevel"/>
    <w:tmpl w:val="741549C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0D22F8"/>
    <w:rsid w:val="11A602F9"/>
    <w:rsid w:val="18891FE1"/>
    <w:rsid w:val="390D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2025-02-22T13:39:00Z</dcterms:created>
  <dc:creator>Lenovo</dc:creator>
  <cp:lastModifiedBy>Akshara</cp:lastModifiedBy>
  <dcterms:modified xsi:type="dcterms:W3CDTF">2025-02-22T16:40:34Z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DBFB45709654436E8DBCF60B5268AC4D_11</vt:lpwstr>
  </property>
</Properties>
</file>