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annotations: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description: Our first testing pod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8408035</wp:posOffset>
            </wp:positionH>
            <wp:positionV relativeFrom="paragraph">
              <wp:posOffset>241934</wp:posOffset>
            </wp:positionV>
            <wp:extent cx="23495" cy="2286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.yml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Ps -ef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4951095</wp:posOffset>
            </wp:positionH>
            <wp:positionV relativeFrom="paragraph">
              <wp:posOffset>-518792</wp:posOffset>
            </wp:positionV>
            <wp:extent cx="34925" cy="1841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7843519</wp:posOffset>
            </wp:positionH>
            <wp:positionV relativeFrom="paragraph">
              <wp:posOffset>277495</wp:posOffset>
            </wp:positionV>
            <wp:extent cx="154940" cy="3619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3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environments1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5 ; done"]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state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value: production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(manual command to add a label to existing pod)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ip-&lt;&lt;name of the node&gt;&gt; hardware=t2-medium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*******LAB7: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EXAMPLE OF REPLICATION CONTROLLER**************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 myrc.yml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ReplicationController            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myreplica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   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myname: akshat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       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testpod6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Hello-Akshat; sleep 5 ; done"]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myrc.yml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&lt;&lt;pod name&gt;&gt;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&lt;&lt;again you will see 2 pods as replication is enabled&gt;&gt;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–replicas=8 rc -l myname=Akshat (scale up)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–replicas=1 rc -l myname=Akshat (scale down)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-f myrc.yml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8: EXAMPLE OF REPLICA SET************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ReplicaSet                                  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apps/v1                      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        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matchExpressions:                             # these must match the labels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myname, operator: In, values: [Akshat, Akshat, Akshu]}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env, operator: NotIn, values: [production]}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 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Happy new year; sleep 5 ; done"]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62.9522816614508pt;height:190.2022521205632pt;rotation:315;z-index:-503316481;mso-position-horizontal-relative:margin;mso-position-horizontal:absolute;margin-left:-198.45pt;mso-position-vertical-relative:margin;mso-position-vertical:absolute;margin-top:1516.125pt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atEeUkXoKHu9ASmBpJVEYttH3Q==">AMUW2mXGGJCIGuc36wR81mnjwKixC1zmWvAl0Uc6oVUS+IBB8S89mkYCuLNJ8LYvsmp/KPiaImWIxNRZbR7/crwWGWohKsDanMWdrlMlKiR0L5yzHNuIfZU=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