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51" w:hanging="425"/>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数据质量管理</w:t>
      </w:r>
    </w:p>
    <w:p>
      <w:pPr>
        <w:ind w:firstLine="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随着业务发展和数据量的增加，大数据应用开发已成为部门应用开发常用的开发方式，由于部门业务特点的关系，spark和hive应用开发在部门内部较为常见。当处理的数据量达到一定量级和系统的复杂度上升时，数据的唯一性、完整性、一致性等等校验就开始受到关注，而通常做法是根据业务特点，额外开发job如报表或者检查任务，这样会比较费时费力。</w:t>
      </w:r>
    </w:p>
    <w:p>
      <w:pPr>
        <w:ind w:firstLine="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目前遇到的表大部分在几亿到几十亿的数据量之间，并且报表数量在不断增加，在这种情况下，一个可配置、可视化、可监控的数据质量工具就显得尤为重要了。Griffin 数据质量监控工具正是可以解决前面描述的数据质量问题的开源解决方案。</w:t>
      </w:r>
    </w:p>
    <w:p>
      <w:pPr>
        <w:pStyle w:val="2"/>
        <w:bidi w:val="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Apache Griffin</w:t>
      </w:r>
    </w:p>
    <w:p>
      <w:pPr>
        <w:ind w:firstLine="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Griffin起源于eBay中国，并于2016年12月进入Apache孵化器，Apache软件基金会2018年12月12日正式宣布Apache Griffin毕业成为Apache顶级项目。</w:t>
      </w:r>
    </w:p>
    <w:p>
      <w:pPr>
        <w:ind w:firstLine="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Griffin是属于模型驱动的方案，基于目标数据集合或者源数据集(基准数据)，用户可以选择不同的数据质量维度来执行目标数据质量的验证。支持两种类型的数据源：batch数据和streaming数据。对于batch数据，我们可以通过数据连接器从Hadoop平台收集数据。对于streaming数据，我们可以连接到诸如Kafka之类的消息系统来做近似实时数据分析。在拿到数据之后，模型引擎将在spark集群中计算数据质量。</w:t>
      </w:r>
    </w:p>
    <w:p>
      <w:pPr>
        <w:pStyle w:val="3"/>
        <w:bidi w:val="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特性</w:t>
      </w:r>
    </w:p>
    <w:p>
      <w:pPr>
        <w:numPr>
          <w:ilvl w:val="0"/>
          <w:numId w:val="9"/>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度量：精确度、完整性、及时性、唯一性、有效性、一致性。</w:t>
      </w:r>
    </w:p>
    <w:p>
      <w:pPr>
        <w:numPr>
          <w:ilvl w:val="0"/>
          <w:numId w:val="9"/>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异常监测：利用预先设定的规则，检测出不符合预期的数据，提供不符合规则数据的下载。</w:t>
      </w:r>
    </w:p>
    <w:p>
      <w:pPr>
        <w:numPr>
          <w:ilvl w:val="0"/>
          <w:numId w:val="9"/>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异常告警：通过邮件或门户报告数据质量问题。</w:t>
      </w:r>
    </w:p>
    <w:p>
      <w:pPr>
        <w:numPr>
          <w:ilvl w:val="0"/>
          <w:numId w:val="9"/>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可视化监测：利用控制面板来展现数据质量的状态。</w:t>
      </w:r>
    </w:p>
    <w:p>
      <w:pPr>
        <w:numPr>
          <w:ilvl w:val="0"/>
          <w:numId w:val="9"/>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实时性：可以实时进行数据质量检测，能够及时发现问题。</w:t>
      </w:r>
    </w:p>
    <w:p>
      <w:pPr>
        <w:numPr>
          <w:ilvl w:val="0"/>
          <w:numId w:val="9"/>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可扩展性：可用于多个数据系统仓库的数据校验。</w:t>
      </w:r>
    </w:p>
    <w:p>
      <w:pPr>
        <w:numPr>
          <w:ilvl w:val="0"/>
          <w:numId w:val="9"/>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可伸缩性：工作在大数据量的环境中，目前运行的数据量约1.2PB(eBay环境)。</w:t>
      </w:r>
    </w:p>
    <w:p>
      <w:pPr>
        <w:numPr>
          <w:ilvl w:val="0"/>
          <w:numId w:val="9"/>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自助服务：Griffin提供了一个简洁易用的用户界面，可以管理数据资产和数据质量规则；同时用户可以通过控制面板查看数据质量结果和自定义显示内容。</w:t>
      </w:r>
    </w:p>
    <w:p>
      <w:pPr>
        <w:pStyle w:val="4"/>
        <w:bidi w:val="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数据质量指标说明</w:t>
      </w:r>
    </w:p>
    <w:p>
      <w:pPr>
        <w:numPr>
          <w:ilvl w:val="0"/>
          <w:numId w:val="10"/>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精确度：度量数据是否与指定的目标值匹配，如金额的校验，校验成功的记录与总记录数的比值。</w:t>
      </w:r>
    </w:p>
    <w:p>
      <w:pPr>
        <w:numPr>
          <w:ilvl w:val="0"/>
          <w:numId w:val="10"/>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完整性：度量数据是否缺失，包括记录数缺失、字段缺失，属性缺失。</w:t>
      </w:r>
    </w:p>
    <w:p>
      <w:pPr>
        <w:numPr>
          <w:ilvl w:val="0"/>
          <w:numId w:val="10"/>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及时性：度量数据达到指定目标的时效性。</w:t>
      </w:r>
    </w:p>
    <w:p>
      <w:pPr>
        <w:numPr>
          <w:ilvl w:val="0"/>
          <w:numId w:val="10"/>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唯一性：度量数据记录是否重复，属性是否重复；常见度量为hive表主键值是否重复。</w:t>
      </w:r>
    </w:p>
    <w:p>
      <w:pPr>
        <w:numPr>
          <w:ilvl w:val="0"/>
          <w:numId w:val="10"/>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有效性：度量数据是否符合约定的类型、格式和数据范围等规则。</w:t>
      </w:r>
    </w:p>
    <w:p>
      <w:pPr>
        <w:numPr>
          <w:ilvl w:val="0"/>
          <w:numId w:val="10"/>
        </w:numPr>
        <w:ind w:left="420" w:leftChars="0" w:hanging="420" w:firstLineChars="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一致性：度量数据是否符合业务逻辑，针对记录间的逻辑的校验，如：pv一定是大于uv的，订单金额加上各种优惠之后的价格一定是大于等于0的。</w:t>
      </w:r>
    </w:p>
    <w:p>
      <w:pPr>
        <w:pStyle w:val="3"/>
        <w:bidi w:val="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优势</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可配置、可自定义的数据质量验证。</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基于spark的数据分析，可以快速计算数据校验结果。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历史数据质量趋势可视化。</w:t>
      </w:r>
    </w:p>
    <w:p>
      <w:pPr>
        <w:pStyle w:val="3"/>
        <w:bidi w:val="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工作流程</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注册数据，把想要检测数据质量的数据源注册到griffin。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配置度量模型，可以从数据质量维度来定义模型，如：精确度、完整性、及时性、唯一性等。</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配置定时任务提交spark集群，定时检查数据。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在门户界面上查看指标，分析数据质量校验结果</w:t>
      </w:r>
      <w:r>
        <w:rPr>
          <w:rFonts w:hint="eastAsia" w:ascii="微软雅黑" w:hAnsi="微软雅黑" w:eastAsia="微软雅黑" w:cs="微软雅黑"/>
          <w:i w:val="0"/>
          <w:caps w:val="0"/>
          <w:color w:val="000000" w:themeColor="text1"/>
          <w:spacing w:val="0"/>
          <w:sz w:val="21"/>
          <w:szCs w:val="21"/>
          <w:bdr w:val="none" w:color="auto" w:sz="0" w:space="0"/>
          <w:shd w:val="clear" w:fill="FFFFFF"/>
          <w:lang w:eastAsia="zh-CN"/>
          <w14:textFill>
            <w14:solidFill>
              <w14:schemeClr w14:val="tx1"/>
            </w14:solidFill>
          </w14:textFill>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120" w:beforeAutospacing="0" w:after="0" w:afterAutospacing="0" w:line="360" w:lineRule="auto"/>
        <w:ind w:right="0" w:right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668010" cy="3344545"/>
            <wp:effectExtent l="0" t="0" r="8890" b="825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6"/>
                    <a:stretch>
                      <a:fillRect/>
                    </a:stretch>
                  </pic:blipFill>
                  <pic:spPr>
                    <a:xfrm>
                      <a:off x="0" y="0"/>
                      <a:ext cx="5668010" cy="3344545"/>
                    </a:xfrm>
                    <a:prstGeom prst="rect">
                      <a:avLst/>
                    </a:prstGeom>
                    <a:noFill/>
                    <a:ln w="9525">
                      <a:noFill/>
                    </a:ln>
                  </pic:spPr>
                </pic:pic>
              </a:graphicData>
            </a:graphic>
          </wp:inline>
        </w:drawing>
      </w:r>
    </w:p>
    <w:p>
      <w:pPr>
        <w:pStyle w:val="3"/>
        <w:bidi w:val="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系统架构</w:t>
      </w:r>
    </w:p>
    <w:p>
      <w:pPr>
        <w:ind w:firstLine="420" w:firstLineChars="0"/>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Griffin 系统主要分为：</w:t>
      </w:r>
      <w:r>
        <w:rPr>
          <w:rFonts w:hint="eastAsia" w:ascii="微软雅黑" w:hAnsi="微软雅黑" w:eastAsia="微软雅黑" w:cs="微软雅黑"/>
          <w:i w:val="0"/>
          <w:caps w:val="0"/>
          <w:color w:val="000000" w:themeColor="text1"/>
          <w:spacing w:val="0"/>
          <w:sz w:val="21"/>
          <w:szCs w:val="21"/>
          <w:highlight w:val="yellow"/>
          <w:shd w:val="clear" w:fill="FFFFFF"/>
          <w14:textFill>
            <w14:solidFill>
              <w14:schemeClr w14:val="tx1"/>
            </w14:solidFill>
          </w14:textFill>
        </w:rPr>
        <w:t>数据收集处理层（Data Collection&amp;Processing Layer）</w:t>
      </w: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w:t>
      </w:r>
      <w:r>
        <w:rPr>
          <w:rFonts w:hint="eastAsia" w:ascii="微软雅黑" w:hAnsi="微软雅黑" w:eastAsia="微软雅黑" w:cs="微软雅黑"/>
          <w:i w:val="0"/>
          <w:caps w:val="0"/>
          <w:color w:val="000000" w:themeColor="text1"/>
          <w:spacing w:val="0"/>
          <w:sz w:val="21"/>
          <w:szCs w:val="21"/>
          <w:highlight w:val="yellow"/>
          <w:shd w:val="clear" w:fill="FFFFFF"/>
          <w14:textFill>
            <w14:solidFill>
              <w14:schemeClr w14:val="tx1"/>
            </w14:solidFill>
          </w14:textFill>
        </w:rPr>
        <w:t>后端服务层（Backend Service Layer）</w:t>
      </w: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和</w:t>
      </w:r>
      <w:r>
        <w:rPr>
          <w:rFonts w:hint="eastAsia" w:ascii="微软雅黑" w:hAnsi="微软雅黑" w:eastAsia="微软雅黑" w:cs="微软雅黑"/>
          <w:i w:val="0"/>
          <w:caps w:val="0"/>
          <w:color w:val="000000" w:themeColor="text1"/>
          <w:spacing w:val="0"/>
          <w:sz w:val="21"/>
          <w:szCs w:val="21"/>
          <w:highlight w:val="yellow"/>
          <w:shd w:val="clear" w:fill="FFFFFF"/>
          <w14:textFill>
            <w14:solidFill>
              <w14:schemeClr w14:val="tx1"/>
            </w14:solidFill>
          </w14:textFill>
        </w:rPr>
        <w:t>用户界面（User Interface）</w:t>
      </w: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，如图：</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4533900" cy="5895975"/>
            <wp:effectExtent l="0" t="0" r="0" b="952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7"/>
                    <a:stretch>
                      <a:fillRect/>
                    </a:stretch>
                  </pic:blipFill>
                  <pic:spPr>
                    <a:xfrm>
                      <a:off x="0" y="0"/>
                      <a:ext cx="4533900" cy="5895975"/>
                    </a:xfrm>
                    <a:prstGeom prst="rect">
                      <a:avLst/>
                    </a:prstGeom>
                    <a:noFill/>
                    <a:ln w="9525">
                      <a:noFill/>
                    </a:ln>
                  </pic:spPr>
                </pic:pic>
              </a:graphicData>
            </a:graphic>
          </wp:inline>
        </w:drawing>
      </w:r>
    </w:p>
    <w:p>
      <w:pP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系统数据处理分层结构图：</w:t>
      </w:r>
    </w:p>
    <w:p>
      <w:pPr>
        <w:rPr>
          <w:rFonts w:hint="eastAsia" w:ascii="微软雅黑" w:hAnsi="微软雅黑" w:eastAsia="微软雅黑" w:cs="微软雅黑"/>
          <w:i w:val="0"/>
          <w:caps w:val="0"/>
          <w:color w:val="000000" w:themeColor="text1"/>
          <w:spacing w:val="0"/>
          <w:sz w:val="21"/>
          <w:szCs w:val="21"/>
          <w:shd w:val="clear" w:fill="FFFFFF"/>
          <w:lang w:val="en-US" w:eastAsia="zh-CN"/>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751195" cy="3281680"/>
            <wp:effectExtent l="0" t="0" r="1905" b="1397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8"/>
                    <a:stretch>
                      <a:fillRect/>
                    </a:stretch>
                  </pic:blipFill>
                  <pic:spPr>
                    <a:xfrm>
                      <a:off x="0" y="0"/>
                      <a:ext cx="5751195" cy="3281680"/>
                    </a:xfrm>
                    <a:prstGeom prst="rect">
                      <a:avLst/>
                    </a:prstGeom>
                    <a:noFill/>
                    <a:ln w="9525">
                      <a:noFill/>
                    </a:ln>
                  </pic:spPr>
                </pic:pic>
              </a:graphicData>
            </a:graphic>
          </wp:inline>
        </w:drawing>
      </w:r>
    </w:p>
    <w:p>
      <w:pP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系统处理流程图：</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901055" cy="4406265"/>
            <wp:effectExtent l="0" t="0" r="4445" b="1333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9"/>
                    <a:stretch>
                      <a:fillRect/>
                    </a:stretch>
                  </pic:blipFill>
                  <pic:spPr>
                    <a:xfrm>
                      <a:off x="0" y="0"/>
                      <a:ext cx="5901055" cy="4406265"/>
                    </a:xfrm>
                    <a:prstGeom prst="rect">
                      <a:avLst/>
                    </a:prstGeom>
                    <a:noFill/>
                    <a:ln w="9525">
                      <a:noFill/>
                    </a:ln>
                  </pic:spPr>
                </pic:pic>
              </a:graphicData>
            </a:graphic>
          </wp:inline>
        </w:drawing>
      </w:r>
    </w:p>
    <w:p>
      <w:pPr>
        <w:rPr>
          <w:rFonts w:hint="eastAsia" w:ascii="微软雅黑" w:hAnsi="微软雅黑" w:eastAsia="微软雅黑" w:cs="微软雅黑"/>
          <w:color w:val="000000" w:themeColor="text1"/>
          <w:sz w:val="21"/>
          <w:szCs w:val="21"/>
          <w14:textFill>
            <w14:solidFill>
              <w14:schemeClr w14:val="tx1"/>
            </w14:solidFill>
          </w14:textFill>
        </w:rPr>
      </w:pPr>
    </w:p>
    <w:p>
      <w:pPr>
        <w:pStyle w:val="3"/>
        <w:bidi w:val="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数据验证逻辑</w:t>
      </w:r>
    </w:p>
    <w:p>
      <w:pPr>
        <w:pStyle w:val="4"/>
        <w:bidi w:val="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精确度验证(accurancy),从hive metadata中加载数据源，校验精确度</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选择source表及列</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选择target表及列</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选择字段比较规则（大于、小于或者相等）</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通过一个公式计算出结果</w:t>
      </w: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038725" cy="914400"/>
            <wp:effectExtent l="0" t="0" r="9525" b="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0"/>
                    <a:stretch>
                      <a:fillRect/>
                    </a:stretch>
                  </pic:blipFill>
                  <pic:spPr>
                    <a:xfrm>
                      <a:off x="0" y="0"/>
                      <a:ext cx="5038725" cy="914400"/>
                    </a:xfrm>
                    <a:prstGeom prst="rect">
                      <a:avLst/>
                    </a:prstGeom>
                    <a:noFill/>
                    <a:ln w="9525">
                      <a:noFill/>
                    </a:ln>
                  </pic:spPr>
                </pic:pic>
              </a:graphicData>
            </a:graphic>
          </wp:inline>
        </w:drawing>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最后在控制面板查看精确度趋势</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2676525" cy="4572000"/>
            <wp:effectExtent l="0" t="0" r="9525" b="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1"/>
                    <a:stretch>
                      <a:fillRect/>
                    </a:stretch>
                  </pic:blipFill>
                  <pic:spPr>
                    <a:xfrm>
                      <a:off x="0" y="0"/>
                      <a:ext cx="2676525" cy="4572000"/>
                    </a:xfrm>
                    <a:prstGeom prst="rect">
                      <a:avLst/>
                    </a:prstGeom>
                    <a:noFill/>
                    <a:ln w="9525">
                      <a:noFill/>
                    </a:ln>
                  </pic:spPr>
                </pic:pic>
              </a:graphicData>
            </a:graphic>
          </wp:inline>
        </w:drawing>
      </w:r>
    </w:p>
    <w:p>
      <w:pPr>
        <w:pStyle w:val="4"/>
        <w:bidi w:val="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数据统计分析</w:t>
      </w: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(profiling)</w:t>
      </w:r>
    </w:p>
    <w:p>
      <w:pPr>
        <w:numPr>
          <w:ilvl w:val="0"/>
          <w:numId w:val="14"/>
        </w:numPr>
        <w:ind w:left="420" w:leftChars="0" w:hanging="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选择需要进行分析的数据源，配置字段等信息。</w:t>
      </w:r>
    </w:p>
    <w:p>
      <w:pPr>
        <w:numPr>
          <w:ilvl w:val="0"/>
          <w:numId w:val="14"/>
        </w:numPr>
        <w:ind w:left="420" w:leftChars="0" w:hanging="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简单的数据统计：用来统计表的特定列里面值为空、唯一或是重复的数量。例如统计字段值空值记录数超过指定一点阈值，则可能存在数据丢失的情况。</w:t>
      </w:r>
    </w:p>
    <w:p>
      <w:pPr>
        <w:numPr>
          <w:ilvl w:val="0"/>
          <w:numId w:val="14"/>
        </w:numPr>
        <w:ind w:left="420" w:leftChars="0" w:hanging="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汇总统计:用来统计最大值、最小值、平均数、中值等。例如统计年龄列的最大值最小值判断是否存在数据异常。</w:t>
      </w:r>
    </w:p>
    <w:p>
      <w:pPr>
        <w:numPr>
          <w:ilvl w:val="0"/>
          <w:numId w:val="14"/>
        </w:numPr>
        <w:ind w:left="420" w:leftChars="0" w:hanging="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高级统计:用正则表达式来对数据的频率和模式进行分析。例如邮箱字段的格式验证，指定规则的数据验证。</w:t>
      </w:r>
    </w:p>
    <w:p>
      <w:pPr>
        <w:numPr>
          <w:ilvl w:val="0"/>
          <w:numId w:val="14"/>
        </w:numPr>
        <w:ind w:left="420" w:leftChars="0" w:hanging="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数据分析机制主要是基于Spark的MLlib提供的列汇总统计功能，它对所有列的类型统计只计算一次。</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控制面板分析数据</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6113780" cy="1202055"/>
            <wp:effectExtent l="0" t="0" r="1270" b="1714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2"/>
                    <a:stretch>
                      <a:fillRect/>
                    </a:stretch>
                  </pic:blipFill>
                  <pic:spPr>
                    <a:xfrm>
                      <a:off x="0" y="0"/>
                      <a:ext cx="6113780" cy="1202055"/>
                    </a:xfrm>
                    <a:prstGeom prst="rect">
                      <a:avLst/>
                    </a:prstGeom>
                    <a:noFill/>
                    <a:ln w="9525">
                      <a:noFill/>
                    </a:ln>
                  </pic:spPr>
                </pic:pic>
              </a:graphicData>
            </a:graphic>
          </wp:inline>
        </w:drawing>
      </w:r>
    </w:p>
    <w:p>
      <w:pPr>
        <w:pStyle w:val="4"/>
        <w:bidi w:val="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异常检测</w:t>
      </w:r>
    </w:p>
    <w:p>
      <w:pPr>
        <w:ind w:firstLine="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异常检测的目标是从看似正常的数据中发现异常情况，是一个检测数据质量问题的重要工具。通过使用BollingerBands和MAD算法来实现异常检测功能，可以发现数据集中那些远远不符合预期的数据。</w:t>
      </w:r>
    </w:p>
    <w:p>
      <w:pPr>
        <w:ind w:firstLine="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以MAD作为例子，一个数据集的MAD值反映的是每个数据点与均值之间的距离。可以通过以下步骤来得到MAD值：</w:t>
      </w:r>
    </w:p>
    <w:p>
      <w:pPr>
        <w:numPr>
          <w:ilvl w:val="0"/>
          <w:numId w:val="15"/>
        </w:numPr>
        <w:ind w:firstLine="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算出平均值</w:t>
      </w:r>
    </w:p>
    <w:p>
      <w:pPr>
        <w:numPr>
          <w:ilvl w:val="0"/>
          <w:numId w:val="15"/>
        </w:numPr>
        <w:ind w:firstLine="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算出每一个数据点与均值的差</w:t>
      </w:r>
    </w:p>
    <w:p>
      <w:pPr>
        <w:numPr>
          <w:ilvl w:val="0"/>
          <w:numId w:val="15"/>
        </w:numPr>
        <w:ind w:firstLine="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对差值取绝对值</w:t>
      </w:r>
    </w:p>
    <w:p>
      <w:pPr>
        <w:numPr>
          <w:ilvl w:val="0"/>
          <w:numId w:val="15"/>
        </w:numPr>
        <w:ind w:firstLine="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算出这些差值取绝对值之后的平均值</w:t>
      </w:r>
    </w:p>
    <w:p>
      <w:pPr>
        <w:numPr>
          <w:ilvl w:val="0"/>
          <w:numId w:val="15"/>
        </w:numPr>
        <w:ind w:firstLine="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公式如下：</w:t>
      </w:r>
    </w:p>
    <w:p>
      <w:pPr>
        <w:ind w:firstLine="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2257425" cy="647700"/>
            <wp:effectExtent l="0" t="0" r="9525" b="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3"/>
                    <a:stretch>
                      <a:fillRect/>
                    </a:stretch>
                  </pic:blipFill>
                  <pic:spPr>
                    <a:xfrm>
                      <a:off x="0" y="0"/>
                      <a:ext cx="2257425" cy="64770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通过异常检测可以发现数据值的波动大小是否符合预期，数据的预期值则是在对历史趋势的分析中得来的，用户可以根据检测到的异常来调整算法中必要的参数，让异常检测更贴近需求。</w:t>
      </w:r>
    </w:p>
    <w:p>
      <w:pPr>
        <w:pStyle w:val="3"/>
        <w:bidi w:val="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Demo</w:t>
      </w:r>
    </w:p>
    <w:p>
      <w:pPr>
        <w:pStyle w:val="3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微软雅黑" w:hAnsi="微软雅黑" w:eastAsia="微软雅黑" w:cs="微软雅黑"/>
          <w:i w:val="0"/>
          <w:caps w:val="0"/>
          <w:color w:val="000000" w:themeColor="text1"/>
          <w:spacing w:val="0"/>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以检测供应商账单明细表的同步精确度为例，配置数据检测，如图：</w:t>
      </w:r>
    </w:p>
    <w:p>
      <w:pPr>
        <w:pStyle w:val="3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right="0"/>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选择数据源</w:t>
      </w: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4942840" cy="2454910"/>
            <wp:effectExtent l="0" t="0" r="10160" b="2540"/>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4"/>
                    <a:stretch>
                      <a:fillRect/>
                    </a:stretch>
                  </pic:blipFill>
                  <pic:spPr>
                    <a:xfrm>
                      <a:off x="0" y="0"/>
                      <a:ext cx="4942840" cy="2454910"/>
                    </a:xfrm>
                    <a:prstGeom prst="rect">
                      <a:avLst/>
                    </a:prstGeom>
                    <a:noFill/>
                    <a:ln w="9525">
                      <a:noFill/>
                    </a:ln>
                  </pic:spPr>
                </pic:pic>
              </a:graphicData>
            </a:graphic>
          </wp:inline>
        </w:drawing>
      </w:r>
    </w:p>
    <w:p>
      <w:pPr>
        <w:pStyle w:val="3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right="0"/>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选择账单明细源表字段</w:t>
      </w: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4972050" cy="2912110"/>
            <wp:effectExtent l="0" t="0" r="0" b="254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5"/>
                    <a:stretch>
                      <a:fillRect/>
                    </a:stretch>
                  </pic:blipFill>
                  <pic:spPr>
                    <a:xfrm>
                      <a:off x="0" y="0"/>
                      <a:ext cx="4972050" cy="2912110"/>
                    </a:xfrm>
                    <a:prstGeom prst="rect">
                      <a:avLst/>
                    </a:prstGeom>
                    <a:noFill/>
                    <a:ln w="9525">
                      <a:noFill/>
                    </a:ln>
                  </pic:spPr>
                </pic:pic>
              </a:graphicData>
            </a:graphic>
          </wp:inline>
        </w:drawing>
      </w:r>
    </w:p>
    <w:p>
      <w:pPr>
        <w:pStyle w:val="3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right="0"/>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选择账单明细目标表字段</w:t>
      </w: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671185" cy="3228975"/>
            <wp:effectExtent l="0" t="0" r="5715" b="9525"/>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6"/>
                    <a:stretch>
                      <a:fillRect/>
                    </a:stretch>
                  </pic:blipFill>
                  <pic:spPr>
                    <a:xfrm>
                      <a:off x="0" y="0"/>
                      <a:ext cx="5671185" cy="3228975"/>
                    </a:xfrm>
                    <a:prstGeom prst="rect">
                      <a:avLst/>
                    </a:prstGeom>
                    <a:noFill/>
                    <a:ln w="9525">
                      <a:noFill/>
                    </a:ln>
                  </pic:spPr>
                </pic:pic>
              </a:graphicData>
            </a:graphic>
          </wp:inline>
        </w:drawing>
      </w:r>
    </w:p>
    <w:p>
      <w:pPr>
        <w:pStyle w:val="3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right="0"/>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设置源表和目标表的校验字段映射关系</w:t>
      </w: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685155" cy="3365500"/>
            <wp:effectExtent l="0" t="0" r="10795" b="635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17"/>
                    <a:stretch>
                      <a:fillRect/>
                    </a:stretch>
                  </pic:blipFill>
                  <pic:spPr>
                    <a:xfrm>
                      <a:off x="0" y="0"/>
                      <a:ext cx="5685155" cy="3365500"/>
                    </a:xfrm>
                    <a:prstGeom prst="rect">
                      <a:avLst/>
                    </a:prstGeom>
                    <a:noFill/>
                    <a:ln w="9525">
                      <a:noFill/>
                    </a:ln>
                  </pic:spPr>
                </pic:pic>
              </a:graphicData>
            </a:graphic>
          </wp:inline>
        </w:drawing>
      </w:r>
    </w:p>
    <w:p>
      <w:pPr>
        <w:pStyle w:val="3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right="0"/>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选择数据分区、条件和是否输出结果文件。（无分区表可以跳过）</w:t>
      </w: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702300" cy="3381375"/>
            <wp:effectExtent l="0" t="0" r="12700" b="9525"/>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18"/>
                    <a:stretch>
                      <a:fillRect/>
                    </a:stretch>
                  </pic:blipFill>
                  <pic:spPr>
                    <a:xfrm>
                      <a:off x="0" y="0"/>
                      <a:ext cx="5702300" cy="3381375"/>
                    </a:xfrm>
                    <a:prstGeom prst="rect">
                      <a:avLst/>
                    </a:prstGeom>
                    <a:noFill/>
                    <a:ln w="9525">
                      <a:noFill/>
                    </a:ln>
                  </pic:spPr>
                </pic:pic>
              </a:graphicData>
            </a:graphic>
          </wp:inline>
        </w:drawing>
      </w:r>
    </w:p>
    <w:p>
      <w:pPr>
        <w:pStyle w:val="3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right="0"/>
        <w:rPr>
          <w:rFonts w:hint="eastAsia" w:ascii="微软雅黑" w:hAnsi="微软雅黑" w:eastAsia="微软雅黑" w:cs="微软雅黑"/>
          <w:i w:val="0"/>
          <w:caps w:val="0"/>
          <w:color w:val="000000" w:themeColor="text1"/>
          <w:spacing w:val="0"/>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设置验证项目名称和描述，提交后就可以在列表看到度量的信息了</w:t>
      </w: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697220" cy="3388360"/>
            <wp:effectExtent l="0" t="0" r="17780" b="254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19"/>
                    <a:stretch>
                      <a:fillRect/>
                    </a:stretch>
                  </pic:blipFill>
                  <pic:spPr>
                    <a:xfrm>
                      <a:off x="0" y="0"/>
                      <a:ext cx="5697220" cy="3388360"/>
                    </a:xfrm>
                    <a:prstGeom prst="rect">
                      <a:avLst/>
                    </a:prstGeom>
                    <a:noFill/>
                    <a:ln w="9525">
                      <a:noFill/>
                    </a:ln>
                  </pic:spPr>
                </pic:pic>
              </a:graphicData>
            </a:graphic>
          </wp:inline>
        </w:drawing>
      </w: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690870" cy="1199515"/>
            <wp:effectExtent l="0" t="0" r="5080" b="63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0"/>
                    <a:stretch>
                      <a:fillRect/>
                    </a:stretch>
                  </pic:blipFill>
                  <pic:spPr>
                    <a:xfrm>
                      <a:off x="0" y="0"/>
                      <a:ext cx="5690870" cy="1199515"/>
                    </a:xfrm>
                    <a:prstGeom prst="rect">
                      <a:avLst/>
                    </a:prstGeom>
                    <a:noFill/>
                    <a:ln w="9525">
                      <a:noFill/>
                    </a:ln>
                  </pic:spPr>
                </pic:pic>
              </a:graphicData>
            </a:graphic>
          </wp:inline>
        </w:drawing>
      </w:r>
      <w:bookmarkStart w:id="0" w:name="_GoBack"/>
      <w:bookmarkEnd w:id="0"/>
    </w:p>
    <w:p>
      <w:pPr>
        <w:pStyle w:val="3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right="0"/>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创建了数据模型度量后，需要相应的spark定时任务来执行分析，接下来就是创建spark job和调度信息了</w:t>
      </w:r>
      <w:r>
        <w:rPr>
          <w:rFonts w:hint="eastAsia" w:ascii="微软雅黑" w:hAnsi="微软雅黑" w:eastAsia="微软雅黑" w:cs="微软雅黑"/>
          <w:i w:val="0"/>
          <w:caps w:val="0"/>
          <w:color w:val="000000" w:themeColor="text1"/>
          <w:spacing w:val="0"/>
          <w:sz w:val="21"/>
          <w:szCs w:val="21"/>
          <w:bdr w:val="none" w:color="auto" w:sz="0" w:space="0"/>
          <w:shd w:val="clear" w:fill="FFFFFF"/>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21"/>
          <w:szCs w:val="21"/>
          <w:bdr w:val="none" w:color="auto" w:sz="0" w:space="0"/>
          <w:shd w:val="clear" w:fill="FFFFFF"/>
          <w14:textFill>
            <w14:solidFill>
              <w14:schemeClr w14:val="tx1"/>
            </w14:solidFill>
          </w14:textFill>
        </w:rPr>
        <w:t>在job菜单下，选择Create</w:t>
      </w:r>
      <w:r>
        <w:rPr>
          <w:rFonts w:hint="eastAsia" w:ascii="微软雅黑" w:hAnsi="微软雅黑" w:eastAsia="微软雅黑" w:cs="微软雅黑"/>
          <w:i w:val="0"/>
          <w:caps w:val="0"/>
          <w:color w:val="000000" w:themeColor="text1"/>
          <w:spacing w:val="0"/>
          <w:sz w:val="21"/>
          <w:szCs w:val="21"/>
          <w:bdr w:val="none" w:color="auto" w:sz="0" w:space="0"/>
          <w:shd w:val="clear" w:fill="FFFFFF"/>
          <w:lang w:val="en-US" w:eastAsia="zh-CN"/>
          <w14:textFill>
            <w14:solidFill>
              <w14:schemeClr w14:val="tx1"/>
            </w14:solidFill>
          </w14:textFill>
        </w:rPr>
        <w:t xml:space="preserve"> Job           </w:t>
      </w: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433060" cy="3006090"/>
            <wp:effectExtent l="0" t="0" r="15240" b="3810"/>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21"/>
                    <a:stretch>
                      <a:fillRect/>
                    </a:stretch>
                  </pic:blipFill>
                  <pic:spPr>
                    <a:xfrm>
                      <a:off x="0" y="0"/>
                      <a:ext cx="5433060" cy="3006090"/>
                    </a:xfrm>
                    <a:prstGeom prst="rect">
                      <a:avLst/>
                    </a:prstGeom>
                    <a:noFill/>
                    <a:ln w="9525">
                      <a:noFill/>
                    </a:ln>
                  </pic:spPr>
                </pic:pic>
              </a:graphicData>
            </a:graphic>
          </wp:inline>
        </w:drawing>
      </w:r>
    </w:p>
    <w:p>
      <w:pPr>
        <w:pStyle w:val="3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right="0"/>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创建job界面中需要选择源表和目标表数据范围，如上图所示是选择t-1到当前的数据分区，即昨天的数据分区。设置定时表达式，提交任务后即可在job列表中查看：</w:t>
      </w: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405120" cy="2378075"/>
            <wp:effectExtent l="0" t="0" r="5080" b="3175"/>
            <wp:docPr id="2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6"/>
                    <pic:cNvPicPr>
                      <a:picLocks noChangeAspect="1"/>
                    </pic:cNvPicPr>
                  </pic:nvPicPr>
                  <pic:blipFill>
                    <a:blip r:embed="rId22"/>
                    <a:stretch>
                      <a:fillRect/>
                    </a:stretch>
                  </pic:blipFill>
                  <pic:spPr>
                    <a:xfrm>
                      <a:off x="0" y="0"/>
                      <a:ext cx="5405120" cy="2378075"/>
                    </a:xfrm>
                    <a:prstGeom prst="rect">
                      <a:avLst/>
                    </a:prstGeom>
                    <a:noFill/>
                    <a:ln w="9525">
                      <a:noFill/>
                    </a:ln>
                  </pic:spPr>
                </pic:pic>
              </a:graphicData>
            </a:graphic>
          </wp:inline>
        </w:drawing>
      </w:r>
    </w:p>
    <w:p>
      <w:pPr>
        <w:pStyle w:val="3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right="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i w:val="0"/>
          <w:caps w:val="0"/>
          <w:color w:val="000000" w:themeColor="text1"/>
          <w:spacing w:val="0"/>
          <w:sz w:val="21"/>
          <w:szCs w:val="21"/>
          <w:shd w:val="clear" w:fill="FFFFFF"/>
          <w14:textFill>
            <w14:solidFill>
              <w14:schemeClr w14:val="tx1"/>
            </w14:solidFill>
          </w14:textFill>
        </w:rPr>
        <w:t>到这里，数据验证度量和分析任务都已配置完成，后面还可根据你的指标设置邮件告警等监控信息，接下来就可以在控制面板上监控你的数据质量了，如图：</w:t>
      </w: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682615" cy="2566670"/>
            <wp:effectExtent l="0" t="0" r="13335" b="5080"/>
            <wp:docPr id="2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r:embed="rId23"/>
                    <a:stretch>
                      <a:fillRect/>
                    </a:stretch>
                  </pic:blipFill>
                  <pic:spPr>
                    <a:xfrm>
                      <a:off x="0" y="0"/>
                      <a:ext cx="5682615" cy="2566670"/>
                    </a:xfrm>
                    <a:prstGeom prst="rect">
                      <a:avLst/>
                    </a:prstGeom>
                    <a:noFill/>
                    <a:ln w="9525">
                      <a:noFill/>
                    </a:ln>
                  </pic:spPr>
                </pic:pic>
              </a:graphicData>
            </a:graphic>
          </wp:inline>
        </w:drawing>
      </w:r>
    </w:p>
    <w:p>
      <w:pPr>
        <w:pStyle w:val="3"/>
        <w:bidi w:val="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后台提交监控任务</w:t>
      </w:r>
    </w:p>
    <w:p>
      <w:pPr>
        <w:ind w:firstLine="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除了用户在控制面板创建数据验证任务，也可以通过后台生成指标信息，提交spark任务进行数据检测，提供了良好的数据接入和配置的扩展性，api配置数据检测可查看官网快速指引。</w:t>
      </w:r>
    </w:p>
    <w:p>
      <w:pPr>
        <w:ind w:firstLine="420" w:firstLineChars="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实时数据检测目前未有界面配置，可以通过api的方式提交实时数据监控，详细内容可以参考：Streaming Use Cases。</w:t>
      </w:r>
    </w:p>
    <w:sectPr>
      <w:footerReference r:id="rId4" w:type="default"/>
      <w:headerReference r:id="rId3" w:type="even"/>
      <w:pgSz w:w="11906" w:h="16838"/>
      <w:pgMar w:top="1440" w:right="1106" w:bottom="1440" w:left="1843" w:header="720" w:footer="0"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rebuchet MS">
    <w:panose1 w:val="020B0603020202020204"/>
    <w:charset w:val="00"/>
    <w:family w:val="swiss"/>
    <w:pitch w:val="default"/>
    <w:sig w:usb0="00000687" w:usb1="00000000" w:usb2="00000000" w:usb3="00000000" w:csb0="2000009F" w:csb1="0000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rFonts w:hint="eastAsia"/>
      </w:rPr>
      <w:tab/>
    </w:r>
    <w:r>
      <w:t xml:space="preserve">- </w:t>
    </w:r>
    <w:r>
      <w:fldChar w:fldCharType="begin"/>
    </w:r>
    <w:r>
      <w:instrText xml:space="preserve"> PAGE </w:instrText>
    </w:r>
    <w:r>
      <w:fldChar w:fldCharType="separate"/>
    </w:r>
    <w:r>
      <w:t>1</w:t>
    </w:r>
    <w:r>
      <w:fldChar w:fldCharType="end"/>
    </w:r>
    <w:r>
      <w:rPr>
        <w:rFonts w:hint="eastAsia"/>
      </w:rPr>
      <w:t>-</w:t>
    </w:r>
    <w:r>
      <w:tab/>
    </w:r>
  </w:p>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
  <w:p/>
  <w:p/>
  <w:p/>
  <w:p/>
  <w:p/>
  <w:p/>
  <w:p/>
  <w:p/>
  <w:p/>
  <w:p/>
  <w:p/>
  <w:p/>
  <w:p/>
  <w:p/>
  <w:p/>
  <w:p/>
  <w:p/>
  <w:p/>
  <w:p/>
  <w:p/>
  <w:p/>
  <w:p/>
  <w:p/>
  <w:p/>
  <w:p/>
  <w:p/>
  <w:p/>
  <w:p/>
  <w:p/>
  <w:p/>
  <w:p/>
  <w:p/>
  <w:p/>
  <w:p/>
  <w:p/>
  <w:p/>
  <w:p/>
  <w:p/>
  <w:p/>
  <w:p/>
  <w:p/>
  <w:p/>
  <w:p/>
  <w:p/>
  <w:p/>
  <w:p/>
  <w:p/>
  <w:p/>
  <w:p/>
  <w:p/>
  <w:p/>
  <w:p/>
  <w:p/>
  <w:p/>
  <w:p/>
  <w:p/>
  <w:p/>
  <w:p/>
  <w:p/>
  <w:p/>
  <w:p/>
  <w:p/>
  <w:p/>
  <w:p/>
  <w:p/>
  <w:p/>
  <w:p/>
  <w:p/>
  <w:p/>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ECF8F9"/>
    <w:multiLevelType w:val="singleLevel"/>
    <w:tmpl w:val="86ECF8F9"/>
    <w:lvl w:ilvl="0" w:tentative="0">
      <w:start w:val="1"/>
      <w:numFmt w:val="bullet"/>
      <w:lvlText w:val=""/>
      <w:lvlJc w:val="left"/>
      <w:pPr>
        <w:ind w:left="420" w:hanging="420"/>
      </w:pPr>
      <w:rPr>
        <w:rFonts w:hint="default" w:ascii="Wingdings" w:hAnsi="Wingdings"/>
      </w:rPr>
    </w:lvl>
  </w:abstractNum>
  <w:abstractNum w:abstractNumId="1">
    <w:nsid w:val="89836B01"/>
    <w:multiLevelType w:val="singleLevel"/>
    <w:tmpl w:val="89836B01"/>
    <w:lvl w:ilvl="0" w:tentative="0">
      <w:start w:val="1"/>
      <w:numFmt w:val="bullet"/>
      <w:lvlText w:val=""/>
      <w:lvlJc w:val="left"/>
      <w:pPr>
        <w:ind w:left="420" w:hanging="420"/>
      </w:pPr>
      <w:rPr>
        <w:rFonts w:hint="default" w:ascii="Wingdings" w:hAnsi="Wingdings"/>
      </w:rPr>
    </w:lvl>
  </w:abstractNum>
  <w:abstractNum w:abstractNumId="2">
    <w:nsid w:val="A395C582"/>
    <w:multiLevelType w:val="singleLevel"/>
    <w:tmpl w:val="A395C582"/>
    <w:lvl w:ilvl="0" w:tentative="0">
      <w:start w:val="1"/>
      <w:numFmt w:val="decimal"/>
      <w:suff w:val="space"/>
      <w:lvlText w:val="%1)"/>
      <w:lvlJc w:val="left"/>
    </w:lvl>
  </w:abstractNum>
  <w:abstractNum w:abstractNumId="3">
    <w:nsid w:val="CDDC8AF6"/>
    <w:multiLevelType w:val="singleLevel"/>
    <w:tmpl w:val="CDDC8AF6"/>
    <w:lvl w:ilvl="0" w:tentative="0">
      <w:start w:val="1"/>
      <w:numFmt w:val="decimal"/>
      <w:suff w:val="space"/>
      <w:lvlText w:val="%1)"/>
      <w:lvlJc w:val="left"/>
    </w:lvl>
  </w:abstractNum>
  <w:abstractNum w:abstractNumId="4">
    <w:nsid w:val="D48C971A"/>
    <w:multiLevelType w:val="singleLevel"/>
    <w:tmpl w:val="D48C971A"/>
    <w:lvl w:ilvl="0" w:tentative="0">
      <w:start w:val="1"/>
      <w:numFmt w:val="bullet"/>
      <w:lvlText w:val=""/>
      <w:lvlJc w:val="left"/>
      <w:pPr>
        <w:ind w:left="420" w:hanging="420"/>
      </w:pPr>
      <w:rPr>
        <w:rFonts w:hint="default" w:ascii="Wingdings" w:hAnsi="Wingdings"/>
      </w:rPr>
    </w:lvl>
  </w:abstractNum>
  <w:abstractNum w:abstractNumId="5">
    <w:nsid w:val="FFFFFF7D"/>
    <w:multiLevelType w:val="singleLevel"/>
    <w:tmpl w:val="FFFFFF7D"/>
    <w:lvl w:ilvl="0" w:tentative="0">
      <w:start w:val="1"/>
      <w:numFmt w:val="decimal"/>
      <w:pStyle w:val="24"/>
      <w:lvlText w:val="%1."/>
      <w:lvlJc w:val="left"/>
      <w:pPr>
        <w:tabs>
          <w:tab w:val="left" w:pos="1620"/>
        </w:tabs>
        <w:ind w:left="1620" w:leftChars="600" w:hanging="360" w:hangingChars="200"/>
      </w:pPr>
    </w:lvl>
  </w:abstractNum>
  <w:abstractNum w:abstractNumId="6">
    <w:nsid w:val="FFFFFF88"/>
    <w:multiLevelType w:val="singleLevel"/>
    <w:tmpl w:val="FFFFFF88"/>
    <w:lvl w:ilvl="0" w:tentative="0">
      <w:start w:val="1"/>
      <w:numFmt w:val="decimal"/>
      <w:pStyle w:val="12"/>
      <w:lvlText w:val="%1."/>
      <w:lvlJc w:val="left"/>
      <w:pPr>
        <w:tabs>
          <w:tab w:val="left" w:pos="360"/>
        </w:tabs>
        <w:ind w:left="360" w:hanging="360" w:hangingChars="200"/>
      </w:pPr>
    </w:lvl>
  </w:abstractNum>
  <w:abstractNum w:abstractNumId="7">
    <w:nsid w:val="24B90FB2"/>
    <w:multiLevelType w:val="multilevel"/>
    <w:tmpl w:val="24B90FB2"/>
    <w:lvl w:ilvl="0" w:tentative="0">
      <w:start w:val="1"/>
      <w:numFmt w:val="decimal"/>
      <w:pStyle w:val="51"/>
      <w:lvlText w:val="%1-"/>
      <w:lvlJc w:val="left"/>
      <w:pPr>
        <w:tabs>
          <w:tab w:val="left" w:pos="425"/>
        </w:tabs>
        <w:ind w:left="425" w:hanging="425"/>
      </w:pPr>
      <w:rPr>
        <w:rFonts w:hint="eastAsia"/>
        <w:b w:val="0"/>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8">
    <w:nsid w:val="29B3625E"/>
    <w:multiLevelType w:val="multilevel"/>
    <w:tmpl w:val="29B3625E"/>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425" w:hanging="425"/>
      </w:pPr>
      <w:rPr>
        <w:rFonts w:hint="eastAsia"/>
      </w:rPr>
    </w:lvl>
    <w:lvl w:ilvl="2" w:tentative="0">
      <w:start w:val="1"/>
      <w:numFmt w:val="decimal"/>
      <w:pStyle w:val="4"/>
      <w:lvlText w:val="%1.%2.%3"/>
      <w:lvlJc w:val="left"/>
      <w:pPr>
        <w:ind w:left="425" w:hanging="425"/>
      </w:pPr>
      <w:rPr>
        <w:rFonts w:hint="eastAsia"/>
      </w:rPr>
    </w:lvl>
    <w:lvl w:ilvl="3" w:tentative="0">
      <w:start w:val="1"/>
      <w:numFmt w:val="decimal"/>
      <w:pStyle w:val="5"/>
      <w:lvlText w:val="%1.%2.%3.%4"/>
      <w:lvlJc w:val="left"/>
      <w:pPr>
        <w:ind w:left="425" w:hanging="425"/>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9">
    <w:nsid w:val="35A0EEA2"/>
    <w:multiLevelType w:val="singleLevel"/>
    <w:tmpl w:val="35A0EEA2"/>
    <w:lvl w:ilvl="0" w:tentative="0">
      <w:start w:val="1"/>
      <w:numFmt w:val="decimal"/>
      <w:suff w:val="space"/>
      <w:lvlText w:val="%1."/>
      <w:lvlJc w:val="left"/>
    </w:lvl>
  </w:abstractNum>
  <w:abstractNum w:abstractNumId="10">
    <w:nsid w:val="396E60B9"/>
    <w:multiLevelType w:val="multilevel"/>
    <w:tmpl w:val="396E60B9"/>
    <w:lvl w:ilvl="0" w:tentative="0">
      <w:start w:val="1"/>
      <w:numFmt w:val="decimal"/>
      <w:lvlText w:val="%1"/>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425" w:hanging="425"/>
      </w:pPr>
      <w:rPr>
        <w:rFonts w:hint="eastAsia"/>
      </w:rPr>
    </w:lvl>
    <w:lvl w:ilvl="3" w:tentative="0">
      <w:start w:val="1"/>
      <w:numFmt w:val="decimal"/>
      <w:lvlText w:val="%1.%2.%3.%4"/>
      <w:lvlJc w:val="left"/>
      <w:pPr>
        <w:ind w:left="425" w:hanging="425"/>
      </w:pPr>
      <w:rPr>
        <w:rFonts w:hint="eastAsia"/>
      </w:rPr>
    </w:lvl>
    <w:lvl w:ilvl="4" w:tentative="0">
      <w:start w:val="1"/>
      <w:numFmt w:val="decimal"/>
      <w:pStyle w:val="6"/>
      <w:lvlText w:val="%1.%2.%3.%4.%5"/>
      <w:lvlJc w:val="left"/>
      <w:pPr>
        <w:ind w:left="425" w:hanging="425"/>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1">
    <w:nsid w:val="483266DB"/>
    <w:multiLevelType w:val="multilevel"/>
    <w:tmpl w:val="483266DB"/>
    <w:lvl w:ilvl="0" w:tentative="0">
      <w:start w:val="1"/>
      <w:numFmt w:val="decimal"/>
      <w:lvlText w:val="%1."/>
      <w:lvlJc w:val="left"/>
      <w:pPr>
        <w:tabs>
          <w:tab w:val="left" w:pos="0"/>
        </w:tabs>
        <w:ind w:left="425" w:hanging="425"/>
      </w:pPr>
      <w:rPr>
        <w:rFonts w:hint="eastAsia"/>
      </w:rPr>
    </w:lvl>
    <w:lvl w:ilvl="1" w:tentative="0">
      <w:start w:val="1"/>
      <w:numFmt w:val="decimal"/>
      <w:lvlText w:val="%1.%2."/>
      <w:lvlJc w:val="left"/>
      <w:pPr>
        <w:tabs>
          <w:tab w:val="left" w:pos="0"/>
        </w:tabs>
        <w:ind w:left="567" w:hanging="567"/>
      </w:pPr>
      <w:rPr>
        <w:rFonts w:hint="eastAsia"/>
      </w:rPr>
    </w:lvl>
    <w:lvl w:ilvl="2" w:tentative="0">
      <w:start w:val="1"/>
      <w:numFmt w:val="decimal"/>
      <w:lvlText w:val="%1.%2.%3."/>
      <w:lvlJc w:val="left"/>
      <w:pPr>
        <w:tabs>
          <w:tab w:val="left" w:pos="0"/>
        </w:tabs>
        <w:ind w:left="567" w:hanging="567"/>
      </w:pPr>
      <w:rPr>
        <w:rFonts w:hint="eastAsia"/>
      </w:rPr>
    </w:lvl>
    <w:lvl w:ilvl="3" w:tentative="0">
      <w:start w:val="1"/>
      <w:numFmt w:val="decimal"/>
      <w:pStyle w:val="54"/>
      <w:lvlText w:val="%1.%2.%3.%4."/>
      <w:lvlJc w:val="left"/>
      <w:pPr>
        <w:tabs>
          <w:tab w:val="left" w:pos="0"/>
        </w:tabs>
        <w:ind w:left="851" w:hanging="851"/>
      </w:pPr>
      <w:rPr>
        <w:rFonts w:hint="eastAsia"/>
      </w:rPr>
    </w:lvl>
    <w:lvl w:ilvl="4" w:tentative="0">
      <w:start w:val="1"/>
      <w:numFmt w:val="decimal"/>
      <w:lvlText w:val="%1.%2.%3.%4.%5."/>
      <w:lvlJc w:val="left"/>
      <w:pPr>
        <w:tabs>
          <w:tab w:val="left" w:pos="0"/>
        </w:tabs>
        <w:ind w:left="992" w:hanging="992"/>
      </w:pPr>
      <w:rPr>
        <w:rFonts w:hint="eastAsia"/>
      </w:rPr>
    </w:lvl>
    <w:lvl w:ilvl="5" w:tentative="0">
      <w:start w:val="1"/>
      <w:numFmt w:val="decimal"/>
      <w:lvlText w:val="%1.%2.%3.%4.%5.%6."/>
      <w:lvlJc w:val="left"/>
      <w:pPr>
        <w:tabs>
          <w:tab w:val="left" w:pos="0"/>
        </w:tabs>
        <w:ind w:left="1134" w:hanging="1134"/>
      </w:pPr>
      <w:rPr>
        <w:rFonts w:hint="eastAsia"/>
      </w:rPr>
    </w:lvl>
    <w:lvl w:ilvl="6" w:tentative="0">
      <w:start w:val="1"/>
      <w:numFmt w:val="decimal"/>
      <w:lvlText w:val="%1.%2.%3.%4.%5.%6.%7."/>
      <w:lvlJc w:val="left"/>
      <w:pPr>
        <w:tabs>
          <w:tab w:val="left" w:pos="0"/>
        </w:tabs>
        <w:ind w:left="1276" w:hanging="1276"/>
      </w:pPr>
      <w:rPr>
        <w:rFonts w:hint="eastAsia"/>
      </w:rPr>
    </w:lvl>
    <w:lvl w:ilvl="7" w:tentative="0">
      <w:start w:val="1"/>
      <w:numFmt w:val="decimal"/>
      <w:lvlText w:val="%1.%2.%3.%4.%5.%6.%7.%8."/>
      <w:lvlJc w:val="left"/>
      <w:pPr>
        <w:tabs>
          <w:tab w:val="left" w:pos="0"/>
        </w:tabs>
        <w:ind w:left="1418" w:hanging="1418"/>
      </w:pPr>
      <w:rPr>
        <w:rFonts w:hint="eastAsia"/>
      </w:rPr>
    </w:lvl>
    <w:lvl w:ilvl="8" w:tentative="0">
      <w:start w:val="1"/>
      <w:numFmt w:val="decimal"/>
      <w:lvlText w:val="%1.%2.%3.%4.%5.%6.%7.%8.%9."/>
      <w:lvlJc w:val="left"/>
      <w:pPr>
        <w:tabs>
          <w:tab w:val="left" w:pos="0"/>
        </w:tabs>
        <w:ind w:left="1559" w:hanging="1559"/>
      </w:pPr>
      <w:rPr>
        <w:rFonts w:hint="eastAsia"/>
      </w:rPr>
    </w:lvl>
  </w:abstractNum>
  <w:abstractNum w:abstractNumId="12">
    <w:nsid w:val="66C96F8F"/>
    <w:multiLevelType w:val="multilevel"/>
    <w:tmpl w:val="66C96F8F"/>
    <w:lvl w:ilvl="0" w:tentative="0">
      <w:start w:val="1"/>
      <w:numFmt w:val="bullet"/>
      <w:pStyle w:val="78"/>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7123272E"/>
    <w:multiLevelType w:val="multilevel"/>
    <w:tmpl w:val="7123272E"/>
    <w:lvl w:ilvl="0" w:tentative="0">
      <w:start w:val="1"/>
      <w:numFmt w:val="decimal"/>
      <w:suff w:val="nothing"/>
      <w:lvlText w:val="%1、"/>
      <w:lvlJc w:val="left"/>
      <w:pPr>
        <w:ind w:left="0" w:firstLine="0"/>
      </w:pPr>
      <w:rPr>
        <w:rFonts w:hint="eastAsia"/>
      </w:rPr>
    </w:lvl>
    <w:lvl w:ilvl="1" w:tentative="0">
      <w:start w:val="1"/>
      <w:numFmt w:val="decimal"/>
      <w:suff w:val="nothing"/>
      <w:lvlText w:val="%1-%2、"/>
      <w:lvlJc w:val="left"/>
      <w:pPr>
        <w:ind w:left="0" w:firstLine="0"/>
      </w:pPr>
      <w:rPr>
        <w:rFonts w:hint="eastAsia"/>
      </w:rPr>
    </w:lvl>
    <w:lvl w:ilvl="2" w:tentative="0">
      <w:start w:val="1"/>
      <w:numFmt w:val="decimal"/>
      <w:suff w:val="nothing"/>
      <w:lvlText w:val="%1-%2-%3、"/>
      <w:lvlJc w:val="left"/>
      <w:pPr>
        <w:ind w:left="180" w:hanging="180"/>
      </w:pPr>
      <w:rPr>
        <w:rFonts w:hint="eastAsia"/>
      </w:rPr>
    </w:lvl>
    <w:lvl w:ilvl="3" w:tentative="0">
      <w:start w:val="1"/>
      <w:numFmt w:val="decimal"/>
      <w:suff w:val="nothing"/>
      <w:lvlText w:val="%1-%2-%3-%4、"/>
      <w:lvlJc w:val="left"/>
      <w:pPr>
        <w:ind w:left="0" w:firstLine="0"/>
      </w:pPr>
      <w:rPr>
        <w:rFonts w:hint="eastAsia"/>
      </w:rPr>
    </w:lvl>
    <w:lvl w:ilvl="4" w:tentative="0">
      <w:start w:val="1"/>
      <w:numFmt w:val="decimal"/>
      <w:suff w:val="nothing"/>
      <w:lvlText w:val="%1-%2-%3-%4-%5、"/>
      <w:lvlJc w:val="left"/>
      <w:pPr>
        <w:ind w:left="851" w:firstLine="0"/>
      </w:pPr>
      <w:rPr>
        <w:rFonts w:hint="eastAsia"/>
      </w:rPr>
    </w:lvl>
    <w:lvl w:ilvl="5" w:tentative="0">
      <w:start w:val="1"/>
      <w:numFmt w:val="none"/>
      <w:pStyle w:val="7"/>
      <w:suff w:val="nothing"/>
      <w:lvlText w:val=""/>
      <w:lvlJc w:val="left"/>
      <w:pPr>
        <w:ind w:left="0" w:firstLine="0"/>
      </w:pPr>
      <w:rPr>
        <w:rFonts w:hint="eastAsia"/>
      </w:rPr>
    </w:lvl>
    <w:lvl w:ilvl="6" w:tentative="0">
      <w:start w:val="1"/>
      <w:numFmt w:val="none"/>
      <w:pStyle w:val="8"/>
      <w:suff w:val="nothing"/>
      <w:lvlText w:val=""/>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14">
    <w:nsid w:val="71FCF207"/>
    <w:multiLevelType w:val="singleLevel"/>
    <w:tmpl w:val="71FCF207"/>
    <w:lvl w:ilvl="0" w:tentative="0">
      <w:start w:val="1"/>
      <w:numFmt w:val="bullet"/>
      <w:lvlText w:val=""/>
      <w:lvlJc w:val="left"/>
      <w:pPr>
        <w:ind w:left="420" w:hanging="420"/>
      </w:pPr>
      <w:rPr>
        <w:rFonts w:hint="default" w:ascii="Wingdings" w:hAnsi="Wingdings"/>
      </w:rPr>
    </w:lvl>
  </w:abstractNum>
  <w:abstractNum w:abstractNumId="15">
    <w:nsid w:val="78F99972"/>
    <w:multiLevelType w:val="singleLevel"/>
    <w:tmpl w:val="78F99972"/>
    <w:lvl w:ilvl="0" w:tentative="0">
      <w:start w:val="1"/>
      <w:numFmt w:val="decimal"/>
      <w:suff w:val="space"/>
      <w:lvlText w:val="%1)"/>
      <w:lvlJc w:val="left"/>
    </w:lvl>
  </w:abstractNum>
  <w:num w:numId="1">
    <w:abstractNumId w:val="8"/>
  </w:num>
  <w:num w:numId="2">
    <w:abstractNumId w:val="10"/>
  </w:num>
  <w:num w:numId="3">
    <w:abstractNumId w:val="13"/>
  </w:num>
  <w:num w:numId="4">
    <w:abstractNumId w:val="6"/>
  </w:num>
  <w:num w:numId="5">
    <w:abstractNumId w:val="5"/>
  </w:num>
  <w:num w:numId="6">
    <w:abstractNumId w:val="7"/>
  </w:num>
  <w:num w:numId="7">
    <w:abstractNumId w:val="11"/>
  </w:num>
  <w:num w:numId="8">
    <w:abstractNumId w:val="12"/>
  </w:num>
  <w:num w:numId="9">
    <w:abstractNumId w:val="4"/>
  </w:num>
  <w:num w:numId="10">
    <w:abstractNumId w:val="0"/>
  </w:num>
  <w:num w:numId="11">
    <w:abstractNumId w:val="14"/>
  </w:num>
  <w:num w:numId="12">
    <w:abstractNumId w:val="9"/>
  </w:num>
  <w:num w:numId="13">
    <w:abstractNumId w:val="2"/>
  </w:num>
  <w:num w:numId="14">
    <w:abstractNumId w:val="1"/>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420"/>
  <w:drawingGridHorizontalSpacing w:val="1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212DD"/>
    <w:rsid w:val="00004388"/>
    <w:rsid w:val="00004A2A"/>
    <w:rsid w:val="00004F0E"/>
    <w:rsid w:val="000102EC"/>
    <w:rsid w:val="0001182D"/>
    <w:rsid w:val="00017014"/>
    <w:rsid w:val="00020ACD"/>
    <w:rsid w:val="00024D16"/>
    <w:rsid w:val="00024E69"/>
    <w:rsid w:val="00030C84"/>
    <w:rsid w:val="000326C6"/>
    <w:rsid w:val="00032A82"/>
    <w:rsid w:val="000459D4"/>
    <w:rsid w:val="00046C33"/>
    <w:rsid w:val="00047582"/>
    <w:rsid w:val="00050892"/>
    <w:rsid w:val="000538C2"/>
    <w:rsid w:val="00054A54"/>
    <w:rsid w:val="00056146"/>
    <w:rsid w:val="00056157"/>
    <w:rsid w:val="000626A9"/>
    <w:rsid w:val="0006274D"/>
    <w:rsid w:val="000632E2"/>
    <w:rsid w:val="00065A1A"/>
    <w:rsid w:val="00070329"/>
    <w:rsid w:val="00071EC6"/>
    <w:rsid w:val="000746FF"/>
    <w:rsid w:val="00075F79"/>
    <w:rsid w:val="00081172"/>
    <w:rsid w:val="00083699"/>
    <w:rsid w:val="00083C87"/>
    <w:rsid w:val="00085358"/>
    <w:rsid w:val="00085E77"/>
    <w:rsid w:val="00086551"/>
    <w:rsid w:val="00086B84"/>
    <w:rsid w:val="00094B14"/>
    <w:rsid w:val="00096E30"/>
    <w:rsid w:val="00096F47"/>
    <w:rsid w:val="000971C2"/>
    <w:rsid w:val="000A0BF2"/>
    <w:rsid w:val="000A2256"/>
    <w:rsid w:val="000A3811"/>
    <w:rsid w:val="000A45FD"/>
    <w:rsid w:val="000A4C1F"/>
    <w:rsid w:val="000A757D"/>
    <w:rsid w:val="000A796A"/>
    <w:rsid w:val="000B0B17"/>
    <w:rsid w:val="000B204F"/>
    <w:rsid w:val="000B4BEF"/>
    <w:rsid w:val="000B5A45"/>
    <w:rsid w:val="000B627F"/>
    <w:rsid w:val="000B640A"/>
    <w:rsid w:val="000C008A"/>
    <w:rsid w:val="000C3DD5"/>
    <w:rsid w:val="000C460F"/>
    <w:rsid w:val="000C513E"/>
    <w:rsid w:val="000C63A6"/>
    <w:rsid w:val="000C6BA5"/>
    <w:rsid w:val="000D0FA0"/>
    <w:rsid w:val="000D1AE9"/>
    <w:rsid w:val="000D5B15"/>
    <w:rsid w:val="000D6570"/>
    <w:rsid w:val="000E0541"/>
    <w:rsid w:val="000E2188"/>
    <w:rsid w:val="000E4F43"/>
    <w:rsid w:val="000F068F"/>
    <w:rsid w:val="000F59D6"/>
    <w:rsid w:val="000F7B79"/>
    <w:rsid w:val="00100BDE"/>
    <w:rsid w:val="0010216B"/>
    <w:rsid w:val="001024D3"/>
    <w:rsid w:val="001031ED"/>
    <w:rsid w:val="001036F1"/>
    <w:rsid w:val="00105D60"/>
    <w:rsid w:val="00106634"/>
    <w:rsid w:val="00106FD4"/>
    <w:rsid w:val="001071D2"/>
    <w:rsid w:val="00107511"/>
    <w:rsid w:val="00110883"/>
    <w:rsid w:val="00111125"/>
    <w:rsid w:val="00115282"/>
    <w:rsid w:val="00117438"/>
    <w:rsid w:val="00120742"/>
    <w:rsid w:val="00120AD4"/>
    <w:rsid w:val="00120AE6"/>
    <w:rsid w:val="001212DD"/>
    <w:rsid w:val="0012194C"/>
    <w:rsid w:val="00121EAD"/>
    <w:rsid w:val="00122121"/>
    <w:rsid w:val="00122796"/>
    <w:rsid w:val="00123081"/>
    <w:rsid w:val="0012609A"/>
    <w:rsid w:val="00127300"/>
    <w:rsid w:val="00127DC7"/>
    <w:rsid w:val="0013063B"/>
    <w:rsid w:val="00131AC7"/>
    <w:rsid w:val="001332B7"/>
    <w:rsid w:val="00133CC1"/>
    <w:rsid w:val="001370C0"/>
    <w:rsid w:val="001420F0"/>
    <w:rsid w:val="00142390"/>
    <w:rsid w:val="00143C2D"/>
    <w:rsid w:val="0014472A"/>
    <w:rsid w:val="00145A14"/>
    <w:rsid w:val="00146013"/>
    <w:rsid w:val="00146DED"/>
    <w:rsid w:val="00146F40"/>
    <w:rsid w:val="001515D6"/>
    <w:rsid w:val="001567F8"/>
    <w:rsid w:val="00157D98"/>
    <w:rsid w:val="00161FE7"/>
    <w:rsid w:val="0016439A"/>
    <w:rsid w:val="0016444D"/>
    <w:rsid w:val="00164B93"/>
    <w:rsid w:val="0017244B"/>
    <w:rsid w:val="00172AFE"/>
    <w:rsid w:val="0017336E"/>
    <w:rsid w:val="0017410F"/>
    <w:rsid w:val="00175A1C"/>
    <w:rsid w:val="00175DFC"/>
    <w:rsid w:val="0017651D"/>
    <w:rsid w:val="00182582"/>
    <w:rsid w:val="00182B1A"/>
    <w:rsid w:val="00184930"/>
    <w:rsid w:val="001861FC"/>
    <w:rsid w:val="00186531"/>
    <w:rsid w:val="001870B8"/>
    <w:rsid w:val="00187EBB"/>
    <w:rsid w:val="0019106C"/>
    <w:rsid w:val="00194768"/>
    <w:rsid w:val="00196D38"/>
    <w:rsid w:val="001A2D21"/>
    <w:rsid w:val="001A3845"/>
    <w:rsid w:val="001A3B16"/>
    <w:rsid w:val="001A3DC1"/>
    <w:rsid w:val="001A5063"/>
    <w:rsid w:val="001A53FF"/>
    <w:rsid w:val="001A5B16"/>
    <w:rsid w:val="001A695E"/>
    <w:rsid w:val="001B3164"/>
    <w:rsid w:val="001B37DC"/>
    <w:rsid w:val="001B3F77"/>
    <w:rsid w:val="001B433F"/>
    <w:rsid w:val="001B44FC"/>
    <w:rsid w:val="001B52FE"/>
    <w:rsid w:val="001B5650"/>
    <w:rsid w:val="001B7750"/>
    <w:rsid w:val="001B7FF3"/>
    <w:rsid w:val="001C0CCF"/>
    <w:rsid w:val="001C30AC"/>
    <w:rsid w:val="001C3180"/>
    <w:rsid w:val="001C395E"/>
    <w:rsid w:val="001C3ECA"/>
    <w:rsid w:val="001C5800"/>
    <w:rsid w:val="001C5C66"/>
    <w:rsid w:val="001C6D42"/>
    <w:rsid w:val="001C7355"/>
    <w:rsid w:val="001C7D95"/>
    <w:rsid w:val="001D1713"/>
    <w:rsid w:val="001D64BE"/>
    <w:rsid w:val="001D6A17"/>
    <w:rsid w:val="001D6F3A"/>
    <w:rsid w:val="001D72F3"/>
    <w:rsid w:val="001D75E1"/>
    <w:rsid w:val="001E1277"/>
    <w:rsid w:val="001E3A40"/>
    <w:rsid w:val="001E4E59"/>
    <w:rsid w:val="001E7A80"/>
    <w:rsid w:val="001F0A27"/>
    <w:rsid w:val="001F1B74"/>
    <w:rsid w:val="001F1BB8"/>
    <w:rsid w:val="001F2D48"/>
    <w:rsid w:val="001F2FA5"/>
    <w:rsid w:val="001F503A"/>
    <w:rsid w:val="00203407"/>
    <w:rsid w:val="00203A33"/>
    <w:rsid w:val="002052BC"/>
    <w:rsid w:val="00206021"/>
    <w:rsid w:val="00207EB3"/>
    <w:rsid w:val="00210D55"/>
    <w:rsid w:val="00211F2B"/>
    <w:rsid w:val="00213DED"/>
    <w:rsid w:val="00214AB7"/>
    <w:rsid w:val="00221363"/>
    <w:rsid w:val="00221559"/>
    <w:rsid w:val="00221957"/>
    <w:rsid w:val="0022508E"/>
    <w:rsid w:val="0022590E"/>
    <w:rsid w:val="00225B95"/>
    <w:rsid w:val="002310F6"/>
    <w:rsid w:val="0023145C"/>
    <w:rsid w:val="00232B5A"/>
    <w:rsid w:val="00236EB8"/>
    <w:rsid w:val="00237FA3"/>
    <w:rsid w:val="00243577"/>
    <w:rsid w:val="0024438F"/>
    <w:rsid w:val="0024543C"/>
    <w:rsid w:val="002476CC"/>
    <w:rsid w:val="00250246"/>
    <w:rsid w:val="00251E19"/>
    <w:rsid w:val="002521B1"/>
    <w:rsid w:val="00253E0D"/>
    <w:rsid w:val="002547F9"/>
    <w:rsid w:val="002555C3"/>
    <w:rsid w:val="00263078"/>
    <w:rsid w:val="0026720E"/>
    <w:rsid w:val="0027082C"/>
    <w:rsid w:val="002718D7"/>
    <w:rsid w:val="00272791"/>
    <w:rsid w:val="002738DF"/>
    <w:rsid w:val="00275D6C"/>
    <w:rsid w:val="0027603D"/>
    <w:rsid w:val="00276137"/>
    <w:rsid w:val="00280472"/>
    <w:rsid w:val="00280CBF"/>
    <w:rsid w:val="00281485"/>
    <w:rsid w:val="002819ED"/>
    <w:rsid w:val="00282984"/>
    <w:rsid w:val="00282D73"/>
    <w:rsid w:val="00283052"/>
    <w:rsid w:val="00283119"/>
    <w:rsid w:val="00283B0C"/>
    <w:rsid w:val="00284552"/>
    <w:rsid w:val="00284AF4"/>
    <w:rsid w:val="00285058"/>
    <w:rsid w:val="00285E9E"/>
    <w:rsid w:val="002867B0"/>
    <w:rsid w:val="00286BDF"/>
    <w:rsid w:val="002944B3"/>
    <w:rsid w:val="0029554B"/>
    <w:rsid w:val="00295E9E"/>
    <w:rsid w:val="00296545"/>
    <w:rsid w:val="002970D2"/>
    <w:rsid w:val="00297578"/>
    <w:rsid w:val="002978A3"/>
    <w:rsid w:val="00297BF7"/>
    <w:rsid w:val="002A14B8"/>
    <w:rsid w:val="002A22C9"/>
    <w:rsid w:val="002A2CDE"/>
    <w:rsid w:val="002A4621"/>
    <w:rsid w:val="002A5D16"/>
    <w:rsid w:val="002A6F98"/>
    <w:rsid w:val="002B0C6B"/>
    <w:rsid w:val="002B3ADC"/>
    <w:rsid w:val="002B619F"/>
    <w:rsid w:val="002B6A7D"/>
    <w:rsid w:val="002B6AC1"/>
    <w:rsid w:val="002B6B8E"/>
    <w:rsid w:val="002B6CC8"/>
    <w:rsid w:val="002B7DA3"/>
    <w:rsid w:val="002C0BFB"/>
    <w:rsid w:val="002C0F08"/>
    <w:rsid w:val="002C2E6C"/>
    <w:rsid w:val="002C3632"/>
    <w:rsid w:val="002C3A91"/>
    <w:rsid w:val="002C440B"/>
    <w:rsid w:val="002C4C45"/>
    <w:rsid w:val="002C70E2"/>
    <w:rsid w:val="002D0135"/>
    <w:rsid w:val="002D0C3B"/>
    <w:rsid w:val="002D271E"/>
    <w:rsid w:val="002D6572"/>
    <w:rsid w:val="002E07CD"/>
    <w:rsid w:val="002E1BC5"/>
    <w:rsid w:val="002E3A8F"/>
    <w:rsid w:val="002E4528"/>
    <w:rsid w:val="002E7483"/>
    <w:rsid w:val="002F0168"/>
    <w:rsid w:val="002F3073"/>
    <w:rsid w:val="002F4695"/>
    <w:rsid w:val="002F4B61"/>
    <w:rsid w:val="002F5504"/>
    <w:rsid w:val="002F5818"/>
    <w:rsid w:val="002F6723"/>
    <w:rsid w:val="002F6E37"/>
    <w:rsid w:val="002F71FA"/>
    <w:rsid w:val="003026A5"/>
    <w:rsid w:val="00303892"/>
    <w:rsid w:val="00303978"/>
    <w:rsid w:val="00303D96"/>
    <w:rsid w:val="00305056"/>
    <w:rsid w:val="00307E03"/>
    <w:rsid w:val="00310391"/>
    <w:rsid w:val="003108A4"/>
    <w:rsid w:val="00311BDD"/>
    <w:rsid w:val="0031267E"/>
    <w:rsid w:val="003225A8"/>
    <w:rsid w:val="003236C0"/>
    <w:rsid w:val="0032540C"/>
    <w:rsid w:val="0032794A"/>
    <w:rsid w:val="00331FA8"/>
    <w:rsid w:val="003332BB"/>
    <w:rsid w:val="003334DD"/>
    <w:rsid w:val="00334D2E"/>
    <w:rsid w:val="003354EF"/>
    <w:rsid w:val="00335941"/>
    <w:rsid w:val="0033731D"/>
    <w:rsid w:val="00341528"/>
    <w:rsid w:val="0034157B"/>
    <w:rsid w:val="003417DD"/>
    <w:rsid w:val="00342AA0"/>
    <w:rsid w:val="003433C3"/>
    <w:rsid w:val="00344F14"/>
    <w:rsid w:val="00345BDE"/>
    <w:rsid w:val="003472B1"/>
    <w:rsid w:val="00352466"/>
    <w:rsid w:val="0035382E"/>
    <w:rsid w:val="00353F86"/>
    <w:rsid w:val="00355150"/>
    <w:rsid w:val="00355CAD"/>
    <w:rsid w:val="0036022E"/>
    <w:rsid w:val="003617AD"/>
    <w:rsid w:val="00362209"/>
    <w:rsid w:val="00363595"/>
    <w:rsid w:val="00363E50"/>
    <w:rsid w:val="00366914"/>
    <w:rsid w:val="003672EF"/>
    <w:rsid w:val="0037120A"/>
    <w:rsid w:val="003721ED"/>
    <w:rsid w:val="00373BD3"/>
    <w:rsid w:val="00373F10"/>
    <w:rsid w:val="003746D9"/>
    <w:rsid w:val="00374E58"/>
    <w:rsid w:val="0037780C"/>
    <w:rsid w:val="00377A01"/>
    <w:rsid w:val="00382DD4"/>
    <w:rsid w:val="00387B07"/>
    <w:rsid w:val="0039185F"/>
    <w:rsid w:val="0039433D"/>
    <w:rsid w:val="00397D9C"/>
    <w:rsid w:val="003A04F9"/>
    <w:rsid w:val="003A29F7"/>
    <w:rsid w:val="003A2A0D"/>
    <w:rsid w:val="003A38B8"/>
    <w:rsid w:val="003A595E"/>
    <w:rsid w:val="003A61A9"/>
    <w:rsid w:val="003B3AAE"/>
    <w:rsid w:val="003B4E8E"/>
    <w:rsid w:val="003B5DC0"/>
    <w:rsid w:val="003B7F58"/>
    <w:rsid w:val="003C1EAA"/>
    <w:rsid w:val="003C230D"/>
    <w:rsid w:val="003C3DD7"/>
    <w:rsid w:val="003C41F3"/>
    <w:rsid w:val="003D1AB9"/>
    <w:rsid w:val="003D2BF6"/>
    <w:rsid w:val="003D41D4"/>
    <w:rsid w:val="003D6214"/>
    <w:rsid w:val="003D6F54"/>
    <w:rsid w:val="003D7386"/>
    <w:rsid w:val="003D7F1D"/>
    <w:rsid w:val="003E29E1"/>
    <w:rsid w:val="003E376E"/>
    <w:rsid w:val="003E7C5B"/>
    <w:rsid w:val="003F13D2"/>
    <w:rsid w:val="003F45E6"/>
    <w:rsid w:val="003F5775"/>
    <w:rsid w:val="003F7BE6"/>
    <w:rsid w:val="00400AEE"/>
    <w:rsid w:val="00404853"/>
    <w:rsid w:val="004056CC"/>
    <w:rsid w:val="004058B9"/>
    <w:rsid w:val="0041047D"/>
    <w:rsid w:val="00410EDA"/>
    <w:rsid w:val="0041261A"/>
    <w:rsid w:val="00413FBC"/>
    <w:rsid w:val="00414699"/>
    <w:rsid w:val="00414878"/>
    <w:rsid w:val="004152CB"/>
    <w:rsid w:val="0041773B"/>
    <w:rsid w:val="004211D3"/>
    <w:rsid w:val="004229DA"/>
    <w:rsid w:val="00422FDB"/>
    <w:rsid w:val="0042374F"/>
    <w:rsid w:val="00432A80"/>
    <w:rsid w:val="0043353E"/>
    <w:rsid w:val="00434BA3"/>
    <w:rsid w:val="00435FCD"/>
    <w:rsid w:val="00440193"/>
    <w:rsid w:val="004415D5"/>
    <w:rsid w:val="00441B29"/>
    <w:rsid w:val="004449C5"/>
    <w:rsid w:val="00444B1A"/>
    <w:rsid w:val="00445579"/>
    <w:rsid w:val="004471B6"/>
    <w:rsid w:val="00450B7B"/>
    <w:rsid w:val="00451912"/>
    <w:rsid w:val="004523CC"/>
    <w:rsid w:val="00467512"/>
    <w:rsid w:val="00473743"/>
    <w:rsid w:val="00474113"/>
    <w:rsid w:val="004754E7"/>
    <w:rsid w:val="00476868"/>
    <w:rsid w:val="00480D11"/>
    <w:rsid w:val="00490D10"/>
    <w:rsid w:val="0049142D"/>
    <w:rsid w:val="004919A9"/>
    <w:rsid w:val="00494D4F"/>
    <w:rsid w:val="0049579D"/>
    <w:rsid w:val="00496077"/>
    <w:rsid w:val="00496BD7"/>
    <w:rsid w:val="004A28F2"/>
    <w:rsid w:val="004A38B2"/>
    <w:rsid w:val="004B100E"/>
    <w:rsid w:val="004B1683"/>
    <w:rsid w:val="004B30A8"/>
    <w:rsid w:val="004B3214"/>
    <w:rsid w:val="004B34FB"/>
    <w:rsid w:val="004B3692"/>
    <w:rsid w:val="004B5110"/>
    <w:rsid w:val="004B5642"/>
    <w:rsid w:val="004B5990"/>
    <w:rsid w:val="004B658B"/>
    <w:rsid w:val="004C045C"/>
    <w:rsid w:val="004C0593"/>
    <w:rsid w:val="004C11B8"/>
    <w:rsid w:val="004C1799"/>
    <w:rsid w:val="004C44CD"/>
    <w:rsid w:val="004C49A1"/>
    <w:rsid w:val="004C6529"/>
    <w:rsid w:val="004C6CEE"/>
    <w:rsid w:val="004C719C"/>
    <w:rsid w:val="004C770C"/>
    <w:rsid w:val="004D0785"/>
    <w:rsid w:val="004D222D"/>
    <w:rsid w:val="004D46CE"/>
    <w:rsid w:val="004D5F63"/>
    <w:rsid w:val="004D750C"/>
    <w:rsid w:val="004E3F03"/>
    <w:rsid w:val="004E4BA7"/>
    <w:rsid w:val="004E50DF"/>
    <w:rsid w:val="004E533C"/>
    <w:rsid w:val="004E696A"/>
    <w:rsid w:val="004E75E2"/>
    <w:rsid w:val="004F029E"/>
    <w:rsid w:val="004F13B7"/>
    <w:rsid w:val="004F30C6"/>
    <w:rsid w:val="004F3F2D"/>
    <w:rsid w:val="004F7809"/>
    <w:rsid w:val="00501985"/>
    <w:rsid w:val="00503E45"/>
    <w:rsid w:val="005072B4"/>
    <w:rsid w:val="00511EF0"/>
    <w:rsid w:val="00514A4A"/>
    <w:rsid w:val="00514FA6"/>
    <w:rsid w:val="00515298"/>
    <w:rsid w:val="00517A54"/>
    <w:rsid w:val="0052118D"/>
    <w:rsid w:val="00522857"/>
    <w:rsid w:val="0052453C"/>
    <w:rsid w:val="0052773F"/>
    <w:rsid w:val="005347EC"/>
    <w:rsid w:val="00534C86"/>
    <w:rsid w:val="00537755"/>
    <w:rsid w:val="005414C8"/>
    <w:rsid w:val="00541DA8"/>
    <w:rsid w:val="00542381"/>
    <w:rsid w:val="00542B78"/>
    <w:rsid w:val="005433B3"/>
    <w:rsid w:val="00546ED9"/>
    <w:rsid w:val="005512C5"/>
    <w:rsid w:val="005564B7"/>
    <w:rsid w:val="005566E2"/>
    <w:rsid w:val="0056134A"/>
    <w:rsid w:val="00561429"/>
    <w:rsid w:val="00562AFD"/>
    <w:rsid w:val="00563B75"/>
    <w:rsid w:val="005649DF"/>
    <w:rsid w:val="0056631D"/>
    <w:rsid w:val="0056756B"/>
    <w:rsid w:val="00571630"/>
    <w:rsid w:val="00572774"/>
    <w:rsid w:val="00572F9A"/>
    <w:rsid w:val="00575F21"/>
    <w:rsid w:val="005810BE"/>
    <w:rsid w:val="00583F82"/>
    <w:rsid w:val="005840D0"/>
    <w:rsid w:val="0058422B"/>
    <w:rsid w:val="00585335"/>
    <w:rsid w:val="00585DBB"/>
    <w:rsid w:val="00587A87"/>
    <w:rsid w:val="005909DC"/>
    <w:rsid w:val="00592E01"/>
    <w:rsid w:val="005936ED"/>
    <w:rsid w:val="0059570A"/>
    <w:rsid w:val="00595E9C"/>
    <w:rsid w:val="0059652D"/>
    <w:rsid w:val="005974DE"/>
    <w:rsid w:val="005A064A"/>
    <w:rsid w:val="005A1B02"/>
    <w:rsid w:val="005A26D6"/>
    <w:rsid w:val="005A42A7"/>
    <w:rsid w:val="005A4D0A"/>
    <w:rsid w:val="005A7D14"/>
    <w:rsid w:val="005B0F34"/>
    <w:rsid w:val="005B10FA"/>
    <w:rsid w:val="005B1D0F"/>
    <w:rsid w:val="005B4D6A"/>
    <w:rsid w:val="005B68D2"/>
    <w:rsid w:val="005C156D"/>
    <w:rsid w:val="005C1B86"/>
    <w:rsid w:val="005C2572"/>
    <w:rsid w:val="005C2B79"/>
    <w:rsid w:val="005C4769"/>
    <w:rsid w:val="005C681B"/>
    <w:rsid w:val="005C6DFB"/>
    <w:rsid w:val="005C7A5A"/>
    <w:rsid w:val="005C7C20"/>
    <w:rsid w:val="005D03CD"/>
    <w:rsid w:val="005D11D6"/>
    <w:rsid w:val="005D1A9C"/>
    <w:rsid w:val="005D34A9"/>
    <w:rsid w:val="005D3D8E"/>
    <w:rsid w:val="005D4442"/>
    <w:rsid w:val="005D52BB"/>
    <w:rsid w:val="005D7416"/>
    <w:rsid w:val="005E073A"/>
    <w:rsid w:val="005E1B09"/>
    <w:rsid w:val="005E2626"/>
    <w:rsid w:val="005E2C41"/>
    <w:rsid w:val="005E307A"/>
    <w:rsid w:val="005E3F5B"/>
    <w:rsid w:val="005E584B"/>
    <w:rsid w:val="005E5B0F"/>
    <w:rsid w:val="005E7ECA"/>
    <w:rsid w:val="005F079F"/>
    <w:rsid w:val="005F0A53"/>
    <w:rsid w:val="005F309A"/>
    <w:rsid w:val="005F30AB"/>
    <w:rsid w:val="005F4242"/>
    <w:rsid w:val="005F4257"/>
    <w:rsid w:val="005F4A07"/>
    <w:rsid w:val="005F558C"/>
    <w:rsid w:val="005F5960"/>
    <w:rsid w:val="005F70DF"/>
    <w:rsid w:val="005F77FD"/>
    <w:rsid w:val="005F7A95"/>
    <w:rsid w:val="0060080F"/>
    <w:rsid w:val="0060132A"/>
    <w:rsid w:val="0060199E"/>
    <w:rsid w:val="0060507A"/>
    <w:rsid w:val="0061124D"/>
    <w:rsid w:val="0061131A"/>
    <w:rsid w:val="00612871"/>
    <w:rsid w:val="00613D7E"/>
    <w:rsid w:val="00614257"/>
    <w:rsid w:val="006142E9"/>
    <w:rsid w:val="00616C75"/>
    <w:rsid w:val="006216AA"/>
    <w:rsid w:val="00621787"/>
    <w:rsid w:val="006217C8"/>
    <w:rsid w:val="00623447"/>
    <w:rsid w:val="0062480A"/>
    <w:rsid w:val="00624AB3"/>
    <w:rsid w:val="00625130"/>
    <w:rsid w:val="0062631E"/>
    <w:rsid w:val="00626FF1"/>
    <w:rsid w:val="006317E7"/>
    <w:rsid w:val="00633D57"/>
    <w:rsid w:val="0063431A"/>
    <w:rsid w:val="00634BCE"/>
    <w:rsid w:val="006359AC"/>
    <w:rsid w:val="00636A88"/>
    <w:rsid w:val="00636C00"/>
    <w:rsid w:val="0063713D"/>
    <w:rsid w:val="00637331"/>
    <w:rsid w:val="0063752F"/>
    <w:rsid w:val="006425A0"/>
    <w:rsid w:val="00642674"/>
    <w:rsid w:val="006433E4"/>
    <w:rsid w:val="00643F43"/>
    <w:rsid w:val="00644730"/>
    <w:rsid w:val="00644951"/>
    <w:rsid w:val="00644D45"/>
    <w:rsid w:val="0064590E"/>
    <w:rsid w:val="00645CF8"/>
    <w:rsid w:val="006461CD"/>
    <w:rsid w:val="006504DC"/>
    <w:rsid w:val="006531E1"/>
    <w:rsid w:val="006541A4"/>
    <w:rsid w:val="0065436B"/>
    <w:rsid w:val="006545F6"/>
    <w:rsid w:val="00654F45"/>
    <w:rsid w:val="006552B8"/>
    <w:rsid w:val="00662229"/>
    <w:rsid w:val="00665AF3"/>
    <w:rsid w:val="00665E9F"/>
    <w:rsid w:val="0066640E"/>
    <w:rsid w:val="00666531"/>
    <w:rsid w:val="00667225"/>
    <w:rsid w:val="00667BB3"/>
    <w:rsid w:val="006706CC"/>
    <w:rsid w:val="00670BE5"/>
    <w:rsid w:val="00673DBF"/>
    <w:rsid w:val="006741B0"/>
    <w:rsid w:val="006761F2"/>
    <w:rsid w:val="0068047D"/>
    <w:rsid w:val="00680E1C"/>
    <w:rsid w:val="00684BC3"/>
    <w:rsid w:val="0068793D"/>
    <w:rsid w:val="006879D9"/>
    <w:rsid w:val="0069150F"/>
    <w:rsid w:val="00692338"/>
    <w:rsid w:val="00694AFB"/>
    <w:rsid w:val="0069594E"/>
    <w:rsid w:val="006962FF"/>
    <w:rsid w:val="00696427"/>
    <w:rsid w:val="00696CBF"/>
    <w:rsid w:val="00697CB4"/>
    <w:rsid w:val="006A1D7D"/>
    <w:rsid w:val="006A4410"/>
    <w:rsid w:val="006A4901"/>
    <w:rsid w:val="006A4F08"/>
    <w:rsid w:val="006A7002"/>
    <w:rsid w:val="006B089A"/>
    <w:rsid w:val="006B18A2"/>
    <w:rsid w:val="006B206E"/>
    <w:rsid w:val="006B2AC3"/>
    <w:rsid w:val="006B4431"/>
    <w:rsid w:val="006C0112"/>
    <w:rsid w:val="006C0EAF"/>
    <w:rsid w:val="006C2117"/>
    <w:rsid w:val="006C2221"/>
    <w:rsid w:val="006C28DB"/>
    <w:rsid w:val="006C293B"/>
    <w:rsid w:val="006C2FE2"/>
    <w:rsid w:val="006C3C31"/>
    <w:rsid w:val="006C4563"/>
    <w:rsid w:val="006C49C7"/>
    <w:rsid w:val="006C4D56"/>
    <w:rsid w:val="006C5776"/>
    <w:rsid w:val="006C6623"/>
    <w:rsid w:val="006C67FF"/>
    <w:rsid w:val="006D07A1"/>
    <w:rsid w:val="006D3EFC"/>
    <w:rsid w:val="006D55D5"/>
    <w:rsid w:val="006D56DD"/>
    <w:rsid w:val="006D6D06"/>
    <w:rsid w:val="006D72C1"/>
    <w:rsid w:val="006D7B5C"/>
    <w:rsid w:val="006E0CA5"/>
    <w:rsid w:val="006E16BA"/>
    <w:rsid w:val="006E4C4F"/>
    <w:rsid w:val="006F0AD3"/>
    <w:rsid w:val="006F1645"/>
    <w:rsid w:val="006F277C"/>
    <w:rsid w:val="0070136E"/>
    <w:rsid w:val="0070342E"/>
    <w:rsid w:val="00703CFC"/>
    <w:rsid w:val="0071075B"/>
    <w:rsid w:val="00713960"/>
    <w:rsid w:val="0071617B"/>
    <w:rsid w:val="007176B0"/>
    <w:rsid w:val="00722411"/>
    <w:rsid w:val="00722710"/>
    <w:rsid w:val="00724703"/>
    <w:rsid w:val="0072480F"/>
    <w:rsid w:val="007250F3"/>
    <w:rsid w:val="00727128"/>
    <w:rsid w:val="00733B06"/>
    <w:rsid w:val="00734C40"/>
    <w:rsid w:val="00735745"/>
    <w:rsid w:val="00735CDE"/>
    <w:rsid w:val="007414BB"/>
    <w:rsid w:val="007419F6"/>
    <w:rsid w:val="007441BB"/>
    <w:rsid w:val="007452C2"/>
    <w:rsid w:val="0074608B"/>
    <w:rsid w:val="007469A0"/>
    <w:rsid w:val="00746A8A"/>
    <w:rsid w:val="007474CB"/>
    <w:rsid w:val="0075077E"/>
    <w:rsid w:val="00757EA4"/>
    <w:rsid w:val="00757FBB"/>
    <w:rsid w:val="00760864"/>
    <w:rsid w:val="007669E6"/>
    <w:rsid w:val="0076732D"/>
    <w:rsid w:val="007738BF"/>
    <w:rsid w:val="00774C2D"/>
    <w:rsid w:val="0077764C"/>
    <w:rsid w:val="00780259"/>
    <w:rsid w:val="007857E7"/>
    <w:rsid w:val="00785D55"/>
    <w:rsid w:val="00786CE5"/>
    <w:rsid w:val="0079008B"/>
    <w:rsid w:val="00792C4B"/>
    <w:rsid w:val="007930F4"/>
    <w:rsid w:val="007938E5"/>
    <w:rsid w:val="00796922"/>
    <w:rsid w:val="007975DE"/>
    <w:rsid w:val="00797EA0"/>
    <w:rsid w:val="007A0340"/>
    <w:rsid w:val="007A110A"/>
    <w:rsid w:val="007A1E92"/>
    <w:rsid w:val="007A515B"/>
    <w:rsid w:val="007B0CF2"/>
    <w:rsid w:val="007B25B8"/>
    <w:rsid w:val="007B419A"/>
    <w:rsid w:val="007B64B5"/>
    <w:rsid w:val="007B66D8"/>
    <w:rsid w:val="007B7608"/>
    <w:rsid w:val="007B7B27"/>
    <w:rsid w:val="007C08D0"/>
    <w:rsid w:val="007C0EE1"/>
    <w:rsid w:val="007C1773"/>
    <w:rsid w:val="007C4FD5"/>
    <w:rsid w:val="007C5025"/>
    <w:rsid w:val="007C5442"/>
    <w:rsid w:val="007C5FDF"/>
    <w:rsid w:val="007C6290"/>
    <w:rsid w:val="007C65D0"/>
    <w:rsid w:val="007C7846"/>
    <w:rsid w:val="007C787F"/>
    <w:rsid w:val="007D0144"/>
    <w:rsid w:val="007D0433"/>
    <w:rsid w:val="007D1345"/>
    <w:rsid w:val="007D145E"/>
    <w:rsid w:val="007D30FB"/>
    <w:rsid w:val="007D3B90"/>
    <w:rsid w:val="007D3CB6"/>
    <w:rsid w:val="007D4B4A"/>
    <w:rsid w:val="007D5200"/>
    <w:rsid w:val="007D52C2"/>
    <w:rsid w:val="007D75B3"/>
    <w:rsid w:val="007D7F85"/>
    <w:rsid w:val="007E0127"/>
    <w:rsid w:val="007E0A6B"/>
    <w:rsid w:val="007E0A7B"/>
    <w:rsid w:val="007E1665"/>
    <w:rsid w:val="007E4405"/>
    <w:rsid w:val="007F31C1"/>
    <w:rsid w:val="007F38DB"/>
    <w:rsid w:val="008029D0"/>
    <w:rsid w:val="00803C81"/>
    <w:rsid w:val="00805A8D"/>
    <w:rsid w:val="00806907"/>
    <w:rsid w:val="00806BDA"/>
    <w:rsid w:val="008112B3"/>
    <w:rsid w:val="00811417"/>
    <w:rsid w:val="00811DC5"/>
    <w:rsid w:val="00812D96"/>
    <w:rsid w:val="00813E55"/>
    <w:rsid w:val="0081433C"/>
    <w:rsid w:val="00815CCF"/>
    <w:rsid w:val="0081688E"/>
    <w:rsid w:val="008168A8"/>
    <w:rsid w:val="00817350"/>
    <w:rsid w:val="008179E3"/>
    <w:rsid w:val="00820459"/>
    <w:rsid w:val="008204B2"/>
    <w:rsid w:val="00820BB0"/>
    <w:rsid w:val="00820C4E"/>
    <w:rsid w:val="008212AA"/>
    <w:rsid w:val="00822658"/>
    <w:rsid w:val="00822CA7"/>
    <w:rsid w:val="00823C74"/>
    <w:rsid w:val="00824614"/>
    <w:rsid w:val="00824618"/>
    <w:rsid w:val="00824837"/>
    <w:rsid w:val="00824922"/>
    <w:rsid w:val="00824EAA"/>
    <w:rsid w:val="00827DE7"/>
    <w:rsid w:val="0083416D"/>
    <w:rsid w:val="00836DBA"/>
    <w:rsid w:val="008379C8"/>
    <w:rsid w:val="0084189D"/>
    <w:rsid w:val="00841988"/>
    <w:rsid w:val="00842230"/>
    <w:rsid w:val="0084380F"/>
    <w:rsid w:val="00843A4B"/>
    <w:rsid w:val="00844A1E"/>
    <w:rsid w:val="00844C8F"/>
    <w:rsid w:val="008467FD"/>
    <w:rsid w:val="00847D09"/>
    <w:rsid w:val="00851262"/>
    <w:rsid w:val="008557BA"/>
    <w:rsid w:val="008569AF"/>
    <w:rsid w:val="00856B73"/>
    <w:rsid w:val="008573A5"/>
    <w:rsid w:val="00864A21"/>
    <w:rsid w:val="00864D01"/>
    <w:rsid w:val="00864D26"/>
    <w:rsid w:val="008650BC"/>
    <w:rsid w:val="00867A38"/>
    <w:rsid w:val="00867FD1"/>
    <w:rsid w:val="00870507"/>
    <w:rsid w:val="00873743"/>
    <w:rsid w:val="00874C4F"/>
    <w:rsid w:val="0087565D"/>
    <w:rsid w:val="0087739F"/>
    <w:rsid w:val="00881AD0"/>
    <w:rsid w:val="00883424"/>
    <w:rsid w:val="00883C87"/>
    <w:rsid w:val="008852F6"/>
    <w:rsid w:val="00885D6E"/>
    <w:rsid w:val="00886E5B"/>
    <w:rsid w:val="008968DD"/>
    <w:rsid w:val="0089695B"/>
    <w:rsid w:val="008A4B99"/>
    <w:rsid w:val="008A4F55"/>
    <w:rsid w:val="008B1442"/>
    <w:rsid w:val="008B1C01"/>
    <w:rsid w:val="008B1F14"/>
    <w:rsid w:val="008B201F"/>
    <w:rsid w:val="008B3446"/>
    <w:rsid w:val="008B345D"/>
    <w:rsid w:val="008B3663"/>
    <w:rsid w:val="008B54E9"/>
    <w:rsid w:val="008B7302"/>
    <w:rsid w:val="008B740B"/>
    <w:rsid w:val="008C160C"/>
    <w:rsid w:val="008C25B2"/>
    <w:rsid w:val="008C2F4C"/>
    <w:rsid w:val="008C5F4A"/>
    <w:rsid w:val="008C62FF"/>
    <w:rsid w:val="008D1CD8"/>
    <w:rsid w:val="008D2A74"/>
    <w:rsid w:val="008D3A92"/>
    <w:rsid w:val="008E003D"/>
    <w:rsid w:val="008E0E52"/>
    <w:rsid w:val="008E1FF2"/>
    <w:rsid w:val="008E48FF"/>
    <w:rsid w:val="008E5CBB"/>
    <w:rsid w:val="008E74C4"/>
    <w:rsid w:val="008E74E2"/>
    <w:rsid w:val="008F0C43"/>
    <w:rsid w:val="008F1591"/>
    <w:rsid w:val="008F333F"/>
    <w:rsid w:val="008F590D"/>
    <w:rsid w:val="008F6157"/>
    <w:rsid w:val="008F73B3"/>
    <w:rsid w:val="009012DB"/>
    <w:rsid w:val="00902220"/>
    <w:rsid w:val="00902D9E"/>
    <w:rsid w:val="0091151D"/>
    <w:rsid w:val="00911645"/>
    <w:rsid w:val="00911D41"/>
    <w:rsid w:val="00913018"/>
    <w:rsid w:val="009131E1"/>
    <w:rsid w:val="0091347E"/>
    <w:rsid w:val="00913708"/>
    <w:rsid w:val="00913F69"/>
    <w:rsid w:val="00914110"/>
    <w:rsid w:val="009149E4"/>
    <w:rsid w:val="0091751D"/>
    <w:rsid w:val="009214FB"/>
    <w:rsid w:val="00921DBC"/>
    <w:rsid w:val="009221BD"/>
    <w:rsid w:val="00925649"/>
    <w:rsid w:val="00926EE5"/>
    <w:rsid w:val="00931A4A"/>
    <w:rsid w:val="00931B41"/>
    <w:rsid w:val="00931DB5"/>
    <w:rsid w:val="009322F4"/>
    <w:rsid w:val="00933889"/>
    <w:rsid w:val="00934146"/>
    <w:rsid w:val="00934FEC"/>
    <w:rsid w:val="0093715D"/>
    <w:rsid w:val="009406DC"/>
    <w:rsid w:val="009409E8"/>
    <w:rsid w:val="00941097"/>
    <w:rsid w:val="00941FB3"/>
    <w:rsid w:val="00942725"/>
    <w:rsid w:val="0094615C"/>
    <w:rsid w:val="00947077"/>
    <w:rsid w:val="00950D46"/>
    <w:rsid w:val="009514AF"/>
    <w:rsid w:val="00955771"/>
    <w:rsid w:val="009559AD"/>
    <w:rsid w:val="0096015A"/>
    <w:rsid w:val="00961604"/>
    <w:rsid w:val="009659AC"/>
    <w:rsid w:val="009661A9"/>
    <w:rsid w:val="009666A2"/>
    <w:rsid w:val="0096679E"/>
    <w:rsid w:val="00971425"/>
    <w:rsid w:val="00973E6B"/>
    <w:rsid w:val="0097449B"/>
    <w:rsid w:val="00975C53"/>
    <w:rsid w:val="00977142"/>
    <w:rsid w:val="00980020"/>
    <w:rsid w:val="00980CC8"/>
    <w:rsid w:val="00982550"/>
    <w:rsid w:val="00982AF1"/>
    <w:rsid w:val="009840D9"/>
    <w:rsid w:val="00984DCF"/>
    <w:rsid w:val="00986FE7"/>
    <w:rsid w:val="0098715B"/>
    <w:rsid w:val="0098756B"/>
    <w:rsid w:val="00993049"/>
    <w:rsid w:val="00994147"/>
    <w:rsid w:val="00994262"/>
    <w:rsid w:val="009944C2"/>
    <w:rsid w:val="00995C10"/>
    <w:rsid w:val="009A4651"/>
    <w:rsid w:val="009A6060"/>
    <w:rsid w:val="009B021D"/>
    <w:rsid w:val="009B35FE"/>
    <w:rsid w:val="009B414D"/>
    <w:rsid w:val="009C4ECE"/>
    <w:rsid w:val="009D00D8"/>
    <w:rsid w:val="009D1655"/>
    <w:rsid w:val="009D18F1"/>
    <w:rsid w:val="009D1AE3"/>
    <w:rsid w:val="009E1A0B"/>
    <w:rsid w:val="009E1B56"/>
    <w:rsid w:val="009E2427"/>
    <w:rsid w:val="009E261A"/>
    <w:rsid w:val="009E2D59"/>
    <w:rsid w:val="009F2BD1"/>
    <w:rsid w:val="009F375C"/>
    <w:rsid w:val="009F3BF7"/>
    <w:rsid w:val="009F3D81"/>
    <w:rsid w:val="009F4160"/>
    <w:rsid w:val="00A00550"/>
    <w:rsid w:val="00A005F5"/>
    <w:rsid w:val="00A01F40"/>
    <w:rsid w:val="00A04C97"/>
    <w:rsid w:val="00A113C2"/>
    <w:rsid w:val="00A1193D"/>
    <w:rsid w:val="00A125D7"/>
    <w:rsid w:val="00A14555"/>
    <w:rsid w:val="00A1469D"/>
    <w:rsid w:val="00A14BD5"/>
    <w:rsid w:val="00A14D29"/>
    <w:rsid w:val="00A15524"/>
    <w:rsid w:val="00A169C9"/>
    <w:rsid w:val="00A20C41"/>
    <w:rsid w:val="00A22F3D"/>
    <w:rsid w:val="00A256BA"/>
    <w:rsid w:val="00A25852"/>
    <w:rsid w:val="00A26D09"/>
    <w:rsid w:val="00A277C6"/>
    <w:rsid w:val="00A318F5"/>
    <w:rsid w:val="00A334D4"/>
    <w:rsid w:val="00A33716"/>
    <w:rsid w:val="00A34B31"/>
    <w:rsid w:val="00A34B50"/>
    <w:rsid w:val="00A36181"/>
    <w:rsid w:val="00A378F3"/>
    <w:rsid w:val="00A403CD"/>
    <w:rsid w:val="00A43526"/>
    <w:rsid w:val="00A43781"/>
    <w:rsid w:val="00A443D6"/>
    <w:rsid w:val="00A44907"/>
    <w:rsid w:val="00A46174"/>
    <w:rsid w:val="00A53519"/>
    <w:rsid w:val="00A53AE4"/>
    <w:rsid w:val="00A545A1"/>
    <w:rsid w:val="00A571FA"/>
    <w:rsid w:val="00A573B0"/>
    <w:rsid w:val="00A61E61"/>
    <w:rsid w:val="00A62895"/>
    <w:rsid w:val="00A62F6F"/>
    <w:rsid w:val="00A6352A"/>
    <w:rsid w:val="00A65CC5"/>
    <w:rsid w:val="00A70A29"/>
    <w:rsid w:val="00A71374"/>
    <w:rsid w:val="00A713C8"/>
    <w:rsid w:val="00A72D9D"/>
    <w:rsid w:val="00A73B20"/>
    <w:rsid w:val="00A74E33"/>
    <w:rsid w:val="00A753A0"/>
    <w:rsid w:val="00A76541"/>
    <w:rsid w:val="00A81417"/>
    <w:rsid w:val="00A83054"/>
    <w:rsid w:val="00A84B2F"/>
    <w:rsid w:val="00A85A5B"/>
    <w:rsid w:val="00A85E4A"/>
    <w:rsid w:val="00A93565"/>
    <w:rsid w:val="00A953A2"/>
    <w:rsid w:val="00A96420"/>
    <w:rsid w:val="00AA0323"/>
    <w:rsid w:val="00AA13D6"/>
    <w:rsid w:val="00AA196D"/>
    <w:rsid w:val="00AA23D9"/>
    <w:rsid w:val="00AA23F0"/>
    <w:rsid w:val="00AA5821"/>
    <w:rsid w:val="00AA7035"/>
    <w:rsid w:val="00AA7413"/>
    <w:rsid w:val="00AB0B8D"/>
    <w:rsid w:val="00AB5BAC"/>
    <w:rsid w:val="00AB6132"/>
    <w:rsid w:val="00AB7FC5"/>
    <w:rsid w:val="00AB7FD2"/>
    <w:rsid w:val="00AC11FA"/>
    <w:rsid w:val="00AC16A8"/>
    <w:rsid w:val="00AC1D03"/>
    <w:rsid w:val="00AC545D"/>
    <w:rsid w:val="00AC6D7A"/>
    <w:rsid w:val="00AD08E0"/>
    <w:rsid w:val="00AD10A3"/>
    <w:rsid w:val="00AD1189"/>
    <w:rsid w:val="00AD1CC9"/>
    <w:rsid w:val="00AD21E6"/>
    <w:rsid w:val="00AD42A5"/>
    <w:rsid w:val="00AD42EE"/>
    <w:rsid w:val="00AD4BCC"/>
    <w:rsid w:val="00AD6243"/>
    <w:rsid w:val="00AD6B84"/>
    <w:rsid w:val="00AD6F55"/>
    <w:rsid w:val="00AD75CA"/>
    <w:rsid w:val="00AE05F1"/>
    <w:rsid w:val="00AE1916"/>
    <w:rsid w:val="00AE2215"/>
    <w:rsid w:val="00AE4C2F"/>
    <w:rsid w:val="00AE6B48"/>
    <w:rsid w:val="00AE754F"/>
    <w:rsid w:val="00AF4093"/>
    <w:rsid w:val="00AF7325"/>
    <w:rsid w:val="00B0015D"/>
    <w:rsid w:val="00B01C12"/>
    <w:rsid w:val="00B043CF"/>
    <w:rsid w:val="00B0516B"/>
    <w:rsid w:val="00B0549C"/>
    <w:rsid w:val="00B073F0"/>
    <w:rsid w:val="00B1011F"/>
    <w:rsid w:val="00B10BBB"/>
    <w:rsid w:val="00B13588"/>
    <w:rsid w:val="00B151B6"/>
    <w:rsid w:val="00B17AD5"/>
    <w:rsid w:val="00B17F43"/>
    <w:rsid w:val="00B20615"/>
    <w:rsid w:val="00B22388"/>
    <w:rsid w:val="00B23D38"/>
    <w:rsid w:val="00B23EFC"/>
    <w:rsid w:val="00B255EA"/>
    <w:rsid w:val="00B26AB2"/>
    <w:rsid w:val="00B26BFF"/>
    <w:rsid w:val="00B276E3"/>
    <w:rsid w:val="00B2793F"/>
    <w:rsid w:val="00B303F4"/>
    <w:rsid w:val="00B310EA"/>
    <w:rsid w:val="00B319E4"/>
    <w:rsid w:val="00B31F4E"/>
    <w:rsid w:val="00B33A91"/>
    <w:rsid w:val="00B427FA"/>
    <w:rsid w:val="00B43180"/>
    <w:rsid w:val="00B446B5"/>
    <w:rsid w:val="00B447BD"/>
    <w:rsid w:val="00B44BF9"/>
    <w:rsid w:val="00B45DDC"/>
    <w:rsid w:val="00B529D8"/>
    <w:rsid w:val="00B5491D"/>
    <w:rsid w:val="00B5794A"/>
    <w:rsid w:val="00B60B52"/>
    <w:rsid w:val="00B627F3"/>
    <w:rsid w:val="00B640DC"/>
    <w:rsid w:val="00B643A2"/>
    <w:rsid w:val="00B6758D"/>
    <w:rsid w:val="00B70C76"/>
    <w:rsid w:val="00B71A57"/>
    <w:rsid w:val="00B72711"/>
    <w:rsid w:val="00B73A7E"/>
    <w:rsid w:val="00B74149"/>
    <w:rsid w:val="00B74490"/>
    <w:rsid w:val="00B747FC"/>
    <w:rsid w:val="00B75ED9"/>
    <w:rsid w:val="00B77575"/>
    <w:rsid w:val="00B77887"/>
    <w:rsid w:val="00B81BF5"/>
    <w:rsid w:val="00B84171"/>
    <w:rsid w:val="00B842F2"/>
    <w:rsid w:val="00B86CB8"/>
    <w:rsid w:val="00B915A0"/>
    <w:rsid w:val="00B92F6C"/>
    <w:rsid w:val="00B96D11"/>
    <w:rsid w:val="00B97D1C"/>
    <w:rsid w:val="00BA3918"/>
    <w:rsid w:val="00BA3BF6"/>
    <w:rsid w:val="00BA419A"/>
    <w:rsid w:val="00BA42AB"/>
    <w:rsid w:val="00BA504E"/>
    <w:rsid w:val="00BA56F5"/>
    <w:rsid w:val="00BA57C0"/>
    <w:rsid w:val="00BA7549"/>
    <w:rsid w:val="00BB2984"/>
    <w:rsid w:val="00BB3744"/>
    <w:rsid w:val="00BB3A0B"/>
    <w:rsid w:val="00BB3DA8"/>
    <w:rsid w:val="00BB4C05"/>
    <w:rsid w:val="00BB5FE1"/>
    <w:rsid w:val="00BC1DDB"/>
    <w:rsid w:val="00BC22A6"/>
    <w:rsid w:val="00BC2F9F"/>
    <w:rsid w:val="00BC362C"/>
    <w:rsid w:val="00BC3666"/>
    <w:rsid w:val="00BC36D4"/>
    <w:rsid w:val="00BC5405"/>
    <w:rsid w:val="00BC6309"/>
    <w:rsid w:val="00BD0609"/>
    <w:rsid w:val="00BD1EDB"/>
    <w:rsid w:val="00BD29B6"/>
    <w:rsid w:val="00BD4401"/>
    <w:rsid w:val="00BD5E50"/>
    <w:rsid w:val="00BD6EB7"/>
    <w:rsid w:val="00BE165D"/>
    <w:rsid w:val="00BE179F"/>
    <w:rsid w:val="00BE24BD"/>
    <w:rsid w:val="00BE34BA"/>
    <w:rsid w:val="00BE43E9"/>
    <w:rsid w:val="00BE50B7"/>
    <w:rsid w:val="00BE5340"/>
    <w:rsid w:val="00BE6C9B"/>
    <w:rsid w:val="00BF0B54"/>
    <w:rsid w:val="00BF555C"/>
    <w:rsid w:val="00BF72BD"/>
    <w:rsid w:val="00C03265"/>
    <w:rsid w:val="00C03E7F"/>
    <w:rsid w:val="00C057A4"/>
    <w:rsid w:val="00C06C97"/>
    <w:rsid w:val="00C10FF2"/>
    <w:rsid w:val="00C11526"/>
    <w:rsid w:val="00C122E2"/>
    <w:rsid w:val="00C15514"/>
    <w:rsid w:val="00C164E8"/>
    <w:rsid w:val="00C21BA1"/>
    <w:rsid w:val="00C22AA4"/>
    <w:rsid w:val="00C22B0A"/>
    <w:rsid w:val="00C26ABA"/>
    <w:rsid w:val="00C26ACF"/>
    <w:rsid w:val="00C27731"/>
    <w:rsid w:val="00C27EE2"/>
    <w:rsid w:val="00C30E77"/>
    <w:rsid w:val="00C343A0"/>
    <w:rsid w:val="00C3536B"/>
    <w:rsid w:val="00C354AD"/>
    <w:rsid w:val="00C35B7F"/>
    <w:rsid w:val="00C36914"/>
    <w:rsid w:val="00C36FF8"/>
    <w:rsid w:val="00C41CC2"/>
    <w:rsid w:val="00C44803"/>
    <w:rsid w:val="00C44CF8"/>
    <w:rsid w:val="00C44F4E"/>
    <w:rsid w:val="00C47503"/>
    <w:rsid w:val="00C51609"/>
    <w:rsid w:val="00C51684"/>
    <w:rsid w:val="00C56792"/>
    <w:rsid w:val="00C63CC6"/>
    <w:rsid w:val="00C6599C"/>
    <w:rsid w:val="00C666D3"/>
    <w:rsid w:val="00C70950"/>
    <w:rsid w:val="00C7121A"/>
    <w:rsid w:val="00C73EF2"/>
    <w:rsid w:val="00C815B1"/>
    <w:rsid w:val="00C82612"/>
    <w:rsid w:val="00C83695"/>
    <w:rsid w:val="00C84244"/>
    <w:rsid w:val="00C855C5"/>
    <w:rsid w:val="00C8599E"/>
    <w:rsid w:val="00C85E32"/>
    <w:rsid w:val="00C86C70"/>
    <w:rsid w:val="00C97FE6"/>
    <w:rsid w:val="00CA03D3"/>
    <w:rsid w:val="00CA2715"/>
    <w:rsid w:val="00CA3424"/>
    <w:rsid w:val="00CA40D3"/>
    <w:rsid w:val="00CA4F8B"/>
    <w:rsid w:val="00CA51D2"/>
    <w:rsid w:val="00CA6DC8"/>
    <w:rsid w:val="00CA7E36"/>
    <w:rsid w:val="00CB4700"/>
    <w:rsid w:val="00CB4EAC"/>
    <w:rsid w:val="00CC0932"/>
    <w:rsid w:val="00CC2033"/>
    <w:rsid w:val="00CC3368"/>
    <w:rsid w:val="00CC345A"/>
    <w:rsid w:val="00CC4777"/>
    <w:rsid w:val="00CC7093"/>
    <w:rsid w:val="00CD1548"/>
    <w:rsid w:val="00CD1AF1"/>
    <w:rsid w:val="00CD374B"/>
    <w:rsid w:val="00CD4644"/>
    <w:rsid w:val="00CD7F92"/>
    <w:rsid w:val="00CE04E7"/>
    <w:rsid w:val="00CE74A7"/>
    <w:rsid w:val="00CF0774"/>
    <w:rsid w:val="00CF0A0D"/>
    <w:rsid w:val="00CF1B97"/>
    <w:rsid w:val="00CF1CF0"/>
    <w:rsid w:val="00CF34EA"/>
    <w:rsid w:val="00CF416A"/>
    <w:rsid w:val="00CF47C9"/>
    <w:rsid w:val="00CF60AF"/>
    <w:rsid w:val="00CF6447"/>
    <w:rsid w:val="00CF7495"/>
    <w:rsid w:val="00D01AA0"/>
    <w:rsid w:val="00D043D0"/>
    <w:rsid w:val="00D0657C"/>
    <w:rsid w:val="00D10009"/>
    <w:rsid w:val="00D1051F"/>
    <w:rsid w:val="00D11AB4"/>
    <w:rsid w:val="00D17798"/>
    <w:rsid w:val="00D17B32"/>
    <w:rsid w:val="00D2244B"/>
    <w:rsid w:val="00D25160"/>
    <w:rsid w:val="00D258E8"/>
    <w:rsid w:val="00D274F2"/>
    <w:rsid w:val="00D30DE3"/>
    <w:rsid w:val="00D31BF3"/>
    <w:rsid w:val="00D321D6"/>
    <w:rsid w:val="00D327E4"/>
    <w:rsid w:val="00D32E34"/>
    <w:rsid w:val="00D33EE4"/>
    <w:rsid w:val="00D33FD3"/>
    <w:rsid w:val="00D35A98"/>
    <w:rsid w:val="00D36EB2"/>
    <w:rsid w:val="00D374D9"/>
    <w:rsid w:val="00D375CC"/>
    <w:rsid w:val="00D376A4"/>
    <w:rsid w:val="00D41863"/>
    <w:rsid w:val="00D42127"/>
    <w:rsid w:val="00D42BBE"/>
    <w:rsid w:val="00D4729F"/>
    <w:rsid w:val="00D548F0"/>
    <w:rsid w:val="00D56FA0"/>
    <w:rsid w:val="00D57059"/>
    <w:rsid w:val="00D5789E"/>
    <w:rsid w:val="00D60BCE"/>
    <w:rsid w:val="00D64FC8"/>
    <w:rsid w:val="00D66FB4"/>
    <w:rsid w:val="00D7001F"/>
    <w:rsid w:val="00D72547"/>
    <w:rsid w:val="00D73A90"/>
    <w:rsid w:val="00D763B2"/>
    <w:rsid w:val="00D77BFC"/>
    <w:rsid w:val="00D829DE"/>
    <w:rsid w:val="00D8397C"/>
    <w:rsid w:val="00D85D20"/>
    <w:rsid w:val="00D86146"/>
    <w:rsid w:val="00D90568"/>
    <w:rsid w:val="00D905B1"/>
    <w:rsid w:val="00D9118B"/>
    <w:rsid w:val="00D91DA7"/>
    <w:rsid w:val="00D9229A"/>
    <w:rsid w:val="00D925DE"/>
    <w:rsid w:val="00D92B7F"/>
    <w:rsid w:val="00D9373C"/>
    <w:rsid w:val="00D94AC2"/>
    <w:rsid w:val="00D96CD5"/>
    <w:rsid w:val="00D96CFC"/>
    <w:rsid w:val="00DA133A"/>
    <w:rsid w:val="00DA1E50"/>
    <w:rsid w:val="00DA240C"/>
    <w:rsid w:val="00DA2C4D"/>
    <w:rsid w:val="00DA6721"/>
    <w:rsid w:val="00DB064A"/>
    <w:rsid w:val="00DB1D79"/>
    <w:rsid w:val="00DB594A"/>
    <w:rsid w:val="00DB78FF"/>
    <w:rsid w:val="00DC0F00"/>
    <w:rsid w:val="00DC2857"/>
    <w:rsid w:val="00DC4D78"/>
    <w:rsid w:val="00DC66FF"/>
    <w:rsid w:val="00DD072A"/>
    <w:rsid w:val="00DD146E"/>
    <w:rsid w:val="00DD4B2B"/>
    <w:rsid w:val="00DD63D6"/>
    <w:rsid w:val="00DD71A6"/>
    <w:rsid w:val="00DD728A"/>
    <w:rsid w:val="00DD7A19"/>
    <w:rsid w:val="00DE1585"/>
    <w:rsid w:val="00DE21BF"/>
    <w:rsid w:val="00DE2357"/>
    <w:rsid w:val="00DE2B30"/>
    <w:rsid w:val="00DE4243"/>
    <w:rsid w:val="00DE617E"/>
    <w:rsid w:val="00DF18AA"/>
    <w:rsid w:val="00DF3E9A"/>
    <w:rsid w:val="00DF7476"/>
    <w:rsid w:val="00DF7644"/>
    <w:rsid w:val="00DF7F22"/>
    <w:rsid w:val="00E00CFF"/>
    <w:rsid w:val="00E0537D"/>
    <w:rsid w:val="00E058D3"/>
    <w:rsid w:val="00E06328"/>
    <w:rsid w:val="00E06A8C"/>
    <w:rsid w:val="00E13537"/>
    <w:rsid w:val="00E15FD5"/>
    <w:rsid w:val="00E203FE"/>
    <w:rsid w:val="00E22344"/>
    <w:rsid w:val="00E22725"/>
    <w:rsid w:val="00E234CC"/>
    <w:rsid w:val="00E240AB"/>
    <w:rsid w:val="00E2503E"/>
    <w:rsid w:val="00E27B48"/>
    <w:rsid w:val="00E27B4F"/>
    <w:rsid w:val="00E342FB"/>
    <w:rsid w:val="00E35E6E"/>
    <w:rsid w:val="00E44A3C"/>
    <w:rsid w:val="00E45372"/>
    <w:rsid w:val="00E45BC9"/>
    <w:rsid w:val="00E45E24"/>
    <w:rsid w:val="00E463DB"/>
    <w:rsid w:val="00E53BC5"/>
    <w:rsid w:val="00E53F28"/>
    <w:rsid w:val="00E54CF5"/>
    <w:rsid w:val="00E54D64"/>
    <w:rsid w:val="00E561AC"/>
    <w:rsid w:val="00E600BC"/>
    <w:rsid w:val="00E623BC"/>
    <w:rsid w:val="00E6311F"/>
    <w:rsid w:val="00E63C54"/>
    <w:rsid w:val="00E667EA"/>
    <w:rsid w:val="00E66CF6"/>
    <w:rsid w:val="00E704EC"/>
    <w:rsid w:val="00E70620"/>
    <w:rsid w:val="00E72097"/>
    <w:rsid w:val="00E729D2"/>
    <w:rsid w:val="00E734F2"/>
    <w:rsid w:val="00E73CC3"/>
    <w:rsid w:val="00E743D9"/>
    <w:rsid w:val="00E74772"/>
    <w:rsid w:val="00E80A31"/>
    <w:rsid w:val="00E82931"/>
    <w:rsid w:val="00E82D3E"/>
    <w:rsid w:val="00E83926"/>
    <w:rsid w:val="00E859A9"/>
    <w:rsid w:val="00E85B9F"/>
    <w:rsid w:val="00E86120"/>
    <w:rsid w:val="00E87CD7"/>
    <w:rsid w:val="00E901BA"/>
    <w:rsid w:val="00E909CB"/>
    <w:rsid w:val="00E92F5E"/>
    <w:rsid w:val="00E939BF"/>
    <w:rsid w:val="00E966AA"/>
    <w:rsid w:val="00E976AC"/>
    <w:rsid w:val="00EA1C09"/>
    <w:rsid w:val="00EA296F"/>
    <w:rsid w:val="00EA2F94"/>
    <w:rsid w:val="00EA45AF"/>
    <w:rsid w:val="00EA6B54"/>
    <w:rsid w:val="00EB1680"/>
    <w:rsid w:val="00EB2687"/>
    <w:rsid w:val="00EB35FC"/>
    <w:rsid w:val="00EB4385"/>
    <w:rsid w:val="00EB45A2"/>
    <w:rsid w:val="00EB48AF"/>
    <w:rsid w:val="00EB499C"/>
    <w:rsid w:val="00EB6AE2"/>
    <w:rsid w:val="00EC10C9"/>
    <w:rsid w:val="00EC1164"/>
    <w:rsid w:val="00EC219C"/>
    <w:rsid w:val="00EC22EC"/>
    <w:rsid w:val="00EC36FB"/>
    <w:rsid w:val="00EC5E35"/>
    <w:rsid w:val="00EC61E0"/>
    <w:rsid w:val="00EC6445"/>
    <w:rsid w:val="00EC67EA"/>
    <w:rsid w:val="00ED09BB"/>
    <w:rsid w:val="00ED13FF"/>
    <w:rsid w:val="00ED15AB"/>
    <w:rsid w:val="00ED2D1F"/>
    <w:rsid w:val="00ED424A"/>
    <w:rsid w:val="00ED433F"/>
    <w:rsid w:val="00ED47C7"/>
    <w:rsid w:val="00ED7DA3"/>
    <w:rsid w:val="00EE2C5B"/>
    <w:rsid w:val="00EE3188"/>
    <w:rsid w:val="00EE533B"/>
    <w:rsid w:val="00EE73C5"/>
    <w:rsid w:val="00EE795A"/>
    <w:rsid w:val="00EF10D8"/>
    <w:rsid w:val="00EF29F0"/>
    <w:rsid w:val="00EF3959"/>
    <w:rsid w:val="00EF5A4A"/>
    <w:rsid w:val="00EF662F"/>
    <w:rsid w:val="00EF6E3C"/>
    <w:rsid w:val="00F001D3"/>
    <w:rsid w:val="00F00C12"/>
    <w:rsid w:val="00F03C7C"/>
    <w:rsid w:val="00F1243E"/>
    <w:rsid w:val="00F16236"/>
    <w:rsid w:val="00F175F9"/>
    <w:rsid w:val="00F2069A"/>
    <w:rsid w:val="00F20D3F"/>
    <w:rsid w:val="00F22958"/>
    <w:rsid w:val="00F23F4F"/>
    <w:rsid w:val="00F255BD"/>
    <w:rsid w:val="00F25751"/>
    <w:rsid w:val="00F27E3E"/>
    <w:rsid w:val="00F324B5"/>
    <w:rsid w:val="00F328EC"/>
    <w:rsid w:val="00F32E6D"/>
    <w:rsid w:val="00F3370F"/>
    <w:rsid w:val="00F34F46"/>
    <w:rsid w:val="00F3569C"/>
    <w:rsid w:val="00F35EDC"/>
    <w:rsid w:val="00F36C6B"/>
    <w:rsid w:val="00F3756B"/>
    <w:rsid w:val="00F40AFD"/>
    <w:rsid w:val="00F4229F"/>
    <w:rsid w:val="00F4277A"/>
    <w:rsid w:val="00F430AF"/>
    <w:rsid w:val="00F44FB4"/>
    <w:rsid w:val="00F455A6"/>
    <w:rsid w:val="00F45BFE"/>
    <w:rsid w:val="00F45E3B"/>
    <w:rsid w:val="00F4656B"/>
    <w:rsid w:val="00F53AD4"/>
    <w:rsid w:val="00F53DFD"/>
    <w:rsid w:val="00F568A2"/>
    <w:rsid w:val="00F56EE3"/>
    <w:rsid w:val="00F61215"/>
    <w:rsid w:val="00F61269"/>
    <w:rsid w:val="00F6248B"/>
    <w:rsid w:val="00F64237"/>
    <w:rsid w:val="00F6443E"/>
    <w:rsid w:val="00F65BE1"/>
    <w:rsid w:val="00F67521"/>
    <w:rsid w:val="00F67CC9"/>
    <w:rsid w:val="00F72C0F"/>
    <w:rsid w:val="00F73FD8"/>
    <w:rsid w:val="00F74343"/>
    <w:rsid w:val="00F7600A"/>
    <w:rsid w:val="00F77F47"/>
    <w:rsid w:val="00F80AE1"/>
    <w:rsid w:val="00F83701"/>
    <w:rsid w:val="00F83AE8"/>
    <w:rsid w:val="00F83C4F"/>
    <w:rsid w:val="00F873BF"/>
    <w:rsid w:val="00F8755F"/>
    <w:rsid w:val="00F90C7B"/>
    <w:rsid w:val="00F92647"/>
    <w:rsid w:val="00F92757"/>
    <w:rsid w:val="00F92983"/>
    <w:rsid w:val="00F92ABF"/>
    <w:rsid w:val="00F96E36"/>
    <w:rsid w:val="00F96F47"/>
    <w:rsid w:val="00F971E0"/>
    <w:rsid w:val="00F97388"/>
    <w:rsid w:val="00FA19B6"/>
    <w:rsid w:val="00FA1D29"/>
    <w:rsid w:val="00FA1EF6"/>
    <w:rsid w:val="00FA3A72"/>
    <w:rsid w:val="00FA4361"/>
    <w:rsid w:val="00FA52A8"/>
    <w:rsid w:val="00FA5B1E"/>
    <w:rsid w:val="00FA5E35"/>
    <w:rsid w:val="00FB0085"/>
    <w:rsid w:val="00FB0AA3"/>
    <w:rsid w:val="00FB1FFE"/>
    <w:rsid w:val="00FB2904"/>
    <w:rsid w:val="00FB5478"/>
    <w:rsid w:val="00FB5706"/>
    <w:rsid w:val="00FB5A69"/>
    <w:rsid w:val="00FB60BA"/>
    <w:rsid w:val="00FB691A"/>
    <w:rsid w:val="00FC3479"/>
    <w:rsid w:val="00FC421A"/>
    <w:rsid w:val="00FC7C7E"/>
    <w:rsid w:val="00FD02A5"/>
    <w:rsid w:val="00FD5440"/>
    <w:rsid w:val="00FD6763"/>
    <w:rsid w:val="00FE27F1"/>
    <w:rsid w:val="00FE343C"/>
    <w:rsid w:val="00FE3C2C"/>
    <w:rsid w:val="00FE4C3A"/>
    <w:rsid w:val="00FF14B8"/>
    <w:rsid w:val="00FF3AFD"/>
    <w:rsid w:val="00FF3C02"/>
    <w:rsid w:val="00FF47C7"/>
    <w:rsid w:val="00FF6846"/>
    <w:rsid w:val="00FF7974"/>
    <w:rsid w:val="112E1215"/>
    <w:rsid w:val="12262FC9"/>
    <w:rsid w:val="1B010F65"/>
    <w:rsid w:val="1C1E0431"/>
    <w:rsid w:val="377A2765"/>
    <w:rsid w:val="3CC14564"/>
    <w:rsid w:val="558A31D7"/>
    <w:rsid w:val="5A1433B8"/>
    <w:rsid w:val="5A576511"/>
    <w:rsid w:val="5B5F474D"/>
    <w:rsid w:val="7A2F62D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qFormat="1" w:unhideWhenUsed="0" w:uiPriority="0" w:name="toa heading"/>
    <w:lsdException w:qFormat="1" w:unhideWhenUsed="0" w:uiPriority="0" w:semiHidden="0" w:name="List"/>
    <w:lsdException w:qFormat="1" w:unhideWhenUsed="0" w:uiPriority="0" w:semiHidden="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qFormat="1" w:unhideWhenUsed="0" w:uiPriority="0" w:semiHidden="0" w:name="List Bullet 2"/>
    <w:lsdException w:qFormat="1" w:unhideWhenUsed="0" w:uiPriority="0" w:semiHidden="0" w:name="List Bullet 3"/>
    <w:lsdException w:uiPriority="0" w:name="List Bullet 4"/>
    <w:lsdException w:uiPriority="0" w:name="List Bullet 5"/>
    <w:lsdException w:uiPriority="0" w:name="List Number 2"/>
    <w:lsdException w:uiPriority="0" w:name="List Number 3"/>
    <w:lsdException w:qFormat="1" w:unhideWhenUsed="0" w:uiPriority="0" w:semiHidden="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qFormat="1" w:unhideWhenUsed="0" w:uiPriority="0" w:semiHidden="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sz w:val="21"/>
      <w:shd w:val="clear" w:color="auto" w:fill="FFFFFF"/>
      <w:lang w:val="en-US" w:eastAsia="zh-CN" w:bidi="ar-SA"/>
    </w:rPr>
  </w:style>
  <w:style w:type="paragraph" w:styleId="2">
    <w:name w:val="heading 1"/>
    <w:basedOn w:val="1"/>
    <w:next w:val="1"/>
    <w:link w:val="59"/>
    <w:qFormat/>
    <w:uiPriority w:val="0"/>
    <w:pPr>
      <w:keepNext/>
      <w:keepLines/>
      <w:pageBreakBefore/>
      <w:numPr>
        <w:ilvl w:val="0"/>
        <w:numId w:val="1"/>
      </w:numPr>
      <w:spacing w:before="340" w:after="330" w:line="578" w:lineRule="atLeast"/>
      <w:ind w:left="-178" w:leftChars="-178" w:hanging="141" w:hangingChars="141"/>
      <w:outlineLvl w:val="0"/>
    </w:pPr>
    <w:rPr>
      <w:b/>
      <w:kern w:val="44"/>
      <w:sz w:val="30"/>
    </w:rPr>
  </w:style>
  <w:style w:type="paragraph" w:styleId="3">
    <w:name w:val="heading 2"/>
    <w:basedOn w:val="1"/>
    <w:next w:val="1"/>
    <w:link w:val="60"/>
    <w:qFormat/>
    <w:uiPriority w:val="0"/>
    <w:pPr>
      <w:keepNext/>
      <w:keepLines/>
      <w:numPr>
        <w:ilvl w:val="1"/>
        <w:numId w:val="1"/>
      </w:numPr>
      <w:spacing w:before="260" w:after="260" w:line="416" w:lineRule="atLeast"/>
      <w:ind w:left="-1" w:leftChars="-1" w:firstLine="0"/>
      <w:outlineLvl w:val="1"/>
    </w:pPr>
    <w:rPr>
      <w:rFonts w:hAnsi="Arial"/>
      <w:b/>
      <w:sz w:val="28"/>
    </w:rPr>
  </w:style>
  <w:style w:type="paragraph" w:styleId="4">
    <w:name w:val="heading 3"/>
    <w:basedOn w:val="1"/>
    <w:next w:val="1"/>
    <w:link w:val="55"/>
    <w:qFormat/>
    <w:uiPriority w:val="0"/>
    <w:pPr>
      <w:numPr>
        <w:ilvl w:val="2"/>
        <w:numId w:val="1"/>
      </w:numPr>
      <w:spacing w:before="240" w:after="240" w:line="318" w:lineRule="atLeast"/>
      <w:ind w:left="0" w:firstLine="0"/>
      <w:outlineLvl w:val="2"/>
    </w:pPr>
    <w:rPr>
      <w:rFonts w:asciiTheme="minorEastAsia" w:hAnsiTheme="minorEastAsia" w:eastAsiaTheme="minorEastAsia"/>
      <w:b/>
      <w:kern w:val="44"/>
    </w:rPr>
  </w:style>
  <w:style w:type="paragraph" w:styleId="5">
    <w:name w:val="heading 4"/>
    <w:basedOn w:val="1"/>
    <w:next w:val="1"/>
    <w:link w:val="61"/>
    <w:qFormat/>
    <w:uiPriority w:val="0"/>
    <w:pPr>
      <w:keepNext/>
      <w:keepLines/>
      <w:numPr>
        <w:ilvl w:val="3"/>
        <w:numId w:val="1"/>
      </w:numPr>
      <w:spacing w:before="280" w:after="290" w:line="376" w:lineRule="atLeast"/>
      <w:ind w:left="0" w:firstLine="0"/>
      <w:outlineLvl w:val="3"/>
    </w:pPr>
    <w:rPr>
      <w:rFonts w:hAnsi="Arial"/>
      <w:b/>
    </w:rPr>
  </w:style>
  <w:style w:type="paragraph" w:styleId="6">
    <w:name w:val="heading 5"/>
    <w:basedOn w:val="1"/>
    <w:next w:val="1"/>
    <w:link w:val="62"/>
    <w:qFormat/>
    <w:uiPriority w:val="0"/>
    <w:pPr>
      <w:keepNext/>
      <w:keepLines/>
      <w:numPr>
        <w:ilvl w:val="4"/>
        <w:numId w:val="2"/>
      </w:numPr>
      <w:spacing w:before="280" w:after="290" w:line="376" w:lineRule="atLeast"/>
      <w:ind w:left="-4" w:leftChars="-2" w:right="210" w:rightChars="100" w:firstLine="2" w:firstLineChars="1"/>
      <w:outlineLvl w:val="4"/>
    </w:pPr>
    <w:rPr>
      <w:b/>
    </w:rPr>
  </w:style>
  <w:style w:type="paragraph" w:styleId="7">
    <w:name w:val="heading 6"/>
    <w:basedOn w:val="1"/>
    <w:next w:val="1"/>
    <w:link w:val="63"/>
    <w:qFormat/>
    <w:uiPriority w:val="0"/>
    <w:pPr>
      <w:keepNext/>
      <w:keepLines/>
      <w:numPr>
        <w:ilvl w:val="5"/>
        <w:numId w:val="3"/>
      </w:numPr>
      <w:spacing w:before="240" w:after="64" w:line="320" w:lineRule="atLeast"/>
      <w:outlineLvl w:val="5"/>
    </w:pPr>
    <w:rPr>
      <w:rFonts w:ascii="Arial" w:hAnsi="Arial" w:eastAsia="黑体"/>
      <w:b/>
    </w:rPr>
  </w:style>
  <w:style w:type="paragraph" w:styleId="8">
    <w:name w:val="heading 7"/>
    <w:basedOn w:val="1"/>
    <w:next w:val="1"/>
    <w:link w:val="64"/>
    <w:qFormat/>
    <w:uiPriority w:val="0"/>
    <w:pPr>
      <w:keepNext/>
      <w:keepLines/>
      <w:numPr>
        <w:ilvl w:val="6"/>
        <w:numId w:val="3"/>
      </w:numPr>
      <w:spacing w:before="240" w:after="64" w:line="320" w:lineRule="atLeast"/>
      <w:outlineLvl w:val="6"/>
    </w:pPr>
    <w:rPr>
      <w:b/>
    </w:rPr>
  </w:style>
  <w:style w:type="paragraph" w:styleId="9">
    <w:name w:val="heading 8"/>
    <w:basedOn w:val="1"/>
    <w:next w:val="1"/>
    <w:link w:val="65"/>
    <w:qFormat/>
    <w:uiPriority w:val="0"/>
    <w:pPr>
      <w:keepNext/>
      <w:keepLines/>
      <w:numPr>
        <w:ilvl w:val="7"/>
        <w:numId w:val="3"/>
      </w:numPr>
      <w:spacing w:before="240" w:after="64" w:line="320" w:lineRule="atLeast"/>
      <w:outlineLvl w:val="7"/>
    </w:pPr>
    <w:rPr>
      <w:rFonts w:ascii="Arial" w:hAnsi="Arial" w:eastAsia="黑体"/>
    </w:rPr>
  </w:style>
  <w:style w:type="paragraph" w:styleId="10">
    <w:name w:val="heading 9"/>
    <w:basedOn w:val="1"/>
    <w:next w:val="1"/>
    <w:link w:val="66"/>
    <w:qFormat/>
    <w:uiPriority w:val="0"/>
    <w:pPr>
      <w:keepNext/>
      <w:keepLines/>
      <w:numPr>
        <w:ilvl w:val="8"/>
        <w:numId w:val="3"/>
      </w:numPr>
      <w:spacing w:before="240" w:after="64" w:line="320" w:lineRule="atLeast"/>
      <w:outlineLvl w:val="8"/>
    </w:pPr>
    <w:rPr>
      <w:rFonts w:ascii="Arial" w:hAnsi="Arial" w:eastAsia="黑体"/>
    </w:rPr>
  </w:style>
  <w:style w:type="character" w:default="1" w:styleId="44">
    <w:name w:val="Default Paragraph Font"/>
    <w:semiHidden/>
    <w:unhideWhenUsed/>
    <w:uiPriority w:val="1"/>
  </w:style>
  <w:style w:type="table" w:default="1" w:styleId="42">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440"/>
    </w:pPr>
    <w:rPr>
      <w:sz w:val="18"/>
      <w:szCs w:val="18"/>
    </w:rPr>
  </w:style>
  <w:style w:type="paragraph" w:styleId="12">
    <w:name w:val="List Number"/>
    <w:basedOn w:val="1"/>
    <w:qFormat/>
    <w:uiPriority w:val="0"/>
    <w:pPr>
      <w:numPr>
        <w:ilvl w:val="0"/>
        <w:numId w:val="4"/>
      </w:numPr>
    </w:pPr>
  </w:style>
  <w:style w:type="paragraph" w:styleId="13">
    <w:name w:val="Normal Indent"/>
    <w:basedOn w:val="1"/>
    <w:link w:val="77"/>
    <w:qFormat/>
    <w:uiPriority w:val="0"/>
    <w:pPr>
      <w:ind w:firstLine="200"/>
    </w:pPr>
    <w:rPr>
      <w:color w:val="0000FF"/>
      <w:kern w:val="2"/>
    </w:rPr>
  </w:style>
  <w:style w:type="paragraph" w:styleId="14">
    <w:name w:val="List Bullet"/>
    <w:basedOn w:val="1"/>
    <w:qFormat/>
    <w:uiPriority w:val="0"/>
    <w:pPr>
      <w:tabs>
        <w:tab w:val="left" w:pos="360"/>
      </w:tabs>
      <w:ind w:left="360" w:hanging="360" w:hangingChars="200"/>
    </w:pPr>
    <w:rPr>
      <w:rFonts w:ascii="Trebuchet MS" w:hAnsi="Trebuchet MS" w:cs="Trebuchet MS"/>
      <w:color w:val="000000"/>
    </w:rPr>
  </w:style>
  <w:style w:type="paragraph" w:styleId="15">
    <w:name w:val="Document Map"/>
    <w:basedOn w:val="1"/>
    <w:link w:val="67"/>
    <w:semiHidden/>
    <w:qFormat/>
    <w:uiPriority w:val="0"/>
    <w:pPr>
      <w:shd w:val="clear" w:color="auto" w:fill="000080"/>
    </w:pPr>
  </w:style>
  <w:style w:type="paragraph" w:styleId="16">
    <w:name w:val="toa heading"/>
    <w:basedOn w:val="1"/>
    <w:next w:val="1"/>
    <w:semiHidden/>
    <w:qFormat/>
    <w:uiPriority w:val="0"/>
    <w:pPr>
      <w:spacing w:before="120"/>
    </w:pPr>
    <w:rPr>
      <w:rFonts w:ascii="Arial" w:hAnsi="Arial"/>
      <w:b/>
      <w:bCs/>
    </w:rPr>
  </w:style>
  <w:style w:type="paragraph" w:styleId="17">
    <w:name w:val="annotation text"/>
    <w:basedOn w:val="1"/>
    <w:link w:val="70"/>
    <w:qFormat/>
    <w:uiPriority w:val="0"/>
    <w:rPr>
      <w:rFonts w:ascii="Arial" w:hAnsi="Arial"/>
      <w:kern w:val="2"/>
    </w:rPr>
  </w:style>
  <w:style w:type="paragraph" w:styleId="18">
    <w:name w:val="List Bullet 3"/>
    <w:basedOn w:val="1"/>
    <w:qFormat/>
    <w:uiPriority w:val="0"/>
    <w:pPr>
      <w:tabs>
        <w:tab w:val="left" w:pos="1200"/>
      </w:tabs>
      <w:ind w:left="1200" w:leftChars="400" w:hanging="360" w:hangingChars="200"/>
    </w:pPr>
    <w:rPr>
      <w:rFonts w:ascii="Trebuchet MS" w:hAnsi="Trebuchet MS" w:cs="Trebuchet MS"/>
      <w:color w:val="000000"/>
    </w:rPr>
  </w:style>
  <w:style w:type="paragraph" w:styleId="19">
    <w:name w:val="Body Text"/>
    <w:basedOn w:val="1"/>
    <w:link w:val="82"/>
    <w:qFormat/>
    <w:uiPriority w:val="0"/>
    <w:pPr>
      <w:spacing w:after="120"/>
    </w:pPr>
  </w:style>
  <w:style w:type="paragraph" w:styleId="20">
    <w:name w:val="Body Text Indent"/>
    <w:basedOn w:val="1"/>
    <w:qFormat/>
    <w:uiPriority w:val="0"/>
    <w:pPr>
      <w:spacing w:line="420" w:lineRule="atLeast"/>
      <w:ind w:firstLine="200"/>
    </w:pPr>
    <w:rPr>
      <w:bCs/>
      <w:szCs w:val="28"/>
    </w:rPr>
  </w:style>
  <w:style w:type="paragraph" w:styleId="21">
    <w:name w:val="List Bullet 2"/>
    <w:basedOn w:val="1"/>
    <w:qFormat/>
    <w:uiPriority w:val="0"/>
    <w:pPr>
      <w:tabs>
        <w:tab w:val="left" w:pos="780"/>
      </w:tabs>
      <w:ind w:left="780" w:leftChars="200" w:hanging="360" w:hangingChars="200"/>
    </w:pPr>
    <w:rPr>
      <w:rFonts w:ascii="Trebuchet MS" w:hAnsi="Trebuchet MS" w:cs="Trebuchet MS"/>
      <w:color w:val="000000"/>
    </w:rPr>
  </w:style>
  <w:style w:type="paragraph" w:styleId="22">
    <w:name w:val="toc 5"/>
    <w:basedOn w:val="1"/>
    <w:next w:val="1"/>
    <w:qFormat/>
    <w:uiPriority w:val="39"/>
    <w:pPr>
      <w:ind w:left="960"/>
    </w:pPr>
    <w:rPr>
      <w:sz w:val="18"/>
      <w:szCs w:val="18"/>
    </w:rPr>
  </w:style>
  <w:style w:type="paragraph" w:styleId="23">
    <w:name w:val="toc 3"/>
    <w:basedOn w:val="1"/>
    <w:next w:val="1"/>
    <w:qFormat/>
    <w:uiPriority w:val="39"/>
    <w:pPr>
      <w:ind w:left="480"/>
    </w:pPr>
    <w:rPr>
      <w:i/>
      <w:iCs/>
    </w:rPr>
  </w:style>
  <w:style w:type="paragraph" w:styleId="24">
    <w:name w:val="List Number 4"/>
    <w:basedOn w:val="1"/>
    <w:qFormat/>
    <w:uiPriority w:val="0"/>
    <w:pPr>
      <w:numPr>
        <w:ilvl w:val="0"/>
        <w:numId w:val="5"/>
      </w:numPr>
    </w:pPr>
  </w:style>
  <w:style w:type="paragraph" w:styleId="25">
    <w:name w:val="toc 8"/>
    <w:basedOn w:val="1"/>
    <w:next w:val="1"/>
    <w:qFormat/>
    <w:uiPriority w:val="39"/>
    <w:pPr>
      <w:ind w:left="1680"/>
    </w:pPr>
    <w:rPr>
      <w:sz w:val="18"/>
      <w:szCs w:val="18"/>
    </w:rPr>
  </w:style>
  <w:style w:type="paragraph" w:styleId="26">
    <w:name w:val="Date"/>
    <w:basedOn w:val="1"/>
    <w:next w:val="1"/>
    <w:link w:val="71"/>
    <w:qFormat/>
    <w:uiPriority w:val="0"/>
    <w:pPr>
      <w:ind w:left="100" w:leftChars="2500"/>
    </w:pPr>
    <w:rPr>
      <w:kern w:val="2"/>
    </w:rPr>
  </w:style>
  <w:style w:type="paragraph" w:styleId="27">
    <w:name w:val="Balloon Text"/>
    <w:basedOn w:val="1"/>
    <w:link w:val="58"/>
    <w:semiHidden/>
    <w:qFormat/>
    <w:uiPriority w:val="0"/>
    <w:pPr>
      <w:ind w:left="100" w:leftChars="100" w:right="210" w:rightChars="100"/>
    </w:pPr>
    <w:rPr>
      <w:sz w:val="18"/>
      <w:szCs w:val="18"/>
    </w:rPr>
  </w:style>
  <w:style w:type="paragraph" w:styleId="28">
    <w:name w:val="footer"/>
    <w:basedOn w:val="1"/>
    <w:link w:val="73"/>
    <w:qFormat/>
    <w:uiPriority w:val="0"/>
    <w:pPr>
      <w:tabs>
        <w:tab w:val="center" w:pos="4153"/>
        <w:tab w:val="right" w:pos="8306"/>
      </w:tabs>
      <w:snapToGrid w:val="0"/>
      <w:spacing w:line="360" w:lineRule="atLeast"/>
    </w:pPr>
    <w:rPr>
      <w:kern w:val="2"/>
      <w:sz w:val="18"/>
      <w:szCs w:val="18"/>
    </w:rPr>
  </w:style>
  <w:style w:type="paragraph" w:styleId="29">
    <w:name w:val="header"/>
    <w:basedOn w:val="1"/>
    <w:link w:val="72"/>
    <w:qFormat/>
    <w:uiPriority w:val="0"/>
    <w:pPr>
      <w:pBdr>
        <w:bottom w:val="single" w:color="auto" w:sz="6" w:space="1"/>
      </w:pBdr>
      <w:tabs>
        <w:tab w:val="center" w:pos="4153"/>
        <w:tab w:val="right" w:pos="8306"/>
      </w:tabs>
      <w:snapToGrid w:val="0"/>
      <w:spacing w:line="360" w:lineRule="atLeast"/>
      <w:jc w:val="center"/>
    </w:pPr>
    <w:rPr>
      <w:kern w:val="2"/>
      <w:sz w:val="18"/>
      <w:szCs w:val="18"/>
    </w:rPr>
  </w:style>
  <w:style w:type="paragraph" w:styleId="30">
    <w:name w:val="toc 1"/>
    <w:basedOn w:val="1"/>
    <w:next w:val="1"/>
    <w:qFormat/>
    <w:uiPriority w:val="39"/>
    <w:pPr>
      <w:spacing w:before="120" w:after="120"/>
    </w:pPr>
    <w:rPr>
      <w:b/>
      <w:bCs/>
      <w:caps/>
    </w:rPr>
  </w:style>
  <w:style w:type="paragraph" w:styleId="31">
    <w:name w:val="toc 4"/>
    <w:basedOn w:val="1"/>
    <w:next w:val="1"/>
    <w:qFormat/>
    <w:uiPriority w:val="39"/>
    <w:pPr>
      <w:ind w:left="720"/>
    </w:pPr>
    <w:rPr>
      <w:sz w:val="18"/>
      <w:szCs w:val="18"/>
    </w:rPr>
  </w:style>
  <w:style w:type="paragraph" w:styleId="32">
    <w:name w:val="List"/>
    <w:basedOn w:val="1"/>
    <w:qFormat/>
    <w:uiPriority w:val="0"/>
    <w:pPr>
      <w:ind w:left="200" w:hanging="200" w:hangingChars="200"/>
    </w:pPr>
    <w:rPr>
      <w:kern w:val="2"/>
    </w:rPr>
  </w:style>
  <w:style w:type="paragraph" w:styleId="33">
    <w:name w:val="toc 6"/>
    <w:basedOn w:val="1"/>
    <w:next w:val="1"/>
    <w:qFormat/>
    <w:uiPriority w:val="39"/>
    <w:pPr>
      <w:ind w:left="1200"/>
    </w:pPr>
    <w:rPr>
      <w:sz w:val="18"/>
      <w:szCs w:val="18"/>
    </w:rPr>
  </w:style>
  <w:style w:type="paragraph" w:styleId="34">
    <w:name w:val="Body Text Indent 3"/>
    <w:basedOn w:val="1"/>
    <w:qFormat/>
    <w:uiPriority w:val="0"/>
    <w:pPr>
      <w:spacing w:after="120"/>
      <w:ind w:left="200" w:leftChars="200"/>
    </w:pPr>
    <w:rPr>
      <w:sz w:val="16"/>
      <w:szCs w:val="16"/>
    </w:rPr>
  </w:style>
  <w:style w:type="paragraph" w:styleId="35">
    <w:name w:val="toc 2"/>
    <w:basedOn w:val="1"/>
    <w:next w:val="1"/>
    <w:qFormat/>
    <w:uiPriority w:val="39"/>
    <w:pPr>
      <w:ind w:left="240"/>
    </w:pPr>
    <w:rPr>
      <w:smallCaps/>
    </w:rPr>
  </w:style>
  <w:style w:type="paragraph" w:styleId="36">
    <w:name w:val="toc 9"/>
    <w:basedOn w:val="1"/>
    <w:next w:val="1"/>
    <w:qFormat/>
    <w:uiPriority w:val="39"/>
    <w:pPr>
      <w:ind w:left="1920"/>
    </w:pPr>
    <w:rPr>
      <w:sz w:val="18"/>
      <w:szCs w:val="18"/>
    </w:rPr>
  </w:style>
  <w:style w:type="paragraph" w:styleId="37">
    <w:name w:val="HTML Preformatted"/>
    <w:basedOn w:val="1"/>
    <w:link w:val="8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sz w:val="24"/>
      <w:szCs w:val="24"/>
      <w:shd w:val="clear" w:color="auto" w:fill="auto"/>
    </w:rPr>
  </w:style>
  <w:style w:type="paragraph" w:styleId="38">
    <w:name w:val="Normal (Web)"/>
    <w:basedOn w:val="1"/>
    <w:unhideWhenUsed/>
    <w:qFormat/>
    <w:uiPriority w:val="99"/>
    <w:pPr>
      <w:spacing w:before="100" w:beforeAutospacing="1" w:after="100" w:afterAutospacing="1"/>
    </w:pPr>
  </w:style>
  <w:style w:type="paragraph" w:styleId="39">
    <w:name w:val="Title"/>
    <w:basedOn w:val="1"/>
    <w:next w:val="1"/>
    <w:link w:val="76"/>
    <w:qFormat/>
    <w:uiPriority w:val="0"/>
    <w:pPr>
      <w:spacing w:before="240" w:after="60"/>
      <w:jc w:val="center"/>
      <w:outlineLvl w:val="0"/>
    </w:pPr>
    <w:rPr>
      <w:rFonts w:ascii="Cambria" w:hAnsi="Cambria"/>
      <w:b/>
      <w:bCs/>
      <w:sz w:val="32"/>
      <w:szCs w:val="32"/>
    </w:rPr>
  </w:style>
  <w:style w:type="paragraph" w:styleId="40">
    <w:name w:val="annotation subject"/>
    <w:basedOn w:val="17"/>
    <w:next w:val="17"/>
    <w:link w:val="75"/>
    <w:qFormat/>
    <w:uiPriority w:val="0"/>
    <w:pPr>
      <w:adjustRightInd w:val="0"/>
      <w:textAlignment w:val="baseline"/>
    </w:pPr>
    <w:rPr>
      <w:rFonts w:ascii="Times New Roman" w:hAnsi="Times New Roman"/>
      <w:b/>
      <w:bCs/>
      <w:kern w:val="0"/>
      <w:szCs w:val="24"/>
    </w:rPr>
  </w:style>
  <w:style w:type="paragraph" w:styleId="41">
    <w:name w:val="Body Text First Indent"/>
    <w:basedOn w:val="19"/>
    <w:link w:val="83"/>
    <w:qFormat/>
    <w:uiPriority w:val="0"/>
    <w:pPr>
      <w:ind w:firstLine="100" w:firstLineChars="100"/>
    </w:pPr>
  </w:style>
  <w:style w:type="table" w:styleId="43">
    <w:name w:val="Table Grid"/>
    <w:basedOn w:val="42"/>
    <w:qFormat/>
    <w:uiPriority w:val="0"/>
    <w:pPr>
      <w:widowControl w:val="0"/>
      <w:adjustRightInd w:val="0"/>
      <w:spacing w:line="360" w:lineRule="auto"/>
      <w:ind w:firstLine="420"/>
      <w:jc w:val="both"/>
      <w:textAlignment w:val="baseline"/>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45">
    <w:name w:val="Strong"/>
    <w:qFormat/>
    <w:uiPriority w:val="0"/>
    <w:rPr>
      <w:b/>
      <w:bCs/>
    </w:rPr>
  </w:style>
  <w:style w:type="character" w:styleId="46">
    <w:name w:val="FollowedHyperlink"/>
    <w:qFormat/>
    <w:uiPriority w:val="0"/>
    <w:rPr>
      <w:color w:val="800080"/>
      <w:u w:val="single"/>
    </w:rPr>
  </w:style>
  <w:style w:type="character" w:styleId="47">
    <w:name w:val="Hyperlink"/>
    <w:qFormat/>
    <w:uiPriority w:val="99"/>
    <w:rPr>
      <w:color w:val="0000FF"/>
      <w:u w:val="single"/>
    </w:rPr>
  </w:style>
  <w:style w:type="character" w:styleId="48">
    <w:name w:val="annotation reference"/>
    <w:qFormat/>
    <w:uiPriority w:val="0"/>
    <w:rPr>
      <w:sz w:val="21"/>
      <w:szCs w:val="21"/>
    </w:rPr>
  </w:style>
  <w:style w:type="paragraph" w:customStyle="1" w:styleId="49">
    <w:name w:val="列表a）"/>
    <w:basedOn w:val="32"/>
    <w:qFormat/>
    <w:uiPriority w:val="0"/>
    <w:pPr>
      <w:ind w:left="0" w:firstLine="0" w:firstLineChars="0"/>
    </w:pPr>
  </w:style>
  <w:style w:type="paragraph" w:customStyle="1" w:styleId="50">
    <w:name w:val="xl34"/>
    <w:basedOn w:val="1"/>
    <w:qFormat/>
    <w:uiPriority w:val="0"/>
    <w:pPr>
      <w:pBdr>
        <w:left w:val="single" w:color="auto" w:sz="4" w:space="0"/>
      </w:pBdr>
      <w:spacing w:before="100" w:beforeAutospacing="1" w:after="100" w:afterAutospacing="1"/>
      <w:jc w:val="center"/>
      <w:textAlignment w:val="center"/>
    </w:pPr>
    <w:rPr>
      <w:rFonts w:hint="eastAsia" w:ascii="楷体_GB2312" w:eastAsia="楷体_GB2312"/>
    </w:rPr>
  </w:style>
  <w:style w:type="paragraph" w:customStyle="1" w:styleId="51">
    <w:name w:val="样式1"/>
    <w:basedOn w:val="2"/>
    <w:qFormat/>
    <w:uiPriority w:val="0"/>
    <w:pPr>
      <w:pageBreakBefore w:val="0"/>
      <w:numPr>
        <w:ilvl w:val="0"/>
        <w:numId w:val="6"/>
      </w:numPr>
      <w:spacing w:line="578" w:lineRule="auto"/>
      <w:ind w:right="210" w:rightChars="100"/>
    </w:pPr>
    <w:rPr>
      <w:rFonts w:ascii="Times New Roman"/>
      <w:bCs/>
      <w:sz w:val="44"/>
      <w:szCs w:val="44"/>
    </w:rPr>
  </w:style>
  <w:style w:type="paragraph" w:customStyle="1" w:styleId="52">
    <w:name w:val="Char Char Char"/>
    <w:basedOn w:val="1"/>
    <w:qFormat/>
    <w:uiPriority w:val="0"/>
    <w:pPr>
      <w:ind w:left="210" w:right="210" w:rightChars="100"/>
    </w:pPr>
    <w:rPr>
      <w:rFonts w:ascii="Tahoma" w:hAnsi="Tahoma"/>
    </w:rPr>
  </w:style>
  <w:style w:type="paragraph" w:customStyle="1" w:styleId="53">
    <w:name w:val="正文 小四宋体（首行缩进两字+1.5倍行距）"/>
    <w:basedOn w:val="1"/>
    <w:qFormat/>
    <w:uiPriority w:val="0"/>
    <w:pPr>
      <w:ind w:firstLine="560"/>
    </w:pPr>
    <w:rPr>
      <w:bCs/>
      <w:color w:val="000000"/>
      <w:kern w:val="2"/>
      <w:sz w:val="28"/>
    </w:rPr>
  </w:style>
  <w:style w:type="paragraph" w:customStyle="1" w:styleId="54">
    <w:name w:val="样式2"/>
    <w:basedOn w:val="6"/>
    <w:qFormat/>
    <w:uiPriority w:val="0"/>
    <w:pPr>
      <w:numPr>
        <w:ilvl w:val="3"/>
        <w:numId w:val="7"/>
      </w:numPr>
      <w:spacing w:before="0" w:after="0" w:line="720" w:lineRule="auto"/>
      <w:ind w:right="0" w:rightChars="0"/>
    </w:pPr>
    <w:rPr>
      <w:rFonts w:ascii="Times New Roman"/>
      <w:bCs/>
      <w:kern w:val="2"/>
    </w:rPr>
  </w:style>
  <w:style w:type="character" w:customStyle="1" w:styleId="55">
    <w:name w:val="标题 3 Char"/>
    <w:link w:val="4"/>
    <w:qFormat/>
    <w:uiPriority w:val="0"/>
    <w:rPr>
      <w:rFonts w:cs="宋体" w:asciiTheme="minorEastAsia" w:hAnsiTheme="minorEastAsia" w:eastAsiaTheme="minorEastAsia"/>
      <w:b/>
      <w:kern w:val="44"/>
      <w:sz w:val="21"/>
    </w:rPr>
  </w:style>
  <w:style w:type="paragraph" w:styleId="56">
    <w:name w:val="List Paragraph"/>
    <w:basedOn w:val="1"/>
    <w:link w:val="79"/>
    <w:qFormat/>
    <w:uiPriority w:val="34"/>
    <w:pPr>
      <w:ind w:firstLine="200"/>
    </w:pPr>
  </w:style>
  <w:style w:type="character" w:customStyle="1" w:styleId="57">
    <w:name w:val="hover_txt3"/>
    <w:qFormat/>
    <w:uiPriority w:val="0"/>
    <w:rPr>
      <w:color w:val="006BDC"/>
      <w:sz w:val="18"/>
      <w:szCs w:val="18"/>
    </w:rPr>
  </w:style>
  <w:style w:type="character" w:customStyle="1" w:styleId="58">
    <w:name w:val="批注框文本 Char"/>
    <w:link w:val="27"/>
    <w:semiHidden/>
    <w:qFormat/>
    <w:uiPriority w:val="0"/>
    <w:rPr>
      <w:sz w:val="18"/>
      <w:szCs w:val="18"/>
    </w:rPr>
  </w:style>
  <w:style w:type="character" w:customStyle="1" w:styleId="59">
    <w:name w:val="标题 1 Char"/>
    <w:link w:val="2"/>
    <w:qFormat/>
    <w:uiPriority w:val="0"/>
    <w:rPr>
      <w:rFonts w:ascii="宋体" w:hAnsi="宋体" w:cs="宋体"/>
      <w:b/>
      <w:kern w:val="44"/>
      <w:sz w:val="30"/>
      <w:szCs w:val="21"/>
    </w:rPr>
  </w:style>
  <w:style w:type="character" w:customStyle="1" w:styleId="60">
    <w:name w:val="标题 2 Char"/>
    <w:link w:val="3"/>
    <w:qFormat/>
    <w:uiPriority w:val="0"/>
    <w:rPr>
      <w:rFonts w:ascii="宋体" w:hAnsi="Arial" w:cs="宋体"/>
      <w:b/>
      <w:sz w:val="28"/>
    </w:rPr>
  </w:style>
  <w:style w:type="character" w:customStyle="1" w:styleId="61">
    <w:name w:val="标题 4 Char"/>
    <w:link w:val="5"/>
    <w:qFormat/>
    <w:uiPriority w:val="0"/>
    <w:rPr>
      <w:rFonts w:ascii="宋体" w:hAnsi="Arial" w:cs="宋体"/>
      <w:b/>
      <w:sz w:val="21"/>
    </w:rPr>
  </w:style>
  <w:style w:type="character" w:customStyle="1" w:styleId="62">
    <w:name w:val="标题 5 Char"/>
    <w:link w:val="6"/>
    <w:qFormat/>
    <w:uiPriority w:val="0"/>
    <w:rPr>
      <w:rFonts w:ascii="宋体" w:hAnsi="宋体" w:cs="宋体"/>
      <w:b/>
      <w:sz w:val="21"/>
    </w:rPr>
  </w:style>
  <w:style w:type="character" w:customStyle="1" w:styleId="63">
    <w:name w:val="标题 6 Char"/>
    <w:link w:val="7"/>
    <w:qFormat/>
    <w:uiPriority w:val="0"/>
    <w:rPr>
      <w:rFonts w:ascii="Arial" w:hAnsi="Arial" w:eastAsia="黑体"/>
      <w:b/>
      <w:color w:val="000000" w:themeColor="text1"/>
      <w:sz w:val="24"/>
      <w:szCs w:val="24"/>
    </w:rPr>
  </w:style>
  <w:style w:type="character" w:customStyle="1" w:styleId="64">
    <w:name w:val="标题 7 Char"/>
    <w:link w:val="8"/>
    <w:uiPriority w:val="0"/>
    <w:rPr>
      <w:b/>
      <w:color w:val="000000" w:themeColor="text1"/>
      <w:sz w:val="24"/>
      <w:szCs w:val="24"/>
    </w:rPr>
  </w:style>
  <w:style w:type="character" w:customStyle="1" w:styleId="65">
    <w:name w:val="标题 8 Char"/>
    <w:link w:val="9"/>
    <w:uiPriority w:val="0"/>
    <w:rPr>
      <w:rFonts w:ascii="Arial" w:hAnsi="Arial" w:eastAsia="黑体"/>
      <w:color w:val="000000" w:themeColor="text1"/>
      <w:sz w:val="24"/>
      <w:szCs w:val="24"/>
    </w:rPr>
  </w:style>
  <w:style w:type="character" w:customStyle="1" w:styleId="66">
    <w:name w:val="标题 9 Char"/>
    <w:link w:val="10"/>
    <w:uiPriority w:val="0"/>
    <w:rPr>
      <w:rFonts w:ascii="Arial" w:hAnsi="Arial" w:eastAsia="黑体"/>
      <w:color w:val="000000" w:themeColor="text1"/>
      <w:sz w:val="24"/>
      <w:szCs w:val="24"/>
    </w:rPr>
  </w:style>
  <w:style w:type="character" w:customStyle="1" w:styleId="67">
    <w:name w:val="文档结构图 Char"/>
    <w:link w:val="15"/>
    <w:semiHidden/>
    <w:uiPriority w:val="0"/>
    <w:rPr>
      <w:sz w:val="24"/>
      <w:szCs w:val="24"/>
      <w:shd w:val="clear" w:color="auto" w:fill="000080"/>
    </w:rPr>
  </w:style>
  <w:style w:type="paragraph" w:customStyle="1" w:styleId="68">
    <w:name w:val="标题5"/>
    <w:basedOn w:val="6"/>
    <w:uiPriority w:val="0"/>
    <w:pPr>
      <w:numPr>
        <w:ilvl w:val="0"/>
        <w:numId w:val="0"/>
      </w:numPr>
      <w:tabs>
        <w:tab w:val="left" w:pos="2100"/>
      </w:tabs>
      <w:spacing w:line="376" w:lineRule="auto"/>
      <w:ind w:left="2100" w:right="0" w:rightChars="0" w:hanging="420"/>
    </w:pPr>
    <w:rPr>
      <w:rFonts w:ascii="Times New Roman"/>
      <w:bCs/>
      <w:kern w:val="2"/>
      <w:sz w:val="28"/>
      <w:szCs w:val="28"/>
    </w:rPr>
  </w:style>
  <w:style w:type="paragraph" w:customStyle="1" w:styleId="69">
    <w:name w:val="HP_Table_Title"/>
    <w:basedOn w:val="1"/>
    <w:next w:val="1"/>
    <w:uiPriority w:val="0"/>
    <w:pPr>
      <w:keepNext/>
      <w:keepLines/>
      <w:spacing w:before="240" w:after="60"/>
      <w:ind w:left="180"/>
    </w:pPr>
    <w:rPr>
      <w:rFonts w:ascii="Arial" w:hAnsi="Arial"/>
      <w:b/>
      <w:sz w:val="18"/>
    </w:rPr>
  </w:style>
  <w:style w:type="character" w:customStyle="1" w:styleId="70">
    <w:name w:val="批注文字 Char"/>
    <w:link w:val="17"/>
    <w:uiPriority w:val="0"/>
    <w:rPr>
      <w:rFonts w:ascii="Arial" w:hAnsi="Arial"/>
      <w:kern w:val="2"/>
      <w:sz w:val="24"/>
      <w:szCs w:val="21"/>
    </w:rPr>
  </w:style>
  <w:style w:type="character" w:customStyle="1" w:styleId="71">
    <w:name w:val="日期 Char"/>
    <w:link w:val="26"/>
    <w:uiPriority w:val="0"/>
    <w:rPr>
      <w:kern w:val="2"/>
      <w:sz w:val="21"/>
      <w:szCs w:val="24"/>
    </w:rPr>
  </w:style>
  <w:style w:type="character" w:customStyle="1" w:styleId="72">
    <w:name w:val="页眉 Char"/>
    <w:link w:val="29"/>
    <w:uiPriority w:val="0"/>
    <w:rPr>
      <w:kern w:val="2"/>
      <w:sz w:val="18"/>
      <w:szCs w:val="18"/>
    </w:rPr>
  </w:style>
  <w:style w:type="character" w:customStyle="1" w:styleId="73">
    <w:name w:val="页脚 Char"/>
    <w:link w:val="28"/>
    <w:uiPriority w:val="0"/>
    <w:rPr>
      <w:kern w:val="2"/>
      <w:sz w:val="18"/>
      <w:szCs w:val="18"/>
    </w:rPr>
  </w:style>
  <w:style w:type="paragraph" w:customStyle="1" w:styleId="74">
    <w:name w:val="Char"/>
    <w:basedOn w:val="1"/>
    <w:uiPriority w:val="0"/>
    <w:rPr>
      <w:rFonts w:ascii="Tahoma" w:hAnsi="Tahoma"/>
      <w:kern w:val="2"/>
    </w:rPr>
  </w:style>
  <w:style w:type="character" w:customStyle="1" w:styleId="75">
    <w:name w:val="批注主题 Char"/>
    <w:link w:val="40"/>
    <w:uiPriority w:val="0"/>
    <w:rPr>
      <w:rFonts w:ascii="Arial" w:hAnsi="Arial"/>
      <w:b/>
      <w:bCs/>
      <w:kern w:val="2"/>
      <w:sz w:val="24"/>
      <w:szCs w:val="24"/>
    </w:rPr>
  </w:style>
  <w:style w:type="character" w:customStyle="1" w:styleId="76">
    <w:name w:val="标题 Char"/>
    <w:link w:val="39"/>
    <w:uiPriority w:val="0"/>
    <w:rPr>
      <w:rFonts w:ascii="Cambria" w:hAnsi="Cambria" w:cs="Times New Roman"/>
      <w:b/>
      <w:bCs/>
      <w:sz w:val="32"/>
      <w:szCs w:val="32"/>
    </w:rPr>
  </w:style>
  <w:style w:type="character" w:customStyle="1" w:styleId="77">
    <w:name w:val="正文缩进 Char1"/>
    <w:link w:val="13"/>
    <w:qFormat/>
    <w:uiPriority w:val="0"/>
    <w:rPr>
      <w:color w:val="0000FF"/>
      <w:kern w:val="2"/>
      <w:sz w:val="24"/>
      <w:szCs w:val="24"/>
    </w:rPr>
  </w:style>
  <w:style w:type="paragraph" w:customStyle="1" w:styleId="78">
    <w:name w:val="图形编号-1级"/>
    <w:basedOn w:val="1"/>
    <w:qFormat/>
    <w:uiPriority w:val="0"/>
    <w:pPr>
      <w:numPr>
        <w:ilvl w:val="0"/>
        <w:numId w:val="8"/>
      </w:numPr>
      <w:snapToGrid w:val="0"/>
      <w:ind w:firstLine="0"/>
    </w:pPr>
    <w:rPr>
      <w:kern w:val="2"/>
      <w:szCs w:val="28"/>
    </w:rPr>
  </w:style>
  <w:style w:type="character" w:customStyle="1" w:styleId="79">
    <w:name w:val="列出段落 Char"/>
    <w:link w:val="56"/>
    <w:qFormat/>
    <w:uiPriority w:val="34"/>
    <w:rPr>
      <w:sz w:val="24"/>
      <w:szCs w:val="24"/>
    </w:rPr>
  </w:style>
  <w:style w:type="paragraph" w:customStyle="1" w:styleId="80">
    <w:name w:val="表格字体"/>
    <w:basedOn w:val="1"/>
    <w:link w:val="81"/>
    <w:qFormat/>
    <w:uiPriority w:val="0"/>
    <w:pPr>
      <w:snapToGrid w:val="0"/>
    </w:pPr>
    <w:rPr>
      <w:kern w:val="2"/>
    </w:rPr>
  </w:style>
  <w:style w:type="character" w:customStyle="1" w:styleId="81">
    <w:name w:val="表格字体 字符"/>
    <w:link w:val="80"/>
    <w:uiPriority w:val="0"/>
    <w:rPr>
      <w:kern w:val="2"/>
      <w:sz w:val="24"/>
      <w:szCs w:val="21"/>
    </w:rPr>
  </w:style>
  <w:style w:type="character" w:customStyle="1" w:styleId="82">
    <w:name w:val="正文文本 Char"/>
    <w:basedOn w:val="44"/>
    <w:link w:val="19"/>
    <w:uiPriority w:val="0"/>
    <w:rPr>
      <w:sz w:val="24"/>
      <w:szCs w:val="24"/>
    </w:rPr>
  </w:style>
  <w:style w:type="character" w:customStyle="1" w:styleId="83">
    <w:name w:val="正文首行缩进 Char"/>
    <w:basedOn w:val="82"/>
    <w:link w:val="41"/>
    <w:uiPriority w:val="0"/>
    <w:rPr>
      <w:sz w:val="24"/>
      <w:szCs w:val="24"/>
    </w:rPr>
  </w:style>
  <w:style w:type="paragraph" w:customStyle="1" w:styleId="84">
    <w:name w:val="样式 Times New Roman 加粗 居中 段后: 0 磅 行距: 单倍行距"/>
    <w:basedOn w:val="1"/>
    <w:uiPriority w:val="0"/>
    <w:pPr>
      <w:jc w:val="center"/>
    </w:pPr>
    <w:rPr>
      <w:b/>
      <w:bCs/>
      <w:sz w:val="18"/>
      <w:szCs w:val="18"/>
      <w:lang w:bidi="en-US"/>
    </w:rPr>
  </w:style>
  <w:style w:type="character" w:customStyle="1" w:styleId="85">
    <w:name w:val="样式 小四"/>
    <w:uiPriority w:val="0"/>
    <w:rPr>
      <w:sz w:val="21"/>
    </w:rPr>
  </w:style>
  <w:style w:type="table" w:customStyle="1" w:styleId="86">
    <w:name w:val="Grid Table 5 Dark"/>
    <w:basedOn w:val="42"/>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87">
    <w:name w:val="templete"/>
    <w:basedOn w:val="43"/>
    <w:uiPriority w:val="99"/>
    <w:pPr>
      <w:snapToGrid w:val="0"/>
      <w:ind w:firstLine="0"/>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8" w:type="dxa"/>
        <w:left w:w="108" w:type="dxa"/>
        <w:bottom w:w="0" w:type="dxa"/>
        <w:right w:w="108" w:type="dxa"/>
      </w:tblCellMar>
    </w:tblPr>
    <w:tcPr>
      <w:vAlign w:val="center"/>
    </w:tcPr>
  </w:style>
  <w:style w:type="character" w:customStyle="1" w:styleId="88">
    <w:name w:val="HTML 预设格式 Char"/>
    <w:basedOn w:val="44"/>
    <w:link w:val="37"/>
    <w:semiHidden/>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CB6699-1D28-466A-B7B8-55107E74DCA8}">
  <ds:schemaRefs/>
</ds:datastoreItem>
</file>

<file path=docProps/app.xml><?xml version="1.0" encoding="utf-8"?>
<Properties xmlns="http://schemas.openxmlformats.org/officeDocument/2006/extended-properties" xmlns:vt="http://schemas.openxmlformats.org/officeDocument/2006/docPropsVTypes">
  <Template>Normal.dotm</Template>
  <Pages>18</Pages>
  <Words>772</Words>
  <Characters>4404</Characters>
  <Lines>36</Lines>
  <Paragraphs>10</Paragraphs>
  <TotalTime>4294883466</TotalTime>
  <ScaleCrop>false</ScaleCrop>
  <LinksUpToDate>false</LinksUpToDate>
  <CharactersWithSpaces>5166</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2014-09-19T06:47:00Z</dcterms:created>
  <dc:creator>verbo</dc:creator>
  <cp:lastModifiedBy>ak</cp:lastModifiedBy>
  <dcterms:modified xsi:type="dcterms:W3CDTF">2019-12-25T08:55:27Z</dcterms:modified>
  <dc:title>编号：</dc:title>
  <cp:revision>599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