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Київський національний університет імені Тараса Шевченка</w:t>
      </w:r>
    </w:p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факультет комп’ютерних наук та кібернетики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кафедра інформаційних систем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Лабораторна робота №5</w:t>
      </w:r>
    </w:p>
    <w:p w:rsidR="00000000" w:rsidDel="00000000" w:rsidP="00000000" w:rsidRDefault="00000000" w:rsidRPr="00000000" w14:paraId="0000000B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Алгоритм Штрассена</w:t>
      </w:r>
    </w:p>
    <w:p w:rsidR="00000000" w:rsidDel="00000000" w:rsidP="00000000" w:rsidRDefault="00000000" w:rsidRPr="00000000" w14:paraId="0000000C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Виконав студент 2 курсу</w:t>
      </w:r>
    </w:p>
    <w:p w:rsidR="00000000" w:rsidDel="00000000" w:rsidP="00000000" w:rsidRDefault="00000000" w:rsidRPr="00000000" w14:paraId="0000000D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Групи К-29</w:t>
      </w:r>
    </w:p>
    <w:p w:rsidR="00000000" w:rsidDel="00000000" w:rsidP="00000000" w:rsidRDefault="00000000" w:rsidRPr="00000000" w14:paraId="0000000E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Аксой Денис Гюралпович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2018</w:t>
      </w:r>
    </w:p>
    <w:p w:rsidR="00000000" w:rsidDel="00000000" w:rsidP="00000000" w:rsidRDefault="00000000" w:rsidRPr="00000000" w14:paraId="0000001B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Постановка задачі</w:t>
      </w:r>
    </w:p>
    <w:p w:rsidR="00000000" w:rsidDel="00000000" w:rsidP="00000000" w:rsidRDefault="00000000" w:rsidRPr="00000000" w14:paraId="0000001C">
      <w:pPr>
        <w:ind w:firstLine="708"/>
        <w:rPr>
          <w:sz w:val="52"/>
          <w:szCs w:val="52"/>
        </w:rPr>
      </w:pPr>
      <w:r w:rsidDel="00000000" w:rsidR="00000000" w:rsidRPr="00000000">
        <w:rPr>
          <w:sz w:val="32"/>
          <w:szCs w:val="32"/>
          <w:rtl w:val="0"/>
        </w:rPr>
        <w:t xml:space="preserve"> Реалізувати алгоритм Штрассена для множення матриць. На практиці алгоритм починає застосовуватися для матриць такого розміру, коли з'являється виграш порівняно з класичним способом на основі означення, який використовується для матриць меншого розміру. Встановити експериментально цю "точку перетину" для свого комп'ютера.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Опис алгоритму</w:t>
      </w:r>
    </w:p>
    <w:p w:rsidR="00000000" w:rsidDel="00000000" w:rsidP="00000000" w:rsidRDefault="00000000" w:rsidRPr="00000000" w14:paraId="0000001E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Нехай A, B — дві квадратні матриці над кільцем R. Ми можемо обчислити матрицю C, як C = AB. Якщо матриці A, B не розмірності 2^n на 2^n заповнюємо відсутні рядки і стовпці нулями. </w:t>
      </w:r>
    </w:p>
    <w:p w:rsidR="00000000" w:rsidDel="00000000" w:rsidP="00000000" w:rsidRDefault="00000000" w:rsidRPr="00000000" w14:paraId="0000001F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Розділимо матриці A,B і C на рівні за розміром блочні матриці:</w:t>
      </w:r>
    </w:p>
    <w:p w:rsidR="00000000" w:rsidDel="00000000" w:rsidP="00000000" w:rsidRDefault="00000000" w:rsidRPr="00000000" w14:paraId="00000020">
      <w:pPr>
        <w:ind w:firstLine="708"/>
        <w:rPr>
          <w:i w:val="1"/>
          <w:sz w:val="32"/>
          <w:szCs w:val="32"/>
        </w:rPr>
      </w:pPr>
      <m:oMath>
        <m:r>
          <w:rPr>
            <w:rFonts w:ascii="Cambria" w:cs="Cambria" w:eastAsia="Cambria" w:hAnsi="Cambria"/>
            <w:sz w:val="32"/>
            <w:szCs w:val="32"/>
          </w:rPr>
          <m:t xml:space="preserve">A= </m:t>
        </m:r>
        <m:d>
          <m:dPr>
            <m:begChr m:val="["/>
            <m:endChr m:val="]"/>
            <m:ctrlPr>
              <w:rPr/>
            </m:ctrlPr>
          </m:dPr>
          <m:e>
            <m:sSub>
              <m:sSubPr>
                <m:ctrlPr>
                  <w:rPr>
                    <w:rFonts w:ascii="Cambria" w:cs="Cambria" w:eastAsia="Cambria" w:hAnsi="Cambria"/>
                    <w:sz w:val="32"/>
                    <w:szCs w:val="32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rFonts w:ascii="Cambria" w:cs="Cambria" w:eastAsia="Cambria" w:hAnsi="Cambria"/>
                    <w:sz w:val="32"/>
                    <w:szCs w:val="32"/>
                  </w:rPr>
                  <m:t xml:space="preserve">1,1</m:t>
                </m:r>
              </m:sub>
            </m:sSub>
            <m:r>
              <w:rPr/>
              <m:t xml:space="preserve"> </m:t>
            </m:r>
            <m:sSub>
              <m:sSubPr>
                <m:ctrlPr>
                  <w:rPr>
                    <w:rFonts w:ascii="Cambria" w:cs="Cambria" w:eastAsia="Cambria" w:hAnsi="Cambria"/>
                    <w:sz w:val="32"/>
                    <w:szCs w:val="32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rFonts w:ascii="Cambria" w:cs="Cambria" w:eastAsia="Cambria" w:hAnsi="Cambria"/>
                    <w:sz w:val="32"/>
                    <w:szCs w:val="32"/>
                  </w:rPr>
                  <m:t xml:space="preserve">1,2</m:t>
                </m:r>
              </m:sub>
            </m:sSub>
            <m:r>
              <w:rPr/>
              <m:t xml:space="preserve"> </m:t>
            </m:r>
            <m:sSub>
              <m:sSubPr>
                <m:ctrlPr>
                  <w:rPr>
                    <w:rFonts w:ascii="Cambria" w:cs="Cambria" w:eastAsia="Cambria" w:hAnsi="Cambria"/>
                    <w:sz w:val="32"/>
                    <w:szCs w:val="32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rFonts w:ascii="Cambria" w:cs="Cambria" w:eastAsia="Cambria" w:hAnsi="Cambria"/>
                    <w:sz w:val="32"/>
                    <w:szCs w:val="32"/>
                  </w:rPr>
                  <m:t xml:space="preserve">2,1</m:t>
                </m:r>
              </m:sub>
            </m:sSub>
            <m:r>
              <w:rPr/>
              <m:t xml:space="preserve"> </m:t>
            </m:r>
            <m:sSub>
              <m:sSubPr>
                <m:ctrlPr>
                  <w:rPr>
                    <w:rFonts w:ascii="Cambria" w:cs="Cambria" w:eastAsia="Cambria" w:hAnsi="Cambria"/>
                    <w:sz w:val="32"/>
                    <w:szCs w:val="32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rFonts w:ascii="Cambria" w:cs="Cambria" w:eastAsia="Cambria" w:hAnsi="Cambria"/>
                    <w:sz w:val="32"/>
                    <w:szCs w:val="32"/>
                  </w:rPr>
                  <m:t xml:space="preserve">2,2</m:t>
                </m:r>
              </m:sub>
            </m:sSub>
            <m:r>
              <w:rPr/>
              <m:t xml:space="preserve"> </m:t>
            </m:r>
          </m:e>
        </m:d>
      </m:oMath>
      <w:r w:rsidDel="00000000" w:rsidR="00000000" w:rsidRPr="00000000">
        <w:rPr>
          <w:i w:val="1"/>
          <w:sz w:val="32"/>
          <w:szCs w:val="32"/>
          <w:rtl w:val="0"/>
        </w:rPr>
        <w:t xml:space="preserve">, </w:t>
      </w:r>
      <m:oMath>
        <m:r>
          <w:rPr>
            <w:rFonts w:ascii="Cambria" w:cs="Cambria" w:eastAsia="Cambria" w:hAnsi="Cambria"/>
            <w:sz w:val="32"/>
            <w:szCs w:val="32"/>
          </w:rPr>
          <m:t xml:space="preserve">B= </m:t>
        </m:r>
        <m:d>
          <m:dPr>
            <m:begChr m:val="["/>
            <m:endChr m:val="]"/>
            <m:ctrlPr>
              <w:rPr/>
            </m:ctrlPr>
          </m:dPr>
          <m:e>
            <m:sSub>
              <m:sSubPr>
                <m:ctrlPr>
                  <w:rPr>
                    <w:rFonts w:ascii="Cambria" w:cs="Cambria" w:eastAsia="Cambria" w:hAnsi="Cambria"/>
                    <w:sz w:val="32"/>
                    <w:szCs w:val="32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sz w:val="32"/>
                    <w:szCs w:val="32"/>
                  </w:rPr>
                  <m:t xml:space="preserve">B</m:t>
                </m:r>
              </m:e>
              <m:sub>
                <m:r>
                  <w:rPr>
                    <w:rFonts w:ascii="Cambria" w:cs="Cambria" w:eastAsia="Cambria" w:hAnsi="Cambria"/>
                    <w:sz w:val="32"/>
                    <w:szCs w:val="32"/>
                  </w:rPr>
                  <m:t xml:space="preserve">1,1</m:t>
                </m:r>
              </m:sub>
            </m:sSub>
            <m:r>
              <w:rPr/>
              <m:t xml:space="preserve"> </m:t>
            </m:r>
            <m:sSub>
              <m:sSubPr>
                <m:ctrlPr>
                  <w:rPr>
                    <w:rFonts w:ascii="Cambria" w:cs="Cambria" w:eastAsia="Cambria" w:hAnsi="Cambria"/>
                    <w:sz w:val="32"/>
                    <w:szCs w:val="32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sz w:val="32"/>
                    <w:szCs w:val="32"/>
                  </w:rPr>
                  <m:t xml:space="preserve">B</m:t>
                </m:r>
              </m:e>
              <m:sub>
                <m:r>
                  <w:rPr>
                    <w:rFonts w:ascii="Cambria" w:cs="Cambria" w:eastAsia="Cambria" w:hAnsi="Cambria"/>
                    <w:sz w:val="32"/>
                    <w:szCs w:val="32"/>
                  </w:rPr>
                  <m:t xml:space="preserve">1,2</m:t>
                </m:r>
              </m:sub>
            </m:sSub>
            <m:r>
              <w:rPr/>
              <m:t xml:space="preserve"> </m:t>
            </m:r>
            <m:sSub>
              <m:sSubPr>
                <m:ctrlPr>
                  <w:rPr>
                    <w:rFonts w:ascii="Cambria" w:cs="Cambria" w:eastAsia="Cambria" w:hAnsi="Cambria"/>
                    <w:sz w:val="32"/>
                    <w:szCs w:val="32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sz w:val="32"/>
                    <w:szCs w:val="32"/>
                  </w:rPr>
                  <m:t xml:space="preserve">B</m:t>
                </m:r>
              </m:e>
              <m:sub>
                <m:r>
                  <w:rPr>
                    <w:rFonts w:ascii="Cambria" w:cs="Cambria" w:eastAsia="Cambria" w:hAnsi="Cambria"/>
                    <w:sz w:val="32"/>
                    <w:szCs w:val="32"/>
                  </w:rPr>
                  <m:t xml:space="preserve">2,1</m:t>
                </m:r>
              </m:sub>
            </m:sSub>
            <m:r>
              <w:rPr/>
              <m:t xml:space="preserve"> </m:t>
            </m:r>
            <m:sSub>
              <m:sSubPr>
                <m:ctrlPr>
                  <w:rPr>
                    <w:rFonts w:ascii="Cambria" w:cs="Cambria" w:eastAsia="Cambria" w:hAnsi="Cambria"/>
                    <w:sz w:val="32"/>
                    <w:szCs w:val="32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sz w:val="32"/>
                    <w:szCs w:val="32"/>
                  </w:rPr>
                  <m:t xml:space="preserve">B</m:t>
                </m:r>
              </m:e>
              <m:sub>
                <m:r>
                  <w:rPr>
                    <w:rFonts w:ascii="Cambria" w:cs="Cambria" w:eastAsia="Cambria" w:hAnsi="Cambria"/>
                    <w:sz w:val="32"/>
                    <w:szCs w:val="32"/>
                  </w:rPr>
                  <m:t xml:space="preserve">2,2</m:t>
                </m:r>
              </m:sub>
            </m:sSub>
            <m:r>
              <w:rPr/>
              <m:t xml:space="preserve"> </m:t>
            </m:r>
          </m:e>
        </m:d>
        <m:r>
          <w:rPr>
            <w:rFonts w:ascii="Cambria" w:cs="Cambria" w:eastAsia="Cambria" w:hAnsi="Cambria"/>
            <w:sz w:val="32"/>
            <w:szCs w:val="32"/>
          </w:rPr>
          <m:t xml:space="preserve">, C= </m:t>
        </m:r>
        <m:d>
          <m:dPr>
            <m:begChr m:val="["/>
            <m:endChr m:val="]"/>
            <m:ctrlPr>
              <w:rPr/>
            </m:ctrlPr>
          </m:dPr>
          <m:e>
            <m:sSub>
              <m:sSubPr>
                <m:ctrlPr>
                  <w:rPr>
                    <w:rFonts w:ascii="Cambria" w:cs="Cambria" w:eastAsia="Cambria" w:hAnsi="Cambria"/>
                    <w:sz w:val="32"/>
                    <w:szCs w:val="32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sz w:val="32"/>
                    <w:szCs w:val="32"/>
                  </w:rPr>
                  <m:t xml:space="preserve">C</m:t>
                </m:r>
              </m:e>
              <m:sub>
                <m:r>
                  <w:rPr>
                    <w:rFonts w:ascii="Cambria" w:cs="Cambria" w:eastAsia="Cambria" w:hAnsi="Cambria"/>
                    <w:sz w:val="32"/>
                    <w:szCs w:val="32"/>
                  </w:rPr>
                  <m:t xml:space="preserve">1,1</m:t>
                </m:r>
              </m:sub>
            </m:sSub>
            <m:r>
              <w:rPr/>
              <m:t xml:space="preserve"> </m:t>
            </m:r>
            <m:sSub>
              <m:sSubPr>
                <m:ctrlPr>
                  <w:rPr>
                    <w:rFonts w:ascii="Cambria" w:cs="Cambria" w:eastAsia="Cambria" w:hAnsi="Cambria"/>
                    <w:sz w:val="32"/>
                    <w:szCs w:val="32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sz w:val="32"/>
                    <w:szCs w:val="32"/>
                  </w:rPr>
                  <m:t xml:space="preserve">C</m:t>
                </m:r>
              </m:e>
              <m:sub>
                <m:r>
                  <w:rPr>
                    <w:rFonts w:ascii="Cambria" w:cs="Cambria" w:eastAsia="Cambria" w:hAnsi="Cambria"/>
                    <w:sz w:val="32"/>
                    <w:szCs w:val="32"/>
                  </w:rPr>
                  <m:t xml:space="preserve">1,2</m:t>
                </m:r>
              </m:sub>
            </m:sSub>
            <m:r>
              <w:rPr/>
              <m:t xml:space="preserve"> </m:t>
            </m:r>
            <m:sSub>
              <m:sSubPr>
                <m:ctrlPr>
                  <w:rPr>
                    <w:rFonts w:ascii="Cambria" w:cs="Cambria" w:eastAsia="Cambria" w:hAnsi="Cambria"/>
                    <w:sz w:val="32"/>
                    <w:szCs w:val="32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sz w:val="32"/>
                    <w:szCs w:val="32"/>
                  </w:rPr>
                  <m:t xml:space="preserve">C</m:t>
                </m:r>
              </m:e>
              <m:sub>
                <m:r>
                  <w:rPr>
                    <w:rFonts w:ascii="Cambria" w:cs="Cambria" w:eastAsia="Cambria" w:hAnsi="Cambria"/>
                    <w:sz w:val="32"/>
                    <w:szCs w:val="32"/>
                  </w:rPr>
                  <m:t xml:space="preserve">2,1</m:t>
                </m:r>
              </m:sub>
            </m:sSub>
            <m:r>
              <w:rPr/>
              <m:t xml:space="preserve"> </m:t>
            </m:r>
            <m:sSub>
              <m:sSubPr>
                <m:ctrlPr>
                  <w:rPr>
                    <w:rFonts w:ascii="Cambria" w:cs="Cambria" w:eastAsia="Cambria" w:hAnsi="Cambria"/>
                    <w:sz w:val="32"/>
                    <w:szCs w:val="32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sz w:val="32"/>
                    <w:szCs w:val="32"/>
                  </w:rPr>
                  <m:t xml:space="preserve">C</m:t>
                </m:r>
              </m:e>
              <m:sub>
                <m:r>
                  <w:rPr>
                    <w:rFonts w:ascii="Cambria" w:cs="Cambria" w:eastAsia="Cambria" w:hAnsi="Cambria"/>
                    <w:sz w:val="32"/>
                    <w:szCs w:val="32"/>
                  </w:rPr>
                  <m:t xml:space="preserve">2,2</m:t>
                </m:r>
              </m:sub>
            </m:sSub>
            <m:r>
              <w:rPr/>
              <m:t xml:space="preserve"> </m:t>
            </m:r>
          </m:e>
        </m:d>
      </m:oMath>
      <w:r w:rsidDel="00000000" w:rsidR="00000000" w:rsidRPr="00000000">
        <w:rPr>
          <w:i w:val="1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21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Визначаємо нові матриці</w:t>
      </w:r>
    </w:p>
    <w:p w:rsidR="00000000" w:rsidDel="00000000" w:rsidP="00000000" w:rsidRDefault="00000000" w:rsidRPr="00000000" w14:paraId="00000022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p1 = (a11 + a22) (b11 + b22);</w:t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p2 = (a21 + a22) b11;</w:t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p3 = a11 (b12 - b22);</w:t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p4 = a22 (b21 - b11);</w:t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p5 = (a11 + a12) b22;</w:t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p6 = (a21 - a11) (b11 + b12);</w:t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p7 = (a12 - a22) (b21 + b22)</w:t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тільки за допомогою 7 множень (одне для кожного pk) замість 8. Тепер ми можемо виразити cij через pk наступним чином:</w:t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c11 = p1 + p4 - p5 + p7;</w:t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c12 = p3 + p5;</w:t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c21 = p2 + p4;</w:t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c22 = p1 - p2 + p3 + p6.</w:t>
      </w:r>
    </w:p>
    <w:p w:rsidR="00000000" w:rsidDel="00000000" w:rsidP="00000000" w:rsidRDefault="00000000" w:rsidRPr="00000000" w14:paraId="0000002E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Ми повторюємо рекурсивний процес ділення n доти, доки розмір матриць cij не стане досить малим, далі використовуємо звичайний метод множення матриць.</w:t>
      </w:r>
    </w:p>
    <w:p w:rsidR="00000000" w:rsidDel="00000000" w:rsidP="00000000" w:rsidRDefault="00000000" w:rsidRPr="00000000" w14:paraId="0000002F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Складність алгоритму T(n) = O(n ^ </w:t>
      </w:r>
      <m:oMath>
        <m:r>
          <w:rPr>
            <w:rFonts w:ascii="Cambria" w:cs="Cambria" w:eastAsia="Cambria" w:hAnsi="Cambria"/>
            <w:sz w:val="32"/>
            <w:szCs w:val="32"/>
          </w:rPr>
          <m:t xml:space="preserve">7</m:t>
        </m:r>
        <m:r>
          <w:rPr/>
          <m:t xml:space="preserve"> </m:t>
        </m:r>
      </m:oMath>
      <w:r w:rsidDel="00000000" w:rsidR="00000000" w:rsidRPr="00000000">
        <w:rPr>
          <w:sz w:val="32"/>
          <w:szCs w:val="32"/>
          <w:rtl w:val="0"/>
        </w:rPr>
        <w:t xml:space="preserve">) </w:t>
      </w:r>
      <m:oMath>
        <m:r>
          <m:t>≈</m:t>
        </m:r>
      </m:oMath>
      <w:r w:rsidDel="00000000" w:rsidR="00000000" w:rsidRPr="00000000">
        <w:rPr>
          <w:sz w:val="32"/>
          <w:szCs w:val="32"/>
          <w:rtl w:val="0"/>
        </w:rPr>
        <w:t xml:space="preserve"> O(n ^ 2.8074).</w:t>
      </w:r>
    </w:p>
    <w:p w:rsidR="00000000" w:rsidDel="00000000" w:rsidP="00000000" w:rsidRDefault="00000000" w:rsidRPr="00000000" w14:paraId="00000030">
      <w:pPr>
        <w:ind w:firstLine="708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Інтерфейс</w:t>
      </w:r>
    </w:p>
    <w:p w:rsidR="00000000" w:rsidDel="00000000" w:rsidP="00000000" w:rsidRDefault="00000000" w:rsidRPr="00000000" w14:paraId="00000031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Назва вхідного файлу вводиться з клавіатури. Тут вважається, що найменший розмір матриці, при якому виконується звичайне множення дорівнює 2 x 2.</w:t>
      </w:r>
    </w:p>
    <w:p w:rsidR="00000000" w:rsidDel="00000000" w:rsidP="00000000" w:rsidRDefault="00000000" w:rsidRPr="00000000" w14:paraId="00000032">
      <w:pPr>
        <w:ind w:firstLine="708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Вхідні дані: </w:t>
      </w:r>
      <w:r w:rsidDel="00000000" w:rsidR="00000000" w:rsidRPr="00000000">
        <w:rPr>
          <w:sz w:val="32"/>
          <w:szCs w:val="32"/>
          <w:rtl w:val="0"/>
        </w:rPr>
        <w:t xml:space="preserve">Три натуральні числа n, m, k – кількість рядків матриці a, кількість стовпців матриці a та кількість рядків b, кількість стовпців матриці b відповідно. Далі n рядків по m чисел – матриця a, та m рядків по k чисел – матриця b. </w:t>
      </w:r>
    </w:p>
    <w:p w:rsidR="00000000" w:rsidDel="00000000" w:rsidP="00000000" w:rsidRDefault="00000000" w:rsidRPr="00000000" w14:paraId="00000033">
      <w:pPr>
        <w:ind w:firstLine="708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Вихідні дані: </w:t>
      </w:r>
      <w:r w:rsidDel="00000000" w:rsidR="00000000" w:rsidRPr="00000000">
        <w:rPr>
          <w:sz w:val="32"/>
          <w:szCs w:val="32"/>
          <w:rtl w:val="0"/>
        </w:rPr>
        <w:t xml:space="preserve">Дві матриці обчисленні за допомогою алгоритма Штрассена та наївного алгоритму відповідно, а також рядок “Correct” – якщо вони рівні, “Incorrect” - інакше.</w:t>
      </w:r>
    </w:p>
    <w:p w:rsidR="00000000" w:rsidDel="00000000" w:rsidP="00000000" w:rsidRDefault="00000000" w:rsidRPr="00000000" w14:paraId="00000034">
      <w:pPr>
        <w:ind w:firstLine="708"/>
        <w:rPr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08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Тести</w:t>
      </w:r>
    </w:p>
    <w:p w:rsidR="00000000" w:rsidDel="00000000" w:rsidP="00000000" w:rsidRDefault="00000000" w:rsidRPr="00000000" w14:paraId="00000036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Вхідні дані 1:</w:t>
      </w:r>
    </w:p>
    <w:p w:rsidR="00000000" w:rsidDel="00000000" w:rsidP="00000000" w:rsidRDefault="00000000" w:rsidRPr="00000000" w14:paraId="00000037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2 4 3</w:t>
      </w:r>
    </w:p>
    <w:p w:rsidR="00000000" w:rsidDel="00000000" w:rsidP="00000000" w:rsidRDefault="00000000" w:rsidRPr="00000000" w14:paraId="00000038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2 3 -4</w:t>
      </w:r>
    </w:p>
    <w:p w:rsidR="00000000" w:rsidDel="00000000" w:rsidP="00000000" w:rsidRDefault="00000000" w:rsidRPr="00000000" w14:paraId="00000039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-4 3 2 1</w:t>
      </w:r>
    </w:p>
    <w:p w:rsidR="00000000" w:rsidDel="00000000" w:rsidP="00000000" w:rsidRDefault="00000000" w:rsidRPr="00000000" w14:paraId="0000003A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-1 4 -1</w:t>
      </w:r>
    </w:p>
    <w:p w:rsidR="00000000" w:rsidDel="00000000" w:rsidP="00000000" w:rsidRDefault="00000000" w:rsidRPr="00000000" w14:paraId="0000003B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-2 -3 -2</w:t>
      </w:r>
    </w:p>
    <w:p w:rsidR="00000000" w:rsidDel="00000000" w:rsidP="00000000" w:rsidRDefault="00000000" w:rsidRPr="00000000" w14:paraId="0000003C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-3 -2 -3</w:t>
      </w:r>
    </w:p>
    <w:p w:rsidR="00000000" w:rsidDel="00000000" w:rsidP="00000000" w:rsidRDefault="00000000" w:rsidRPr="00000000" w14:paraId="0000003D">
      <w:pPr>
        <w:tabs>
          <w:tab w:val="left" w:pos="1982"/>
        </w:tabs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4 -1 4</w:t>
        <w:tab/>
      </w:r>
    </w:p>
    <w:p w:rsidR="00000000" w:rsidDel="00000000" w:rsidP="00000000" w:rsidRDefault="00000000" w:rsidRPr="00000000" w14:paraId="0000003E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Вихідні дані 1:</w:t>
      </w:r>
    </w:p>
    <w:p w:rsidR="00000000" w:rsidDel="00000000" w:rsidP="00000000" w:rsidRDefault="00000000" w:rsidRPr="00000000" w14:paraId="0000003F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Strassen algorithm:</w:t>
      </w:r>
    </w:p>
    <w:p w:rsidR="00000000" w:rsidDel="00000000" w:rsidP="00000000" w:rsidRDefault="00000000" w:rsidRPr="00000000" w14:paraId="00000040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-30 -4 -30</w:t>
      </w:r>
    </w:p>
    <w:p w:rsidR="00000000" w:rsidDel="00000000" w:rsidP="00000000" w:rsidRDefault="00000000" w:rsidRPr="00000000" w14:paraId="00000041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-4 -30 -4</w:t>
      </w:r>
    </w:p>
    <w:p w:rsidR="00000000" w:rsidDel="00000000" w:rsidP="00000000" w:rsidRDefault="00000000" w:rsidRPr="00000000" w14:paraId="00000042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Trivial algorithm:</w:t>
      </w:r>
    </w:p>
    <w:p w:rsidR="00000000" w:rsidDel="00000000" w:rsidP="00000000" w:rsidRDefault="00000000" w:rsidRPr="00000000" w14:paraId="00000043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-30 -4 -30</w:t>
      </w:r>
    </w:p>
    <w:p w:rsidR="00000000" w:rsidDel="00000000" w:rsidP="00000000" w:rsidRDefault="00000000" w:rsidRPr="00000000" w14:paraId="00000044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-4 -30 -4</w:t>
      </w:r>
    </w:p>
    <w:p w:rsidR="00000000" w:rsidDel="00000000" w:rsidP="00000000" w:rsidRDefault="00000000" w:rsidRPr="00000000" w14:paraId="00000045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Correct</w:t>
      </w:r>
    </w:p>
    <w:p w:rsidR="00000000" w:rsidDel="00000000" w:rsidP="00000000" w:rsidRDefault="00000000" w:rsidRPr="00000000" w14:paraId="00000046">
      <w:pPr>
        <w:ind w:firstLine="708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Тестування на швидкість</w:t>
      </w:r>
    </w:p>
    <w:p w:rsidR="00000000" w:rsidDel="00000000" w:rsidP="00000000" w:rsidRDefault="00000000" w:rsidRPr="00000000" w14:paraId="00000047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Для кожної заданої пари чисел tn і ts, де tn – розмір матриці, що є степенем двійки, ts – мінімальний розмір матриці, при якому виконується звичайне множення згенеруємо дві матриці даного розміру, виконаємо їх множення за допомогою обох алгоритмів та порівняємо час. Отримаємо наступну таблицю:</w:t>
      </w:r>
    </w:p>
    <w:tbl>
      <w:tblPr>
        <w:tblStyle w:val="Table1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0"/>
        <w:gridCol w:w="1599"/>
        <w:gridCol w:w="2023"/>
        <w:gridCol w:w="2254"/>
        <w:gridCol w:w="1869"/>
        <w:tblGridChange w:id="0">
          <w:tblGrid>
            <w:gridCol w:w="1600"/>
            <w:gridCol w:w="1599"/>
            <w:gridCol w:w="2023"/>
            <w:gridCol w:w="2254"/>
            <w:gridCol w:w="1869"/>
          </w:tblGrid>
        </w:tblGridChange>
      </w:tblGrid>
      <w:tr>
        <w:tc>
          <w:tcPr/>
          <w:p w:rsidR="00000000" w:rsidDel="00000000" w:rsidP="00000000" w:rsidRDefault="00000000" w:rsidRPr="00000000" w14:paraId="00000048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tn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ts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Штрассена(с)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Тривіальний(с)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Відношення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0.3676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0.0238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15.4179</w:t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64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0.6943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0.0516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13.4517</w:t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128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6.0802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0.1182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51.4368</w:t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128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64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1.3926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0.1193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11.6780</w:t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256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128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2.9363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0.4231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6.9400</w:t>
            </w:r>
          </w:p>
        </w:tc>
      </w:tr>
    </w:tbl>
    <w:p w:rsidR="00000000" w:rsidDel="00000000" w:rsidP="00000000" w:rsidRDefault="00000000" w:rsidRPr="00000000" w14:paraId="00000066">
      <w:pPr>
        <w:ind w:firstLine="708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При даній реалізації та на даній обчислювальній машині не вдалося перевірити випадки для tn &gt;= 512, через переповнення стека, адже алгоритм Штрассена потребує багато додаткової пам’яті. Проте все ж можна побачити тенденцію до покращення швидкості роботи алгоритма Штрассена відносно тривіального алгоритму при збільшенні tn.</w:t>
      </w:r>
    </w:p>
    <w:p w:rsidR="00000000" w:rsidDel="00000000" w:rsidP="00000000" w:rsidRDefault="00000000" w:rsidRPr="00000000" w14:paraId="0000006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708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