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Київський національний університет імені Тараса Шевченка</w:t>
      </w:r>
    </w:p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факультет комп’ютерних наук та кібернетики</w:t>
      </w:r>
    </w:p>
    <w:p w:rsidR="00000000" w:rsidDel="00000000" w:rsidP="00000000" w:rsidRDefault="00000000" w:rsidRPr="00000000" w14:paraId="00000002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кафедра інформаційних систем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Лабораторна робота №7</w:t>
      </w:r>
    </w:p>
    <w:p w:rsidR="00000000" w:rsidDel="00000000" w:rsidP="00000000" w:rsidRDefault="00000000" w:rsidRPr="00000000" w14:paraId="0000000B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Узагальнення алгоритму Рабіна-Карпа</w:t>
      </w:r>
    </w:p>
    <w:p w:rsidR="00000000" w:rsidDel="00000000" w:rsidP="00000000" w:rsidRDefault="00000000" w:rsidRPr="00000000" w14:paraId="0000000C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Виконав студент 2 курсу</w:t>
      </w:r>
    </w:p>
    <w:p w:rsidR="00000000" w:rsidDel="00000000" w:rsidP="00000000" w:rsidRDefault="00000000" w:rsidRPr="00000000" w14:paraId="0000000D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Групи К-29</w:t>
      </w:r>
    </w:p>
    <w:p w:rsidR="00000000" w:rsidDel="00000000" w:rsidP="00000000" w:rsidRDefault="00000000" w:rsidRPr="00000000" w14:paraId="0000000E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Аксой Денис Гюралпович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2018</w:t>
      </w:r>
    </w:p>
    <w:p w:rsidR="00000000" w:rsidDel="00000000" w:rsidP="00000000" w:rsidRDefault="00000000" w:rsidRPr="00000000" w14:paraId="0000001B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Постановка задачі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52"/>
          <w:szCs w:val="5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  <w:tab/>
        <w:t xml:space="preserve">Узагальнити метод Рабіна-Карпа пошуку зразка в текстовому рядку так, щоб він дозволив розв’язати задачу пошуку заданого зразка розміром </w:t>
      </w:r>
      <w:r w:rsidDel="00000000" w:rsidR="00000000" w:rsidRPr="00000000">
        <w:rPr>
          <w:i w:val="1"/>
          <w:sz w:val="32"/>
          <w:szCs w:val="32"/>
          <w:rtl w:val="0"/>
        </w:rPr>
        <w:t xml:space="preserve">m </w:t>
      </w:r>
      <w:r w:rsidDel="00000000" w:rsidR="00000000" w:rsidRPr="00000000">
        <w:rPr>
          <w:sz w:val="32"/>
          <w:szCs w:val="32"/>
          <w:rtl w:val="0"/>
        </w:rPr>
        <w:t xml:space="preserve">на </w:t>
      </w:r>
      <w:r w:rsidDel="00000000" w:rsidR="00000000" w:rsidRPr="00000000">
        <w:rPr>
          <w:i w:val="1"/>
          <w:sz w:val="32"/>
          <w:szCs w:val="32"/>
          <w:rtl w:val="0"/>
        </w:rPr>
        <w:t xml:space="preserve">m </w:t>
      </w:r>
      <w:r w:rsidDel="00000000" w:rsidR="00000000" w:rsidRPr="00000000">
        <w:rPr>
          <w:sz w:val="32"/>
          <w:szCs w:val="32"/>
          <w:rtl w:val="0"/>
        </w:rPr>
        <w:t xml:space="preserve">у символьному масиві розміром </w:t>
      </w:r>
      <w:r w:rsidDel="00000000" w:rsidR="00000000" w:rsidRPr="00000000">
        <w:rPr>
          <w:i w:val="1"/>
          <w:sz w:val="32"/>
          <w:szCs w:val="32"/>
          <w:rtl w:val="0"/>
        </w:rPr>
        <w:t xml:space="preserve">n </w:t>
      </w:r>
      <w:r w:rsidDel="00000000" w:rsidR="00000000" w:rsidRPr="00000000">
        <w:rPr>
          <w:sz w:val="32"/>
          <w:szCs w:val="32"/>
          <w:rtl w:val="0"/>
        </w:rPr>
        <w:t xml:space="preserve">на </w:t>
      </w:r>
      <w:r w:rsidDel="00000000" w:rsidR="00000000" w:rsidRPr="00000000">
        <w:rPr>
          <w:i w:val="1"/>
          <w:sz w:val="32"/>
          <w:szCs w:val="32"/>
          <w:rtl w:val="0"/>
        </w:rPr>
        <w:t xml:space="preserve">n</w:t>
      </w:r>
      <w:r w:rsidDel="00000000" w:rsidR="00000000" w:rsidRPr="00000000">
        <w:rPr>
          <w:sz w:val="32"/>
          <w:szCs w:val="32"/>
          <w:rtl w:val="0"/>
        </w:rPr>
        <w:t xml:space="preserve">. Зразок можна рухати по горизонталі та вертикалі, але не обертати.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Опис алгоритму</w:t>
      </w:r>
    </w:p>
    <w:p w:rsidR="00000000" w:rsidDel="00000000" w:rsidP="00000000" w:rsidRDefault="00000000" w:rsidRPr="00000000" w14:paraId="0000001F">
      <w:pPr>
        <w:rPr>
          <w:sz w:val="32"/>
          <w:szCs w:val="32"/>
        </w:rPr>
      </w:pPr>
      <w:r w:rsidDel="00000000" w:rsidR="00000000" w:rsidRPr="00000000">
        <w:rPr>
          <w:sz w:val="40"/>
          <w:szCs w:val="40"/>
          <w:rtl w:val="0"/>
        </w:rPr>
        <w:tab/>
      </w:r>
      <w:r w:rsidDel="00000000" w:rsidR="00000000" w:rsidRPr="00000000">
        <w:rPr>
          <w:sz w:val="32"/>
          <w:szCs w:val="32"/>
          <w:rtl w:val="0"/>
        </w:rPr>
        <w:t xml:space="preserve">Нехай a є масивом із m рядків довжиною m, b – n рядків довжиною n. На початку розрахуємо хеш для кожного рядка масиву a, та для кожного рядка масиву b. Далі переберемо всі позиції в двовимірному масиві символів a, в які можна здвинути лівий верхній символ зразка b, так щоб зразок не виходив за межі a. Для кожної такої позиції (i, j) визначимо чи співпадає                               a[i..i + n – 1][j..j + n - 1] та b[0..n – 1][0..n – 1]. Це можна зробити за лінійний час, якщо розбити підматрицю із a на n рядків. Тоді задача зводиться на перевірки на рівність кожного рядка a[k][j..j + n - 1] і      b[k – i][0..n – 1], k = i..i + n –1. Оскільки обчислено хеш-функції, одна така перевірка відбувається за константний час у середньому. В результаті маємо складність T(n) = O(n^2) O(n) </w:t>
      </w:r>
      <m:oMath>
        <m:bar>
          <m:barPr>
            <m:pos/>
            <m:ctrlPr>
              <w:rPr>
                <w:rFonts w:ascii="Cambria" w:cs="Cambria" w:eastAsia="Cambria" w:hAnsi="Cambria"/>
                <w:sz w:val="32"/>
                <w:szCs w:val="32"/>
              </w:rPr>
            </m:ctrlPr>
          </m:barPr>
          <m:e>
            <m:r>
              <w:rPr>
                <w:rFonts w:ascii="Cambria" w:cs="Cambria" w:eastAsia="Cambria" w:hAnsi="Cambria"/>
                <w:sz w:val="32"/>
                <w:szCs w:val="32"/>
              </w:rPr>
              <m:t xml:space="preserve">O</m:t>
            </m:r>
          </m:e>
        </m:bar>
      </m:oMath>
      <w:r w:rsidDel="00000000" w:rsidR="00000000" w:rsidRPr="00000000">
        <w:rPr>
          <w:sz w:val="32"/>
          <w:szCs w:val="32"/>
          <w:rtl w:val="0"/>
        </w:rPr>
        <w:t xml:space="preserve">(1) = </w:t>
      </w:r>
      <m:oMath>
        <m:bar>
          <m:barPr>
            <m:pos/>
            <m:ctrlPr>
              <w:rPr>
                <w:rFonts w:ascii="Cambria" w:cs="Cambria" w:eastAsia="Cambria" w:hAnsi="Cambria"/>
                <w:sz w:val="32"/>
                <w:szCs w:val="32"/>
              </w:rPr>
            </m:ctrlPr>
          </m:barPr>
          <m:e>
            <m:r>
              <w:rPr>
                <w:rFonts w:ascii="Cambria" w:cs="Cambria" w:eastAsia="Cambria" w:hAnsi="Cambria"/>
                <w:sz w:val="32"/>
                <w:szCs w:val="32"/>
              </w:rPr>
              <m:t xml:space="preserve">O</m:t>
            </m:r>
          </m:e>
        </m:bar>
      </m:oMath>
      <w:r w:rsidDel="00000000" w:rsidR="00000000" w:rsidRPr="00000000">
        <w:rPr>
          <w:sz w:val="32"/>
          <w:szCs w:val="32"/>
          <w:rtl w:val="0"/>
        </w:rPr>
        <w:t xml:space="preserve">(n^3).</w:t>
      </w:r>
    </w:p>
    <w:p w:rsidR="00000000" w:rsidDel="00000000" w:rsidP="00000000" w:rsidRDefault="00000000" w:rsidRPr="00000000" w14:paraId="00000020">
      <w:pPr>
        <w:ind w:firstLine="708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Інтерфейс</w:t>
      </w:r>
    </w:p>
    <w:p w:rsidR="00000000" w:rsidDel="00000000" w:rsidP="00000000" w:rsidRDefault="00000000" w:rsidRPr="00000000" w14:paraId="00000021">
      <w:pPr>
        <w:ind w:firstLine="708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Назва вхідного файлу вводиться з клавіатури.</w:t>
      </w:r>
    </w:p>
    <w:p w:rsidR="00000000" w:rsidDel="00000000" w:rsidP="00000000" w:rsidRDefault="00000000" w:rsidRPr="00000000" w14:paraId="00000022">
      <w:pPr>
        <w:ind w:firstLine="708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Вхідні дані: </w:t>
      </w:r>
      <w:r w:rsidDel="00000000" w:rsidR="00000000" w:rsidRPr="00000000">
        <w:rPr>
          <w:sz w:val="32"/>
          <w:szCs w:val="32"/>
          <w:rtl w:val="0"/>
        </w:rPr>
        <w:t xml:space="preserve">У 1-му рядку два натуральні числа m і n                   (n &lt;= m &lt;= 1000). Далі знаходяться  m рядків по m символів та n рядків по n символів – інтерпретація символьних масивів a та b відповідно.</w:t>
      </w:r>
    </w:p>
    <w:p w:rsidR="00000000" w:rsidDel="00000000" w:rsidP="00000000" w:rsidRDefault="00000000" w:rsidRPr="00000000" w14:paraId="00000023">
      <w:pPr>
        <w:ind w:firstLine="708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Вихідні дані: </w:t>
      </w:r>
      <w:r w:rsidDel="00000000" w:rsidR="00000000" w:rsidRPr="00000000">
        <w:rPr>
          <w:sz w:val="32"/>
          <w:szCs w:val="32"/>
          <w:rtl w:val="0"/>
        </w:rPr>
        <w:t xml:space="preserve">“YES” –  матриця b є підматрицею a, “NO” - інакше.</w:t>
      </w:r>
    </w:p>
    <w:p w:rsidR="00000000" w:rsidDel="00000000" w:rsidP="00000000" w:rsidRDefault="00000000" w:rsidRPr="00000000" w14:paraId="00000024">
      <w:pPr>
        <w:ind w:firstLine="708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08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08"/>
        <w:rPr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708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Тести</w:t>
      </w:r>
    </w:p>
    <w:p w:rsidR="00000000" w:rsidDel="00000000" w:rsidP="00000000" w:rsidRDefault="00000000" w:rsidRPr="00000000" w14:paraId="00000028">
      <w:pPr>
        <w:ind w:firstLine="708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Вхідні дані 1:</w:t>
      </w:r>
    </w:p>
    <w:p w:rsidR="00000000" w:rsidDel="00000000" w:rsidP="00000000" w:rsidRDefault="00000000" w:rsidRPr="00000000" w14:paraId="00000029">
      <w:pPr>
        <w:ind w:firstLine="70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5 2</w:t>
      </w:r>
    </w:p>
    <w:p w:rsidR="00000000" w:rsidDel="00000000" w:rsidP="00000000" w:rsidRDefault="00000000" w:rsidRPr="00000000" w14:paraId="0000002A">
      <w:pPr>
        <w:ind w:firstLine="70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abcde</w:t>
      </w:r>
    </w:p>
    <w:p w:rsidR="00000000" w:rsidDel="00000000" w:rsidP="00000000" w:rsidRDefault="00000000" w:rsidRPr="00000000" w14:paraId="0000002B">
      <w:pPr>
        <w:ind w:firstLine="70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fghij</w:t>
      </w:r>
    </w:p>
    <w:p w:rsidR="00000000" w:rsidDel="00000000" w:rsidP="00000000" w:rsidRDefault="00000000" w:rsidRPr="00000000" w14:paraId="0000002C">
      <w:pPr>
        <w:ind w:firstLine="70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klmno</w:t>
      </w:r>
    </w:p>
    <w:p w:rsidR="00000000" w:rsidDel="00000000" w:rsidP="00000000" w:rsidRDefault="00000000" w:rsidRPr="00000000" w14:paraId="0000002D">
      <w:pPr>
        <w:ind w:firstLine="70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pqrst</w:t>
      </w:r>
    </w:p>
    <w:p w:rsidR="00000000" w:rsidDel="00000000" w:rsidP="00000000" w:rsidRDefault="00000000" w:rsidRPr="00000000" w14:paraId="0000002E">
      <w:pPr>
        <w:ind w:firstLine="70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uvwxy</w:t>
      </w:r>
    </w:p>
    <w:p w:rsidR="00000000" w:rsidDel="00000000" w:rsidP="00000000" w:rsidRDefault="00000000" w:rsidRPr="00000000" w14:paraId="0000002F">
      <w:pPr>
        <w:ind w:firstLine="70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mn</w:t>
      </w:r>
    </w:p>
    <w:p w:rsidR="00000000" w:rsidDel="00000000" w:rsidP="00000000" w:rsidRDefault="00000000" w:rsidRPr="00000000" w14:paraId="00000030">
      <w:pPr>
        <w:ind w:firstLine="70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rs</w:t>
      </w:r>
    </w:p>
    <w:p w:rsidR="00000000" w:rsidDel="00000000" w:rsidP="00000000" w:rsidRDefault="00000000" w:rsidRPr="00000000" w14:paraId="00000031">
      <w:pPr>
        <w:ind w:firstLine="708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Вихідні дані 1:</w:t>
      </w:r>
    </w:p>
    <w:p w:rsidR="00000000" w:rsidDel="00000000" w:rsidP="00000000" w:rsidRDefault="00000000" w:rsidRPr="00000000" w14:paraId="00000032">
      <w:pPr>
        <w:ind w:firstLine="70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YES</w:t>
      </w:r>
    </w:p>
    <w:p w:rsidR="00000000" w:rsidDel="00000000" w:rsidP="00000000" w:rsidRDefault="00000000" w:rsidRPr="00000000" w14:paraId="0000003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708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Вхідні дані 2:</w:t>
      </w:r>
    </w:p>
    <w:p w:rsidR="00000000" w:rsidDel="00000000" w:rsidP="00000000" w:rsidRDefault="00000000" w:rsidRPr="00000000" w14:paraId="00000035">
      <w:pPr>
        <w:ind w:firstLine="70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5 2</w:t>
      </w:r>
    </w:p>
    <w:p w:rsidR="00000000" w:rsidDel="00000000" w:rsidP="00000000" w:rsidRDefault="00000000" w:rsidRPr="00000000" w14:paraId="00000036">
      <w:pPr>
        <w:ind w:firstLine="70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abcde</w:t>
      </w:r>
    </w:p>
    <w:p w:rsidR="00000000" w:rsidDel="00000000" w:rsidP="00000000" w:rsidRDefault="00000000" w:rsidRPr="00000000" w14:paraId="00000037">
      <w:pPr>
        <w:ind w:firstLine="70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fghij</w:t>
      </w:r>
    </w:p>
    <w:p w:rsidR="00000000" w:rsidDel="00000000" w:rsidP="00000000" w:rsidRDefault="00000000" w:rsidRPr="00000000" w14:paraId="00000038">
      <w:pPr>
        <w:ind w:firstLine="70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klmno</w:t>
      </w:r>
    </w:p>
    <w:p w:rsidR="00000000" w:rsidDel="00000000" w:rsidP="00000000" w:rsidRDefault="00000000" w:rsidRPr="00000000" w14:paraId="00000039">
      <w:pPr>
        <w:ind w:firstLine="70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pqrst</w:t>
      </w:r>
    </w:p>
    <w:p w:rsidR="00000000" w:rsidDel="00000000" w:rsidP="00000000" w:rsidRDefault="00000000" w:rsidRPr="00000000" w14:paraId="0000003A">
      <w:pPr>
        <w:ind w:firstLine="70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uvwxy</w:t>
      </w:r>
    </w:p>
    <w:p w:rsidR="00000000" w:rsidDel="00000000" w:rsidP="00000000" w:rsidRDefault="00000000" w:rsidRPr="00000000" w14:paraId="0000003B">
      <w:pPr>
        <w:ind w:firstLine="70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ln</w:t>
      </w:r>
    </w:p>
    <w:p w:rsidR="00000000" w:rsidDel="00000000" w:rsidP="00000000" w:rsidRDefault="00000000" w:rsidRPr="00000000" w14:paraId="0000003C">
      <w:pPr>
        <w:ind w:firstLine="70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rt</w:t>
      </w:r>
    </w:p>
    <w:p w:rsidR="00000000" w:rsidDel="00000000" w:rsidP="00000000" w:rsidRDefault="00000000" w:rsidRPr="00000000" w14:paraId="0000003D">
      <w:pPr>
        <w:ind w:firstLine="708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Вихідні дані 2:</w:t>
      </w:r>
    </w:p>
    <w:p w:rsidR="00000000" w:rsidDel="00000000" w:rsidP="00000000" w:rsidRDefault="00000000" w:rsidRPr="00000000" w14:paraId="0000003E">
      <w:pPr>
        <w:ind w:firstLine="70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</w:t>
      </w:r>
    </w:p>
    <w:p w:rsidR="00000000" w:rsidDel="00000000" w:rsidP="00000000" w:rsidRDefault="00000000" w:rsidRPr="00000000" w14:paraId="0000003F">
      <w:pPr>
        <w:ind w:firstLine="708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