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878"/>
          <w:sz w:val="46"/>
        </w:rPr>
        <w:t>한국 성인용품 거래소 플랫폼</w:t>
      </w:r>
    </w:p>
    <w:p>
      <w:pPr>
        <w:jc w:val="center"/>
      </w:pPr>
      <w:r>
        <w:rPr>
          <w:b/>
          <w:color w:val="4A74AD"/>
          <w:sz w:val="30"/>
        </w:rPr>
        <w:t>통합 기획서 · 사업계획서 · 앱 운영/개발 기준서</w:t>
      </w:r>
    </w:p>
    <w:p>
      <w:pPr>
        <w:jc w:val="center"/>
      </w:pPr>
      <w:r>
        <w:rPr>
          <w:color w:val="585858"/>
          <w:sz w:val="21"/>
        </w:rPr>
        <w:t>법적 리스크 최소화 · 사업성 · PG 사전심사 · 세무증빙 자동화 · 모더레이션 백오피스 · 사업자 책임형 환불 운영</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24"/>
            <w:vAlign w:val="center"/>
            <w:shd w:fill="DDE8F7"/>
            <w:tcMar>
              <w:top w:w="90" w:type="dxa"/>
              <w:start w:w="110" w:type="dxa"/>
              <w:bottom w:w="90" w:type="dxa"/>
              <w:end w:w="110" w:type="dxa"/>
            </w:tcMar>
          </w:tcPr>
          <w:p>
            <w:pPr>
              <w:pStyle w:val="TableText"/>
              <w:jc w:val="center"/>
            </w:pPr>
            <w:r>
              <w:rPr>
                <w:b/>
                <w:color w:val="1F4878"/>
              </w:rPr>
              <w:t>항목</w:t>
            </w:r>
          </w:p>
        </w:tc>
        <w:tc>
          <w:tcPr>
            <w:tcW w:type="dxa" w:w="6690"/>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324"/>
            <w:vAlign w:val="center"/>
            <w:tcMar>
              <w:top w:w="85" w:type="dxa"/>
              <w:start w:w="105" w:type="dxa"/>
              <w:bottom w:w="85" w:type="dxa"/>
              <w:end w:w="105" w:type="dxa"/>
            </w:tcMar>
          </w:tcPr>
          <w:p>
            <w:pPr>
              <w:pStyle w:val="TableText"/>
              <w:spacing w:after="0" w:line="259" w:lineRule="auto"/>
              <w:jc w:val="center"/>
            </w:pPr>
            <w:r>
              <w:t>문서 목적</w:t>
            </w:r>
          </w:p>
        </w:tc>
        <w:tc>
          <w:tcPr>
            <w:tcW w:type="dxa" w:w="6690"/>
            <w:vAlign w:val="center"/>
            <w:tcMar>
              <w:top w:w="85" w:type="dxa"/>
              <w:start w:w="105" w:type="dxa"/>
              <w:bottom w:w="85" w:type="dxa"/>
              <w:end w:w="105" w:type="dxa"/>
            </w:tcMar>
          </w:tcPr>
          <w:p>
            <w:pPr>
              <w:pStyle w:val="TableText"/>
              <w:spacing w:after="0" w:line="259" w:lineRule="auto"/>
              <w:jc w:val="left"/>
            </w:pPr>
            <w:r>
              <w:t>합법 범위 안에서 사업성 있는 성인용품 거래소 플랫폼을 설계·운영하기 위한 상위 기준 확정</w:t>
            </w:r>
          </w:p>
        </w:tc>
      </w:tr>
      <w:tr>
        <w:tc>
          <w:tcPr>
            <w:tcW w:type="dxa" w:w="2324"/>
            <w:vAlign w:val="center"/>
            <w:tcMar>
              <w:top w:w="85" w:type="dxa"/>
              <w:start w:w="105" w:type="dxa"/>
              <w:bottom w:w="85" w:type="dxa"/>
              <w:end w:w="105" w:type="dxa"/>
            </w:tcMar>
          </w:tcPr>
          <w:p>
            <w:pPr>
              <w:pStyle w:val="TableText"/>
              <w:spacing w:after="0" w:line="259" w:lineRule="auto"/>
              <w:jc w:val="center"/>
            </w:pPr>
            <w:r>
              <w:t>권장 진입 전략</w:t>
            </w:r>
          </w:p>
        </w:tc>
        <w:tc>
          <w:tcPr>
            <w:tcW w:type="dxa" w:w="6690"/>
            <w:vAlign w:val="center"/>
            <w:tcMar>
              <w:top w:w="85" w:type="dxa"/>
              <w:start w:w="105" w:type="dxa"/>
              <w:bottom w:w="85" w:type="dxa"/>
              <w:end w:w="105" w:type="dxa"/>
            </w:tcMar>
          </w:tcPr>
          <w:p>
            <w:pPr>
              <w:pStyle w:val="TableText"/>
              <w:spacing w:after="0" w:line="259" w:lineRule="auto"/>
              <w:jc w:val="left"/>
            </w:pPr>
            <w:r>
              <w:t>웹 우선 → Android → iOS, 초기에는 안전 SKU 중심의 자사몰 또는 승인형 입점 구조</w:t>
            </w:r>
          </w:p>
        </w:tc>
      </w:tr>
      <w:tr>
        <w:tc>
          <w:tcPr>
            <w:tcW w:type="dxa" w:w="2324"/>
            <w:vAlign w:val="center"/>
            <w:tcMar>
              <w:top w:w="85" w:type="dxa"/>
              <w:start w:w="105" w:type="dxa"/>
              <w:bottom w:w="85" w:type="dxa"/>
              <w:end w:w="105" w:type="dxa"/>
            </w:tcMar>
          </w:tcPr>
          <w:p>
            <w:pPr>
              <w:pStyle w:val="TableText"/>
              <w:spacing w:after="0" w:line="259" w:lineRule="auto"/>
              <w:jc w:val="center"/>
            </w:pPr>
            <w:r>
              <w:t>하단 바 구조</w:t>
            </w:r>
          </w:p>
        </w:tc>
        <w:tc>
          <w:tcPr>
            <w:tcW w:type="dxa" w:w="6690"/>
            <w:vAlign w:val="center"/>
            <w:tcMar>
              <w:top w:w="85" w:type="dxa"/>
              <w:start w:w="105" w:type="dxa"/>
              <w:bottom w:w="85" w:type="dxa"/>
              <w:end w:w="105" w:type="dxa"/>
            </w:tcMar>
          </w:tcPr>
          <w:p>
            <w:pPr>
              <w:pStyle w:val="TableText"/>
              <w:spacing w:after="0" w:line="259" w:lineRule="auto"/>
              <w:jc w:val="left"/>
            </w:pPr>
            <w:r>
              <w:t>홈 / 영상 / 쇼핑 / 검색 / 장바구니 / 프로필 (총 6개, 영상 우측에 쇼핑 배치)</w:t>
            </w:r>
          </w:p>
        </w:tc>
      </w:tr>
      <w:tr>
        <w:tc>
          <w:tcPr>
            <w:tcW w:type="dxa" w:w="2324"/>
            <w:vAlign w:val="center"/>
            <w:tcMar>
              <w:top w:w="85" w:type="dxa"/>
              <w:start w:w="105" w:type="dxa"/>
              <w:bottom w:w="85" w:type="dxa"/>
              <w:end w:w="105" w:type="dxa"/>
            </w:tcMar>
          </w:tcPr>
          <w:p>
            <w:pPr>
              <w:pStyle w:val="TableText"/>
              <w:spacing w:after="0" w:line="259" w:lineRule="auto"/>
              <w:jc w:val="center"/>
            </w:pPr>
            <w:r>
              <w:t>회원 등급 구조</w:t>
            </w:r>
          </w:p>
        </w:tc>
        <w:tc>
          <w:tcPr>
            <w:tcW w:type="dxa" w:w="6690"/>
            <w:vAlign w:val="center"/>
            <w:tcMar>
              <w:top w:w="85" w:type="dxa"/>
              <w:start w:w="105" w:type="dxa"/>
              <w:bottom w:w="85" w:type="dxa"/>
              <w:end w:w="105" w:type="dxa"/>
            </w:tcMar>
          </w:tcPr>
          <w:p>
            <w:pPr>
              <w:pStyle w:val="TableText"/>
              <w:spacing w:after="0" w:line="259" w:lineRule="auto"/>
              <w:jc w:val="left"/>
            </w:pPr>
            <w:r>
              <w:t>관리자(1) / 부관리자(2) / 중간관리자(3) / 사업자(4) / 고객(5) / 일반(6) / 기타(7)</w:t>
            </w:r>
          </w:p>
        </w:tc>
      </w:tr>
      <w:tr>
        <w:tc>
          <w:tcPr>
            <w:tcW w:type="dxa" w:w="2324"/>
            <w:vAlign w:val="center"/>
            <w:tcMar>
              <w:top w:w="85" w:type="dxa"/>
              <w:start w:w="105" w:type="dxa"/>
              <w:bottom w:w="85" w:type="dxa"/>
              <w:end w:w="105" w:type="dxa"/>
            </w:tcMar>
          </w:tcPr>
          <w:p>
            <w:pPr>
              <w:pStyle w:val="TableText"/>
              <w:spacing w:after="0" w:line="259" w:lineRule="auto"/>
              <w:jc w:val="center"/>
            </w:pPr>
            <w:r>
              <w:t>성인인증 원칙</w:t>
            </w:r>
          </w:p>
        </w:tc>
        <w:tc>
          <w:tcPr>
            <w:tcW w:type="dxa" w:w="6690"/>
            <w:vAlign w:val="center"/>
            <w:tcMar>
              <w:top w:w="85" w:type="dxa"/>
              <w:start w:w="105" w:type="dxa"/>
              <w:bottom w:w="85" w:type="dxa"/>
              <w:end w:w="105" w:type="dxa"/>
            </w:tcMar>
          </w:tcPr>
          <w:p>
            <w:pPr>
              <w:pStyle w:val="TableText"/>
              <w:spacing w:after="0" w:line="259" w:lineRule="auto"/>
              <w:jc w:val="left"/>
            </w:pPr>
            <w:r>
              <w:t>1등급 관리자만 예외, 2~7등급은 회원가입 또는 활성화 단계에서 성인인증 필수</w:t>
            </w:r>
          </w:p>
        </w:tc>
      </w:tr>
      <w:tr>
        <w:tc>
          <w:tcPr>
            <w:tcW w:type="dxa" w:w="2324"/>
            <w:vAlign w:val="center"/>
            <w:tcMar>
              <w:top w:w="85" w:type="dxa"/>
              <w:start w:w="105" w:type="dxa"/>
              <w:bottom w:w="85" w:type="dxa"/>
              <w:end w:w="105" w:type="dxa"/>
            </w:tcMar>
          </w:tcPr>
          <w:p>
            <w:pPr>
              <w:pStyle w:val="TableText"/>
              <w:spacing w:after="0" w:line="259" w:lineRule="auto"/>
              <w:jc w:val="center"/>
            </w:pPr>
            <w:r>
              <w:t>SKU 원칙</w:t>
            </w:r>
          </w:p>
        </w:tc>
        <w:tc>
          <w:tcPr>
            <w:tcW w:type="dxa" w:w="6690"/>
            <w:vAlign w:val="center"/>
            <w:tcMar>
              <w:top w:w="85" w:type="dxa"/>
              <w:start w:w="105" w:type="dxa"/>
              <w:bottom w:w="85" w:type="dxa"/>
              <w:end w:w="105" w:type="dxa"/>
            </w:tcMar>
          </w:tcPr>
          <w:p>
            <w:pPr>
              <w:pStyle w:val="TableText"/>
              <w:spacing w:after="0" w:line="259" w:lineRule="auto"/>
              <w:jc w:val="left"/>
            </w:pPr>
            <w:r>
              <w:t>동일 사업자 계정 내 SKU 중복 불가, 다른 사업자 계정과의 중복 허용. seller_id + sku_code 유니크</w:t>
            </w:r>
          </w:p>
        </w:tc>
      </w:tr>
      <w:tr>
        <w:tc>
          <w:tcPr>
            <w:tcW w:type="dxa" w:w="2324"/>
            <w:vAlign w:val="center"/>
            <w:tcMar>
              <w:top w:w="85" w:type="dxa"/>
              <w:start w:w="105" w:type="dxa"/>
              <w:bottom w:w="85" w:type="dxa"/>
              <w:end w:w="105" w:type="dxa"/>
            </w:tcMar>
          </w:tcPr>
          <w:p>
            <w:pPr>
              <w:pStyle w:val="TableText"/>
              <w:spacing w:after="0" w:line="259" w:lineRule="auto"/>
              <w:jc w:val="center"/>
            </w:pPr>
            <w:r>
              <w:t>수수료 기준</w:t>
            </w:r>
          </w:p>
        </w:tc>
        <w:tc>
          <w:tcPr>
            <w:tcW w:type="dxa" w:w="6690"/>
            <w:vAlign w:val="center"/>
            <w:tcMar>
              <w:top w:w="85" w:type="dxa"/>
              <w:start w:w="105" w:type="dxa"/>
              <w:bottom w:w="85" w:type="dxa"/>
              <w:end w:w="105" w:type="dxa"/>
            </w:tcMar>
          </w:tcPr>
          <w:p>
            <w:pPr>
              <w:pStyle w:val="TableText"/>
              <w:spacing w:after="0" w:line="259" w:lineRule="auto"/>
              <w:jc w:val="left"/>
            </w:pPr>
            <w:r>
              <w:t>판매 품목별 판매수수료 8%~15% 범위에서 카테고리 또는 상품군별 책정</w:t>
            </w:r>
          </w:p>
        </w:tc>
      </w:tr>
      <w:tr>
        <w:tc>
          <w:tcPr>
            <w:tcW w:type="dxa" w:w="2324"/>
            <w:vAlign w:val="center"/>
            <w:tcMar>
              <w:top w:w="85" w:type="dxa"/>
              <w:start w:w="105" w:type="dxa"/>
              <w:bottom w:w="85" w:type="dxa"/>
              <w:end w:w="105" w:type="dxa"/>
            </w:tcMar>
          </w:tcPr>
          <w:p>
            <w:pPr>
              <w:pStyle w:val="TableText"/>
              <w:spacing w:after="0" w:line="259" w:lineRule="auto"/>
              <w:jc w:val="center"/>
            </w:pPr>
            <w:r>
              <w:t>물류 환불 원칙</w:t>
            </w:r>
          </w:p>
        </w:tc>
        <w:tc>
          <w:tcPr>
            <w:tcW w:type="dxa" w:w="6690"/>
            <w:vAlign w:val="center"/>
            <w:tcMar>
              <w:top w:w="85" w:type="dxa"/>
              <w:start w:w="105" w:type="dxa"/>
              <w:bottom w:w="85" w:type="dxa"/>
              <w:end w:w="105" w:type="dxa"/>
            </w:tcMar>
          </w:tcPr>
          <w:p>
            <w:pPr>
              <w:pStyle w:val="TableText"/>
              <w:spacing w:after="0" w:line="259" w:lineRule="auto"/>
              <w:jc w:val="left"/>
            </w:pPr>
            <w:r>
              <w:t>실제 환불·반품·회수 주체는 개별 사업자. 플랫폼은 가이드라인, 기록 구조, 중재 구조만 제공</w:t>
            </w:r>
          </w:p>
        </w:tc>
      </w:tr>
      <w:tr>
        <w:tc>
          <w:tcPr>
            <w:tcW w:type="dxa" w:w="2324"/>
            <w:vAlign w:val="center"/>
            <w:tcMar>
              <w:top w:w="85" w:type="dxa"/>
              <w:start w:w="105" w:type="dxa"/>
              <w:bottom w:w="85" w:type="dxa"/>
              <w:end w:w="105" w:type="dxa"/>
            </w:tcMar>
          </w:tcPr>
          <w:p>
            <w:pPr>
              <w:pStyle w:val="TableText"/>
              <w:spacing w:after="0" w:line="259" w:lineRule="auto"/>
              <w:jc w:val="center"/>
            </w:pPr>
            <w:r>
              <w:t>포장 원칙</w:t>
            </w:r>
          </w:p>
        </w:tc>
        <w:tc>
          <w:tcPr>
            <w:tcW w:type="dxa" w:w="6690"/>
            <w:vAlign w:val="center"/>
            <w:tcMar>
              <w:top w:w="85" w:type="dxa"/>
              <w:start w:w="105" w:type="dxa"/>
              <w:bottom w:w="85" w:type="dxa"/>
              <w:end w:w="105" w:type="dxa"/>
            </w:tcMar>
          </w:tcPr>
          <w:p>
            <w:pPr>
              <w:pStyle w:val="TableText"/>
              <w:spacing w:after="0" w:line="259" w:lineRule="auto"/>
              <w:jc w:val="left"/>
            </w:pPr>
            <w:r>
              <w:t>익명포장 의무. 외부 노출 면에 브랜드명·품목명이 직접 드러나지 않도록 중립 표기 사용</w:t>
            </w:r>
          </w:p>
        </w:tc>
      </w:tr>
      <w:tr>
        <w:tc>
          <w:tcPr>
            <w:tcW w:type="dxa" w:w="2324"/>
            <w:vAlign w:val="center"/>
            <w:tcMar>
              <w:top w:w="85" w:type="dxa"/>
              <w:start w:w="105" w:type="dxa"/>
              <w:bottom w:w="85" w:type="dxa"/>
              <w:end w:w="105" w:type="dxa"/>
            </w:tcMar>
          </w:tcPr>
          <w:p>
            <w:pPr>
              <w:pStyle w:val="TableText"/>
              <w:spacing w:after="0" w:line="259" w:lineRule="auto"/>
              <w:jc w:val="center"/>
            </w:pPr>
            <w:r>
              <w:t>PG 대체안</w:t>
            </w:r>
          </w:p>
        </w:tc>
        <w:tc>
          <w:tcPr>
            <w:tcW w:type="dxa" w:w="6690"/>
            <w:vAlign w:val="center"/>
            <w:tcMar>
              <w:top w:w="85" w:type="dxa"/>
              <w:start w:w="105" w:type="dxa"/>
              <w:bottom w:w="85" w:type="dxa"/>
              <w:end w:w="105" w:type="dxa"/>
            </w:tcMar>
          </w:tcPr>
          <w:p>
            <w:pPr>
              <w:pStyle w:val="TableText"/>
              <w:spacing w:after="0" w:line="259" w:lineRule="auto"/>
              <w:jc w:val="left"/>
            </w:pPr>
            <w:r>
              <w:t>안전 SKU 카드승인 우선 / 고위험 SKU 판매보류 / 모바일웹 분리 / 복수 PG 동시 심사</w:t>
            </w:r>
          </w:p>
        </w:tc>
      </w:tr>
    </w:tbl>
    <w:p/>
    <w:p>
      <w:pPr>
        <w:pStyle w:val="SmallX"/>
        <w:jc w:val="right"/>
      </w:pPr>
      <w:r>
        <w:t>작성 기준일: 2026-04-07</w:t>
      </w:r>
    </w:p>
    <w:p>
      <w:pPr>
        <w:pStyle w:val="SmallX"/>
      </w:pPr>
      <w:r>
        <w:t>주의: 실제 집행 전에는 변호사, 세무사, PG사, 앱마켓 심사 기준을 최종 확인해야 합니다.</w:t>
      </w:r>
    </w:p>
    <w:p>
      <w:pPr>
        <w:pStyle w:val="Heading1"/>
      </w:pPr>
      <w:r>
        <w:t>1. 실행 요약 및 현재 상태 기준 최적 솔루션</w:t>
      </w:r>
    </w:p>
    <w:p>
      <w:pPr>
        <w:spacing w:after="40"/>
        <w:ind w:left="198"/>
      </w:pPr>
      <w:r>
        <w:rPr>
          <w:b/>
        </w:rPr>
        <w:t xml:space="preserve">• </w:t>
      </w:r>
      <w:r>
        <w:t>현재 상태에서 가장 적합한 솔루션은 “웹 우선 MVP → 안전 SKU로 PG 승인 확보 → 세무증빙 자동화 및 사업자 책임형 환불 플로우 구현 → Android 안전모드 제출 → iOS 후행 제출” 순서입니다.</w:t>
      </w:r>
    </w:p>
    <w:p>
      <w:pPr>
        <w:spacing w:after="40"/>
        <w:ind w:left="198"/>
      </w:pPr>
      <w:r>
        <w:rPr>
          <w:b/>
        </w:rPr>
        <w:t xml:space="preserve">• </w:t>
      </w:r>
      <w:r>
        <w:t>초기에는 카드심사 친화도가 상대적으로 높은 소모품·보조재·위생/보관 액세서리 중심으로 시작하고, 고위험 SKU는 판매보류 또는 인증 완료 모바일 웹 분리 전략을 적용합니다.</w:t>
      </w:r>
    </w:p>
    <w:p>
      <w:pPr>
        <w:spacing w:after="40"/>
        <w:ind w:left="198"/>
      </w:pPr>
      <w:r>
        <w:rPr>
          <w:b/>
        </w:rPr>
        <w:t xml:space="preserve">• </w:t>
      </w:r>
      <w:r>
        <w:t>플랫폼의 핵심 역할은 상품 검수, 기록 보존, 정산/증빙 자동화, 분쟁 중재, 관리자 감사로그, 앱 심사 대응 CMS를 제공하는 것입니다.</w:t>
      </w:r>
    </w:p>
    <w:p>
      <w:pPr>
        <w:spacing w:after="40"/>
        <w:ind w:left="198"/>
      </w:pPr>
      <w:r>
        <w:rPr>
          <w:b/>
        </w:rPr>
        <w:t xml:space="preserve">• </w:t>
      </w:r>
      <w:r>
        <w:t>실제 반품·회수·환불 집행은 사업자 책임 구조로 설계하되, 플랫폼은 처리기한 모니터링과 증빙·중재·제재 체계를 제공합니다.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928"/>
            <w:vAlign w:val="center"/>
            <w:shd w:fill="DDE8F7"/>
            <w:tcMar>
              <w:top w:w="90" w:type="dxa"/>
              <w:start w:w="110" w:type="dxa"/>
              <w:bottom w:w="90" w:type="dxa"/>
              <w:end w:w="110" w:type="dxa"/>
            </w:tcMar>
          </w:tcPr>
          <w:p>
            <w:pPr>
              <w:pStyle w:val="TableText"/>
              <w:jc w:val="center"/>
            </w:pPr>
            <w:r>
              <w:rPr>
                <w:b/>
                <w:color w:val="1F4878"/>
              </w:rPr>
              <w:t>영역</w:t>
            </w:r>
          </w:p>
        </w:tc>
        <w:tc>
          <w:tcPr>
            <w:tcW w:type="dxa" w:w="7087"/>
            <w:vAlign w:val="center"/>
            <w:shd w:fill="DDE8F7"/>
            <w:tcMar>
              <w:top w:w="90" w:type="dxa"/>
              <w:start w:w="110" w:type="dxa"/>
              <w:bottom w:w="90" w:type="dxa"/>
              <w:end w:w="110" w:type="dxa"/>
            </w:tcMar>
          </w:tcPr>
          <w:p>
            <w:pPr>
              <w:pStyle w:val="TableText"/>
              <w:jc w:val="center"/>
            </w:pPr>
            <w:r>
              <w:rPr>
                <w:b/>
                <w:color w:val="1F4878"/>
              </w:rPr>
              <w:t>오픈 조건</w:t>
            </w:r>
          </w:p>
        </w:tc>
      </w:tr>
      <w:tr>
        <w:tc>
          <w:tcPr>
            <w:tcW w:type="dxa" w:w="1928"/>
            <w:vAlign w:val="center"/>
            <w:tcMar>
              <w:top w:w="85" w:type="dxa"/>
              <w:start w:w="105" w:type="dxa"/>
              <w:bottom w:w="85" w:type="dxa"/>
              <w:end w:w="105" w:type="dxa"/>
            </w:tcMar>
          </w:tcPr>
          <w:p>
            <w:pPr>
              <w:pStyle w:val="TableText"/>
              <w:spacing w:after="0" w:line="259" w:lineRule="auto"/>
              <w:jc w:val="center"/>
            </w:pPr>
            <w:r>
              <w:t>법무</w:t>
            </w:r>
          </w:p>
        </w:tc>
        <w:tc>
          <w:tcPr>
            <w:tcW w:type="dxa" w:w="7087"/>
            <w:vAlign w:val="center"/>
            <w:tcMar>
              <w:top w:w="85" w:type="dxa"/>
              <w:start w:w="105" w:type="dxa"/>
              <w:bottom w:w="85" w:type="dxa"/>
              <w:end w:w="105" w:type="dxa"/>
            </w:tcMar>
          </w:tcPr>
          <w:p>
            <w:pPr>
              <w:pStyle w:val="TableText"/>
              <w:spacing w:after="0" w:line="259" w:lineRule="auto"/>
              <w:jc w:val="left"/>
            </w:pPr>
            <w:r>
              <w:t>이용약관·판매자약관·개인정보처리방침·청소년보호정책·환불정책이 버전관리 상태로 확정</w:t>
            </w:r>
          </w:p>
        </w:tc>
      </w:tr>
      <w:tr>
        <w:tc>
          <w:tcPr>
            <w:tcW w:type="dxa" w:w="1928"/>
            <w:vAlign w:val="center"/>
            <w:tcMar>
              <w:top w:w="85" w:type="dxa"/>
              <w:start w:w="105" w:type="dxa"/>
              <w:bottom w:w="85" w:type="dxa"/>
              <w:end w:w="105" w:type="dxa"/>
            </w:tcMar>
          </w:tcPr>
          <w:p>
            <w:pPr>
              <w:pStyle w:val="TableText"/>
              <w:spacing w:after="0" w:line="259" w:lineRule="auto"/>
              <w:jc w:val="center"/>
            </w:pPr>
            <w:r>
              <w:t>PG</w:t>
            </w:r>
          </w:p>
        </w:tc>
        <w:tc>
          <w:tcPr>
            <w:tcW w:type="dxa" w:w="7087"/>
            <w:vAlign w:val="center"/>
            <w:tcMar>
              <w:top w:w="85" w:type="dxa"/>
              <w:start w:w="105" w:type="dxa"/>
              <w:bottom w:w="85" w:type="dxa"/>
              <w:end w:w="105" w:type="dxa"/>
            </w:tcMar>
          </w:tcPr>
          <w:p>
            <w:pPr>
              <w:pStyle w:val="TableText"/>
              <w:spacing w:after="0" w:line="259" w:lineRule="auto"/>
              <w:jc w:val="left"/>
            </w:pPr>
            <w:r>
              <w:t>안전 SKU 기준으로 최소 1개 결제 승인 또는 대체 결제 구조 확정</w:t>
            </w:r>
          </w:p>
        </w:tc>
      </w:tr>
      <w:tr>
        <w:tc>
          <w:tcPr>
            <w:tcW w:type="dxa" w:w="1928"/>
            <w:vAlign w:val="center"/>
            <w:tcMar>
              <w:top w:w="85" w:type="dxa"/>
              <w:start w:w="105" w:type="dxa"/>
              <w:bottom w:w="85" w:type="dxa"/>
              <w:end w:w="105" w:type="dxa"/>
            </w:tcMar>
          </w:tcPr>
          <w:p>
            <w:pPr>
              <w:pStyle w:val="TableText"/>
              <w:spacing w:after="0" w:line="259" w:lineRule="auto"/>
              <w:jc w:val="center"/>
            </w:pPr>
            <w:r>
              <w:t>세무</w:t>
            </w:r>
          </w:p>
        </w:tc>
        <w:tc>
          <w:tcPr>
            <w:tcW w:type="dxa" w:w="7087"/>
            <w:vAlign w:val="center"/>
            <w:tcMar>
              <w:top w:w="85" w:type="dxa"/>
              <w:start w:w="105" w:type="dxa"/>
              <w:bottom w:w="85" w:type="dxa"/>
              <w:end w:w="105" w:type="dxa"/>
            </w:tcMar>
          </w:tcPr>
          <w:p>
            <w:pPr>
              <w:pStyle w:val="TableText"/>
              <w:spacing w:after="0" w:line="259" w:lineRule="auto"/>
              <w:jc w:val="left"/>
            </w:pPr>
            <w:r>
              <w:t>현금영수증·세금계산서·환불 로그 자동화와 월마감 집계 테스트 완료</w:t>
            </w:r>
          </w:p>
        </w:tc>
      </w:tr>
      <w:tr>
        <w:tc>
          <w:tcPr>
            <w:tcW w:type="dxa" w:w="1928"/>
            <w:vAlign w:val="center"/>
            <w:tcMar>
              <w:top w:w="85" w:type="dxa"/>
              <w:start w:w="105" w:type="dxa"/>
              <w:bottom w:w="85" w:type="dxa"/>
              <w:end w:w="105" w:type="dxa"/>
            </w:tcMar>
          </w:tcPr>
          <w:p>
            <w:pPr>
              <w:pStyle w:val="TableText"/>
              <w:spacing w:after="0" w:line="259" w:lineRule="auto"/>
              <w:jc w:val="center"/>
            </w:pPr>
            <w:r>
              <w:t>운영</w:t>
            </w:r>
          </w:p>
        </w:tc>
        <w:tc>
          <w:tcPr>
            <w:tcW w:type="dxa" w:w="7087"/>
            <w:vAlign w:val="center"/>
            <w:tcMar>
              <w:top w:w="85" w:type="dxa"/>
              <w:start w:w="105" w:type="dxa"/>
              <w:bottom w:w="85" w:type="dxa"/>
              <w:end w:w="105" w:type="dxa"/>
            </w:tcMar>
          </w:tcPr>
          <w:p>
            <w:pPr>
              <w:pStyle w:val="TableText"/>
              <w:spacing w:after="0" w:line="259" w:lineRule="auto"/>
              <w:jc w:val="left"/>
            </w:pPr>
            <w:r>
              <w:t>모더레이션 백오피스, 계정 제재, 재심, 로그 열람, 사고대응 체계 구축</w:t>
            </w:r>
          </w:p>
        </w:tc>
      </w:tr>
      <w:tr>
        <w:tc>
          <w:tcPr>
            <w:tcW w:type="dxa" w:w="1928"/>
            <w:vAlign w:val="center"/>
            <w:tcMar>
              <w:top w:w="85" w:type="dxa"/>
              <w:start w:w="105" w:type="dxa"/>
              <w:bottom w:w="85" w:type="dxa"/>
              <w:end w:w="105" w:type="dxa"/>
            </w:tcMar>
          </w:tcPr>
          <w:p>
            <w:pPr>
              <w:pStyle w:val="TableText"/>
              <w:spacing w:after="0" w:line="259" w:lineRule="auto"/>
              <w:jc w:val="center"/>
            </w:pPr>
            <w:r>
              <w:t>앱 제출</w:t>
            </w:r>
          </w:p>
        </w:tc>
        <w:tc>
          <w:tcPr>
            <w:tcW w:type="dxa" w:w="7087"/>
            <w:vAlign w:val="center"/>
            <w:tcMar>
              <w:top w:w="85" w:type="dxa"/>
              <w:start w:w="105" w:type="dxa"/>
              <w:bottom w:w="85" w:type="dxa"/>
              <w:end w:w="105" w:type="dxa"/>
            </w:tcMar>
          </w:tcPr>
          <w:p>
            <w:pPr>
              <w:pStyle w:val="TableText"/>
              <w:spacing w:after="0" w:line="259" w:lineRule="auto"/>
              <w:jc w:val="left"/>
            </w:pPr>
            <w:r>
              <w:t>스토어 메타데이터, 스크린샷, App Preview, 안전모드 CMS 준비 완료</w:t>
            </w:r>
          </w:p>
        </w:tc>
      </w:tr>
    </w:tbl>
    <w:p/>
    <w:p>
      <w:pPr>
        <w:pStyle w:val="Heading1"/>
      </w:pPr>
      <w:r>
        <w:t>2. 합법 범위 안의 최적 운영 모델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영역</w:t>
            </w:r>
          </w:p>
        </w:tc>
        <w:tc>
          <w:tcPr>
            <w:tcW w:type="dxa" w:w="3515"/>
            <w:vAlign w:val="center"/>
            <w:shd w:fill="DDE8F7"/>
            <w:tcMar>
              <w:top w:w="90" w:type="dxa"/>
              <w:start w:w="110" w:type="dxa"/>
              <w:bottom w:w="90" w:type="dxa"/>
              <w:end w:w="110" w:type="dxa"/>
            </w:tcMar>
          </w:tcPr>
          <w:p>
            <w:pPr>
              <w:pStyle w:val="TableText"/>
              <w:jc w:val="center"/>
            </w:pPr>
            <w:r>
              <w:rPr>
                <w:b/>
                <w:color w:val="1F4878"/>
              </w:rPr>
              <w:t>권장 운영</w:t>
            </w:r>
          </w:p>
        </w:tc>
        <w:tc>
          <w:tcPr>
            <w:tcW w:type="dxa" w:w="3912"/>
            <w:vAlign w:val="center"/>
            <w:shd w:fill="DDE8F7"/>
            <w:tcMar>
              <w:top w:w="90" w:type="dxa"/>
              <w:start w:w="110" w:type="dxa"/>
              <w:bottom w:w="90" w:type="dxa"/>
              <w:end w:w="110" w:type="dxa"/>
            </w:tcMar>
          </w:tcPr>
          <w:p>
            <w:pPr>
              <w:pStyle w:val="TableText"/>
              <w:jc w:val="center"/>
            </w:pPr>
            <w:r>
              <w:rPr>
                <w:b/>
                <w:color w:val="1F4878"/>
              </w:rPr>
              <w:t>비권장/금지</w:t>
            </w:r>
          </w:p>
        </w:tc>
      </w:tr>
      <w:tr>
        <w:tc>
          <w:tcPr>
            <w:tcW w:type="dxa" w:w="1587"/>
            <w:vAlign w:val="center"/>
            <w:tcMar>
              <w:top w:w="85" w:type="dxa"/>
              <w:start w:w="105" w:type="dxa"/>
              <w:bottom w:w="85" w:type="dxa"/>
              <w:end w:w="105" w:type="dxa"/>
            </w:tcMar>
          </w:tcPr>
          <w:p>
            <w:pPr>
              <w:pStyle w:val="TableText"/>
              <w:spacing w:after="0" w:line="259" w:lineRule="auto"/>
              <w:jc w:val="center"/>
            </w:pPr>
            <w:r>
              <w:t>공개 홈/피드/영상</w:t>
            </w:r>
          </w:p>
        </w:tc>
        <w:tc>
          <w:tcPr>
            <w:tcW w:type="dxa" w:w="3515"/>
            <w:vAlign w:val="center"/>
            <w:tcMar>
              <w:top w:w="85" w:type="dxa"/>
              <w:start w:w="105" w:type="dxa"/>
              <w:bottom w:w="85" w:type="dxa"/>
              <w:end w:w="105" w:type="dxa"/>
            </w:tcMar>
          </w:tcPr>
          <w:p>
            <w:pPr>
              <w:pStyle w:val="TableText"/>
              <w:spacing w:after="0" w:line="259" w:lineRule="auto"/>
              <w:jc w:val="left"/>
            </w:pPr>
            <w:r>
              <w:t>브랜드·위생·소재·보관·입문자 가이드 중심 정보성 콘텐츠</w:t>
            </w:r>
          </w:p>
        </w:tc>
        <w:tc>
          <w:tcPr>
            <w:tcW w:type="dxa" w:w="3912"/>
            <w:vAlign w:val="center"/>
            <w:tcMar>
              <w:top w:w="85" w:type="dxa"/>
              <w:start w:w="105" w:type="dxa"/>
              <w:bottom w:w="85" w:type="dxa"/>
              <w:end w:w="105" w:type="dxa"/>
            </w:tcMar>
          </w:tcPr>
          <w:p>
            <w:pPr>
              <w:pStyle w:val="TableText"/>
              <w:spacing w:after="0" w:line="259" w:lineRule="auto"/>
              <w:jc w:val="left"/>
            </w:pPr>
            <w:r>
              <w:t>행위 연상 이미지, 직접적 성적 묘사, 외설적 카피</w:t>
            </w:r>
          </w:p>
        </w:tc>
      </w:tr>
      <w:tr>
        <w:tc>
          <w:tcPr>
            <w:tcW w:type="dxa" w:w="1587"/>
            <w:vAlign w:val="center"/>
            <w:tcMar>
              <w:top w:w="85" w:type="dxa"/>
              <w:start w:w="105" w:type="dxa"/>
              <w:bottom w:w="85" w:type="dxa"/>
              <w:end w:w="105" w:type="dxa"/>
            </w:tcMar>
          </w:tcPr>
          <w:p>
            <w:pPr>
              <w:pStyle w:val="TableText"/>
              <w:spacing w:after="0" w:line="259" w:lineRule="auto"/>
              <w:jc w:val="center"/>
            </w:pPr>
            <w:r>
              <w:t>상품 상세</w:t>
            </w:r>
          </w:p>
        </w:tc>
        <w:tc>
          <w:tcPr>
            <w:tcW w:type="dxa" w:w="3515"/>
            <w:vAlign w:val="center"/>
            <w:tcMar>
              <w:top w:w="85" w:type="dxa"/>
              <w:start w:w="105" w:type="dxa"/>
              <w:bottom w:w="85" w:type="dxa"/>
              <w:end w:w="105" w:type="dxa"/>
            </w:tcMar>
          </w:tcPr>
          <w:p>
            <w:pPr>
              <w:pStyle w:val="TableText"/>
              <w:spacing w:after="0" w:line="259" w:lineRule="auto"/>
              <w:jc w:val="center"/>
            </w:pPr>
            <w:r>
              <w:t>로그인 + 성인인증 후 제공</w:t>
            </w:r>
          </w:p>
        </w:tc>
        <w:tc>
          <w:tcPr>
            <w:tcW w:type="dxa" w:w="3912"/>
            <w:vAlign w:val="center"/>
            <w:tcMar>
              <w:top w:w="85" w:type="dxa"/>
              <w:start w:w="105" w:type="dxa"/>
              <w:bottom w:w="85" w:type="dxa"/>
              <w:end w:w="105" w:type="dxa"/>
            </w:tcMar>
          </w:tcPr>
          <w:p>
            <w:pPr>
              <w:pStyle w:val="TableText"/>
              <w:spacing w:after="0" w:line="259" w:lineRule="auto"/>
              <w:jc w:val="center"/>
            </w:pPr>
            <w:r>
              <w:t>비인증 상태의 상세 전면 공개</w:t>
            </w:r>
          </w:p>
        </w:tc>
      </w:tr>
      <w:tr>
        <w:tc>
          <w:tcPr>
            <w:tcW w:type="dxa" w:w="1587"/>
            <w:vAlign w:val="center"/>
            <w:tcMar>
              <w:top w:w="85" w:type="dxa"/>
              <w:start w:w="105" w:type="dxa"/>
              <w:bottom w:w="85" w:type="dxa"/>
              <w:end w:w="105" w:type="dxa"/>
            </w:tcMar>
          </w:tcPr>
          <w:p>
            <w:pPr>
              <w:pStyle w:val="TableText"/>
              <w:spacing w:after="0" w:line="259" w:lineRule="auto"/>
              <w:jc w:val="center"/>
            </w:pPr>
            <w:r>
              <w:t>입점 구조</w:t>
            </w:r>
          </w:p>
        </w:tc>
        <w:tc>
          <w:tcPr>
            <w:tcW w:type="dxa" w:w="3515"/>
            <w:vAlign w:val="center"/>
            <w:tcMar>
              <w:top w:w="85" w:type="dxa"/>
              <w:start w:w="105" w:type="dxa"/>
              <w:bottom w:w="85" w:type="dxa"/>
              <w:end w:w="105" w:type="dxa"/>
            </w:tcMar>
          </w:tcPr>
          <w:p>
            <w:pPr>
              <w:pStyle w:val="TableText"/>
              <w:spacing w:after="0" w:line="259" w:lineRule="auto"/>
              <w:jc w:val="left"/>
            </w:pPr>
            <w:r>
              <w:t>승인형 판매자, 첫 상품 수동검수, 자동필터 및 재등록 탐지</w:t>
            </w:r>
          </w:p>
        </w:tc>
        <w:tc>
          <w:tcPr>
            <w:tcW w:type="dxa" w:w="3912"/>
            <w:vAlign w:val="center"/>
            <w:tcMar>
              <w:top w:w="85" w:type="dxa"/>
              <w:start w:w="105" w:type="dxa"/>
              <w:bottom w:w="85" w:type="dxa"/>
              <w:end w:w="105" w:type="dxa"/>
            </w:tcMar>
          </w:tcPr>
          <w:p>
            <w:pPr>
              <w:pStyle w:val="TableText"/>
              <w:spacing w:after="0" w:line="259" w:lineRule="auto"/>
              <w:jc w:val="center"/>
            </w:pPr>
            <w:r>
              <w:t>무검수 C2C 오픈마켓</w:t>
            </w:r>
          </w:p>
        </w:tc>
      </w:tr>
      <w:tr>
        <w:tc>
          <w:tcPr>
            <w:tcW w:type="dxa" w:w="1587"/>
            <w:vAlign w:val="center"/>
            <w:tcMar>
              <w:top w:w="85" w:type="dxa"/>
              <w:start w:w="105" w:type="dxa"/>
              <w:bottom w:w="85" w:type="dxa"/>
              <w:end w:w="105" w:type="dxa"/>
            </w:tcMar>
          </w:tcPr>
          <w:p>
            <w:pPr>
              <w:pStyle w:val="TableText"/>
              <w:spacing w:after="0" w:line="259" w:lineRule="auto"/>
              <w:jc w:val="center"/>
            </w:pPr>
            <w:r>
              <w:t>후기/UGC</w:t>
            </w:r>
          </w:p>
        </w:tc>
        <w:tc>
          <w:tcPr>
            <w:tcW w:type="dxa" w:w="3515"/>
            <w:vAlign w:val="center"/>
            <w:tcMar>
              <w:top w:w="85" w:type="dxa"/>
              <w:start w:w="105" w:type="dxa"/>
              <w:bottom w:w="85" w:type="dxa"/>
              <w:end w:w="105" w:type="dxa"/>
            </w:tcMar>
          </w:tcPr>
          <w:p>
            <w:pPr>
              <w:pStyle w:val="TableText"/>
              <w:spacing w:after="0" w:line="259" w:lineRule="auto"/>
              <w:jc w:val="left"/>
            </w:pPr>
            <w:r>
              <w:t>텍스트 우선, 이미지·영상은 검수형 제한</w:t>
            </w:r>
          </w:p>
        </w:tc>
        <w:tc>
          <w:tcPr>
            <w:tcW w:type="dxa" w:w="3912"/>
            <w:vAlign w:val="center"/>
            <w:tcMar>
              <w:top w:w="85" w:type="dxa"/>
              <w:start w:w="105" w:type="dxa"/>
              <w:bottom w:w="85" w:type="dxa"/>
              <w:end w:w="105" w:type="dxa"/>
            </w:tcMar>
          </w:tcPr>
          <w:p>
            <w:pPr>
              <w:pStyle w:val="TableText"/>
              <w:spacing w:after="0" w:line="259" w:lineRule="auto"/>
              <w:jc w:val="center"/>
            </w:pPr>
            <w:r>
              <w:t>이미지·영상 후기 무제한 공개</w:t>
            </w:r>
          </w:p>
        </w:tc>
      </w:tr>
      <w:tr>
        <w:tc>
          <w:tcPr>
            <w:tcW w:type="dxa" w:w="1587"/>
            <w:vAlign w:val="center"/>
            <w:tcMar>
              <w:top w:w="85" w:type="dxa"/>
              <w:start w:w="105" w:type="dxa"/>
              <w:bottom w:w="85" w:type="dxa"/>
              <w:end w:w="105" w:type="dxa"/>
            </w:tcMar>
          </w:tcPr>
          <w:p>
            <w:pPr>
              <w:pStyle w:val="TableText"/>
              <w:spacing w:after="0" w:line="259" w:lineRule="auto"/>
              <w:jc w:val="center"/>
            </w:pPr>
            <w:r>
              <w:t>채팅</w:t>
            </w:r>
          </w:p>
        </w:tc>
        <w:tc>
          <w:tcPr>
            <w:tcW w:type="dxa" w:w="3515"/>
            <w:vAlign w:val="center"/>
            <w:tcMar>
              <w:top w:w="85" w:type="dxa"/>
              <w:start w:w="105" w:type="dxa"/>
              <w:bottom w:w="85" w:type="dxa"/>
              <w:end w:w="105" w:type="dxa"/>
            </w:tcMar>
          </w:tcPr>
          <w:p>
            <w:pPr>
              <w:pStyle w:val="TableText"/>
              <w:spacing w:after="0" w:line="259" w:lineRule="auto"/>
              <w:jc w:val="left"/>
            </w:pPr>
            <w:r>
              <w:t>CS 목적 제한형, 금지어 필터·신고·차단 포함</w:t>
            </w:r>
          </w:p>
        </w:tc>
        <w:tc>
          <w:tcPr>
            <w:tcW w:type="dxa" w:w="3912"/>
            <w:vAlign w:val="center"/>
            <w:tcMar>
              <w:top w:w="85" w:type="dxa"/>
              <w:start w:w="105" w:type="dxa"/>
              <w:bottom w:w="85" w:type="dxa"/>
              <w:end w:w="105" w:type="dxa"/>
            </w:tcMar>
          </w:tcPr>
          <w:p>
            <w:pPr>
              <w:pStyle w:val="TableText"/>
              <w:spacing w:after="0" w:line="259" w:lineRule="auto"/>
              <w:jc w:val="left"/>
            </w:pPr>
            <w:r>
              <w:t>만남·유흥·성매매 연상 커뮤니케이션</w:t>
            </w:r>
          </w:p>
        </w:tc>
      </w:tr>
    </w:tbl>
    <w:p/>
    <w:p>
      <w:pPr>
        <w:spacing w:after="40"/>
        <w:ind w:left="198"/>
      </w:pPr>
      <w:r>
        <w:rPr>
          <w:b/>
        </w:rPr>
        <w:t xml:space="preserve">• </w:t>
      </w:r>
      <w:r>
        <w:t>고위험 상품군은 앱이 아닌 인증 완료 모바일 웹 또는 웹 전용 판매로 분리하는 것이 현실적입니다.</w:t>
      </w:r>
    </w:p>
    <w:p>
      <w:pPr>
        <w:spacing w:after="40"/>
        <w:ind w:left="198"/>
      </w:pPr>
      <w:r>
        <w:rPr>
          <w:b/>
        </w:rPr>
        <w:t xml:space="preserve">• </w:t>
      </w:r>
      <w:r>
        <w:t>검색 자동완성과 추천 알고리즘은 기본 안전필터 ON 상태로 시작하고, 인증 완료 이후에도 금지표현 사전을 계속 적용해야 합니다.</w:t>
      </w:r>
    </w:p>
    <w:p>
      <w:pPr>
        <w:spacing w:after="40"/>
        <w:ind w:left="198"/>
      </w:pPr>
      <w:r>
        <w:rPr>
          <w:b/>
        </w:rPr>
        <w:t xml:space="preserve">• </w:t>
      </w:r>
      <w:r>
        <w:t>동일 사업자 계정 내 SKU 중복 방지를 위해 seller_id + sku_code 유니크 인덱스를 적용합니다.</w:t>
      </w:r>
    </w:p>
    <w:p>
      <w:pPr>
        <w:spacing w:after="40"/>
        <w:ind w:left="198"/>
      </w:pPr>
      <w:r>
        <w:rPr>
          <w:b/>
        </w:rPr>
        <w:t xml:space="preserve">• </w:t>
      </w:r>
      <w:r>
        <w:t>판매수수료는 category 또는 product 단위로 8%~15% 범위에서 설정하고 settlement_line 에 저장합니다.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381"/>
            <w:vAlign w:val="center"/>
            <w:shd w:fill="DDE8F7"/>
            <w:tcMar>
              <w:top w:w="90" w:type="dxa"/>
              <w:start w:w="110" w:type="dxa"/>
              <w:bottom w:w="90" w:type="dxa"/>
              <w:end w:w="110" w:type="dxa"/>
            </w:tcMar>
          </w:tcPr>
          <w:p>
            <w:pPr>
              <w:pStyle w:val="TableText"/>
              <w:jc w:val="center"/>
            </w:pPr>
            <w:r>
              <w:rPr>
                <w:b/>
                <w:color w:val="1F4878"/>
              </w:rPr>
              <w:t>규칙</w:t>
            </w:r>
          </w:p>
        </w:tc>
        <w:tc>
          <w:tcPr>
            <w:tcW w:type="dxa" w:w="6633"/>
            <w:vAlign w:val="center"/>
            <w:shd w:fill="DDE8F7"/>
            <w:tcMar>
              <w:top w:w="90" w:type="dxa"/>
              <w:start w:w="110" w:type="dxa"/>
              <w:bottom w:w="90" w:type="dxa"/>
              <w:end w:w="110" w:type="dxa"/>
            </w:tcMar>
          </w:tcPr>
          <w:p>
            <w:pPr>
              <w:pStyle w:val="TableText"/>
              <w:jc w:val="center"/>
            </w:pPr>
            <w:r>
              <w:rPr>
                <w:b/>
                <w:color w:val="1F4878"/>
              </w:rPr>
              <w:t>시스템 반영 방식</w:t>
            </w:r>
          </w:p>
        </w:tc>
      </w:tr>
      <w:tr>
        <w:tc>
          <w:tcPr>
            <w:tcW w:type="dxa" w:w="2381"/>
            <w:vAlign w:val="center"/>
            <w:tcMar>
              <w:top w:w="85" w:type="dxa"/>
              <w:start w:w="105" w:type="dxa"/>
              <w:bottom w:w="85" w:type="dxa"/>
              <w:end w:w="105" w:type="dxa"/>
            </w:tcMar>
          </w:tcPr>
          <w:p>
            <w:pPr>
              <w:pStyle w:val="TableText"/>
              <w:spacing w:after="0" w:line="259" w:lineRule="auto"/>
              <w:jc w:val="center"/>
            </w:pPr>
            <w:r>
              <w:t>SKU 입력 주체</w:t>
            </w:r>
          </w:p>
        </w:tc>
        <w:tc>
          <w:tcPr>
            <w:tcW w:type="dxa" w:w="6633"/>
            <w:vAlign w:val="center"/>
            <w:tcMar>
              <w:top w:w="85" w:type="dxa"/>
              <w:start w:w="105" w:type="dxa"/>
              <w:bottom w:w="85" w:type="dxa"/>
              <w:end w:w="105" w:type="dxa"/>
            </w:tcMar>
          </w:tcPr>
          <w:p>
            <w:pPr>
              <w:pStyle w:val="TableText"/>
              <w:spacing w:after="0" w:line="259" w:lineRule="auto"/>
              <w:jc w:val="left"/>
            </w:pPr>
            <w:r>
              <w:t>사업자(4등급)가 판매자센터에서 직접 입력</w:t>
            </w:r>
          </w:p>
        </w:tc>
      </w:tr>
      <w:tr>
        <w:tc>
          <w:tcPr>
            <w:tcW w:type="dxa" w:w="2381"/>
            <w:vAlign w:val="center"/>
            <w:tcMar>
              <w:top w:w="85" w:type="dxa"/>
              <w:start w:w="105" w:type="dxa"/>
              <w:bottom w:w="85" w:type="dxa"/>
              <w:end w:w="105" w:type="dxa"/>
            </w:tcMar>
          </w:tcPr>
          <w:p>
            <w:pPr>
              <w:pStyle w:val="TableText"/>
              <w:spacing w:after="0" w:line="259" w:lineRule="auto"/>
              <w:jc w:val="center"/>
            </w:pPr>
            <w:r>
              <w:t>중복 검증</w:t>
            </w:r>
          </w:p>
        </w:tc>
        <w:tc>
          <w:tcPr>
            <w:tcW w:type="dxa" w:w="6633"/>
            <w:vAlign w:val="center"/>
            <w:tcMar>
              <w:top w:w="85" w:type="dxa"/>
              <w:start w:w="105" w:type="dxa"/>
              <w:bottom w:w="85" w:type="dxa"/>
              <w:end w:w="105" w:type="dxa"/>
            </w:tcMar>
          </w:tcPr>
          <w:p>
            <w:pPr>
              <w:pStyle w:val="TableText"/>
              <w:spacing w:after="0" w:line="259" w:lineRule="auto"/>
              <w:jc w:val="left"/>
            </w:pPr>
            <w:r>
              <w:t>동일 사업자 계정 내 SKU 중복 금지 / 다른 사업자 계정과의 중복 허용</w:t>
            </w:r>
          </w:p>
        </w:tc>
      </w:tr>
      <w:tr>
        <w:tc>
          <w:tcPr>
            <w:tcW w:type="dxa" w:w="2381"/>
            <w:vAlign w:val="center"/>
            <w:tcMar>
              <w:top w:w="85" w:type="dxa"/>
              <w:start w:w="105" w:type="dxa"/>
              <w:bottom w:w="85" w:type="dxa"/>
              <w:end w:w="105" w:type="dxa"/>
            </w:tcMar>
          </w:tcPr>
          <w:p>
            <w:pPr>
              <w:pStyle w:val="TableText"/>
              <w:spacing w:after="0" w:line="259" w:lineRule="auto"/>
              <w:jc w:val="center"/>
            </w:pPr>
            <w:r>
              <w:t>DB 제약</w:t>
            </w:r>
          </w:p>
        </w:tc>
        <w:tc>
          <w:tcPr>
            <w:tcW w:type="dxa" w:w="6633"/>
            <w:vAlign w:val="center"/>
            <w:tcMar>
              <w:top w:w="85" w:type="dxa"/>
              <w:start w:w="105" w:type="dxa"/>
              <w:bottom w:w="85" w:type="dxa"/>
              <w:end w:w="105" w:type="dxa"/>
            </w:tcMar>
          </w:tcPr>
          <w:p>
            <w:pPr>
              <w:pStyle w:val="TableText"/>
              <w:spacing w:after="0" w:line="259" w:lineRule="auto"/>
              <w:jc w:val="left"/>
            </w:pPr>
            <w:r>
              <w:t>unique(seller_id, sku_code) 적용</w:t>
            </w:r>
          </w:p>
        </w:tc>
      </w:tr>
      <w:tr>
        <w:tc>
          <w:tcPr>
            <w:tcW w:type="dxa" w:w="2381"/>
            <w:vAlign w:val="center"/>
            <w:tcMar>
              <w:top w:w="85" w:type="dxa"/>
              <w:start w:w="105" w:type="dxa"/>
              <w:bottom w:w="85" w:type="dxa"/>
              <w:end w:w="105" w:type="dxa"/>
            </w:tcMar>
          </w:tcPr>
          <w:p>
            <w:pPr>
              <w:pStyle w:val="TableText"/>
              <w:spacing w:after="0" w:line="259" w:lineRule="auto"/>
              <w:jc w:val="center"/>
            </w:pPr>
            <w:r>
              <w:t>수수료</w:t>
            </w:r>
          </w:p>
        </w:tc>
        <w:tc>
          <w:tcPr>
            <w:tcW w:type="dxa" w:w="6633"/>
            <w:vAlign w:val="center"/>
            <w:tcMar>
              <w:top w:w="85" w:type="dxa"/>
              <w:start w:w="105" w:type="dxa"/>
              <w:bottom w:w="85" w:type="dxa"/>
              <w:end w:w="105" w:type="dxa"/>
            </w:tcMar>
          </w:tcPr>
          <w:p>
            <w:pPr>
              <w:pStyle w:val="TableText"/>
              <w:spacing w:after="0" w:line="259" w:lineRule="auto"/>
              <w:jc w:val="left"/>
            </w:pPr>
            <w:r>
              <w:t>카테고리 또는 상품군별 8%~15% 설정, 주문/정산서/판매자센터에 반영</w:t>
            </w:r>
          </w:p>
        </w:tc>
      </w:tr>
    </w:tbl>
    <w:p/>
    <w:p>
      <w:pPr>
        <w:pStyle w:val="Heading1"/>
      </w:pPr>
      <w:r>
        <w:t>3. 경쟁사 분석 및 사업자 책임형 반품·환불 운영 관행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417"/>
            <w:vAlign w:val="center"/>
            <w:shd w:fill="DDE8F7"/>
            <w:tcMar>
              <w:top w:w="90" w:type="dxa"/>
              <w:start w:w="110" w:type="dxa"/>
              <w:bottom w:w="90" w:type="dxa"/>
              <w:end w:w="110" w:type="dxa"/>
            </w:tcMar>
          </w:tcPr>
          <w:p>
            <w:pPr>
              <w:pStyle w:val="TableText"/>
              <w:jc w:val="center"/>
            </w:pPr>
            <w:r>
              <w:rPr>
                <w:b/>
                <w:color w:val="1F4878"/>
              </w:rPr>
              <w:t>유형</w:t>
            </w:r>
          </w:p>
        </w:tc>
        <w:tc>
          <w:tcPr>
            <w:tcW w:type="dxa" w:w="1757"/>
            <w:vAlign w:val="center"/>
            <w:shd w:fill="DDE8F7"/>
            <w:tcMar>
              <w:top w:w="90" w:type="dxa"/>
              <w:start w:w="110" w:type="dxa"/>
              <w:bottom w:w="90" w:type="dxa"/>
              <w:end w:w="110" w:type="dxa"/>
            </w:tcMar>
          </w:tcPr>
          <w:p>
            <w:pPr>
              <w:pStyle w:val="TableText"/>
              <w:jc w:val="center"/>
            </w:pPr>
            <w:r>
              <w:rPr>
                <w:b/>
                <w:color w:val="1F4878"/>
              </w:rPr>
              <w:t>대표 관찰 대상</w:t>
            </w:r>
          </w:p>
        </w:tc>
        <w:tc>
          <w:tcPr>
            <w:tcW w:type="dxa" w:w="1984"/>
            <w:vAlign w:val="center"/>
            <w:shd w:fill="DDE8F7"/>
            <w:tcMar>
              <w:top w:w="90" w:type="dxa"/>
              <w:start w:w="110" w:type="dxa"/>
              <w:bottom w:w="90" w:type="dxa"/>
              <w:end w:w="110" w:type="dxa"/>
            </w:tcMar>
          </w:tcPr>
          <w:p>
            <w:pPr>
              <w:pStyle w:val="TableText"/>
              <w:jc w:val="center"/>
            </w:pPr>
            <w:r>
              <w:rPr>
                <w:b/>
                <w:color w:val="1F4878"/>
              </w:rPr>
              <w:t>강점</w:t>
            </w:r>
          </w:p>
        </w:tc>
        <w:tc>
          <w:tcPr>
            <w:tcW w:type="dxa" w:w="1814"/>
            <w:vAlign w:val="center"/>
            <w:shd w:fill="DDE8F7"/>
            <w:tcMar>
              <w:top w:w="90" w:type="dxa"/>
              <w:start w:w="110" w:type="dxa"/>
              <w:bottom w:w="90" w:type="dxa"/>
              <w:end w:w="110" w:type="dxa"/>
            </w:tcMar>
          </w:tcPr>
          <w:p>
            <w:pPr>
              <w:pStyle w:val="TableText"/>
              <w:jc w:val="center"/>
            </w:pPr>
            <w:r>
              <w:rPr>
                <w:b/>
                <w:color w:val="1F4878"/>
              </w:rPr>
              <w:t>약점</w:t>
            </w:r>
          </w:p>
        </w:tc>
        <w:tc>
          <w:tcPr>
            <w:tcW w:type="dxa" w:w="2268"/>
            <w:vAlign w:val="center"/>
            <w:shd w:fill="DDE8F7"/>
            <w:tcMar>
              <w:top w:w="90" w:type="dxa"/>
              <w:start w:w="110" w:type="dxa"/>
              <w:bottom w:w="90" w:type="dxa"/>
              <w:end w:w="110" w:type="dxa"/>
            </w:tcMar>
          </w:tcPr>
          <w:p>
            <w:pPr>
              <w:pStyle w:val="TableText"/>
              <w:jc w:val="center"/>
            </w:pPr>
            <w:r>
              <w:rPr>
                <w:b/>
                <w:color w:val="1F4878"/>
              </w:rPr>
              <w:t>권장 대응</w:t>
            </w:r>
          </w:p>
        </w:tc>
      </w:tr>
      <w:tr>
        <w:tc>
          <w:tcPr>
            <w:tcW w:type="dxa" w:w="1417"/>
            <w:vAlign w:val="center"/>
            <w:tcMar>
              <w:top w:w="85" w:type="dxa"/>
              <w:start w:w="105" w:type="dxa"/>
              <w:bottom w:w="85" w:type="dxa"/>
              <w:end w:w="105" w:type="dxa"/>
            </w:tcMar>
          </w:tcPr>
          <w:p>
            <w:pPr>
              <w:pStyle w:val="TableText"/>
              <w:spacing w:after="0" w:line="259" w:lineRule="auto"/>
              <w:jc w:val="center"/>
            </w:pPr>
            <w:r>
              <w:t>전문 대형몰</w:t>
            </w:r>
          </w:p>
        </w:tc>
        <w:tc>
          <w:tcPr>
            <w:tcW w:type="dxa" w:w="1757"/>
            <w:vAlign w:val="center"/>
            <w:tcMar>
              <w:top w:w="85" w:type="dxa"/>
              <w:start w:w="105" w:type="dxa"/>
              <w:bottom w:w="85" w:type="dxa"/>
              <w:end w:w="105" w:type="dxa"/>
            </w:tcMar>
          </w:tcPr>
          <w:p>
            <w:pPr>
              <w:pStyle w:val="TableText"/>
              <w:spacing w:after="0" w:line="259" w:lineRule="auto"/>
              <w:jc w:val="center"/>
            </w:pPr>
            <w:r>
              <w:t>바나나몰</w:t>
            </w:r>
          </w:p>
        </w:tc>
        <w:tc>
          <w:tcPr>
            <w:tcW w:type="dxa" w:w="1984"/>
            <w:vAlign w:val="center"/>
            <w:tcMar>
              <w:top w:w="85" w:type="dxa"/>
              <w:start w:w="105" w:type="dxa"/>
              <w:bottom w:w="85" w:type="dxa"/>
              <w:end w:w="105" w:type="dxa"/>
            </w:tcMar>
          </w:tcPr>
          <w:p>
            <w:pPr>
              <w:pStyle w:val="TableText"/>
              <w:spacing w:after="0" w:line="259" w:lineRule="auto"/>
              <w:jc w:val="center"/>
            </w:pPr>
            <w:r>
              <w:t>SKU 폭, 후기/프로모션 축적</w:t>
            </w:r>
          </w:p>
        </w:tc>
        <w:tc>
          <w:tcPr>
            <w:tcW w:type="dxa" w:w="1814"/>
            <w:vAlign w:val="center"/>
            <w:tcMar>
              <w:top w:w="85" w:type="dxa"/>
              <w:start w:w="105" w:type="dxa"/>
              <w:bottom w:w="85" w:type="dxa"/>
              <w:end w:w="105" w:type="dxa"/>
            </w:tcMar>
          </w:tcPr>
          <w:p>
            <w:pPr>
              <w:pStyle w:val="TableText"/>
              <w:spacing w:after="0" w:line="259" w:lineRule="auto"/>
              <w:jc w:val="center"/>
            </w:pPr>
            <w:r>
              <w:t>앱/PG 리스크 큼</w:t>
            </w:r>
          </w:p>
        </w:tc>
        <w:tc>
          <w:tcPr>
            <w:tcW w:type="dxa" w:w="2268"/>
            <w:vAlign w:val="center"/>
            <w:tcMar>
              <w:top w:w="85" w:type="dxa"/>
              <w:start w:w="105" w:type="dxa"/>
              <w:bottom w:w="85" w:type="dxa"/>
              <w:end w:w="105" w:type="dxa"/>
            </w:tcMar>
          </w:tcPr>
          <w:p>
            <w:pPr>
              <w:pStyle w:val="TableText"/>
              <w:spacing w:after="0" w:line="259" w:lineRule="auto"/>
              <w:jc w:val="left"/>
            </w:pPr>
            <w:r>
              <w:t>전체 모방보다 일부 구조만 벤치마크</w:t>
            </w:r>
          </w:p>
        </w:tc>
      </w:tr>
      <w:tr>
        <w:tc>
          <w:tcPr>
            <w:tcW w:type="dxa" w:w="1417"/>
            <w:vAlign w:val="center"/>
            <w:tcMar>
              <w:top w:w="85" w:type="dxa"/>
              <w:start w:w="105" w:type="dxa"/>
              <w:bottom w:w="85" w:type="dxa"/>
              <w:end w:w="105" w:type="dxa"/>
            </w:tcMar>
          </w:tcPr>
          <w:p>
            <w:pPr>
              <w:pStyle w:val="TableText"/>
              <w:spacing w:after="0" w:line="259" w:lineRule="auto"/>
              <w:jc w:val="center"/>
            </w:pPr>
            <w:r>
              <w:t>큐레이션형 전문몰</w:t>
            </w:r>
          </w:p>
        </w:tc>
        <w:tc>
          <w:tcPr>
            <w:tcW w:type="dxa" w:w="1757"/>
            <w:vAlign w:val="center"/>
            <w:tcMar>
              <w:top w:w="85" w:type="dxa"/>
              <w:start w:w="105" w:type="dxa"/>
              <w:bottom w:w="85" w:type="dxa"/>
              <w:end w:w="105" w:type="dxa"/>
            </w:tcMar>
          </w:tcPr>
          <w:p>
            <w:pPr>
              <w:pStyle w:val="TableText"/>
              <w:spacing w:after="0" w:line="259" w:lineRule="auto"/>
              <w:jc w:val="center"/>
            </w:pPr>
            <w:r>
              <w:t>더바붐샵</w:t>
            </w:r>
          </w:p>
        </w:tc>
        <w:tc>
          <w:tcPr>
            <w:tcW w:type="dxa" w:w="1984"/>
            <w:vAlign w:val="center"/>
            <w:tcMar>
              <w:top w:w="85" w:type="dxa"/>
              <w:start w:w="105" w:type="dxa"/>
              <w:bottom w:w="85" w:type="dxa"/>
              <w:end w:w="105" w:type="dxa"/>
            </w:tcMar>
          </w:tcPr>
          <w:p>
            <w:pPr>
              <w:pStyle w:val="TableText"/>
              <w:spacing w:after="0" w:line="259" w:lineRule="auto"/>
              <w:jc w:val="center"/>
            </w:pPr>
            <w:r>
              <w:t>정돈된 브랜딩, 선별 SKU</w:t>
            </w:r>
          </w:p>
        </w:tc>
        <w:tc>
          <w:tcPr>
            <w:tcW w:type="dxa" w:w="1814"/>
            <w:vAlign w:val="center"/>
            <w:tcMar>
              <w:top w:w="85" w:type="dxa"/>
              <w:start w:w="105" w:type="dxa"/>
              <w:bottom w:w="85" w:type="dxa"/>
              <w:end w:w="105" w:type="dxa"/>
            </w:tcMar>
          </w:tcPr>
          <w:p>
            <w:pPr>
              <w:pStyle w:val="TableText"/>
              <w:spacing w:after="0" w:line="259" w:lineRule="auto"/>
              <w:jc w:val="center"/>
            </w:pPr>
            <w:r>
              <w:t>SKU 수·가격경쟁력 한계</w:t>
            </w:r>
          </w:p>
        </w:tc>
        <w:tc>
          <w:tcPr>
            <w:tcW w:type="dxa" w:w="2268"/>
            <w:vAlign w:val="center"/>
            <w:tcMar>
              <w:top w:w="85" w:type="dxa"/>
              <w:start w:w="105" w:type="dxa"/>
              <w:bottom w:w="85" w:type="dxa"/>
              <w:end w:w="105" w:type="dxa"/>
            </w:tcMar>
          </w:tcPr>
          <w:p>
            <w:pPr>
              <w:pStyle w:val="TableText"/>
              <w:spacing w:after="0" w:line="259" w:lineRule="auto"/>
              <w:jc w:val="center"/>
            </w:pPr>
            <w:r>
              <w:t>앱 친화형 톤과 진열 방식 참고</w:t>
            </w:r>
          </w:p>
        </w:tc>
      </w:tr>
      <w:tr>
        <w:tc>
          <w:tcPr>
            <w:tcW w:type="dxa" w:w="1417"/>
            <w:vAlign w:val="center"/>
            <w:tcMar>
              <w:top w:w="85" w:type="dxa"/>
              <w:start w:w="105" w:type="dxa"/>
              <w:bottom w:w="85" w:type="dxa"/>
              <w:end w:w="105" w:type="dxa"/>
            </w:tcMar>
          </w:tcPr>
          <w:p>
            <w:pPr>
              <w:pStyle w:val="TableText"/>
              <w:spacing w:after="0" w:line="259" w:lineRule="auto"/>
              <w:jc w:val="center"/>
            </w:pPr>
            <w:r>
              <w:t>종합 플랫폼 19 카테고리</w:t>
            </w:r>
          </w:p>
        </w:tc>
        <w:tc>
          <w:tcPr>
            <w:tcW w:type="dxa" w:w="1757"/>
            <w:vAlign w:val="center"/>
            <w:tcMar>
              <w:top w:w="85" w:type="dxa"/>
              <w:start w:w="105" w:type="dxa"/>
              <w:bottom w:w="85" w:type="dxa"/>
              <w:end w:w="105" w:type="dxa"/>
            </w:tcMar>
          </w:tcPr>
          <w:p>
            <w:pPr>
              <w:pStyle w:val="TableText"/>
              <w:spacing w:after="0" w:line="259" w:lineRule="auto"/>
              <w:jc w:val="center"/>
            </w:pPr>
            <w:r>
              <w:t>쿠팡 19 카테고리</w:t>
            </w:r>
          </w:p>
        </w:tc>
        <w:tc>
          <w:tcPr>
            <w:tcW w:type="dxa" w:w="1984"/>
            <w:vAlign w:val="center"/>
            <w:tcMar>
              <w:top w:w="85" w:type="dxa"/>
              <w:start w:w="105" w:type="dxa"/>
              <w:bottom w:w="85" w:type="dxa"/>
              <w:end w:w="105" w:type="dxa"/>
            </w:tcMar>
          </w:tcPr>
          <w:p>
            <w:pPr>
              <w:pStyle w:val="TableText"/>
              <w:spacing w:after="0" w:line="259" w:lineRule="auto"/>
              <w:jc w:val="center"/>
            </w:pPr>
            <w:r>
              <w:t>배송·검색·재구매 UX</w:t>
            </w:r>
          </w:p>
        </w:tc>
        <w:tc>
          <w:tcPr>
            <w:tcW w:type="dxa" w:w="1814"/>
            <w:vAlign w:val="center"/>
            <w:tcMar>
              <w:top w:w="85" w:type="dxa"/>
              <w:start w:w="105" w:type="dxa"/>
              <w:bottom w:w="85" w:type="dxa"/>
              <w:end w:w="105" w:type="dxa"/>
            </w:tcMar>
          </w:tcPr>
          <w:p>
            <w:pPr>
              <w:pStyle w:val="TableText"/>
              <w:spacing w:after="0" w:line="259" w:lineRule="auto"/>
              <w:jc w:val="center"/>
            </w:pPr>
            <w:r>
              <w:t>가격 압박·정책 의존</w:t>
            </w:r>
          </w:p>
        </w:tc>
        <w:tc>
          <w:tcPr>
            <w:tcW w:type="dxa" w:w="2268"/>
            <w:vAlign w:val="center"/>
            <w:tcMar>
              <w:top w:w="85" w:type="dxa"/>
              <w:start w:w="105" w:type="dxa"/>
              <w:bottom w:w="85" w:type="dxa"/>
              <w:end w:w="105" w:type="dxa"/>
            </w:tcMar>
          </w:tcPr>
          <w:p>
            <w:pPr>
              <w:pStyle w:val="TableText"/>
              <w:spacing w:after="0" w:line="259" w:lineRule="auto"/>
              <w:jc w:val="center"/>
            </w:pPr>
            <w:r>
              <w:t>프라이버시·전문성·검수로 차별화</w:t>
            </w:r>
          </w:p>
        </w:tc>
      </w:tr>
    </w:tbl>
    <w:p/>
    <w:p>
      <w:pPr>
        <w:pStyle w:val="Heading2"/>
      </w:pPr>
      <w:r>
        <w:t>다른 플랫폼은 어떻게 운영하는가</w:t>
      </w:r>
    </w:p>
    <w:p>
      <w:pPr>
        <w:spacing w:after="40"/>
        <w:ind w:left="198"/>
      </w:pPr>
      <w:r>
        <w:rPr>
          <w:b/>
        </w:rPr>
        <w:t xml:space="preserve">• </w:t>
      </w:r>
      <w:r>
        <w:t>스마트스토어 계열은 판매관리 &gt; 반품관리에서 판매자가 반품 승인·거부·수거방식 변경을 직접 처리하는 구조가 확인됩니다. 플랫폼은 메뉴와 수거/정산 규칙을 제공하고 판매자가 건별 처리합니다.</w:t>
      </w:r>
    </w:p>
    <w:p>
      <w:pPr>
        <w:spacing w:after="40"/>
        <w:ind w:left="198"/>
      </w:pPr>
      <w:r>
        <w:rPr>
          <w:b/>
        </w:rPr>
        <w:t xml:space="preserve">• </w:t>
      </w:r>
      <w:r>
        <w:t>11번가 공개 약관/고객센터 자료에는 구매자 반품 요청 후 판매자가 회수·환불을 진행하고, 반품송장번호나 회수처리가 환불 지연과 연결된다는 구조가 나타납니다.</w:t>
      </w:r>
    </w:p>
    <w:p>
      <w:pPr>
        <w:spacing w:after="40"/>
        <w:ind w:left="198"/>
      </w:pPr>
      <w:r>
        <w:rPr>
          <w:b/>
        </w:rPr>
        <w:t xml:space="preserve">• </w:t>
      </w:r>
      <w:r>
        <w:t>쿠팡 공개 약관과 상품 페이지 문구를 보면 구매내역에서 반품 신청이 접수되고, 판매자에게 상품이 반환된 뒤 환불 조치가 진행되는 구조가 드러납니다.</w:t>
      </w:r>
    </w:p>
    <w:p>
      <w:pPr>
        <w:spacing w:after="40"/>
        <w:ind w:left="198"/>
      </w:pPr>
      <w:r>
        <w:rPr>
          <w:b/>
        </w:rPr>
        <w:t xml:space="preserve">• </w:t>
      </w:r>
      <w:r>
        <w:t>즉, 대형 오픈마켓들도 플랫폼이 모든 반품을 직접 수행하기보다, 판매자 주체 처리 + 플랫폼 중재/정산/정책 제공 구조를 널리 사용합니다.</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권장 결론</w:t>
              <w:br/>
            </w:r>
            <w:r>
              <w:t>귀하의 플랫폼도 “사업자 책임형 반품·환불 + 플랫폼 가이드·기록·중재” 모델이 가장 현실적입니다.</w:t>
            </w:r>
            <w:r>
              <w:br/>
            </w:r>
            <w:r>
              <w:t>단, 성인용품 카테고리는 위생·개봉·사용 여부 판단이 민감하므로 RMA, 회수, 검수, 반려사유, PG 취소 이력을 반드시 구조화해야 합니다.</w:t>
            </w:r>
          </w:p>
        </w:tc>
      </w:tr>
    </w:tbl>
    <w:p/>
    <w:p>
      <w:pPr>
        <w:pStyle w:val="Heading1"/>
      </w:pPr>
      <w:r>
        <w:t>4. Android / iOS 등록 기준과 절차</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644"/>
            <w:vAlign w:val="center"/>
            <w:shd w:fill="DDE8F7"/>
            <w:tcMar>
              <w:top w:w="90" w:type="dxa"/>
              <w:start w:w="110" w:type="dxa"/>
              <w:bottom w:w="90" w:type="dxa"/>
              <w:end w:w="110" w:type="dxa"/>
            </w:tcMar>
          </w:tcPr>
          <w:p>
            <w:pPr>
              <w:pStyle w:val="TableText"/>
              <w:jc w:val="center"/>
            </w:pPr>
            <w:r>
              <w:rPr>
                <w:b/>
                <w:color w:val="1F4878"/>
              </w:rPr>
              <w:t>항목</w:t>
            </w:r>
          </w:p>
        </w:tc>
        <w:tc>
          <w:tcPr>
            <w:tcW w:type="dxa" w:w="3628"/>
            <w:vAlign w:val="center"/>
            <w:shd w:fill="DDE8F7"/>
            <w:tcMar>
              <w:top w:w="90" w:type="dxa"/>
              <w:start w:w="110" w:type="dxa"/>
              <w:bottom w:w="90" w:type="dxa"/>
              <w:end w:w="110" w:type="dxa"/>
            </w:tcMar>
          </w:tcPr>
          <w:p>
            <w:pPr>
              <w:pStyle w:val="TableText"/>
              <w:jc w:val="center"/>
            </w:pPr>
            <w:r>
              <w:rPr>
                <w:b/>
                <w:color w:val="1F4878"/>
              </w:rPr>
              <w:t>Android / Google Play</w:t>
            </w:r>
          </w:p>
        </w:tc>
        <w:tc>
          <w:tcPr>
            <w:tcW w:type="dxa" w:w="3572"/>
            <w:vAlign w:val="center"/>
            <w:shd w:fill="DDE8F7"/>
            <w:tcMar>
              <w:top w:w="90" w:type="dxa"/>
              <w:start w:w="110" w:type="dxa"/>
              <w:bottom w:w="90" w:type="dxa"/>
              <w:end w:w="110" w:type="dxa"/>
            </w:tcMar>
          </w:tcPr>
          <w:p>
            <w:pPr>
              <w:pStyle w:val="TableText"/>
              <w:jc w:val="center"/>
            </w:pPr>
            <w:r>
              <w:rPr>
                <w:b/>
                <w:color w:val="1F4878"/>
              </w:rPr>
              <w:t>iOS / App Store</w:t>
            </w:r>
          </w:p>
        </w:tc>
      </w:tr>
      <w:tr>
        <w:tc>
          <w:tcPr>
            <w:tcW w:type="dxa" w:w="1644"/>
            <w:vAlign w:val="center"/>
            <w:tcMar>
              <w:top w:w="85" w:type="dxa"/>
              <w:start w:w="105" w:type="dxa"/>
              <w:bottom w:w="85" w:type="dxa"/>
              <w:end w:w="105" w:type="dxa"/>
            </w:tcMar>
          </w:tcPr>
          <w:p>
            <w:pPr>
              <w:pStyle w:val="TableText"/>
              <w:spacing w:after="0" w:line="259" w:lineRule="auto"/>
              <w:jc w:val="center"/>
            </w:pPr>
            <w:r>
              <w:t>핵심 리스크</w:t>
            </w:r>
          </w:p>
        </w:tc>
        <w:tc>
          <w:tcPr>
            <w:tcW w:type="dxa" w:w="3628"/>
            <w:vAlign w:val="center"/>
            <w:tcMar>
              <w:top w:w="85" w:type="dxa"/>
              <w:start w:w="105" w:type="dxa"/>
              <w:bottom w:w="85" w:type="dxa"/>
              <w:end w:w="105" w:type="dxa"/>
            </w:tcMar>
          </w:tcPr>
          <w:p>
            <w:pPr>
              <w:pStyle w:val="TableText"/>
              <w:spacing w:after="0" w:line="259" w:lineRule="auto"/>
              <w:jc w:val="left"/>
            </w:pPr>
            <w:r>
              <w:t>성적으로 만족을 주목적으로 하는 앱으로 해석되면 리젝 가능성 큼</w:t>
            </w:r>
          </w:p>
        </w:tc>
        <w:tc>
          <w:tcPr>
            <w:tcW w:type="dxa" w:w="3572"/>
            <w:vAlign w:val="center"/>
            <w:tcMar>
              <w:top w:w="85" w:type="dxa"/>
              <w:start w:w="105" w:type="dxa"/>
              <w:bottom w:w="85" w:type="dxa"/>
              <w:end w:w="105" w:type="dxa"/>
            </w:tcMar>
          </w:tcPr>
          <w:p>
            <w:pPr>
              <w:pStyle w:val="TableText"/>
              <w:spacing w:after="0" w:line="259" w:lineRule="auto"/>
              <w:jc w:val="left"/>
            </w:pPr>
            <w:r>
              <w:t>메타데이터·스크린샷·App Preview가 특히 보수적이어야 함</w:t>
            </w:r>
          </w:p>
        </w:tc>
      </w:tr>
      <w:tr>
        <w:tc>
          <w:tcPr>
            <w:tcW w:type="dxa" w:w="1644"/>
            <w:vAlign w:val="center"/>
            <w:tcMar>
              <w:top w:w="85" w:type="dxa"/>
              <w:start w:w="105" w:type="dxa"/>
              <w:bottom w:w="85" w:type="dxa"/>
              <w:end w:w="105" w:type="dxa"/>
            </w:tcMar>
          </w:tcPr>
          <w:p>
            <w:pPr>
              <w:pStyle w:val="TableText"/>
              <w:spacing w:after="0" w:line="259" w:lineRule="auto"/>
              <w:jc w:val="center"/>
            </w:pPr>
            <w:r>
              <w:t>권장 구조</w:t>
            </w:r>
          </w:p>
        </w:tc>
        <w:tc>
          <w:tcPr>
            <w:tcW w:type="dxa" w:w="3628"/>
            <w:vAlign w:val="center"/>
            <w:tcMar>
              <w:top w:w="85" w:type="dxa"/>
              <w:start w:w="105" w:type="dxa"/>
              <w:bottom w:w="85" w:type="dxa"/>
              <w:end w:w="105" w:type="dxa"/>
            </w:tcMar>
          </w:tcPr>
          <w:p>
            <w:pPr>
              <w:pStyle w:val="TableText"/>
              <w:spacing w:after="0" w:line="259" w:lineRule="auto"/>
              <w:jc w:val="left"/>
            </w:pPr>
            <w:r>
              <w:t>브랜드/쇼핑/주문조회 중심, 민감 상세는 인증 후</w:t>
            </w:r>
          </w:p>
        </w:tc>
        <w:tc>
          <w:tcPr>
            <w:tcW w:type="dxa" w:w="3572"/>
            <w:vAlign w:val="center"/>
            <w:tcMar>
              <w:top w:w="85" w:type="dxa"/>
              <w:start w:w="105" w:type="dxa"/>
              <w:bottom w:w="85" w:type="dxa"/>
              <w:end w:w="105" w:type="dxa"/>
            </w:tcMar>
          </w:tcPr>
          <w:p>
            <w:pPr>
              <w:pStyle w:val="TableText"/>
              <w:spacing w:after="0" w:line="259" w:lineRule="auto"/>
              <w:jc w:val="left"/>
            </w:pPr>
            <w:r>
              <w:t>더 강한 안전모드, 스토어 노출은 4+ 수준 톤 유지</w:t>
            </w:r>
          </w:p>
        </w:tc>
      </w:tr>
      <w:tr>
        <w:tc>
          <w:tcPr>
            <w:tcW w:type="dxa" w:w="1644"/>
            <w:vAlign w:val="center"/>
            <w:tcMar>
              <w:top w:w="85" w:type="dxa"/>
              <w:start w:w="105" w:type="dxa"/>
              <w:bottom w:w="85" w:type="dxa"/>
              <w:end w:w="105" w:type="dxa"/>
            </w:tcMar>
          </w:tcPr>
          <w:p>
            <w:pPr>
              <w:pStyle w:val="TableText"/>
              <w:spacing w:after="0" w:line="259" w:lineRule="auto"/>
              <w:jc w:val="center"/>
            </w:pPr>
            <w:r>
              <w:t>UGC/영상</w:t>
            </w:r>
          </w:p>
        </w:tc>
        <w:tc>
          <w:tcPr>
            <w:tcW w:type="dxa" w:w="3628"/>
            <w:vAlign w:val="center"/>
            <w:tcMar>
              <w:top w:w="85" w:type="dxa"/>
              <w:start w:w="105" w:type="dxa"/>
              <w:bottom w:w="85" w:type="dxa"/>
              <w:end w:w="105" w:type="dxa"/>
            </w:tcMar>
          </w:tcPr>
          <w:p>
            <w:pPr>
              <w:pStyle w:val="TableText"/>
              <w:spacing w:after="0" w:line="259" w:lineRule="auto"/>
              <w:jc w:val="center"/>
            </w:pPr>
            <w:r>
              <w:t>신고·차단·모더레이션 필수</w:t>
            </w:r>
          </w:p>
        </w:tc>
        <w:tc>
          <w:tcPr>
            <w:tcW w:type="dxa" w:w="3572"/>
            <w:vAlign w:val="center"/>
            <w:tcMar>
              <w:top w:w="85" w:type="dxa"/>
              <w:start w:w="105" w:type="dxa"/>
              <w:bottom w:w="85" w:type="dxa"/>
              <w:end w:w="105" w:type="dxa"/>
            </w:tcMar>
          </w:tcPr>
          <w:p>
            <w:pPr>
              <w:pStyle w:val="TableText"/>
              <w:spacing w:after="0" w:line="259" w:lineRule="auto"/>
              <w:jc w:val="left"/>
            </w:pPr>
            <w:r>
              <w:t>공개 미리보기에서 민감 콘텐츠 제거</w:t>
            </w:r>
          </w:p>
        </w:tc>
      </w:tr>
      <w:tr>
        <w:tc>
          <w:tcPr>
            <w:tcW w:type="dxa" w:w="1644"/>
            <w:vAlign w:val="center"/>
            <w:tcMar>
              <w:top w:w="85" w:type="dxa"/>
              <w:start w:w="105" w:type="dxa"/>
              <w:bottom w:w="85" w:type="dxa"/>
              <w:end w:w="105" w:type="dxa"/>
            </w:tcMar>
          </w:tcPr>
          <w:p>
            <w:pPr>
              <w:pStyle w:val="TableText"/>
              <w:spacing w:after="0" w:line="259" w:lineRule="auto"/>
              <w:jc w:val="center"/>
            </w:pPr>
            <w:r>
              <w:t>제출 순서</w:t>
            </w:r>
          </w:p>
        </w:tc>
        <w:tc>
          <w:tcPr>
            <w:tcW w:type="dxa" w:w="3628"/>
            <w:vAlign w:val="center"/>
            <w:tcMar>
              <w:top w:w="85" w:type="dxa"/>
              <w:start w:w="105" w:type="dxa"/>
              <w:bottom w:w="85" w:type="dxa"/>
              <w:end w:w="105" w:type="dxa"/>
            </w:tcMar>
          </w:tcPr>
          <w:p>
            <w:pPr>
              <w:pStyle w:val="TableText"/>
              <w:spacing w:after="0" w:line="259" w:lineRule="auto"/>
              <w:jc w:val="center"/>
            </w:pPr>
            <w:r>
              <w:t>웹 검증 후 Android</w:t>
            </w:r>
          </w:p>
        </w:tc>
        <w:tc>
          <w:tcPr>
            <w:tcW w:type="dxa" w:w="3572"/>
            <w:vAlign w:val="center"/>
            <w:tcMar>
              <w:top w:w="85" w:type="dxa"/>
              <w:start w:w="105" w:type="dxa"/>
              <w:bottom w:w="85" w:type="dxa"/>
              <w:end w:w="105" w:type="dxa"/>
            </w:tcMar>
          </w:tcPr>
          <w:p>
            <w:pPr>
              <w:pStyle w:val="TableText"/>
              <w:spacing w:after="0" w:line="259" w:lineRule="auto"/>
              <w:jc w:val="center"/>
            </w:pPr>
            <w:r>
              <w:t>Android 안정화 후 iOS</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구성요소</w:t>
            </w:r>
          </w:p>
        </w:tc>
        <w:tc>
          <w:tcPr>
            <w:tcW w:type="dxa" w:w="2948"/>
            <w:vAlign w:val="center"/>
            <w:shd w:fill="DDE8F7"/>
            <w:tcMar>
              <w:top w:w="90" w:type="dxa"/>
              <w:start w:w="110" w:type="dxa"/>
              <w:bottom w:w="90" w:type="dxa"/>
              <w:end w:w="110" w:type="dxa"/>
            </w:tcMar>
          </w:tcPr>
          <w:p>
            <w:pPr>
              <w:pStyle w:val="TableText"/>
              <w:jc w:val="center"/>
            </w:pPr>
            <w:r>
              <w:rPr>
                <w:b/>
                <w:color w:val="1F4878"/>
              </w:rPr>
              <w:t>필수 필드</w:t>
            </w:r>
          </w:p>
        </w:tc>
        <w:tc>
          <w:tcPr>
            <w:tcW w:type="dxa" w:w="4309"/>
            <w:vAlign w:val="center"/>
            <w:shd w:fill="DDE8F7"/>
            <w:tcMar>
              <w:top w:w="90" w:type="dxa"/>
              <w:start w:w="110" w:type="dxa"/>
              <w:bottom w:w="90" w:type="dxa"/>
              <w:end w:w="110" w:type="dxa"/>
            </w:tcMar>
          </w:tcPr>
          <w:p>
            <w:pPr>
              <w:pStyle w:val="TableText"/>
              <w:jc w:val="center"/>
            </w:pPr>
            <w:r>
              <w:rPr>
                <w:b/>
                <w:color w:val="1F4878"/>
              </w:rPr>
              <w:t>프로그램 기능 요구사항</w:t>
            </w:r>
          </w:p>
        </w:tc>
      </w:tr>
      <w:tr>
        <w:tc>
          <w:tcPr>
            <w:tcW w:type="dxa" w:w="1587"/>
            <w:vAlign w:val="center"/>
            <w:tcMar>
              <w:top w:w="85" w:type="dxa"/>
              <w:start w:w="105" w:type="dxa"/>
              <w:bottom w:w="85" w:type="dxa"/>
              <w:end w:w="105" w:type="dxa"/>
            </w:tcMar>
          </w:tcPr>
          <w:p>
            <w:pPr>
              <w:pStyle w:val="TableText"/>
              <w:spacing w:after="0" w:line="259" w:lineRule="auto"/>
              <w:jc w:val="center"/>
            </w:pPr>
            <w:r>
              <w:t>앱 설명문</w:t>
            </w:r>
          </w:p>
        </w:tc>
        <w:tc>
          <w:tcPr>
            <w:tcW w:type="dxa" w:w="2948"/>
            <w:vAlign w:val="center"/>
            <w:tcMar>
              <w:top w:w="85" w:type="dxa"/>
              <w:start w:w="105" w:type="dxa"/>
              <w:bottom w:w="85" w:type="dxa"/>
              <w:end w:w="105" w:type="dxa"/>
            </w:tcMar>
          </w:tcPr>
          <w:p>
            <w:pPr>
              <w:pStyle w:val="TableText"/>
              <w:spacing w:after="0" w:line="259" w:lineRule="auto"/>
              <w:jc w:val="left"/>
            </w:pPr>
            <w:r>
              <w:t>공개용 설명, 심사용 설명, 연령제한 문구, 성인인증 구조 설명</w:t>
            </w:r>
          </w:p>
        </w:tc>
        <w:tc>
          <w:tcPr>
            <w:tcW w:type="dxa" w:w="4309"/>
            <w:vAlign w:val="center"/>
            <w:tcMar>
              <w:top w:w="85" w:type="dxa"/>
              <w:start w:w="105" w:type="dxa"/>
              <w:bottom w:w="85" w:type="dxa"/>
              <w:end w:w="105" w:type="dxa"/>
            </w:tcMar>
          </w:tcPr>
          <w:p>
            <w:pPr>
              <w:pStyle w:val="TableText"/>
              <w:spacing w:after="0" w:line="259" w:lineRule="auto"/>
              <w:jc w:val="left"/>
            </w:pPr>
            <w:r>
              <w:t>CMS에서 공개용/심사용 두 버전을 저장·복사·다운로드</w:t>
            </w:r>
          </w:p>
        </w:tc>
      </w:tr>
      <w:tr>
        <w:tc>
          <w:tcPr>
            <w:tcW w:type="dxa" w:w="1587"/>
            <w:vAlign w:val="center"/>
            <w:tcMar>
              <w:top w:w="85" w:type="dxa"/>
              <w:start w:w="105" w:type="dxa"/>
              <w:bottom w:w="85" w:type="dxa"/>
              <w:end w:w="105" w:type="dxa"/>
            </w:tcMar>
          </w:tcPr>
          <w:p>
            <w:pPr>
              <w:pStyle w:val="TableText"/>
              <w:spacing w:after="0" w:line="259" w:lineRule="auto"/>
              <w:jc w:val="center"/>
            </w:pPr>
            <w:r>
              <w:t>스크린샷 세트</w:t>
            </w:r>
          </w:p>
        </w:tc>
        <w:tc>
          <w:tcPr>
            <w:tcW w:type="dxa" w:w="2948"/>
            <w:vAlign w:val="center"/>
            <w:tcMar>
              <w:top w:w="85" w:type="dxa"/>
              <w:start w:w="105" w:type="dxa"/>
              <w:bottom w:w="85" w:type="dxa"/>
              <w:end w:w="105" w:type="dxa"/>
            </w:tcMar>
          </w:tcPr>
          <w:p>
            <w:pPr>
              <w:pStyle w:val="TableText"/>
              <w:spacing w:after="0" w:line="259" w:lineRule="auto"/>
              <w:jc w:val="left"/>
            </w:pPr>
            <w:r>
              <w:t>홈, 영상, 쇼핑, 검색, 장바구니, 프로필, 고객센터</w:t>
            </w:r>
          </w:p>
        </w:tc>
        <w:tc>
          <w:tcPr>
            <w:tcW w:type="dxa" w:w="4309"/>
            <w:vAlign w:val="center"/>
            <w:tcMar>
              <w:top w:w="85" w:type="dxa"/>
              <w:start w:w="105" w:type="dxa"/>
              <w:bottom w:w="85" w:type="dxa"/>
              <w:end w:w="105" w:type="dxa"/>
            </w:tcMar>
          </w:tcPr>
          <w:p>
            <w:pPr>
              <w:pStyle w:val="TableText"/>
              <w:spacing w:after="0" w:line="259" w:lineRule="auto"/>
              <w:jc w:val="left"/>
            </w:pPr>
            <w:r>
              <w:t>스토어 제출 규격별 이미지 업로드, 버전관리, 사용여부 토글</w:t>
            </w:r>
          </w:p>
        </w:tc>
      </w:tr>
      <w:tr>
        <w:tc>
          <w:tcPr>
            <w:tcW w:type="dxa" w:w="1587"/>
            <w:vAlign w:val="center"/>
            <w:tcMar>
              <w:top w:w="85" w:type="dxa"/>
              <w:start w:w="105" w:type="dxa"/>
              <w:bottom w:w="85" w:type="dxa"/>
              <w:end w:w="105" w:type="dxa"/>
            </w:tcMar>
          </w:tcPr>
          <w:p>
            <w:pPr>
              <w:pStyle w:val="TableText"/>
              <w:spacing w:after="0" w:line="259" w:lineRule="auto"/>
              <w:jc w:val="center"/>
            </w:pPr>
            <w:r>
              <w:t>App Preview</w:t>
            </w:r>
          </w:p>
        </w:tc>
        <w:tc>
          <w:tcPr>
            <w:tcW w:type="dxa" w:w="2948"/>
            <w:vAlign w:val="center"/>
            <w:tcMar>
              <w:top w:w="85" w:type="dxa"/>
              <w:start w:w="105" w:type="dxa"/>
              <w:bottom w:w="85" w:type="dxa"/>
              <w:end w:w="105" w:type="dxa"/>
            </w:tcMar>
          </w:tcPr>
          <w:p>
            <w:pPr>
              <w:pStyle w:val="TableText"/>
              <w:spacing w:after="0" w:line="259" w:lineRule="auto"/>
              <w:jc w:val="left"/>
            </w:pPr>
            <w:r>
              <w:t>시나리오명, 15~30초 구성, 컷리스트, 자막문안</w:t>
            </w:r>
          </w:p>
        </w:tc>
        <w:tc>
          <w:tcPr>
            <w:tcW w:type="dxa" w:w="4309"/>
            <w:vAlign w:val="center"/>
            <w:tcMar>
              <w:top w:w="85" w:type="dxa"/>
              <w:start w:w="105" w:type="dxa"/>
              <w:bottom w:w="85" w:type="dxa"/>
              <w:end w:w="105" w:type="dxa"/>
            </w:tcMar>
          </w:tcPr>
          <w:p>
            <w:pPr>
              <w:pStyle w:val="TableText"/>
              <w:spacing w:after="0" w:line="259" w:lineRule="auto"/>
              <w:jc w:val="left"/>
            </w:pPr>
            <w:r>
              <w:t>영상 원본 관리, 제출용 편집본 표기, 버전상태 관리</w:t>
            </w:r>
          </w:p>
        </w:tc>
      </w:tr>
      <w:tr>
        <w:tc>
          <w:tcPr>
            <w:tcW w:type="dxa" w:w="1587"/>
            <w:vAlign w:val="center"/>
            <w:tcMar>
              <w:top w:w="85" w:type="dxa"/>
              <w:start w:w="105" w:type="dxa"/>
              <w:bottom w:w="85" w:type="dxa"/>
              <w:end w:w="105" w:type="dxa"/>
            </w:tcMar>
          </w:tcPr>
          <w:p>
            <w:pPr>
              <w:pStyle w:val="TableText"/>
              <w:spacing w:after="0" w:line="259" w:lineRule="auto"/>
              <w:jc w:val="center"/>
            </w:pPr>
            <w:r>
              <w:t>리젝 대응 FAQ</w:t>
            </w:r>
          </w:p>
        </w:tc>
        <w:tc>
          <w:tcPr>
            <w:tcW w:type="dxa" w:w="2948"/>
            <w:vAlign w:val="center"/>
            <w:tcMar>
              <w:top w:w="85" w:type="dxa"/>
              <w:start w:w="105" w:type="dxa"/>
              <w:bottom w:w="85" w:type="dxa"/>
              <w:end w:w="105" w:type="dxa"/>
            </w:tcMar>
          </w:tcPr>
          <w:p>
            <w:pPr>
              <w:pStyle w:val="TableText"/>
              <w:spacing w:after="0" w:line="259" w:lineRule="auto"/>
              <w:jc w:val="left"/>
            </w:pPr>
            <w:r>
              <w:t>리젝 코드, 질의응답, 수정내역, 재제출일</w:t>
            </w:r>
          </w:p>
        </w:tc>
        <w:tc>
          <w:tcPr>
            <w:tcW w:type="dxa" w:w="4309"/>
            <w:vAlign w:val="center"/>
            <w:tcMar>
              <w:top w:w="85" w:type="dxa"/>
              <w:start w:w="105" w:type="dxa"/>
              <w:bottom w:w="85" w:type="dxa"/>
              <w:end w:w="105" w:type="dxa"/>
            </w:tcMar>
          </w:tcPr>
          <w:p>
            <w:pPr>
              <w:pStyle w:val="TableText"/>
              <w:spacing w:after="0" w:line="259" w:lineRule="auto"/>
              <w:jc w:val="left"/>
            </w:pPr>
            <w:r>
              <w:t>리젝 이력 저장, 다음 제출에 재사용 가능</w:t>
            </w:r>
          </w:p>
        </w:tc>
      </w:tr>
      <w:tr>
        <w:tc>
          <w:tcPr>
            <w:tcW w:type="dxa" w:w="1587"/>
            <w:vAlign w:val="center"/>
            <w:tcMar>
              <w:top w:w="85" w:type="dxa"/>
              <w:start w:w="105" w:type="dxa"/>
              <w:bottom w:w="85" w:type="dxa"/>
              <w:end w:w="105" w:type="dxa"/>
            </w:tcMar>
          </w:tcPr>
          <w:p>
            <w:pPr>
              <w:pStyle w:val="TableText"/>
              <w:spacing w:after="0" w:line="259" w:lineRule="auto"/>
              <w:jc w:val="center"/>
            </w:pPr>
            <w:r>
              <w:t>안전모드 스위치</w:t>
            </w:r>
          </w:p>
        </w:tc>
        <w:tc>
          <w:tcPr>
            <w:tcW w:type="dxa" w:w="2948"/>
            <w:vAlign w:val="center"/>
            <w:tcMar>
              <w:top w:w="85" w:type="dxa"/>
              <w:start w:w="105" w:type="dxa"/>
              <w:bottom w:w="85" w:type="dxa"/>
              <w:end w:w="105" w:type="dxa"/>
            </w:tcMar>
          </w:tcPr>
          <w:p>
            <w:pPr>
              <w:pStyle w:val="TableText"/>
              <w:spacing w:after="0" w:line="259" w:lineRule="auto"/>
              <w:jc w:val="left"/>
            </w:pPr>
            <w:r>
              <w:t>홈블록 ON/OFF, 추천어 차단, 영상 비노출, 웹전환</w:t>
            </w:r>
          </w:p>
        </w:tc>
        <w:tc>
          <w:tcPr>
            <w:tcW w:type="dxa" w:w="4309"/>
            <w:vAlign w:val="center"/>
            <w:tcMar>
              <w:top w:w="85" w:type="dxa"/>
              <w:start w:w="105" w:type="dxa"/>
              <w:bottom w:w="85" w:type="dxa"/>
              <w:end w:w="105" w:type="dxa"/>
            </w:tcMar>
          </w:tcPr>
          <w:p>
            <w:pPr>
              <w:pStyle w:val="TableText"/>
              <w:spacing w:after="0" w:line="259" w:lineRule="auto"/>
              <w:jc w:val="left"/>
            </w:pPr>
            <w:r>
              <w:t>앱 심사 기간 중 원격 설정 및 감사로그 필수</w:t>
            </w:r>
          </w:p>
        </w:tc>
      </w:tr>
    </w:tbl>
    <w:p/>
    <w:p>
      <w:pPr>
        <w:pStyle w:val="Heading3"/>
      </w:pPr>
      <w:r>
        <w:t>스토어 자산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app_store_asset {</w:t>
              <w:br/>
              <w:t xml:space="preserve">  store, locale, version, asset_type, status,</w:t>
              <w:br/>
              <w:t xml:space="preserve">  age_safe_verified, reviewer_note, file_path,</w:t>
              <w:br/>
              <w:t xml:space="preserve">  approved_by, approved_at</w:t>
              <w:br/>
              <w:t>}</w:t>
            </w:r>
          </w:p>
        </w:tc>
      </w:tr>
    </w:tbl>
    <w:p/>
    <w:p>
      <w:pPr>
        <w:pStyle w:val="Heading1"/>
      </w:pPr>
      <w:r>
        <w:t>5. 사업자등록, 통신판매업, 법무·세무 기본 구조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2268"/>
            <w:vAlign w:val="center"/>
            <w:shd w:fill="DDE8F7"/>
            <w:tcMar>
              <w:top w:w="90" w:type="dxa"/>
              <w:start w:w="110" w:type="dxa"/>
              <w:bottom w:w="90" w:type="dxa"/>
              <w:end w:w="110" w:type="dxa"/>
            </w:tcMar>
          </w:tcPr>
          <w:p>
            <w:pPr>
              <w:pStyle w:val="TableText"/>
              <w:jc w:val="center"/>
            </w:pPr>
            <w:r>
              <w:rPr>
                <w:b/>
                <w:color w:val="1F4878"/>
              </w:rPr>
              <w:t>항목</w:t>
            </w:r>
          </w:p>
        </w:tc>
        <w:tc>
          <w:tcPr>
            <w:tcW w:type="dxa" w:w="6746"/>
            <w:vAlign w:val="center"/>
            <w:shd w:fill="DDE8F7"/>
            <w:tcMar>
              <w:top w:w="90" w:type="dxa"/>
              <w:start w:w="110" w:type="dxa"/>
              <w:bottom w:w="90" w:type="dxa"/>
              <w:end w:w="110" w:type="dxa"/>
            </w:tcMar>
          </w:tcPr>
          <w:p>
            <w:pPr>
              <w:pStyle w:val="TableText"/>
              <w:jc w:val="center"/>
            </w:pPr>
            <w:r>
              <w:rPr>
                <w:b/>
                <w:color w:val="1F4878"/>
              </w:rPr>
              <w:t>내용</w:t>
            </w:r>
          </w:p>
        </w:tc>
      </w:tr>
      <w:tr>
        <w:tc>
          <w:tcPr>
            <w:tcW w:type="dxa" w:w="2268"/>
            <w:vAlign w:val="center"/>
            <w:tcMar>
              <w:top w:w="85" w:type="dxa"/>
              <w:start w:w="105" w:type="dxa"/>
              <w:bottom w:w="85" w:type="dxa"/>
              <w:end w:w="105" w:type="dxa"/>
            </w:tcMar>
          </w:tcPr>
          <w:p>
            <w:pPr>
              <w:pStyle w:val="TableText"/>
              <w:spacing w:after="0" w:line="259" w:lineRule="auto"/>
              <w:jc w:val="center"/>
            </w:pPr>
            <w:r>
              <w:t>사업자등록 신청 기본 서류</w:t>
            </w:r>
          </w:p>
        </w:tc>
        <w:tc>
          <w:tcPr>
            <w:tcW w:type="dxa" w:w="6746"/>
            <w:vAlign w:val="center"/>
            <w:tcMar>
              <w:top w:w="85" w:type="dxa"/>
              <w:start w:w="105" w:type="dxa"/>
              <w:bottom w:w="85" w:type="dxa"/>
              <w:end w:w="105" w:type="dxa"/>
            </w:tcMar>
          </w:tcPr>
          <w:p>
            <w:pPr>
              <w:pStyle w:val="TableText"/>
              <w:spacing w:after="0" w:line="259" w:lineRule="auto"/>
              <w:jc w:val="left"/>
            </w:pPr>
            <w:r>
              <w:t>사업자등록신청서, 대표자 신분증, 사업장 소재지 관련 서류(임대차계약서 등), 인허가 업종일 경우 허가·등록·신고증 사본</w:t>
            </w:r>
          </w:p>
        </w:tc>
      </w:tr>
      <w:tr>
        <w:tc>
          <w:tcPr>
            <w:tcW w:type="dxa" w:w="2268"/>
            <w:vAlign w:val="center"/>
            <w:tcMar>
              <w:top w:w="85" w:type="dxa"/>
              <w:start w:w="105" w:type="dxa"/>
              <w:bottom w:w="85" w:type="dxa"/>
              <w:end w:w="105" w:type="dxa"/>
            </w:tcMar>
          </w:tcPr>
          <w:p>
            <w:pPr>
              <w:pStyle w:val="TableText"/>
              <w:spacing w:after="0" w:line="259" w:lineRule="auto"/>
              <w:jc w:val="center"/>
            </w:pPr>
            <w:r>
              <w:t>준비 결정 항목</w:t>
            </w:r>
          </w:p>
        </w:tc>
        <w:tc>
          <w:tcPr>
            <w:tcW w:type="dxa" w:w="6746"/>
            <w:vAlign w:val="center"/>
            <w:tcMar>
              <w:top w:w="85" w:type="dxa"/>
              <w:start w:w="105" w:type="dxa"/>
              <w:bottom w:w="85" w:type="dxa"/>
              <w:end w:w="105" w:type="dxa"/>
            </w:tcMar>
          </w:tcPr>
          <w:p>
            <w:pPr>
              <w:pStyle w:val="TableText"/>
              <w:spacing w:after="0" w:line="259" w:lineRule="auto"/>
              <w:jc w:val="left"/>
            </w:pPr>
            <w:r>
              <w:t>상호, 대표자 정보, 사업장 주소, 업태/업종, 개업일, 과세 유형, 공동사업 여부, 통장 및 정산 구조</w:t>
            </w:r>
          </w:p>
        </w:tc>
      </w:tr>
      <w:tr>
        <w:tc>
          <w:tcPr>
            <w:tcW w:type="dxa" w:w="2268"/>
            <w:vAlign w:val="center"/>
            <w:tcMar>
              <w:top w:w="85" w:type="dxa"/>
              <w:start w:w="105" w:type="dxa"/>
              <w:bottom w:w="85" w:type="dxa"/>
              <w:end w:w="105" w:type="dxa"/>
            </w:tcMar>
          </w:tcPr>
          <w:p>
            <w:pPr>
              <w:pStyle w:val="TableText"/>
              <w:spacing w:after="0" w:line="259" w:lineRule="auto"/>
              <w:jc w:val="center"/>
            </w:pPr>
            <w:r>
              <w:t>권장 업종 설계</w:t>
            </w:r>
          </w:p>
        </w:tc>
        <w:tc>
          <w:tcPr>
            <w:tcW w:type="dxa" w:w="6746"/>
            <w:vAlign w:val="center"/>
            <w:tcMar>
              <w:top w:w="85" w:type="dxa"/>
              <w:start w:w="105" w:type="dxa"/>
              <w:bottom w:w="85" w:type="dxa"/>
              <w:end w:w="105" w:type="dxa"/>
            </w:tcMar>
          </w:tcPr>
          <w:p>
            <w:pPr>
              <w:pStyle w:val="TableText"/>
              <w:spacing w:after="0" w:line="259" w:lineRule="auto"/>
              <w:jc w:val="left"/>
            </w:pPr>
            <w:r>
              <w:t>전자상거래 소매업 또는 소매중개업 중심으로 설계하되 실제 판매 구조와 중개 구조를 구분해 세무사와 사전 확인</w:t>
            </w:r>
          </w:p>
        </w:tc>
      </w:tr>
      <w:tr>
        <w:tc>
          <w:tcPr>
            <w:tcW w:type="dxa" w:w="2268"/>
            <w:vAlign w:val="center"/>
            <w:tcMar>
              <w:top w:w="85" w:type="dxa"/>
              <w:start w:w="105" w:type="dxa"/>
              <w:bottom w:w="85" w:type="dxa"/>
              <w:end w:w="105" w:type="dxa"/>
            </w:tcMar>
          </w:tcPr>
          <w:p>
            <w:pPr>
              <w:pStyle w:val="TableText"/>
              <w:spacing w:after="0" w:line="259" w:lineRule="auto"/>
              <w:jc w:val="center"/>
            </w:pPr>
            <w:r>
              <w:t>통신판매업 연결</w:t>
            </w:r>
          </w:p>
        </w:tc>
        <w:tc>
          <w:tcPr>
            <w:tcW w:type="dxa" w:w="6746"/>
            <w:vAlign w:val="center"/>
            <w:tcMar>
              <w:top w:w="85" w:type="dxa"/>
              <w:start w:w="105" w:type="dxa"/>
              <w:bottom w:w="85" w:type="dxa"/>
              <w:end w:w="105" w:type="dxa"/>
            </w:tcMar>
          </w:tcPr>
          <w:p>
            <w:pPr>
              <w:pStyle w:val="TableText"/>
              <w:spacing w:after="0" w:line="259" w:lineRule="auto"/>
              <w:jc w:val="left"/>
            </w:pPr>
            <w:r>
              <w:t>사업자등록 후 정부24 또는 관할 시·군·구청을 통해 통신판매업 신고 진행</w:t>
            </w:r>
          </w:p>
        </w:tc>
      </w:tr>
    </w:tbl>
    <w:p/>
    <w:p>
      <w:pPr>
        <w:spacing w:after="40"/>
        <w:ind w:left="198"/>
      </w:pPr>
      <w:r>
        <w:rPr>
          <w:b/>
        </w:rPr>
        <w:t xml:space="preserve">• </w:t>
      </w:r>
      <w:r>
        <w:t>초기 자사몰인지, 입점형 중개인지, 직매입과 위탁판매가 섞이는지에 따라 세무·정산 구조가 달라집니다.</w:t>
      </w:r>
    </w:p>
    <w:p>
      <w:pPr>
        <w:spacing w:after="40"/>
        <w:ind w:left="198"/>
      </w:pPr>
      <w:r>
        <w:rPr>
          <w:b/>
        </w:rPr>
        <w:t xml:space="preserve">• </w:t>
      </w:r>
      <w:r>
        <w:t>B2B 판매 가능성을 열어둘 경우 사업자 회원 플로우와 전자세금계산서 발급 모듈을 초기부터 설계하는 편이 안전합니다.</w:t>
      </w:r>
    </w:p>
    <w:p>
      <w:pPr>
        <w:spacing w:after="40"/>
        <w:ind w:left="198"/>
      </w:pPr>
      <w:r>
        <w:rPr>
          <w:b/>
        </w:rPr>
        <w:t xml:space="preserve">• </w:t>
      </w:r>
      <w:r>
        <w:t>대표자 명의 계좌, 정산용 통장, 세금 납부 계정, 홈택스 담당자 권한을 분리해 두는 것이 운영 안정성에 유리합니다.</w:t>
      </w:r>
    </w:p>
    <w:p>
      <w:pPr>
        <w:spacing w:after="40"/>
        <w:ind w:left="198"/>
      </w:pPr>
      <w:r>
        <w:rPr>
          <w:b/>
        </w:rPr>
        <w:t xml:space="preserve">• </w:t>
      </w:r>
      <w:r>
        <w:t>앱/웹 하단 및 결제 전 화면에는 상호, 대표자, 사업장 주소, 고객센터, 사업자등록번호, 통신판매업 신고번호를 명시합니다.</w:t>
      </w:r>
    </w:p>
    <w:p>
      <w:pPr>
        <w:pStyle w:val="Heading1"/>
      </w:pPr>
      <w:r>
        <w:t>6. 세무증빙 자동화 시스템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757"/>
            <w:vAlign w:val="center"/>
            <w:shd w:fill="DDE8F7"/>
            <w:tcMar>
              <w:top w:w="90" w:type="dxa"/>
              <w:start w:w="110" w:type="dxa"/>
              <w:bottom w:w="90" w:type="dxa"/>
              <w:end w:w="110" w:type="dxa"/>
            </w:tcMar>
          </w:tcPr>
          <w:p>
            <w:pPr>
              <w:pStyle w:val="TableText"/>
              <w:jc w:val="center"/>
            </w:pPr>
            <w:r>
              <w:rPr>
                <w:b/>
                <w:color w:val="1F4878"/>
              </w:rPr>
              <w:t>증빙 종류</w:t>
            </w:r>
          </w:p>
        </w:tc>
        <w:tc>
          <w:tcPr>
            <w:tcW w:type="dxa" w:w="3061"/>
            <w:vAlign w:val="center"/>
            <w:shd w:fill="DDE8F7"/>
            <w:tcMar>
              <w:top w:w="90" w:type="dxa"/>
              <w:start w:w="110" w:type="dxa"/>
              <w:bottom w:w="90" w:type="dxa"/>
              <w:end w:w="110" w:type="dxa"/>
            </w:tcMar>
          </w:tcPr>
          <w:p>
            <w:pPr>
              <w:pStyle w:val="TableText"/>
              <w:jc w:val="center"/>
            </w:pPr>
            <w:r>
              <w:rPr>
                <w:b/>
                <w:color w:val="1F4878"/>
              </w:rPr>
              <w:t>앱/백오피스 구조</w:t>
            </w:r>
          </w:p>
        </w:tc>
        <w:tc>
          <w:tcPr>
            <w:tcW w:type="dxa" w:w="3345"/>
            <w:vAlign w:val="center"/>
            <w:shd w:fill="DDE8F7"/>
            <w:tcMar>
              <w:top w:w="90" w:type="dxa"/>
              <w:start w:w="110" w:type="dxa"/>
              <w:bottom w:w="90" w:type="dxa"/>
              <w:end w:w="110" w:type="dxa"/>
            </w:tcMar>
          </w:tcPr>
          <w:p>
            <w:pPr>
              <w:pStyle w:val="TableText"/>
              <w:jc w:val="center"/>
            </w:pPr>
            <w:r>
              <w:rPr>
                <w:b/>
                <w:color w:val="1F4878"/>
              </w:rPr>
              <w:t>자동화 포인트</w:t>
            </w:r>
          </w:p>
        </w:tc>
      </w:tr>
      <w:tr>
        <w:tc>
          <w:tcPr>
            <w:tcW w:type="dxa" w:w="1757"/>
            <w:vAlign w:val="center"/>
            <w:tcMar>
              <w:top w:w="85" w:type="dxa"/>
              <w:start w:w="105" w:type="dxa"/>
              <w:bottom w:w="85" w:type="dxa"/>
              <w:end w:w="105" w:type="dxa"/>
            </w:tcMar>
          </w:tcPr>
          <w:p>
            <w:pPr>
              <w:pStyle w:val="TableText"/>
              <w:spacing w:after="0" w:line="259" w:lineRule="auto"/>
              <w:jc w:val="center"/>
            </w:pPr>
            <w:r>
              <w:t>신용카드 매출전표</w:t>
            </w:r>
          </w:p>
        </w:tc>
        <w:tc>
          <w:tcPr>
            <w:tcW w:type="dxa" w:w="3061"/>
            <w:vAlign w:val="center"/>
            <w:tcMar>
              <w:top w:w="85" w:type="dxa"/>
              <w:start w:w="105" w:type="dxa"/>
              <w:bottom w:w="85" w:type="dxa"/>
              <w:end w:w="105" w:type="dxa"/>
            </w:tcMar>
          </w:tcPr>
          <w:p>
            <w:pPr>
              <w:pStyle w:val="TableText"/>
              <w:spacing w:after="0" w:line="259" w:lineRule="auto"/>
              <w:jc w:val="left"/>
            </w:pPr>
            <w:r>
              <w:t>주문상세 &gt; 결제정보 &gt; 승인번호/취소번호</w:t>
            </w:r>
          </w:p>
        </w:tc>
        <w:tc>
          <w:tcPr>
            <w:tcW w:type="dxa" w:w="3345"/>
            <w:vAlign w:val="center"/>
            <w:tcMar>
              <w:top w:w="85" w:type="dxa"/>
              <w:start w:w="105" w:type="dxa"/>
              <w:bottom w:w="85" w:type="dxa"/>
              <w:end w:w="105" w:type="dxa"/>
            </w:tcMar>
          </w:tcPr>
          <w:p>
            <w:pPr>
              <w:pStyle w:val="TableText"/>
              <w:spacing w:after="0" w:line="259" w:lineRule="auto"/>
              <w:jc w:val="left"/>
            </w:pPr>
            <w:r>
              <w:t>PG 승인·취소 웹훅 수신 후 자동 업데이트</w:t>
            </w:r>
          </w:p>
        </w:tc>
      </w:tr>
      <w:tr>
        <w:tc>
          <w:tcPr>
            <w:tcW w:type="dxa" w:w="1757"/>
            <w:vAlign w:val="center"/>
            <w:tcMar>
              <w:top w:w="85" w:type="dxa"/>
              <w:start w:w="105" w:type="dxa"/>
              <w:bottom w:w="85" w:type="dxa"/>
              <w:end w:w="105" w:type="dxa"/>
            </w:tcMar>
          </w:tcPr>
          <w:p>
            <w:pPr>
              <w:pStyle w:val="TableText"/>
              <w:spacing w:after="0" w:line="259" w:lineRule="auto"/>
              <w:jc w:val="center"/>
            </w:pPr>
            <w:r>
              <w:t>현금영수증</w:t>
            </w:r>
          </w:p>
        </w:tc>
        <w:tc>
          <w:tcPr>
            <w:tcW w:type="dxa" w:w="3061"/>
            <w:vAlign w:val="center"/>
            <w:tcMar>
              <w:top w:w="85" w:type="dxa"/>
              <w:start w:w="105" w:type="dxa"/>
              <w:bottom w:w="85" w:type="dxa"/>
              <w:end w:w="105" w:type="dxa"/>
            </w:tcMar>
          </w:tcPr>
          <w:p>
            <w:pPr>
              <w:pStyle w:val="TableText"/>
              <w:spacing w:after="0" w:line="259" w:lineRule="auto"/>
              <w:jc w:val="left"/>
            </w:pPr>
            <w:r>
              <w:t>계좌이체/가상계좌 주문의 발급요청·자진발급 상태 저장</w:t>
            </w:r>
          </w:p>
        </w:tc>
        <w:tc>
          <w:tcPr>
            <w:tcW w:type="dxa" w:w="3345"/>
            <w:vAlign w:val="center"/>
            <w:tcMar>
              <w:top w:w="85" w:type="dxa"/>
              <w:start w:w="105" w:type="dxa"/>
              <w:bottom w:w="85" w:type="dxa"/>
              <w:end w:w="105" w:type="dxa"/>
            </w:tcMar>
          </w:tcPr>
          <w:p>
            <w:pPr>
              <w:pStyle w:val="TableText"/>
              <w:spacing w:after="0" w:line="259" w:lineRule="auto"/>
              <w:jc w:val="left"/>
            </w:pPr>
            <w:r>
              <w:t>주문 객체에 발급 여부, 발급시각, 전송결과 저장</w:t>
            </w:r>
          </w:p>
        </w:tc>
      </w:tr>
      <w:tr>
        <w:tc>
          <w:tcPr>
            <w:tcW w:type="dxa" w:w="1757"/>
            <w:vAlign w:val="center"/>
            <w:tcMar>
              <w:top w:w="85" w:type="dxa"/>
              <w:start w:w="105" w:type="dxa"/>
              <w:bottom w:w="85" w:type="dxa"/>
              <w:end w:w="105" w:type="dxa"/>
            </w:tcMar>
          </w:tcPr>
          <w:p>
            <w:pPr>
              <w:pStyle w:val="TableText"/>
              <w:spacing w:after="0" w:line="259" w:lineRule="auto"/>
              <w:jc w:val="center"/>
            </w:pPr>
            <w:r>
              <w:t>전자세금계산서</w:t>
            </w:r>
          </w:p>
        </w:tc>
        <w:tc>
          <w:tcPr>
            <w:tcW w:type="dxa" w:w="3061"/>
            <w:vAlign w:val="center"/>
            <w:tcMar>
              <w:top w:w="85" w:type="dxa"/>
              <w:start w:w="105" w:type="dxa"/>
              <w:bottom w:w="85" w:type="dxa"/>
              <w:end w:w="105" w:type="dxa"/>
            </w:tcMar>
          </w:tcPr>
          <w:p>
            <w:pPr>
              <w:pStyle w:val="TableText"/>
              <w:spacing w:after="0" w:line="259" w:lineRule="auto"/>
              <w:jc w:val="left"/>
            </w:pPr>
            <w:r>
              <w:t>사업자회원 전용 증빙 요청 화면 + 상태값 관리</w:t>
            </w:r>
          </w:p>
        </w:tc>
        <w:tc>
          <w:tcPr>
            <w:tcW w:type="dxa" w:w="3345"/>
            <w:vAlign w:val="center"/>
            <w:tcMar>
              <w:top w:w="85" w:type="dxa"/>
              <w:start w:w="105" w:type="dxa"/>
              <w:bottom w:w="85" w:type="dxa"/>
              <w:end w:w="105" w:type="dxa"/>
            </w:tcMar>
          </w:tcPr>
          <w:p>
            <w:pPr>
              <w:pStyle w:val="TableText"/>
              <w:spacing w:after="0" w:line="259" w:lineRule="auto"/>
              <w:jc w:val="left"/>
            </w:pPr>
            <w:r>
              <w:t>사업자정보 검증 후 발급 큐 생성, 전송기한 관리</w:t>
            </w:r>
          </w:p>
        </w:tc>
      </w:tr>
      <w:tr>
        <w:tc>
          <w:tcPr>
            <w:tcW w:type="dxa" w:w="1757"/>
            <w:vAlign w:val="center"/>
            <w:tcMar>
              <w:top w:w="85" w:type="dxa"/>
              <w:start w:w="105" w:type="dxa"/>
              <w:bottom w:w="85" w:type="dxa"/>
              <w:end w:w="105" w:type="dxa"/>
            </w:tcMar>
          </w:tcPr>
          <w:p>
            <w:pPr>
              <w:pStyle w:val="TableText"/>
              <w:spacing w:after="0" w:line="259" w:lineRule="auto"/>
              <w:jc w:val="center"/>
            </w:pPr>
            <w:r>
              <w:t>환불 증빙</w:t>
            </w:r>
          </w:p>
        </w:tc>
        <w:tc>
          <w:tcPr>
            <w:tcW w:type="dxa" w:w="3061"/>
            <w:vAlign w:val="center"/>
            <w:tcMar>
              <w:top w:w="85" w:type="dxa"/>
              <w:start w:w="105" w:type="dxa"/>
              <w:bottom w:w="85" w:type="dxa"/>
              <w:end w:w="105" w:type="dxa"/>
            </w:tcMar>
          </w:tcPr>
          <w:p>
            <w:pPr>
              <w:pStyle w:val="TableText"/>
              <w:spacing w:after="0" w:line="259" w:lineRule="auto"/>
              <w:jc w:val="center"/>
            </w:pPr>
            <w:r>
              <w:t>부분취소/전체취소/재결제 로그화</w:t>
            </w:r>
          </w:p>
        </w:tc>
        <w:tc>
          <w:tcPr>
            <w:tcW w:type="dxa" w:w="3345"/>
            <w:vAlign w:val="center"/>
            <w:tcMar>
              <w:top w:w="85" w:type="dxa"/>
              <w:start w:w="105" w:type="dxa"/>
              <w:bottom w:w="85" w:type="dxa"/>
              <w:end w:w="105" w:type="dxa"/>
            </w:tcMar>
          </w:tcPr>
          <w:p>
            <w:pPr>
              <w:pStyle w:val="TableText"/>
              <w:spacing w:after="0" w:line="259" w:lineRule="auto"/>
              <w:jc w:val="left"/>
            </w:pPr>
            <w:r>
              <w:t>사유, 승인자, 금액 변동, 시각을 이력으로 적재</w:t>
            </w:r>
          </w:p>
        </w:tc>
      </w:tr>
      <w:tr>
        <w:tc>
          <w:tcPr>
            <w:tcW w:type="dxa" w:w="1757"/>
            <w:vAlign w:val="center"/>
            <w:tcMar>
              <w:top w:w="85" w:type="dxa"/>
              <w:start w:w="105" w:type="dxa"/>
              <w:bottom w:w="85" w:type="dxa"/>
              <w:end w:w="105" w:type="dxa"/>
            </w:tcMar>
          </w:tcPr>
          <w:p>
            <w:pPr>
              <w:pStyle w:val="TableText"/>
              <w:spacing w:after="0" w:line="259" w:lineRule="auto"/>
              <w:jc w:val="center"/>
            </w:pPr>
            <w:r>
              <w:t>판매자 정산서</w:t>
            </w:r>
          </w:p>
        </w:tc>
        <w:tc>
          <w:tcPr>
            <w:tcW w:type="dxa" w:w="3061"/>
            <w:vAlign w:val="center"/>
            <w:tcMar>
              <w:top w:w="85" w:type="dxa"/>
              <w:start w:w="105" w:type="dxa"/>
              <w:bottom w:w="85" w:type="dxa"/>
              <w:end w:w="105" w:type="dxa"/>
            </w:tcMar>
          </w:tcPr>
          <w:p>
            <w:pPr>
              <w:pStyle w:val="TableText"/>
              <w:spacing w:after="0" w:line="259" w:lineRule="auto"/>
              <w:jc w:val="center"/>
            </w:pPr>
            <w:r>
              <w:t>판매자센터 월별 다운로드</w:t>
            </w:r>
          </w:p>
        </w:tc>
        <w:tc>
          <w:tcPr>
            <w:tcW w:type="dxa" w:w="3345"/>
            <w:vAlign w:val="center"/>
            <w:tcMar>
              <w:top w:w="85" w:type="dxa"/>
              <w:start w:w="105" w:type="dxa"/>
              <w:bottom w:w="85" w:type="dxa"/>
              <w:end w:w="105" w:type="dxa"/>
            </w:tcMar>
          </w:tcPr>
          <w:p>
            <w:pPr>
              <w:pStyle w:val="TableText"/>
              <w:spacing w:after="0" w:line="259" w:lineRule="auto"/>
              <w:jc w:val="left"/>
            </w:pPr>
            <w:r>
              <w:t>총매출, PG수수료, 플랫폼 수수료, 쿠폰 부담, 환불차감 자동 집계</w:t>
            </w:r>
          </w:p>
        </w:tc>
      </w:tr>
    </w:tbl>
    <w:p/>
    <w:p>
      <w:pPr>
        <w:spacing w:after="40"/>
        <w:ind w:left="198"/>
      </w:pPr>
      <w:r>
        <w:rPr>
          <w:b/>
        </w:rPr>
        <w:t xml:space="preserve">• </w:t>
      </w:r>
      <w:r>
        <w:t>PG 웹훅 수신기: 승인/취소/실패 결과를 주문 객체에 즉시 반영.</w:t>
      </w:r>
    </w:p>
    <w:p>
      <w:pPr>
        <w:spacing w:after="40"/>
        <w:ind w:left="198"/>
      </w:pPr>
      <w:r>
        <w:rPr>
          <w:b/>
        </w:rPr>
        <w:t xml:space="preserve">• </w:t>
      </w:r>
      <w:r>
        <w:t>증빙 상태 대시보드: 미발급, 지연전송, 수정필요, 환불 불일치 건 표시.</w:t>
      </w:r>
    </w:p>
    <w:p>
      <w:pPr>
        <w:spacing w:after="40"/>
        <w:ind w:left="198"/>
      </w:pPr>
      <w:r>
        <w:rPr>
          <w:b/>
        </w:rPr>
        <w:t xml:space="preserve">• </w:t>
      </w:r>
      <w:r>
        <w:t>월마감 배치: 월별 매출·환불·정산 수치를 고정하고 PDF/CSV로 저장.</w:t>
      </w:r>
    </w:p>
    <w:p>
      <w:pPr>
        <w:spacing w:after="40"/>
        <w:ind w:left="198"/>
      </w:pPr>
      <w:r>
        <w:rPr>
          <w:b/>
        </w:rPr>
        <w:t xml:space="preserve">• </w:t>
      </w:r>
      <w:r>
        <w:t>사업자 증빙 요청 모듈: 프로필 &gt; 증빙 요청에서 세금계산서와 거래명세서를 신청·다운로드.</w:t>
      </w:r>
    </w:p>
    <w:p>
      <w:pPr>
        <w:spacing w:after="40"/>
        <w:ind w:left="198"/>
      </w:pPr>
      <w:r>
        <w:rPr>
          <w:b/>
        </w:rPr>
        <w:t xml:space="preserve">• </w:t>
      </w:r>
      <w:r>
        <w:t>현금영수증 알림 큐: 자진발급 기한이 임박한 주문을 운영자에게 경고.</w:t>
      </w:r>
    </w:p>
    <w:p>
      <w:pPr>
        <w:pStyle w:val="Heading3"/>
      </w:pPr>
      <w:r>
        <w:t>개발자용 주문 데이터 모델 최소 명세</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order { id, order_no, member_id, member_type, seller_id, order_status,</w:t>
              <w:br/>
              <w:t xml:space="preserve">        payment_method, payment_pg, approved_at, cancel_at,</w:t>
              <w:br/>
              <w:t xml:space="preserve">        supply_amount, vat_amount, total_amount, fee_rate, settlement_status }</w:t>
              <w:br/>
              <w:br/>
              <w:t>receipt_cash { order_id, requested, self_issued, identifier_type, identifier_value,</w:t>
              <w:br/>
              <w:t xml:space="preserve">               issued_at, issue_status, transmission_result, cancelled_at }</w:t>
              <w:br/>
              <w:br/>
              <w:t>tax_invoice { order_id, biz_no, company_name, ceo_name, issue_due_date, issued_at,</w:t>
              <w:br/>
              <w:t xml:space="preserve">             transmission_due_date, transmission_at, status, amended }</w:t>
              <w:br/>
              <w:br/>
              <w:t>refund_log { order_id, refund_type, reason_code, approved_by, refund_supply_amount,</w:t>
              <w:br/>
              <w:t xml:space="preserve">            refund_vat_amount, approved_at, pg_cancel_ref }</w:t>
              <w:br/>
              <w:br/>
              <w:t>seller_sku { seller_id, sku_code, product_id, is_active, created_at }</w:t>
              <w:br/>
              <w:t>// unique(seller_id, sku_code)</w:t>
              <w:br/>
              <w:br/>
              <w:t>settlement_line { order_id, seller_id, fee_rate, platform_fee_amount,</w:t>
              <w:br/>
              <w:t xml:space="preserve">                  seller_receivable, coupon_burden_owner, pg_fee_amount }</w:t>
            </w:r>
          </w:p>
        </w:tc>
      </w:tr>
    </w:tbl>
    <w:p/>
    <w:p>
      <w:pPr>
        <w:pStyle w:val="Heading1"/>
      </w:pPr>
      <w:r>
        <w:t>7. PG 추천 방식, 사전심사 승인 매뉴얼, 대체 결제안</w:t>
      </w:r>
    </w:p>
    <w:p>
      <w:pPr>
        <w:spacing w:after="40"/>
        <w:ind w:left="198"/>
      </w:pPr>
      <w:r>
        <w:rPr>
          <w:b/>
        </w:rPr>
        <w:t xml:space="preserve">• </w:t>
      </w:r>
      <w:r>
        <w:t>성인용품 업종은 특정 PG 1개에 의존하는 구조가 가장 위험합니다. 추천 방식은 동시 사전심사 + SKU 축소 + 결제수단 분리 + 웹 우선 검증입니다.</w:t>
      </w:r>
    </w:p>
    <w:p>
      <w:pPr>
        <w:spacing w:after="40"/>
        <w:ind w:left="198"/>
      </w:pPr>
      <w:r>
        <w:rPr>
          <w:b/>
        </w:rPr>
        <w:t xml:space="preserve">• </w:t>
      </w:r>
      <w:r>
        <w:t>공개된 제한업종 자료상 KISPG 등 일부 PG는 성인용품/성인컨텐츠를 등록불가 업종으로 고지하고 있으므로, “무조건 가능한 PG”를 전제로 기획하면 안 됩니다.</w:t>
      </w:r>
    </w:p>
    <w:p>
      <w:pPr>
        <w:spacing w:after="40"/>
        <w:ind w:left="198"/>
      </w:pPr>
      <w:r>
        <w:rPr>
          <w:b/>
        </w:rPr>
        <w:t xml:space="preserve">• </w:t>
      </w:r>
      <w:r>
        <w:t>초기 목표는 최소 1개 PG 승인 확보이며, 승인 이전에는 카드 허용 SKU만 선별하고 고위험 SKU는 노출보류 또는 판매보류가 안전합니다.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324"/>
            <w:vAlign w:val="center"/>
            <w:shd w:fill="DDE8F7"/>
            <w:tcMar>
              <w:top w:w="90" w:type="dxa"/>
              <w:start w:w="110" w:type="dxa"/>
              <w:bottom w:w="90" w:type="dxa"/>
              <w:end w:w="110" w:type="dxa"/>
            </w:tcMar>
          </w:tcPr>
          <w:p>
            <w:pPr>
              <w:pStyle w:val="TableText"/>
              <w:jc w:val="center"/>
            </w:pPr>
            <w:r>
              <w:rPr>
                <w:b/>
                <w:color w:val="1F4878"/>
              </w:rPr>
              <w:t>접촉 대상</w:t>
            </w:r>
          </w:p>
        </w:tc>
        <w:tc>
          <w:tcPr>
            <w:tcW w:type="dxa" w:w="2041"/>
            <w:vAlign w:val="center"/>
            <w:shd w:fill="DDE8F7"/>
            <w:tcMar>
              <w:top w:w="90" w:type="dxa"/>
              <w:start w:w="110" w:type="dxa"/>
              <w:bottom w:w="90" w:type="dxa"/>
              <w:end w:w="110" w:type="dxa"/>
            </w:tcMar>
          </w:tcPr>
          <w:p>
            <w:pPr>
              <w:pStyle w:val="TableText"/>
              <w:jc w:val="center"/>
            </w:pPr>
            <w:r>
              <w:rPr>
                <w:b/>
                <w:color w:val="1F4878"/>
              </w:rPr>
              <w:t>목적</w:t>
            </w:r>
          </w:p>
        </w:tc>
        <w:tc>
          <w:tcPr>
            <w:tcW w:type="dxa" w:w="3118"/>
            <w:vAlign w:val="center"/>
            <w:shd w:fill="DDE8F7"/>
            <w:tcMar>
              <w:top w:w="90" w:type="dxa"/>
              <w:start w:w="110" w:type="dxa"/>
              <w:bottom w:w="90" w:type="dxa"/>
              <w:end w:w="110" w:type="dxa"/>
            </w:tcMar>
          </w:tcPr>
          <w:p>
            <w:pPr>
              <w:pStyle w:val="TableText"/>
              <w:jc w:val="center"/>
            </w:pPr>
            <w:r>
              <w:rPr>
                <w:b/>
                <w:color w:val="1F4878"/>
              </w:rPr>
              <w:t>제출자료</w:t>
            </w:r>
          </w:p>
        </w:tc>
      </w:tr>
      <w:tr>
        <w:tc>
          <w:tcPr>
            <w:tcW w:type="dxa" w:w="1247"/>
            <w:vAlign w:val="center"/>
            <w:tcMar>
              <w:top w:w="85" w:type="dxa"/>
              <w:start w:w="105" w:type="dxa"/>
              <w:bottom w:w="85" w:type="dxa"/>
              <w:end w:w="105" w:type="dxa"/>
            </w:tcMar>
          </w:tcPr>
          <w:p>
            <w:pPr>
              <w:pStyle w:val="TableText"/>
              <w:spacing w:after="0" w:line="259" w:lineRule="auto"/>
              <w:jc w:val="center"/>
            </w:pPr>
            <w:r>
              <w:t>1차 사전심사</w:t>
            </w:r>
          </w:p>
        </w:tc>
        <w:tc>
          <w:tcPr>
            <w:tcW w:type="dxa" w:w="2324"/>
            <w:vAlign w:val="center"/>
            <w:tcMar>
              <w:top w:w="85" w:type="dxa"/>
              <w:start w:w="105" w:type="dxa"/>
              <w:bottom w:w="85" w:type="dxa"/>
              <w:end w:w="105" w:type="dxa"/>
            </w:tcMar>
          </w:tcPr>
          <w:p>
            <w:pPr>
              <w:pStyle w:val="TableText"/>
              <w:spacing w:after="0" w:line="259" w:lineRule="auto"/>
              <w:jc w:val="left"/>
            </w:pPr>
            <w:r>
              <w:t>KG이니시스 / KISPG / 다날페이 동시 문의</w:t>
            </w:r>
          </w:p>
        </w:tc>
        <w:tc>
          <w:tcPr>
            <w:tcW w:type="dxa" w:w="2041"/>
            <w:vAlign w:val="center"/>
            <w:tcMar>
              <w:top w:w="85" w:type="dxa"/>
              <w:start w:w="105" w:type="dxa"/>
              <w:bottom w:w="85" w:type="dxa"/>
              <w:end w:w="105" w:type="dxa"/>
            </w:tcMar>
          </w:tcPr>
          <w:p>
            <w:pPr>
              <w:pStyle w:val="TableText"/>
              <w:spacing w:after="0" w:line="259" w:lineRule="auto"/>
              <w:jc w:val="left"/>
            </w:pPr>
            <w:r>
              <w:t>허용 카테고리와 심사 포인트 확인</w:t>
            </w:r>
          </w:p>
        </w:tc>
        <w:tc>
          <w:tcPr>
            <w:tcW w:type="dxa" w:w="3118"/>
            <w:vAlign w:val="center"/>
            <w:tcMar>
              <w:top w:w="85" w:type="dxa"/>
              <w:start w:w="105" w:type="dxa"/>
              <w:bottom w:w="85" w:type="dxa"/>
              <w:end w:w="105" w:type="dxa"/>
            </w:tcMar>
          </w:tcPr>
          <w:p>
            <w:pPr>
              <w:pStyle w:val="TableText"/>
              <w:spacing w:after="0" w:line="259" w:lineRule="auto"/>
              <w:jc w:val="left"/>
            </w:pPr>
            <w:r>
              <w:t>사업자정보, 도메인, 상품리스트, 성인인증 구조서</w:t>
            </w:r>
          </w:p>
        </w:tc>
      </w:tr>
      <w:tr>
        <w:tc>
          <w:tcPr>
            <w:tcW w:type="dxa" w:w="1247"/>
            <w:vAlign w:val="center"/>
            <w:tcMar>
              <w:top w:w="85" w:type="dxa"/>
              <w:start w:w="105" w:type="dxa"/>
              <w:bottom w:w="85" w:type="dxa"/>
              <w:end w:w="105" w:type="dxa"/>
            </w:tcMar>
          </w:tcPr>
          <w:p>
            <w:pPr>
              <w:pStyle w:val="TableText"/>
              <w:spacing w:after="0" w:line="259" w:lineRule="auto"/>
              <w:jc w:val="center"/>
            </w:pPr>
            <w:r>
              <w:t>2차 SKU 분리</w:t>
            </w:r>
          </w:p>
        </w:tc>
        <w:tc>
          <w:tcPr>
            <w:tcW w:type="dxa" w:w="2324"/>
            <w:vAlign w:val="center"/>
            <w:tcMar>
              <w:top w:w="85" w:type="dxa"/>
              <w:start w:w="105" w:type="dxa"/>
              <w:bottom w:w="85" w:type="dxa"/>
              <w:end w:w="105" w:type="dxa"/>
            </w:tcMar>
          </w:tcPr>
          <w:p>
            <w:pPr>
              <w:pStyle w:val="TableText"/>
              <w:spacing w:after="0" w:line="259" w:lineRule="auto"/>
              <w:jc w:val="center"/>
            </w:pPr>
            <w:r>
              <w:t>내부 운영/MD팀</w:t>
            </w:r>
          </w:p>
        </w:tc>
        <w:tc>
          <w:tcPr>
            <w:tcW w:type="dxa" w:w="2041"/>
            <w:vAlign w:val="center"/>
            <w:tcMar>
              <w:top w:w="85" w:type="dxa"/>
              <w:start w:w="105" w:type="dxa"/>
              <w:bottom w:w="85" w:type="dxa"/>
              <w:end w:w="105" w:type="dxa"/>
            </w:tcMar>
          </w:tcPr>
          <w:p>
            <w:pPr>
              <w:pStyle w:val="TableText"/>
              <w:spacing w:after="0" w:line="259" w:lineRule="auto"/>
              <w:jc w:val="left"/>
            </w:pPr>
            <w:r>
              <w:t>카드 허용 / 현금만 / 판매불가 분리</w:t>
            </w:r>
          </w:p>
        </w:tc>
        <w:tc>
          <w:tcPr>
            <w:tcW w:type="dxa" w:w="3118"/>
            <w:vAlign w:val="center"/>
            <w:tcMar>
              <w:top w:w="85" w:type="dxa"/>
              <w:start w:w="105" w:type="dxa"/>
              <w:bottom w:w="85" w:type="dxa"/>
              <w:end w:w="105" w:type="dxa"/>
            </w:tcMar>
          </w:tcPr>
          <w:p>
            <w:pPr>
              <w:pStyle w:val="TableText"/>
              <w:spacing w:after="0" w:line="259" w:lineRule="auto"/>
              <w:jc w:val="center"/>
            </w:pPr>
            <w:r>
              <w:t>카테고리별 결제수단 매핑표</w:t>
            </w:r>
          </w:p>
        </w:tc>
      </w:tr>
      <w:tr>
        <w:tc>
          <w:tcPr>
            <w:tcW w:type="dxa" w:w="1247"/>
            <w:vAlign w:val="center"/>
            <w:tcMar>
              <w:top w:w="85" w:type="dxa"/>
              <w:start w:w="105" w:type="dxa"/>
              <w:bottom w:w="85" w:type="dxa"/>
              <w:end w:w="105" w:type="dxa"/>
            </w:tcMar>
          </w:tcPr>
          <w:p>
            <w:pPr>
              <w:pStyle w:val="TableText"/>
              <w:spacing w:after="0" w:line="259" w:lineRule="auto"/>
              <w:jc w:val="center"/>
            </w:pPr>
            <w:r>
              <w:t>3차 승인 대응</w:t>
            </w:r>
          </w:p>
        </w:tc>
        <w:tc>
          <w:tcPr>
            <w:tcW w:type="dxa" w:w="2324"/>
            <w:vAlign w:val="center"/>
            <w:tcMar>
              <w:top w:w="85" w:type="dxa"/>
              <w:start w:w="105" w:type="dxa"/>
              <w:bottom w:w="85" w:type="dxa"/>
              <w:end w:w="105" w:type="dxa"/>
            </w:tcMar>
          </w:tcPr>
          <w:p>
            <w:pPr>
              <w:pStyle w:val="TableText"/>
              <w:spacing w:after="0" w:line="259" w:lineRule="auto"/>
              <w:jc w:val="center"/>
            </w:pPr>
            <w:r>
              <w:t>PG 심사 담당자</w:t>
            </w:r>
          </w:p>
        </w:tc>
        <w:tc>
          <w:tcPr>
            <w:tcW w:type="dxa" w:w="2041"/>
            <w:vAlign w:val="center"/>
            <w:tcMar>
              <w:top w:w="85" w:type="dxa"/>
              <w:start w:w="105" w:type="dxa"/>
              <w:bottom w:w="85" w:type="dxa"/>
              <w:end w:w="105" w:type="dxa"/>
            </w:tcMar>
          </w:tcPr>
          <w:p>
            <w:pPr>
              <w:pStyle w:val="TableText"/>
              <w:spacing w:after="0" w:line="259" w:lineRule="auto"/>
              <w:jc w:val="center"/>
            </w:pPr>
            <w:r>
              <w:t>추가 설명·수정 대응</w:t>
            </w:r>
          </w:p>
        </w:tc>
        <w:tc>
          <w:tcPr>
            <w:tcW w:type="dxa" w:w="3118"/>
            <w:vAlign w:val="center"/>
            <w:tcMar>
              <w:top w:w="85" w:type="dxa"/>
              <w:start w:w="105" w:type="dxa"/>
              <w:bottom w:w="85" w:type="dxa"/>
              <w:end w:w="105" w:type="dxa"/>
            </w:tcMar>
          </w:tcPr>
          <w:p>
            <w:pPr>
              <w:pStyle w:val="TableText"/>
              <w:spacing w:after="0" w:line="259" w:lineRule="auto"/>
              <w:jc w:val="left"/>
            </w:pPr>
            <w:r>
              <w:t>홈/상세/장바구니/약관/고객센터 화면 캡처</w:t>
            </w:r>
          </w:p>
        </w:tc>
      </w:tr>
      <w:tr>
        <w:tc>
          <w:tcPr>
            <w:tcW w:type="dxa" w:w="1247"/>
            <w:vAlign w:val="center"/>
            <w:tcMar>
              <w:top w:w="85" w:type="dxa"/>
              <w:start w:w="105" w:type="dxa"/>
              <w:bottom w:w="85" w:type="dxa"/>
              <w:end w:w="105" w:type="dxa"/>
            </w:tcMar>
          </w:tcPr>
          <w:p>
            <w:pPr>
              <w:pStyle w:val="TableText"/>
              <w:spacing w:after="0" w:line="259" w:lineRule="auto"/>
              <w:jc w:val="center"/>
            </w:pPr>
            <w:r>
              <w:t>4차 실패 대안</w:t>
            </w:r>
          </w:p>
        </w:tc>
        <w:tc>
          <w:tcPr>
            <w:tcW w:type="dxa" w:w="2324"/>
            <w:vAlign w:val="center"/>
            <w:tcMar>
              <w:top w:w="85" w:type="dxa"/>
              <w:start w:w="105" w:type="dxa"/>
              <w:bottom w:w="85" w:type="dxa"/>
              <w:end w:w="105" w:type="dxa"/>
            </w:tcMar>
          </w:tcPr>
          <w:p>
            <w:pPr>
              <w:pStyle w:val="TableText"/>
              <w:spacing w:after="0" w:line="259" w:lineRule="auto"/>
              <w:jc w:val="center"/>
            </w:pPr>
            <w:r>
              <w:t>운영/개발팀</w:t>
            </w:r>
          </w:p>
        </w:tc>
        <w:tc>
          <w:tcPr>
            <w:tcW w:type="dxa" w:w="2041"/>
            <w:vAlign w:val="center"/>
            <w:tcMar>
              <w:top w:w="85" w:type="dxa"/>
              <w:start w:w="105" w:type="dxa"/>
              <w:bottom w:w="85" w:type="dxa"/>
              <w:end w:w="105" w:type="dxa"/>
            </w:tcMar>
          </w:tcPr>
          <w:p>
            <w:pPr>
              <w:pStyle w:val="TableText"/>
              <w:spacing w:after="0" w:line="259" w:lineRule="auto"/>
              <w:jc w:val="left"/>
            </w:pPr>
            <w:r>
              <w:t>웹 우선, 앱 주문·재구매 중심 전환</w:t>
            </w:r>
          </w:p>
        </w:tc>
        <w:tc>
          <w:tcPr>
            <w:tcW w:type="dxa" w:w="3118"/>
            <w:vAlign w:val="center"/>
            <w:tcMar>
              <w:top w:w="85" w:type="dxa"/>
              <w:start w:w="105" w:type="dxa"/>
              <w:bottom w:w="85" w:type="dxa"/>
              <w:end w:w="105" w:type="dxa"/>
            </w:tcMar>
          </w:tcPr>
          <w:p>
            <w:pPr>
              <w:pStyle w:val="TableText"/>
              <w:spacing w:after="0" w:line="259" w:lineRule="auto"/>
              <w:jc w:val="center"/>
            </w:pPr>
            <w:r>
              <w:t>모바일웹 전환 시나리오</w:t>
            </w:r>
          </w:p>
        </w:tc>
      </w:tr>
    </w:tbl>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CalloutX"/>
            </w:pPr>
            <w:r>
              <w:rPr>
                <w:b/>
              </w:rPr>
              <w:t>PG 심사 제출용 요약 문안</w:t>
              <w:br/>
            </w:r>
            <w:r>
              <w:t>본 서비스는 공개영역에서 비노골적 상품 정보와 정보성 콘텐츠만 제공하며, 민감 카테고리 및 상세 정보는 로그인 및 성인인증 후에만 제공합니다.</w:t>
            </w:r>
            <w:r>
              <w:br/>
            </w:r>
            <w:r>
              <w:t>판매자는 승인형 입점 구조를 따르며, 상품은 자동 필터와 운영자 검수 후 공개됩니다.</w:t>
            </w:r>
            <w:r>
              <w:br/>
            </w:r>
            <w:r>
              <w:t>금지상품, 청소년보호, 환불, 신고 대응 정책이 상시 운영되고 있으며, 고위험 SKU는 제한하거나 별도 결제수단으로 분리합니다.</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134"/>
            <w:vAlign w:val="center"/>
            <w:shd w:fill="DDE8F7"/>
            <w:tcMar>
              <w:top w:w="90" w:type="dxa"/>
              <w:start w:w="110" w:type="dxa"/>
              <w:bottom w:w="90" w:type="dxa"/>
              <w:end w:w="110" w:type="dxa"/>
            </w:tcMar>
          </w:tcPr>
          <w:p>
            <w:pPr>
              <w:pStyle w:val="TableText"/>
              <w:jc w:val="center"/>
            </w:pPr>
            <w:r>
              <w:rPr>
                <w:b/>
                <w:color w:val="1F4878"/>
              </w:rPr>
              <w:t>대체안</w:t>
            </w:r>
          </w:p>
        </w:tc>
        <w:tc>
          <w:tcPr>
            <w:tcW w:type="dxa" w:w="4025"/>
            <w:vAlign w:val="center"/>
            <w:shd w:fill="DDE8F7"/>
            <w:tcMar>
              <w:top w:w="90" w:type="dxa"/>
              <w:start w:w="110" w:type="dxa"/>
              <w:bottom w:w="90" w:type="dxa"/>
              <w:end w:w="110" w:type="dxa"/>
            </w:tcMar>
          </w:tcPr>
          <w:p>
            <w:pPr>
              <w:pStyle w:val="TableText"/>
              <w:jc w:val="center"/>
            </w:pPr>
            <w:r>
              <w:rPr>
                <w:b/>
                <w:color w:val="1F4878"/>
              </w:rPr>
              <w:t>방법</w:t>
            </w:r>
          </w:p>
        </w:tc>
        <w:tc>
          <w:tcPr>
            <w:tcW w:type="dxa" w:w="3572"/>
            <w:vAlign w:val="center"/>
            <w:shd w:fill="DDE8F7"/>
            <w:tcMar>
              <w:top w:w="90" w:type="dxa"/>
              <w:start w:w="110" w:type="dxa"/>
              <w:bottom w:w="90" w:type="dxa"/>
              <w:end w:w="110" w:type="dxa"/>
            </w:tcMar>
          </w:tcPr>
          <w:p>
            <w:pPr>
              <w:pStyle w:val="TableText"/>
              <w:jc w:val="center"/>
            </w:pPr>
            <w:r>
              <w:rPr>
                <w:b/>
                <w:color w:val="1F4878"/>
              </w:rPr>
              <w:t>실무 판단</w:t>
            </w:r>
          </w:p>
        </w:tc>
      </w:tr>
      <w:tr>
        <w:tc>
          <w:tcPr>
            <w:tcW w:type="dxa" w:w="1134"/>
            <w:vAlign w:val="center"/>
            <w:tcMar>
              <w:top w:w="85" w:type="dxa"/>
              <w:start w:w="105" w:type="dxa"/>
              <w:bottom w:w="85" w:type="dxa"/>
              <w:end w:w="105" w:type="dxa"/>
            </w:tcMar>
          </w:tcPr>
          <w:p>
            <w:pPr>
              <w:pStyle w:val="TableText"/>
              <w:spacing w:after="0" w:line="259" w:lineRule="auto"/>
              <w:jc w:val="center"/>
            </w:pPr>
            <w:r>
              <w:t>1안</w:t>
            </w:r>
          </w:p>
        </w:tc>
        <w:tc>
          <w:tcPr>
            <w:tcW w:type="dxa" w:w="4025"/>
            <w:vAlign w:val="center"/>
            <w:tcMar>
              <w:top w:w="85" w:type="dxa"/>
              <w:start w:w="105" w:type="dxa"/>
              <w:bottom w:w="85" w:type="dxa"/>
              <w:end w:w="105" w:type="dxa"/>
            </w:tcMar>
          </w:tcPr>
          <w:p>
            <w:pPr>
              <w:pStyle w:val="TableText"/>
              <w:spacing w:after="0" w:line="259" w:lineRule="auto"/>
              <w:jc w:val="left"/>
            </w:pPr>
            <w:r>
              <w:t>안전 SKU 카드결제 승인 + 고위험 SKU 미판매</w:t>
            </w:r>
          </w:p>
        </w:tc>
        <w:tc>
          <w:tcPr>
            <w:tcW w:type="dxa" w:w="3572"/>
            <w:vAlign w:val="center"/>
            <w:tcMar>
              <w:top w:w="85" w:type="dxa"/>
              <w:start w:w="105" w:type="dxa"/>
              <w:bottom w:w="85" w:type="dxa"/>
              <w:end w:w="105" w:type="dxa"/>
            </w:tcMar>
          </w:tcPr>
          <w:p>
            <w:pPr>
              <w:pStyle w:val="TableText"/>
              <w:spacing w:after="0" w:line="259" w:lineRule="auto"/>
              <w:jc w:val="left"/>
            </w:pPr>
            <w:r>
              <w:t>가장 현실적이며 초기 승인 가능성이 가장 높음</w:t>
            </w:r>
          </w:p>
        </w:tc>
      </w:tr>
      <w:tr>
        <w:tc>
          <w:tcPr>
            <w:tcW w:type="dxa" w:w="1134"/>
            <w:vAlign w:val="center"/>
            <w:tcMar>
              <w:top w:w="85" w:type="dxa"/>
              <w:start w:w="105" w:type="dxa"/>
              <w:bottom w:w="85" w:type="dxa"/>
              <w:end w:w="105" w:type="dxa"/>
            </w:tcMar>
          </w:tcPr>
          <w:p>
            <w:pPr>
              <w:pStyle w:val="TableText"/>
              <w:spacing w:after="0" w:line="259" w:lineRule="auto"/>
              <w:jc w:val="center"/>
            </w:pPr>
            <w:r>
              <w:t>2안</w:t>
            </w:r>
          </w:p>
        </w:tc>
        <w:tc>
          <w:tcPr>
            <w:tcW w:type="dxa" w:w="4025"/>
            <w:vAlign w:val="center"/>
            <w:tcMar>
              <w:top w:w="85" w:type="dxa"/>
              <w:start w:w="105" w:type="dxa"/>
              <w:bottom w:w="85" w:type="dxa"/>
              <w:end w:w="105" w:type="dxa"/>
            </w:tcMar>
          </w:tcPr>
          <w:p>
            <w:pPr>
              <w:pStyle w:val="TableText"/>
              <w:spacing w:after="0" w:line="259" w:lineRule="auto"/>
              <w:jc w:val="left"/>
            </w:pPr>
            <w:r>
              <w:t>앱은 주문조회·재구매 중심, 민감 상세는 모바일 웹 분리</w:t>
            </w:r>
          </w:p>
        </w:tc>
        <w:tc>
          <w:tcPr>
            <w:tcW w:type="dxa" w:w="3572"/>
            <w:vAlign w:val="center"/>
            <w:tcMar>
              <w:top w:w="85" w:type="dxa"/>
              <w:start w:w="105" w:type="dxa"/>
              <w:bottom w:w="85" w:type="dxa"/>
              <w:end w:w="105" w:type="dxa"/>
            </w:tcMar>
          </w:tcPr>
          <w:p>
            <w:pPr>
              <w:pStyle w:val="TableText"/>
              <w:spacing w:after="0" w:line="259" w:lineRule="auto"/>
              <w:jc w:val="left"/>
            </w:pPr>
            <w:r>
              <w:t>앱 심사 리스크와 PG 리스크를 동시에 낮춤</w:t>
            </w:r>
          </w:p>
        </w:tc>
      </w:tr>
      <w:tr>
        <w:tc>
          <w:tcPr>
            <w:tcW w:type="dxa" w:w="1134"/>
            <w:vAlign w:val="center"/>
            <w:tcMar>
              <w:top w:w="85" w:type="dxa"/>
              <w:start w:w="105" w:type="dxa"/>
              <w:bottom w:w="85" w:type="dxa"/>
              <w:end w:w="105" w:type="dxa"/>
            </w:tcMar>
          </w:tcPr>
          <w:p>
            <w:pPr>
              <w:pStyle w:val="TableText"/>
              <w:spacing w:after="0" w:line="259" w:lineRule="auto"/>
              <w:jc w:val="center"/>
            </w:pPr>
            <w:r>
              <w:t>3안</w:t>
            </w:r>
          </w:p>
        </w:tc>
        <w:tc>
          <w:tcPr>
            <w:tcW w:type="dxa" w:w="4025"/>
            <w:vAlign w:val="center"/>
            <w:tcMar>
              <w:top w:w="85" w:type="dxa"/>
              <w:start w:w="105" w:type="dxa"/>
              <w:bottom w:w="85" w:type="dxa"/>
              <w:end w:w="105" w:type="dxa"/>
            </w:tcMar>
          </w:tcPr>
          <w:p>
            <w:pPr>
              <w:pStyle w:val="TableText"/>
              <w:spacing w:after="0" w:line="259" w:lineRule="auto"/>
              <w:jc w:val="left"/>
            </w:pPr>
            <w:r>
              <w:t>카드 미승인 SKU는 판매보류 후 별도 협의가 끝나기 전까지 노출 차단</w:t>
            </w:r>
          </w:p>
        </w:tc>
        <w:tc>
          <w:tcPr>
            <w:tcW w:type="dxa" w:w="3572"/>
            <w:vAlign w:val="center"/>
            <w:tcMar>
              <w:top w:w="85" w:type="dxa"/>
              <w:start w:w="105" w:type="dxa"/>
              <w:bottom w:w="85" w:type="dxa"/>
              <w:end w:w="105" w:type="dxa"/>
            </w:tcMar>
          </w:tcPr>
          <w:p>
            <w:pPr>
              <w:pStyle w:val="TableText"/>
              <w:spacing w:after="0" w:line="259" w:lineRule="auto"/>
              <w:jc w:val="left"/>
            </w:pPr>
            <w:r>
              <w:t>불승인 판매로 인한 민원·정산 리스크 차단</w:t>
            </w:r>
          </w:p>
        </w:tc>
      </w:tr>
    </w:tbl>
    <w:p/>
    <w:p>
      <w:pPr>
        <w:pStyle w:val="Heading1"/>
      </w:pPr>
      <w:r>
        <w:t>8. 약관, 운영정책, 판매자센터 약관, 청소년보호정책</w:t>
      </w:r>
    </w:p>
    <w:p>
      <w:pPr>
        <w:pStyle w:val="Heading2"/>
      </w:pPr>
      <w:r>
        <w:t>이용약관 구체 문안(핵심 조항 초안)</w:t>
      </w:r>
    </w:p>
    <w:p>
      <w:pPr/>
      <w:r>
        <w:t>제1조(연령 및 본인확인) 본 서비스는 만 19세 이상만 이용할 수 있으며, 회사는 법령 준수 및 청소년 보호를 위해 회원가입, 로그인, 주문, 특정 카테고리 열람 또는 기타 필요한 시점에 본인확인 및 성인인증을 요구할 수 있다.</w:t>
      </w:r>
    </w:p>
    <w:p>
      <w:pPr/>
      <w:r>
        <w:t>제2조(서비스 제공의 제한) 회사는 법령 위반 가능성, 청소년 보호, 소비자 보호, 권리침해 방지 또는 서비스 안정성 확보를 위해 상품, 후기, 영상, 계정, 주문 또는 결제 기능의 전부 또는 일부를 임시 제한할 수 있다.</w:t>
      </w:r>
    </w:p>
    <w:p>
      <w:pPr/>
      <w:r>
        <w:t>제3조(기록 보존) 회사는 주문, 결제, 환불, 신고, 문의, 제재 및 접근기록을 분쟁 대응과 법령 준수를 위해 필요한 범위에서 보관할 수 있다.</w:t>
      </w:r>
    </w:p>
    <w:p>
      <w:pPr/>
      <w:r>
        <w:t>제4조(콘텐츠 및 상품 등록 제한) 이용자는 금지상품, 금지표현, 미성년자 관련 표현, 성매매 유도, 불법촬영물, 권리침해 정보 또는 회사 정책에 위반되는 정보를 게시하거나 등록하여서는 아니 된다.</w:t>
      </w:r>
    </w:p>
    <w:p>
      <w:pPr/>
      <w:r>
        <w:t>제5조(임시조치) 회사는 위반 가능성이 있는 정보에 대해 선차단 후 검토할 수 있으며, 필요 시 관련 자료의 제출을 요청할 수 있다.</w:t>
      </w:r>
    </w:p>
    <w:p>
      <w:pPr/>
      <w:r>
        <w:t>제6조(환불 및 교환) 환불·교환은 관계 법령, 상품 상태, 위생·개봉 여부, 판매자 및 회사 정책에 따라 판단하며, 회사는 처리 경과와 근거를 주문 이력에 기록한다.</w:t>
      </w:r>
    </w:p>
    <w:p>
      <w:pPr>
        <w:pStyle w:val="Heading2"/>
      </w:pPr>
      <w:r>
        <w:t>판매자센터 약관 구체 문안(핵심 조항 초안)</w:t>
      </w:r>
    </w:p>
    <w:p>
      <w:pPr/>
      <w:r>
        <w:t>제1조(정확한 정보 제공) 판매자는 상호, 대표자, 반품지, CS 연락처, 정산계좌, 사업자등록번호 등 통신판매 관련 정보를 정확히 제공하고 최신 상태로 유지한다.</w:t>
      </w:r>
    </w:p>
    <w:p>
      <w:pPr/>
      <w:r>
        <w:t>제2조(금지상품 및 금지표현 준수) 판매자는 회사의 금지상품·금지표현 정책을 준수하며, 상품은 승인 전 또는 승인 후에도 재검수될 수 있다.</w:t>
      </w:r>
    </w:p>
    <w:p>
      <w:pPr/>
      <w:r>
        <w:t>제3조(분쟁 협조 의무) 판매자는 환불·교환·오배송·허위광고·민원 사건에서 회사의 소명 요청과 제출기한을 따라야 하며, 미이행 시 정산보류 등 조치가 가능하다.</w:t>
      </w:r>
    </w:p>
    <w:p>
      <w:pPr/>
      <w:r>
        <w:t>제4조(제재의 균형성) 회사는 판매자의 정당한 영업이익을 과도하게 침해하지 않도록 제재 사유, 범위, 기한, 소명 절차를 문서화해 통지하며, 판매자는 재심을 요청할 수 있다.</w:t>
      </w:r>
    </w:p>
    <w:p>
      <w:pPr/>
      <w:r>
        <w:t>제5조(정산) 회사는 환불, 차지백, 미정산 분쟁, 규정 위반 여부를 반영하여 정산할 수 있으며, 정산 보류 또는 차감 사유를 판매자센터에서 확인 가능하도록 제공한다.</w:t>
      </w:r>
    </w:p>
    <w:p>
      <w:pPr/>
      <w:r>
        <w:t>제6조(물류 및 환불 책임) 개별 주문의 출고, 회수, 교환, 환불 집행 책임은 해당 판매자에게 있으며, 회사는 법령과 정책에 부합하는 가이드라인, 상태기록, 분쟁조정 및 증빙 기능을 제공한다.</w:t>
      </w:r>
    </w:p>
    <w:p>
      <w:pPr>
        <w:pStyle w:val="Heading2"/>
      </w:pPr>
      <w:r>
        <w:t>청소년보호 정책 핵심 문안</w:t>
      </w:r>
    </w:p>
    <w:p>
      <w:pPr>
        <w:spacing w:after="40"/>
        <w:ind w:left="198"/>
      </w:pPr>
      <w:r>
        <w:rPr>
          <w:b/>
        </w:rPr>
        <w:t xml:space="preserve">• </w:t>
      </w:r>
      <w:r>
        <w:t>공개 목적의 청소년유해매체물 제공 시 유해표시와 성인인증을 적용합니다.</w:t>
      </w:r>
    </w:p>
    <w:p>
      <w:pPr>
        <w:spacing w:after="40"/>
        <w:ind w:left="198"/>
      </w:pPr>
      <w:r>
        <w:rPr>
          <w:b/>
        </w:rPr>
        <w:t xml:space="preserve">• </w:t>
      </w:r>
      <w:r>
        <w:t>청소년 접근 제한 대상 카테고리, 상세페이지, 후기, 검색어, 영상은 로그인 및 성인인증 후에만 노출합니다.</w:t>
      </w:r>
    </w:p>
    <w:p>
      <w:pPr>
        <w:spacing w:after="40"/>
        <w:ind w:left="198"/>
      </w:pPr>
      <w:r>
        <w:rPr>
          <w:b/>
        </w:rPr>
        <w:t xml:space="preserve">• </w:t>
      </w:r>
      <w:r>
        <w:t>청소년 보호 책임자를 지정하고 신고 접수 채널, 위반 발견 시 즉시 차단 및 재발방지 절차를 운영합니다.</w:t>
      </w:r>
    </w:p>
    <w:p>
      <w:pPr>
        <w:spacing w:after="40"/>
        <w:ind w:left="198"/>
      </w:pPr>
      <w:r>
        <w:rPr>
          <w:b/>
        </w:rPr>
        <w:t xml:space="preserve">• </w:t>
      </w:r>
      <w:r>
        <w:t>검색 자동완성, 추천어, 홈 피드, 숏폼 영상 등 공개 영역의 모든 노출 포인트에 청소년 보호 필터를 기본 적용합니다.</w:t>
      </w:r>
    </w:p>
    <w:p>
      <w:pPr>
        <w:pStyle w:val="Heading1"/>
      </w:pPr>
      <w:r>
        <w:t>9. 법적 문제 발생 시 조치 방안</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701"/>
            <w:vAlign w:val="center"/>
            <w:shd w:fill="DDE8F7"/>
            <w:tcMar>
              <w:top w:w="90" w:type="dxa"/>
              <w:start w:w="110" w:type="dxa"/>
              <w:bottom w:w="90" w:type="dxa"/>
              <w:end w:w="110" w:type="dxa"/>
            </w:tcMar>
          </w:tcPr>
          <w:p>
            <w:pPr>
              <w:pStyle w:val="TableText"/>
              <w:jc w:val="center"/>
            </w:pPr>
            <w:r>
              <w:rPr>
                <w:b/>
                <w:color w:val="1F4878"/>
              </w:rPr>
              <w:t>사건 유형</w:t>
            </w:r>
          </w:p>
        </w:tc>
        <w:tc>
          <w:tcPr>
            <w:tcW w:type="dxa" w:w="1814"/>
            <w:vAlign w:val="center"/>
            <w:shd w:fill="DDE8F7"/>
            <w:tcMar>
              <w:top w:w="90" w:type="dxa"/>
              <w:start w:w="110" w:type="dxa"/>
              <w:bottom w:w="90" w:type="dxa"/>
              <w:end w:w="110" w:type="dxa"/>
            </w:tcMar>
          </w:tcPr>
          <w:p>
            <w:pPr>
              <w:pStyle w:val="TableText"/>
              <w:jc w:val="center"/>
            </w:pPr>
            <w:r>
              <w:rPr>
                <w:b/>
                <w:color w:val="1F4878"/>
              </w:rPr>
              <w:t>즉시 조치</w:t>
            </w:r>
          </w:p>
        </w:tc>
        <w:tc>
          <w:tcPr>
            <w:tcW w:type="dxa" w:w="2268"/>
            <w:vAlign w:val="center"/>
            <w:shd w:fill="DDE8F7"/>
            <w:tcMar>
              <w:top w:w="90" w:type="dxa"/>
              <w:start w:w="110" w:type="dxa"/>
              <w:bottom w:w="90" w:type="dxa"/>
              <w:end w:w="110" w:type="dxa"/>
            </w:tcMar>
          </w:tcPr>
          <w:p>
            <w:pPr>
              <w:pStyle w:val="TableText"/>
              <w:jc w:val="center"/>
            </w:pPr>
            <w:r>
              <w:rPr>
                <w:b/>
                <w:color w:val="1F4878"/>
              </w:rPr>
              <w:t>24시간 내 조치</w:t>
            </w:r>
          </w:p>
        </w:tc>
        <w:tc>
          <w:tcPr>
            <w:tcW w:type="dxa" w:w="3118"/>
            <w:vAlign w:val="center"/>
            <w:shd w:fill="DDE8F7"/>
            <w:tcMar>
              <w:top w:w="90" w:type="dxa"/>
              <w:start w:w="110" w:type="dxa"/>
              <w:bottom w:w="90" w:type="dxa"/>
              <w:end w:w="110" w:type="dxa"/>
            </w:tcMar>
          </w:tcPr>
          <w:p>
            <w:pPr>
              <w:pStyle w:val="TableText"/>
              <w:jc w:val="center"/>
            </w:pPr>
            <w:r>
              <w:rPr>
                <w:b/>
                <w:color w:val="1F4878"/>
              </w:rPr>
              <w:t>보존 자료</w:t>
            </w:r>
          </w:p>
        </w:tc>
      </w:tr>
      <w:tr>
        <w:tc>
          <w:tcPr>
            <w:tcW w:type="dxa" w:w="1701"/>
            <w:vAlign w:val="center"/>
            <w:tcMar>
              <w:top w:w="85" w:type="dxa"/>
              <w:start w:w="105" w:type="dxa"/>
              <w:bottom w:w="85" w:type="dxa"/>
              <w:end w:w="105" w:type="dxa"/>
            </w:tcMar>
          </w:tcPr>
          <w:p>
            <w:pPr>
              <w:pStyle w:val="TableText"/>
              <w:spacing w:after="0" w:line="259" w:lineRule="auto"/>
              <w:jc w:val="center"/>
            </w:pPr>
            <w:r>
              <w:t>불법상품/불법콘텐츠 의심</w:t>
            </w:r>
          </w:p>
        </w:tc>
        <w:tc>
          <w:tcPr>
            <w:tcW w:type="dxa" w:w="1814"/>
            <w:vAlign w:val="center"/>
            <w:tcMar>
              <w:top w:w="85" w:type="dxa"/>
              <w:start w:w="105" w:type="dxa"/>
              <w:bottom w:w="85" w:type="dxa"/>
              <w:end w:w="105" w:type="dxa"/>
            </w:tcMar>
          </w:tcPr>
          <w:p>
            <w:pPr>
              <w:pStyle w:val="TableText"/>
              <w:spacing w:after="0" w:line="259" w:lineRule="auto"/>
              <w:jc w:val="center"/>
            </w:pPr>
            <w:r>
              <w:t>상품 비공개·거래중지</w:t>
            </w:r>
          </w:p>
        </w:tc>
        <w:tc>
          <w:tcPr>
            <w:tcW w:type="dxa" w:w="2268"/>
            <w:vAlign w:val="center"/>
            <w:tcMar>
              <w:top w:w="85" w:type="dxa"/>
              <w:start w:w="105" w:type="dxa"/>
              <w:bottom w:w="85" w:type="dxa"/>
              <w:end w:w="105" w:type="dxa"/>
            </w:tcMar>
          </w:tcPr>
          <w:p>
            <w:pPr>
              <w:pStyle w:val="TableText"/>
              <w:spacing w:after="0" w:line="259" w:lineRule="auto"/>
              <w:jc w:val="left"/>
            </w:pPr>
            <w:r>
              <w:t>재등록 차단, 법률검토, 기관 협조 여부 판단</w:t>
            </w:r>
          </w:p>
        </w:tc>
        <w:tc>
          <w:tcPr>
            <w:tcW w:type="dxa" w:w="3118"/>
            <w:vAlign w:val="center"/>
            <w:tcMar>
              <w:top w:w="85" w:type="dxa"/>
              <w:start w:w="105" w:type="dxa"/>
              <w:bottom w:w="85" w:type="dxa"/>
              <w:end w:w="105" w:type="dxa"/>
            </w:tcMar>
          </w:tcPr>
          <w:p>
            <w:pPr>
              <w:pStyle w:val="TableText"/>
              <w:spacing w:after="0" w:line="259" w:lineRule="auto"/>
              <w:jc w:val="left"/>
            </w:pPr>
            <w:r>
              <w:t>원본 이미지, 수정이력, 판매자정보, 접속로그</w:t>
            </w:r>
          </w:p>
        </w:tc>
      </w:tr>
      <w:tr>
        <w:tc>
          <w:tcPr>
            <w:tcW w:type="dxa" w:w="1701"/>
            <w:vAlign w:val="center"/>
            <w:tcMar>
              <w:top w:w="85" w:type="dxa"/>
              <w:start w:w="105" w:type="dxa"/>
              <w:bottom w:w="85" w:type="dxa"/>
              <w:end w:w="105" w:type="dxa"/>
            </w:tcMar>
          </w:tcPr>
          <w:p>
            <w:pPr>
              <w:pStyle w:val="TableText"/>
              <w:spacing w:after="0" w:line="259" w:lineRule="auto"/>
              <w:jc w:val="center"/>
            </w:pPr>
            <w:r>
              <w:t>청소년보호 위반</w:t>
            </w:r>
          </w:p>
        </w:tc>
        <w:tc>
          <w:tcPr>
            <w:tcW w:type="dxa" w:w="1814"/>
            <w:vAlign w:val="center"/>
            <w:tcMar>
              <w:top w:w="85" w:type="dxa"/>
              <w:start w:w="105" w:type="dxa"/>
              <w:bottom w:w="85" w:type="dxa"/>
              <w:end w:w="105" w:type="dxa"/>
            </w:tcMar>
          </w:tcPr>
          <w:p>
            <w:pPr>
              <w:pStyle w:val="TableText"/>
              <w:spacing w:after="0" w:line="259" w:lineRule="auto"/>
              <w:jc w:val="center"/>
            </w:pPr>
            <w:r>
              <w:t>노출중단·접근차단</w:t>
            </w:r>
          </w:p>
        </w:tc>
        <w:tc>
          <w:tcPr>
            <w:tcW w:type="dxa" w:w="2268"/>
            <w:vAlign w:val="center"/>
            <w:tcMar>
              <w:top w:w="85" w:type="dxa"/>
              <w:start w:w="105" w:type="dxa"/>
              <w:bottom w:w="85" w:type="dxa"/>
              <w:end w:w="105" w:type="dxa"/>
            </w:tcMar>
          </w:tcPr>
          <w:p>
            <w:pPr>
              <w:pStyle w:val="TableText"/>
              <w:spacing w:after="0" w:line="259" w:lineRule="auto"/>
              <w:jc w:val="left"/>
            </w:pPr>
            <w:r>
              <w:t>표시/인증 경로 수정, 재발방지 패치</w:t>
            </w:r>
          </w:p>
        </w:tc>
        <w:tc>
          <w:tcPr>
            <w:tcW w:type="dxa" w:w="3118"/>
            <w:vAlign w:val="center"/>
            <w:tcMar>
              <w:top w:w="85" w:type="dxa"/>
              <w:start w:w="105" w:type="dxa"/>
              <w:bottom w:w="85" w:type="dxa"/>
              <w:end w:w="105" w:type="dxa"/>
            </w:tcMar>
          </w:tcPr>
          <w:p>
            <w:pPr>
              <w:pStyle w:val="TableText"/>
              <w:spacing w:after="0" w:line="259" w:lineRule="auto"/>
              <w:jc w:val="center"/>
            </w:pPr>
            <w:r>
              <w:t>화면 캡처, 접근경로, 인증로그</w:t>
            </w:r>
          </w:p>
        </w:tc>
      </w:tr>
      <w:tr>
        <w:tc>
          <w:tcPr>
            <w:tcW w:type="dxa" w:w="1701"/>
            <w:vAlign w:val="center"/>
            <w:tcMar>
              <w:top w:w="85" w:type="dxa"/>
              <w:start w:w="105" w:type="dxa"/>
              <w:bottom w:w="85" w:type="dxa"/>
              <w:end w:w="105" w:type="dxa"/>
            </w:tcMar>
          </w:tcPr>
          <w:p>
            <w:pPr>
              <w:pStyle w:val="TableText"/>
              <w:spacing w:after="0" w:line="259" w:lineRule="auto"/>
              <w:jc w:val="center"/>
            </w:pPr>
            <w:r>
              <w:t>환불·허위광고 분쟁</w:t>
            </w:r>
          </w:p>
        </w:tc>
        <w:tc>
          <w:tcPr>
            <w:tcW w:type="dxa" w:w="1814"/>
            <w:vAlign w:val="center"/>
            <w:tcMar>
              <w:top w:w="85" w:type="dxa"/>
              <w:start w:w="105" w:type="dxa"/>
              <w:bottom w:w="85" w:type="dxa"/>
              <w:end w:w="105" w:type="dxa"/>
            </w:tcMar>
          </w:tcPr>
          <w:p>
            <w:pPr>
              <w:pStyle w:val="TableText"/>
              <w:spacing w:after="0" w:line="259" w:lineRule="auto"/>
              <w:jc w:val="center"/>
            </w:pPr>
            <w:r>
              <w:t>주문/정산 보류</w:t>
            </w:r>
          </w:p>
        </w:tc>
        <w:tc>
          <w:tcPr>
            <w:tcW w:type="dxa" w:w="2268"/>
            <w:vAlign w:val="center"/>
            <w:tcMar>
              <w:top w:w="85" w:type="dxa"/>
              <w:start w:w="105" w:type="dxa"/>
              <w:bottom w:w="85" w:type="dxa"/>
              <w:end w:w="105" w:type="dxa"/>
            </w:tcMar>
          </w:tcPr>
          <w:p>
            <w:pPr>
              <w:pStyle w:val="TableText"/>
              <w:spacing w:after="0" w:line="259" w:lineRule="auto"/>
              <w:jc w:val="left"/>
            </w:pPr>
            <w:r>
              <w:t>판매자 소명 요청, 환불안 제시, 분쟁기록화</w:t>
            </w:r>
          </w:p>
        </w:tc>
        <w:tc>
          <w:tcPr>
            <w:tcW w:type="dxa" w:w="3118"/>
            <w:vAlign w:val="center"/>
            <w:tcMar>
              <w:top w:w="85" w:type="dxa"/>
              <w:start w:w="105" w:type="dxa"/>
              <w:bottom w:w="85" w:type="dxa"/>
              <w:end w:w="105" w:type="dxa"/>
            </w:tcMar>
          </w:tcPr>
          <w:p>
            <w:pPr>
              <w:pStyle w:val="TableText"/>
              <w:spacing w:after="0" w:line="259" w:lineRule="auto"/>
              <w:jc w:val="center"/>
            </w:pPr>
            <w:r>
              <w:t>주문, 결제, 배송, CS 기록</w:t>
            </w:r>
          </w:p>
        </w:tc>
      </w:tr>
      <w:tr>
        <w:tc>
          <w:tcPr>
            <w:tcW w:type="dxa" w:w="1701"/>
            <w:vAlign w:val="center"/>
            <w:tcMar>
              <w:top w:w="85" w:type="dxa"/>
              <w:start w:w="105" w:type="dxa"/>
              <w:bottom w:w="85" w:type="dxa"/>
              <w:end w:w="105" w:type="dxa"/>
            </w:tcMar>
          </w:tcPr>
          <w:p>
            <w:pPr>
              <w:pStyle w:val="TableText"/>
              <w:spacing w:after="0" w:line="259" w:lineRule="auto"/>
              <w:jc w:val="center"/>
            </w:pPr>
            <w:r>
              <w:t>개인정보/권리침해</w:t>
            </w:r>
          </w:p>
        </w:tc>
        <w:tc>
          <w:tcPr>
            <w:tcW w:type="dxa" w:w="1814"/>
            <w:vAlign w:val="center"/>
            <w:tcMar>
              <w:top w:w="85" w:type="dxa"/>
              <w:start w:w="105" w:type="dxa"/>
              <w:bottom w:w="85" w:type="dxa"/>
              <w:end w:w="105" w:type="dxa"/>
            </w:tcMar>
          </w:tcPr>
          <w:p>
            <w:pPr>
              <w:pStyle w:val="TableText"/>
              <w:spacing w:after="0" w:line="259" w:lineRule="auto"/>
              <w:jc w:val="center"/>
            </w:pPr>
            <w:r>
              <w:t>접근권한 차단</w:t>
            </w:r>
          </w:p>
        </w:tc>
        <w:tc>
          <w:tcPr>
            <w:tcW w:type="dxa" w:w="2268"/>
            <w:vAlign w:val="center"/>
            <w:tcMar>
              <w:top w:w="85" w:type="dxa"/>
              <w:start w:w="105" w:type="dxa"/>
              <w:bottom w:w="85" w:type="dxa"/>
              <w:end w:w="105" w:type="dxa"/>
            </w:tcMar>
          </w:tcPr>
          <w:p>
            <w:pPr>
              <w:pStyle w:val="TableText"/>
              <w:spacing w:after="0" w:line="259" w:lineRule="auto"/>
              <w:jc w:val="left"/>
            </w:pPr>
            <w:r>
              <w:t>영향범위 확인, 내부보고, 통지의무 검토</w:t>
            </w:r>
          </w:p>
        </w:tc>
        <w:tc>
          <w:tcPr>
            <w:tcW w:type="dxa" w:w="3118"/>
            <w:vAlign w:val="center"/>
            <w:tcMar>
              <w:top w:w="85" w:type="dxa"/>
              <w:start w:w="105" w:type="dxa"/>
              <w:bottom w:w="85" w:type="dxa"/>
              <w:end w:w="105" w:type="dxa"/>
            </w:tcMar>
          </w:tcPr>
          <w:p>
            <w:pPr>
              <w:pStyle w:val="TableText"/>
              <w:spacing w:after="0" w:line="259" w:lineRule="auto"/>
              <w:jc w:val="left"/>
            </w:pPr>
            <w:r>
              <w:t>접속기록, 관리자 이력, 신고 원문</w:t>
            </w:r>
          </w:p>
        </w:tc>
      </w:tr>
    </w:tbl>
    <w:p/>
    <w:p>
      <w:pPr>
        <w:spacing w:after="40"/>
        <w:ind w:left="198"/>
      </w:pPr>
      <w:r>
        <w:rPr>
          <w:b/>
        </w:rPr>
        <w:t xml:space="preserve">• </w:t>
      </w:r>
      <w:r>
        <w:t>청소년·불법정보 신고는 2시간 이내 임시조치, 24시간 이내 1차 결론을 기본 SLA로 둡니다.</w:t>
      </w:r>
    </w:p>
    <w:p>
      <w:pPr>
        <w:spacing w:after="40"/>
        <w:ind w:left="198"/>
      </w:pPr>
      <w:r>
        <w:rPr>
          <w:b/>
        </w:rPr>
        <w:t xml:space="preserve">• </w:t>
      </w:r>
      <w:r>
        <w:t>모든 사건은 사건 티켓 번호, 담당자, 마감기한, 외부기관 대응 여부를 남깁니다.</w:t>
      </w:r>
    </w:p>
    <w:p>
      <w:pPr>
        <w:spacing w:after="40"/>
        <w:ind w:left="198"/>
      </w:pPr>
      <w:r>
        <w:rPr>
          <w:b/>
        </w:rPr>
        <w:t xml:space="preserve">• </w:t>
      </w:r>
      <w:r>
        <w:t>조치 완료의 기준은 단순 삭제가 아니라 재발방지 패치와 운영 교육까지 포함하는 것입니다.</w:t>
      </w:r>
    </w:p>
    <w:p>
      <w:pPr>
        <w:pStyle w:val="Heading1"/>
      </w:pPr>
      <w:r>
        <w:t>10. 계정 경고 및 제재 기준, 악성 사용자 관리</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247"/>
            <w:vAlign w:val="center"/>
            <w:shd w:fill="DDE8F7"/>
            <w:tcMar>
              <w:top w:w="90" w:type="dxa"/>
              <w:start w:w="110" w:type="dxa"/>
              <w:bottom w:w="90" w:type="dxa"/>
              <w:end w:w="110" w:type="dxa"/>
            </w:tcMar>
          </w:tcPr>
          <w:p>
            <w:pPr>
              <w:pStyle w:val="TableText"/>
              <w:jc w:val="center"/>
            </w:pPr>
            <w:r>
              <w:rPr>
                <w:b/>
                <w:color w:val="1F4878"/>
              </w:rPr>
              <w:t>단계</w:t>
            </w:r>
          </w:p>
        </w:tc>
        <w:tc>
          <w:tcPr>
            <w:tcW w:type="dxa" w:w="2268"/>
            <w:vAlign w:val="center"/>
            <w:shd w:fill="DDE8F7"/>
            <w:tcMar>
              <w:top w:w="90" w:type="dxa"/>
              <w:start w:w="110" w:type="dxa"/>
              <w:bottom w:w="90" w:type="dxa"/>
              <w:end w:w="110" w:type="dxa"/>
            </w:tcMar>
          </w:tcPr>
          <w:p>
            <w:pPr>
              <w:pStyle w:val="TableText"/>
              <w:jc w:val="center"/>
            </w:pPr>
            <w:r>
              <w:rPr>
                <w:b/>
                <w:color w:val="1F4878"/>
              </w:rPr>
              <w:t>예시 사유</w:t>
            </w:r>
          </w:p>
        </w:tc>
        <w:tc>
          <w:tcPr>
            <w:tcW w:type="dxa" w:w="3402"/>
            <w:vAlign w:val="center"/>
            <w:shd w:fill="DDE8F7"/>
            <w:tcMar>
              <w:top w:w="90" w:type="dxa"/>
              <w:start w:w="110" w:type="dxa"/>
              <w:bottom w:w="90" w:type="dxa"/>
              <w:end w:w="110" w:type="dxa"/>
            </w:tcMar>
          </w:tcPr>
          <w:p>
            <w:pPr>
              <w:pStyle w:val="TableText"/>
              <w:jc w:val="center"/>
            </w:pPr>
            <w:r>
              <w:rPr>
                <w:b/>
                <w:color w:val="1F4878"/>
              </w:rPr>
              <w:t>운영 조치</w:t>
            </w:r>
          </w:p>
        </w:tc>
        <w:tc>
          <w:tcPr>
            <w:tcW w:type="dxa" w:w="1361"/>
            <w:vAlign w:val="center"/>
            <w:shd w:fill="DDE8F7"/>
            <w:tcMar>
              <w:top w:w="90" w:type="dxa"/>
              <w:start w:w="110" w:type="dxa"/>
              <w:bottom w:w="90" w:type="dxa"/>
              <w:end w:w="110" w:type="dxa"/>
            </w:tcMar>
          </w:tcPr>
          <w:p>
            <w:pPr>
              <w:pStyle w:val="TableText"/>
              <w:jc w:val="center"/>
            </w:pPr>
            <w:r>
              <w:rPr>
                <w:b/>
                <w:color w:val="1F4878"/>
              </w:rPr>
              <w:t>점수 기준</w:t>
            </w:r>
          </w:p>
        </w:tc>
      </w:tr>
      <w:tr>
        <w:tc>
          <w:tcPr>
            <w:tcW w:type="dxa" w:w="1247"/>
            <w:vAlign w:val="center"/>
            <w:tcMar>
              <w:top w:w="85" w:type="dxa"/>
              <w:start w:w="105" w:type="dxa"/>
              <w:bottom w:w="85" w:type="dxa"/>
              <w:end w:w="105" w:type="dxa"/>
            </w:tcMar>
          </w:tcPr>
          <w:p>
            <w:pPr>
              <w:pStyle w:val="TableText"/>
              <w:spacing w:after="0" w:line="259" w:lineRule="auto"/>
              <w:jc w:val="center"/>
            </w:pPr>
            <w:r>
              <w:t>1단계 주의</w:t>
            </w:r>
          </w:p>
        </w:tc>
        <w:tc>
          <w:tcPr>
            <w:tcW w:type="dxa" w:w="2268"/>
            <w:vAlign w:val="center"/>
            <w:tcMar>
              <w:top w:w="85" w:type="dxa"/>
              <w:start w:w="105" w:type="dxa"/>
              <w:bottom w:w="85" w:type="dxa"/>
              <w:end w:w="105" w:type="dxa"/>
            </w:tcMar>
          </w:tcPr>
          <w:p>
            <w:pPr>
              <w:pStyle w:val="TableText"/>
              <w:spacing w:after="0" w:line="259" w:lineRule="auto"/>
              <w:jc w:val="left"/>
            </w:pPr>
            <w:r>
              <w:t>경미한 카피 위반, 카테고리 오분류</w:t>
            </w:r>
          </w:p>
        </w:tc>
        <w:tc>
          <w:tcPr>
            <w:tcW w:type="dxa" w:w="3402"/>
            <w:vAlign w:val="center"/>
            <w:tcMar>
              <w:top w:w="85" w:type="dxa"/>
              <w:start w:w="105" w:type="dxa"/>
              <w:bottom w:w="85" w:type="dxa"/>
              <w:end w:w="105" w:type="dxa"/>
            </w:tcMar>
          </w:tcPr>
          <w:p>
            <w:pPr>
              <w:pStyle w:val="TableText"/>
              <w:spacing w:after="0" w:line="259" w:lineRule="auto"/>
              <w:jc w:val="center"/>
            </w:pPr>
            <w:r>
              <w:t>수정 요청, 재교육</w:t>
            </w:r>
          </w:p>
        </w:tc>
        <w:tc>
          <w:tcPr>
            <w:tcW w:type="dxa" w:w="1361"/>
            <w:vAlign w:val="center"/>
            <w:tcMar>
              <w:top w:w="85" w:type="dxa"/>
              <w:start w:w="105" w:type="dxa"/>
              <w:bottom w:w="85" w:type="dxa"/>
              <w:end w:w="105" w:type="dxa"/>
            </w:tcMar>
          </w:tcPr>
          <w:p>
            <w:pPr>
              <w:pStyle w:val="TableText"/>
              <w:spacing w:after="0" w:line="259" w:lineRule="auto"/>
              <w:jc w:val="center"/>
            </w:pPr>
            <w:r>
              <w:t>1점</w:t>
            </w:r>
          </w:p>
        </w:tc>
      </w:tr>
      <w:tr>
        <w:tc>
          <w:tcPr>
            <w:tcW w:type="dxa" w:w="1247"/>
            <w:vAlign w:val="center"/>
            <w:tcMar>
              <w:top w:w="85" w:type="dxa"/>
              <w:start w:w="105" w:type="dxa"/>
              <w:bottom w:w="85" w:type="dxa"/>
              <w:end w:w="105" w:type="dxa"/>
            </w:tcMar>
          </w:tcPr>
          <w:p>
            <w:pPr>
              <w:pStyle w:val="TableText"/>
              <w:spacing w:after="0" w:line="259" w:lineRule="auto"/>
              <w:jc w:val="center"/>
            </w:pPr>
            <w:r>
              <w:t>2단계 경고</w:t>
            </w:r>
          </w:p>
        </w:tc>
        <w:tc>
          <w:tcPr>
            <w:tcW w:type="dxa" w:w="2268"/>
            <w:vAlign w:val="center"/>
            <w:tcMar>
              <w:top w:w="85" w:type="dxa"/>
              <w:start w:w="105" w:type="dxa"/>
              <w:bottom w:w="85" w:type="dxa"/>
              <w:end w:w="105" w:type="dxa"/>
            </w:tcMar>
          </w:tcPr>
          <w:p>
            <w:pPr>
              <w:pStyle w:val="TableText"/>
              <w:spacing w:after="0" w:line="259" w:lineRule="auto"/>
              <w:jc w:val="center"/>
            </w:pPr>
            <w:r>
              <w:t>반복 위반, 검수 우회 시도</w:t>
            </w:r>
          </w:p>
        </w:tc>
        <w:tc>
          <w:tcPr>
            <w:tcW w:type="dxa" w:w="3402"/>
            <w:vAlign w:val="center"/>
            <w:tcMar>
              <w:top w:w="85" w:type="dxa"/>
              <w:start w:w="105" w:type="dxa"/>
              <w:bottom w:w="85" w:type="dxa"/>
              <w:end w:w="105" w:type="dxa"/>
            </w:tcMar>
          </w:tcPr>
          <w:p>
            <w:pPr>
              <w:pStyle w:val="TableText"/>
              <w:spacing w:after="0" w:line="259" w:lineRule="auto"/>
              <w:jc w:val="center"/>
            </w:pPr>
            <w:r>
              <w:t>일부 상품 비노출, 경고 누적</w:t>
            </w:r>
          </w:p>
        </w:tc>
        <w:tc>
          <w:tcPr>
            <w:tcW w:type="dxa" w:w="1361"/>
            <w:vAlign w:val="center"/>
            <w:tcMar>
              <w:top w:w="85" w:type="dxa"/>
              <w:start w:w="105" w:type="dxa"/>
              <w:bottom w:w="85" w:type="dxa"/>
              <w:end w:w="105" w:type="dxa"/>
            </w:tcMar>
          </w:tcPr>
          <w:p>
            <w:pPr>
              <w:pStyle w:val="TableText"/>
              <w:spacing w:after="0" w:line="259" w:lineRule="auto"/>
              <w:jc w:val="center"/>
            </w:pPr>
            <w:r>
              <w:t>3점</w:t>
            </w:r>
          </w:p>
        </w:tc>
      </w:tr>
      <w:tr>
        <w:tc>
          <w:tcPr>
            <w:tcW w:type="dxa" w:w="1247"/>
            <w:vAlign w:val="center"/>
            <w:tcMar>
              <w:top w:w="85" w:type="dxa"/>
              <w:start w:w="105" w:type="dxa"/>
              <w:bottom w:w="85" w:type="dxa"/>
              <w:end w:w="105" w:type="dxa"/>
            </w:tcMar>
          </w:tcPr>
          <w:p>
            <w:pPr>
              <w:pStyle w:val="TableText"/>
              <w:spacing w:after="0" w:line="259" w:lineRule="auto"/>
              <w:jc w:val="center"/>
            </w:pPr>
            <w:r>
              <w:t>3단계 판매 제한</w:t>
            </w:r>
          </w:p>
        </w:tc>
        <w:tc>
          <w:tcPr>
            <w:tcW w:type="dxa" w:w="2268"/>
            <w:vAlign w:val="center"/>
            <w:tcMar>
              <w:top w:w="85" w:type="dxa"/>
              <w:start w:w="105" w:type="dxa"/>
              <w:bottom w:w="85" w:type="dxa"/>
              <w:end w:w="105" w:type="dxa"/>
            </w:tcMar>
          </w:tcPr>
          <w:p>
            <w:pPr>
              <w:pStyle w:val="TableText"/>
              <w:spacing w:after="0" w:line="259" w:lineRule="auto"/>
              <w:jc w:val="center"/>
            </w:pPr>
            <w:r>
              <w:t>민원 누적, 허위정보 기재</w:t>
            </w:r>
          </w:p>
        </w:tc>
        <w:tc>
          <w:tcPr>
            <w:tcW w:type="dxa" w:w="3402"/>
            <w:vAlign w:val="center"/>
            <w:tcMar>
              <w:top w:w="85" w:type="dxa"/>
              <w:start w:w="105" w:type="dxa"/>
              <w:bottom w:w="85" w:type="dxa"/>
              <w:end w:w="105" w:type="dxa"/>
            </w:tcMar>
          </w:tcPr>
          <w:p>
            <w:pPr>
              <w:pStyle w:val="TableText"/>
              <w:spacing w:after="0" w:line="259" w:lineRule="auto"/>
              <w:jc w:val="center"/>
            </w:pPr>
            <w:r>
              <w:t>신규 등록 차단, 판매중지</w:t>
            </w:r>
          </w:p>
        </w:tc>
        <w:tc>
          <w:tcPr>
            <w:tcW w:type="dxa" w:w="1361"/>
            <w:vAlign w:val="center"/>
            <w:tcMar>
              <w:top w:w="85" w:type="dxa"/>
              <w:start w:w="105" w:type="dxa"/>
              <w:bottom w:w="85" w:type="dxa"/>
              <w:end w:w="105" w:type="dxa"/>
            </w:tcMar>
          </w:tcPr>
          <w:p>
            <w:pPr>
              <w:pStyle w:val="TableText"/>
              <w:spacing w:after="0" w:line="259" w:lineRule="auto"/>
              <w:jc w:val="center"/>
            </w:pPr>
            <w:r>
              <w:t>5점</w:t>
            </w:r>
          </w:p>
        </w:tc>
      </w:tr>
      <w:tr>
        <w:tc>
          <w:tcPr>
            <w:tcW w:type="dxa" w:w="1247"/>
            <w:vAlign w:val="center"/>
            <w:tcMar>
              <w:top w:w="85" w:type="dxa"/>
              <w:start w:w="105" w:type="dxa"/>
              <w:bottom w:w="85" w:type="dxa"/>
              <w:end w:w="105" w:type="dxa"/>
            </w:tcMar>
          </w:tcPr>
          <w:p>
            <w:pPr>
              <w:pStyle w:val="TableText"/>
              <w:spacing w:after="0" w:line="259" w:lineRule="auto"/>
              <w:jc w:val="center"/>
            </w:pPr>
            <w:r>
              <w:t>4단계 정산 보류</w:t>
            </w:r>
          </w:p>
        </w:tc>
        <w:tc>
          <w:tcPr>
            <w:tcW w:type="dxa" w:w="2268"/>
            <w:vAlign w:val="center"/>
            <w:tcMar>
              <w:top w:w="85" w:type="dxa"/>
              <w:start w:w="105" w:type="dxa"/>
              <w:bottom w:w="85" w:type="dxa"/>
              <w:end w:w="105" w:type="dxa"/>
            </w:tcMar>
          </w:tcPr>
          <w:p>
            <w:pPr>
              <w:pStyle w:val="TableText"/>
              <w:spacing w:after="0" w:line="259" w:lineRule="auto"/>
              <w:jc w:val="center"/>
            </w:pPr>
            <w:r>
              <w:t>환불 미이행, 대량 분쟁</w:t>
            </w:r>
          </w:p>
        </w:tc>
        <w:tc>
          <w:tcPr>
            <w:tcW w:type="dxa" w:w="3402"/>
            <w:vAlign w:val="center"/>
            <w:tcMar>
              <w:top w:w="85" w:type="dxa"/>
              <w:start w:w="105" w:type="dxa"/>
              <w:bottom w:w="85" w:type="dxa"/>
              <w:end w:w="105" w:type="dxa"/>
            </w:tcMar>
          </w:tcPr>
          <w:p>
            <w:pPr>
              <w:pStyle w:val="TableText"/>
              <w:spacing w:after="0" w:line="259" w:lineRule="auto"/>
              <w:jc w:val="center"/>
            </w:pPr>
            <w:r>
              <w:t>정산 홀드, 소명 의무</w:t>
            </w:r>
          </w:p>
        </w:tc>
        <w:tc>
          <w:tcPr>
            <w:tcW w:type="dxa" w:w="1361"/>
            <w:vAlign w:val="center"/>
            <w:tcMar>
              <w:top w:w="85" w:type="dxa"/>
              <w:start w:w="105" w:type="dxa"/>
              <w:bottom w:w="85" w:type="dxa"/>
              <w:end w:w="105" w:type="dxa"/>
            </w:tcMar>
          </w:tcPr>
          <w:p>
            <w:pPr>
              <w:pStyle w:val="TableText"/>
              <w:spacing w:after="0" w:line="259" w:lineRule="auto"/>
              <w:jc w:val="center"/>
            </w:pPr>
            <w:r>
              <w:t>8점</w:t>
            </w:r>
          </w:p>
        </w:tc>
      </w:tr>
      <w:tr>
        <w:tc>
          <w:tcPr>
            <w:tcW w:type="dxa" w:w="1247"/>
            <w:vAlign w:val="center"/>
            <w:tcMar>
              <w:top w:w="85" w:type="dxa"/>
              <w:start w:w="105" w:type="dxa"/>
              <w:bottom w:w="85" w:type="dxa"/>
              <w:end w:w="105" w:type="dxa"/>
            </w:tcMar>
          </w:tcPr>
          <w:p>
            <w:pPr>
              <w:pStyle w:val="TableText"/>
              <w:spacing w:after="0" w:line="259" w:lineRule="auto"/>
              <w:jc w:val="center"/>
            </w:pPr>
            <w:r>
              <w:t>5단계 영구정지</w:t>
            </w:r>
          </w:p>
        </w:tc>
        <w:tc>
          <w:tcPr>
            <w:tcW w:type="dxa" w:w="2268"/>
            <w:vAlign w:val="center"/>
            <w:tcMar>
              <w:top w:w="85" w:type="dxa"/>
              <w:start w:w="105" w:type="dxa"/>
              <w:bottom w:w="85" w:type="dxa"/>
              <w:end w:w="105" w:type="dxa"/>
            </w:tcMar>
          </w:tcPr>
          <w:p>
            <w:pPr>
              <w:pStyle w:val="TableText"/>
              <w:spacing w:after="0" w:line="259" w:lineRule="auto"/>
              <w:jc w:val="center"/>
            </w:pPr>
            <w:r>
              <w:t>불법상품, 사기, 재가입 시도</w:t>
            </w:r>
          </w:p>
        </w:tc>
        <w:tc>
          <w:tcPr>
            <w:tcW w:type="dxa" w:w="3402"/>
            <w:vAlign w:val="center"/>
            <w:tcMar>
              <w:top w:w="85" w:type="dxa"/>
              <w:start w:w="105" w:type="dxa"/>
              <w:bottom w:w="85" w:type="dxa"/>
              <w:end w:w="105" w:type="dxa"/>
            </w:tcMar>
          </w:tcPr>
          <w:p>
            <w:pPr>
              <w:pStyle w:val="TableText"/>
              <w:spacing w:after="0" w:line="259" w:lineRule="auto"/>
              <w:jc w:val="left"/>
            </w:pPr>
            <w:r>
              <w:t>퇴점, 재가입 차단, 필요 시 기관 협조</w:t>
            </w:r>
          </w:p>
        </w:tc>
        <w:tc>
          <w:tcPr>
            <w:tcW w:type="dxa" w:w="1361"/>
            <w:vAlign w:val="center"/>
            <w:tcMar>
              <w:top w:w="85" w:type="dxa"/>
              <w:start w:w="105" w:type="dxa"/>
              <w:bottom w:w="85" w:type="dxa"/>
              <w:end w:w="105" w:type="dxa"/>
            </w:tcMar>
          </w:tcPr>
          <w:p>
            <w:pPr>
              <w:pStyle w:val="TableText"/>
              <w:spacing w:after="0" w:line="259" w:lineRule="auto"/>
              <w:jc w:val="center"/>
            </w:pPr>
            <w:r>
              <w:t>10점+</w:t>
            </w:r>
          </w:p>
        </w:tc>
      </w:tr>
    </w:tbl>
    <w:p/>
    <w:p>
      <w:pPr>
        <w:spacing w:after="40"/>
        <w:ind w:left="198"/>
      </w:pPr>
      <w:r>
        <w:rPr>
          <w:b/>
        </w:rPr>
        <w:t xml:space="preserve">• </w:t>
      </w:r>
      <w:r>
        <w:t>치명 위반(미성년자 관련 표현, 불법촬영물, 성매매 연계, 사기성 판매)은 즉시 강제조치 대상으로 봅니다.</w:t>
      </w:r>
    </w:p>
    <w:p>
      <w:pPr>
        <w:spacing w:after="40"/>
        <w:ind w:left="198"/>
      </w:pPr>
      <w:r>
        <w:rPr>
          <w:b/>
        </w:rPr>
        <w:t xml:space="preserve">• </w:t>
      </w:r>
      <w:r>
        <w:t>구매자 계정도 악성 환불, 허위 신고, 협박, 불법거래 제안이 있으면 제재 대상에 포함합니다.</w:t>
      </w:r>
    </w:p>
    <w:p>
      <w:pPr>
        <w:spacing w:after="40"/>
        <w:ind w:left="198"/>
      </w:pPr>
      <w:r>
        <w:rPr>
          <w:b/>
        </w:rPr>
        <w:t xml:space="preserve">• </w:t>
      </w:r>
      <w:r>
        <w:t>익명으로 욕설·비난이 지속되고 신고가 다수 접수되는 경우, 신고 누적점수 + 텍스트 필터 결과 + 과거 제재 이력으로 악성 사용자 후보를 자동 분류합니다.</w:t>
      </w:r>
    </w:p>
    <w:p>
      <w:pPr>
        <w:pStyle w:val="Heading1"/>
      </w:pPr>
      <w:r>
        <w:t>11. 회원 등급 체계 및 성인인증 규칙</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567"/>
            <w:vAlign w:val="center"/>
            <w:shd w:fill="DDE8F7"/>
            <w:tcMar>
              <w:top w:w="90" w:type="dxa"/>
              <w:start w:w="110" w:type="dxa"/>
              <w:bottom w:w="90" w:type="dxa"/>
              <w:end w:w="110" w:type="dxa"/>
            </w:tcMar>
          </w:tcPr>
          <w:p>
            <w:pPr>
              <w:pStyle w:val="TableText"/>
              <w:jc w:val="center"/>
            </w:pPr>
            <w:r>
              <w:rPr>
                <w:b/>
                <w:color w:val="1F4878"/>
              </w:rPr>
              <w:t>등급</w:t>
            </w:r>
          </w:p>
        </w:tc>
        <w:tc>
          <w:tcPr>
            <w:tcW w:type="dxa" w:w="1361"/>
            <w:vAlign w:val="center"/>
            <w:shd w:fill="DDE8F7"/>
            <w:tcMar>
              <w:top w:w="90" w:type="dxa"/>
              <w:start w:w="110" w:type="dxa"/>
              <w:bottom w:w="90" w:type="dxa"/>
              <w:end w:w="110" w:type="dxa"/>
            </w:tcMar>
          </w:tcPr>
          <w:p>
            <w:pPr>
              <w:pStyle w:val="TableText"/>
              <w:jc w:val="center"/>
            </w:pPr>
            <w:r>
              <w:rPr>
                <w:b/>
                <w:color w:val="1F4878"/>
              </w:rPr>
              <w:t>명칭</w:t>
            </w:r>
          </w:p>
        </w:tc>
        <w:tc>
          <w:tcPr>
            <w:tcW w:type="dxa" w:w="1984"/>
            <w:vAlign w:val="center"/>
            <w:shd w:fill="DDE8F7"/>
            <w:tcMar>
              <w:top w:w="90" w:type="dxa"/>
              <w:start w:w="110" w:type="dxa"/>
              <w:bottom w:w="90" w:type="dxa"/>
              <w:end w:w="110" w:type="dxa"/>
            </w:tcMar>
          </w:tcPr>
          <w:p>
            <w:pPr>
              <w:pStyle w:val="TableText"/>
              <w:jc w:val="center"/>
            </w:pPr>
            <w:r>
              <w:rPr>
                <w:b/>
                <w:color w:val="1F4878"/>
              </w:rPr>
              <w:t>핵심 역할</w:t>
            </w:r>
          </w:p>
        </w:tc>
        <w:tc>
          <w:tcPr>
            <w:tcW w:type="dxa" w:w="1587"/>
            <w:vAlign w:val="center"/>
            <w:shd w:fill="DDE8F7"/>
            <w:tcMar>
              <w:top w:w="90" w:type="dxa"/>
              <w:start w:w="110" w:type="dxa"/>
              <w:bottom w:w="90" w:type="dxa"/>
              <w:end w:w="110" w:type="dxa"/>
            </w:tcMar>
          </w:tcPr>
          <w:p>
            <w:pPr>
              <w:pStyle w:val="TableText"/>
              <w:jc w:val="center"/>
            </w:pPr>
            <w:r>
              <w:rPr>
                <w:b/>
                <w:color w:val="1F4878"/>
              </w:rPr>
              <w:t>성인인증 필수 여부</w:t>
            </w:r>
          </w:p>
        </w:tc>
        <w:tc>
          <w:tcPr>
            <w:tcW w:type="dxa" w:w="3515"/>
            <w:vAlign w:val="center"/>
            <w:shd w:fill="DDE8F7"/>
            <w:tcMar>
              <w:top w:w="90" w:type="dxa"/>
              <w:start w:w="110" w:type="dxa"/>
              <w:bottom w:w="90" w:type="dxa"/>
              <w:end w:w="110" w:type="dxa"/>
            </w:tcMar>
          </w:tcPr>
          <w:p>
            <w:pPr>
              <w:pStyle w:val="TableText"/>
              <w:jc w:val="center"/>
            </w:pPr>
            <w:r>
              <w:rPr>
                <w:b/>
                <w:color w:val="1F4878"/>
              </w:rPr>
              <w:t>주요 권한</w:t>
            </w:r>
          </w:p>
        </w:tc>
      </w:tr>
      <w:tr>
        <w:tc>
          <w:tcPr>
            <w:tcW w:type="dxa" w:w="567"/>
            <w:vAlign w:val="center"/>
            <w:tcMar>
              <w:top w:w="85" w:type="dxa"/>
              <w:start w:w="105" w:type="dxa"/>
              <w:bottom w:w="85" w:type="dxa"/>
              <w:end w:w="105" w:type="dxa"/>
            </w:tcMar>
          </w:tcPr>
          <w:p>
            <w:pPr>
              <w:pStyle w:val="TableText"/>
              <w:spacing w:after="0" w:line="259" w:lineRule="auto"/>
              <w:jc w:val="center"/>
            </w:pPr>
            <w:r>
              <w:t>1</w:t>
            </w:r>
          </w:p>
        </w:tc>
        <w:tc>
          <w:tcPr>
            <w:tcW w:type="dxa" w:w="1361"/>
            <w:vAlign w:val="center"/>
            <w:tcMar>
              <w:top w:w="85" w:type="dxa"/>
              <w:start w:w="105" w:type="dxa"/>
              <w:bottom w:w="85" w:type="dxa"/>
              <w:end w:w="105" w:type="dxa"/>
            </w:tcMar>
          </w:tcPr>
          <w:p>
            <w:pPr>
              <w:pStyle w:val="TableText"/>
              <w:spacing w:after="0" w:line="259" w:lineRule="auto"/>
              <w:jc w:val="center"/>
            </w:pPr>
            <w:r>
              <w:t>관리자</w:t>
            </w:r>
          </w:p>
        </w:tc>
        <w:tc>
          <w:tcPr>
            <w:tcW w:type="dxa" w:w="1984"/>
            <w:vAlign w:val="center"/>
            <w:tcMar>
              <w:top w:w="85" w:type="dxa"/>
              <w:start w:w="105" w:type="dxa"/>
              <w:bottom w:w="85" w:type="dxa"/>
              <w:end w:w="105" w:type="dxa"/>
            </w:tcMar>
          </w:tcPr>
          <w:p>
            <w:pPr>
              <w:pStyle w:val="TableText"/>
              <w:spacing w:after="0" w:line="259" w:lineRule="auto"/>
              <w:jc w:val="center"/>
            </w:pPr>
            <w:r>
              <w:t>최종 승인 및 시스템 통제</w:t>
            </w:r>
          </w:p>
        </w:tc>
        <w:tc>
          <w:tcPr>
            <w:tcW w:type="dxa" w:w="1587"/>
            <w:vAlign w:val="center"/>
            <w:tcMar>
              <w:top w:w="85" w:type="dxa"/>
              <w:start w:w="105" w:type="dxa"/>
              <w:bottom w:w="85" w:type="dxa"/>
              <w:end w:w="105" w:type="dxa"/>
            </w:tcMar>
          </w:tcPr>
          <w:p>
            <w:pPr>
              <w:pStyle w:val="TableText"/>
              <w:spacing w:after="0" w:line="259" w:lineRule="auto"/>
              <w:jc w:val="center"/>
            </w:pPr>
            <w:r>
              <w:t>예외</w:t>
            </w:r>
          </w:p>
        </w:tc>
        <w:tc>
          <w:tcPr>
            <w:tcW w:type="dxa" w:w="3515"/>
            <w:vAlign w:val="center"/>
            <w:tcMar>
              <w:top w:w="85" w:type="dxa"/>
              <w:start w:w="105" w:type="dxa"/>
              <w:bottom w:w="85" w:type="dxa"/>
              <w:end w:w="105" w:type="dxa"/>
            </w:tcMar>
          </w:tcPr>
          <w:p>
            <w:pPr>
              <w:pStyle w:val="TableText"/>
              <w:spacing w:after="0" w:line="259" w:lineRule="auto"/>
              <w:jc w:val="left"/>
            </w:pPr>
            <w:r>
              <w:t>전체 권한, 이중승인, 감사로그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2</w:t>
            </w:r>
          </w:p>
        </w:tc>
        <w:tc>
          <w:tcPr>
            <w:tcW w:type="dxa" w:w="1361"/>
            <w:vAlign w:val="center"/>
            <w:tcMar>
              <w:top w:w="85" w:type="dxa"/>
              <w:start w:w="105" w:type="dxa"/>
              <w:bottom w:w="85" w:type="dxa"/>
              <w:end w:w="105" w:type="dxa"/>
            </w:tcMar>
          </w:tcPr>
          <w:p>
            <w:pPr>
              <w:pStyle w:val="TableText"/>
              <w:spacing w:after="0" w:line="259" w:lineRule="auto"/>
              <w:jc w:val="center"/>
            </w:pPr>
            <w:r>
              <w:t>부관리자</w:t>
            </w:r>
          </w:p>
        </w:tc>
        <w:tc>
          <w:tcPr>
            <w:tcW w:type="dxa" w:w="1984"/>
            <w:vAlign w:val="center"/>
            <w:tcMar>
              <w:top w:w="85" w:type="dxa"/>
              <w:start w:w="105" w:type="dxa"/>
              <w:bottom w:w="85" w:type="dxa"/>
              <w:end w:w="105" w:type="dxa"/>
            </w:tcMar>
          </w:tcPr>
          <w:p>
            <w:pPr>
              <w:pStyle w:val="TableText"/>
              <w:spacing w:after="0" w:line="259" w:lineRule="auto"/>
              <w:jc w:val="center"/>
            </w:pPr>
            <w:r>
              <w:t>운영 총괄, 검수/정산 보조</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운영 설정 일부, 사건관리, 승인 요청</w:t>
            </w:r>
          </w:p>
        </w:tc>
      </w:tr>
      <w:tr>
        <w:tc>
          <w:tcPr>
            <w:tcW w:type="dxa" w:w="567"/>
            <w:vAlign w:val="center"/>
            <w:tcMar>
              <w:top w:w="85" w:type="dxa"/>
              <w:start w:w="105" w:type="dxa"/>
              <w:bottom w:w="85" w:type="dxa"/>
              <w:end w:w="105" w:type="dxa"/>
            </w:tcMar>
          </w:tcPr>
          <w:p>
            <w:pPr>
              <w:pStyle w:val="TableText"/>
              <w:spacing w:after="0" w:line="259" w:lineRule="auto"/>
              <w:jc w:val="center"/>
            </w:pPr>
            <w:r>
              <w:t>3</w:t>
            </w:r>
          </w:p>
        </w:tc>
        <w:tc>
          <w:tcPr>
            <w:tcW w:type="dxa" w:w="1361"/>
            <w:vAlign w:val="center"/>
            <w:tcMar>
              <w:top w:w="85" w:type="dxa"/>
              <w:start w:w="105" w:type="dxa"/>
              <w:bottom w:w="85" w:type="dxa"/>
              <w:end w:w="105" w:type="dxa"/>
            </w:tcMar>
          </w:tcPr>
          <w:p>
            <w:pPr>
              <w:pStyle w:val="TableText"/>
              <w:spacing w:after="0" w:line="259" w:lineRule="auto"/>
              <w:jc w:val="center"/>
            </w:pPr>
            <w:r>
              <w:t>중간관리자</w:t>
            </w:r>
          </w:p>
        </w:tc>
        <w:tc>
          <w:tcPr>
            <w:tcW w:type="dxa" w:w="1984"/>
            <w:vAlign w:val="center"/>
            <w:tcMar>
              <w:top w:w="85" w:type="dxa"/>
              <w:start w:w="105" w:type="dxa"/>
              <w:bottom w:w="85" w:type="dxa"/>
              <w:end w:w="105" w:type="dxa"/>
            </w:tcMar>
          </w:tcPr>
          <w:p>
            <w:pPr>
              <w:pStyle w:val="TableText"/>
              <w:spacing w:after="0" w:line="259" w:lineRule="auto"/>
              <w:jc w:val="center"/>
            </w:pPr>
            <w:r>
              <w:t>검수/CS/콘텐츠 운영</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신고처리, 임시조치, 제한적 로그 열람</w:t>
            </w:r>
          </w:p>
        </w:tc>
      </w:tr>
      <w:tr>
        <w:tc>
          <w:tcPr>
            <w:tcW w:type="dxa" w:w="567"/>
            <w:vAlign w:val="center"/>
            <w:tcMar>
              <w:top w:w="85" w:type="dxa"/>
              <w:start w:w="105" w:type="dxa"/>
              <w:bottom w:w="85" w:type="dxa"/>
              <w:end w:w="105" w:type="dxa"/>
            </w:tcMar>
          </w:tcPr>
          <w:p>
            <w:pPr>
              <w:pStyle w:val="TableText"/>
              <w:spacing w:after="0" w:line="259" w:lineRule="auto"/>
              <w:jc w:val="center"/>
            </w:pPr>
            <w:r>
              <w:t>4</w:t>
            </w:r>
          </w:p>
        </w:tc>
        <w:tc>
          <w:tcPr>
            <w:tcW w:type="dxa" w:w="1361"/>
            <w:vAlign w:val="center"/>
            <w:tcMar>
              <w:top w:w="85" w:type="dxa"/>
              <w:start w:w="105" w:type="dxa"/>
              <w:bottom w:w="85" w:type="dxa"/>
              <w:end w:w="105" w:type="dxa"/>
            </w:tcMar>
          </w:tcPr>
          <w:p>
            <w:pPr>
              <w:pStyle w:val="TableText"/>
              <w:spacing w:after="0" w:line="259" w:lineRule="auto"/>
              <w:jc w:val="center"/>
            </w:pPr>
            <w:r>
              <w:t>사업자</w:t>
            </w:r>
          </w:p>
        </w:tc>
        <w:tc>
          <w:tcPr>
            <w:tcW w:type="dxa" w:w="1984"/>
            <w:vAlign w:val="center"/>
            <w:tcMar>
              <w:top w:w="85" w:type="dxa"/>
              <w:start w:w="105" w:type="dxa"/>
              <w:bottom w:w="85" w:type="dxa"/>
              <w:end w:w="105" w:type="dxa"/>
            </w:tcMar>
          </w:tcPr>
          <w:p>
            <w:pPr>
              <w:pStyle w:val="TableText"/>
              <w:spacing w:after="0" w:line="259" w:lineRule="auto"/>
              <w:jc w:val="center"/>
            </w:pPr>
            <w:r>
              <w:t>상품 등록, 판매, 정산 확인</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판매자센터, 정산, 증빙 다운로드</w:t>
            </w:r>
          </w:p>
        </w:tc>
      </w:tr>
      <w:tr>
        <w:tc>
          <w:tcPr>
            <w:tcW w:type="dxa" w:w="567"/>
            <w:vAlign w:val="center"/>
            <w:tcMar>
              <w:top w:w="85" w:type="dxa"/>
              <w:start w:w="105" w:type="dxa"/>
              <w:bottom w:w="85" w:type="dxa"/>
              <w:end w:w="105" w:type="dxa"/>
            </w:tcMar>
          </w:tcPr>
          <w:p>
            <w:pPr>
              <w:pStyle w:val="TableText"/>
              <w:spacing w:after="0" w:line="259" w:lineRule="auto"/>
              <w:jc w:val="center"/>
            </w:pPr>
            <w:r>
              <w:t>5</w:t>
            </w:r>
          </w:p>
        </w:tc>
        <w:tc>
          <w:tcPr>
            <w:tcW w:type="dxa" w:w="1361"/>
            <w:vAlign w:val="center"/>
            <w:tcMar>
              <w:top w:w="85" w:type="dxa"/>
              <w:start w:w="105" w:type="dxa"/>
              <w:bottom w:w="85" w:type="dxa"/>
              <w:end w:w="105" w:type="dxa"/>
            </w:tcMar>
          </w:tcPr>
          <w:p>
            <w:pPr>
              <w:pStyle w:val="TableText"/>
              <w:spacing w:after="0" w:line="259" w:lineRule="auto"/>
              <w:jc w:val="center"/>
            </w:pPr>
            <w:r>
              <w:t>고객</w:t>
            </w:r>
          </w:p>
        </w:tc>
        <w:tc>
          <w:tcPr>
            <w:tcW w:type="dxa" w:w="1984"/>
            <w:vAlign w:val="center"/>
            <w:tcMar>
              <w:top w:w="85" w:type="dxa"/>
              <w:start w:w="105" w:type="dxa"/>
              <w:bottom w:w="85" w:type="dxa"/>
              <w:end w:w="105" w:type="dxa"/>
            </w:tcMar>
          </w:tcPr>
          <w:p>
            <w:pPr>
              <w:pStyle w:val="TableText"/>
              <w:spacing w:after="0" w:line="259" w:lineRule="auto"/>
              <w:jc w:val="center"/>
            </w:pPr>
            <w:r>
              <w:t>주문/환불/후기/증빙 요청</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구매, 환불, 현금영수증/세금계산서 요청</w:t>
            </w:r>
          </w:p>
        </w:tc>
      </w:tr>
      <w:tr>
        <w:tc>
          <w:tcPr>
            <w:tcW w:type="dxa" w:w="567"/>
            <w:vAlign w:val="center"/>
            <w:tcMar>
              <w:top w:w="85" w:type="dxa"/>
              <w:start w:w="105" w:type="dxa"/>
              <w:bottom w:w="85" w:type="dxa"/>
              <w:end w:w="105" w:type="dxa"/>
            </w:tcMar>
          </w:tcPr>
          <w:p>
            <w:pPr>
              <w:pStyle w:val="TableText"/>
              <w:spacing w:after="0" w:line="259" w:lineRule="auto"/>
              <w:jc w:val="center"/>
            </w:pPr>
            <w:r>
              <w:t>6</w:t>
            </w:r>
          </w:p>
        </w:tc>
        <w:tc>
          <w:tcPr>
            <w:tcW w:type="dxa" w:w="1361"/>
            <w:vAlign w:val="center"/>
            <w:tcMar>
              <w:top w:w="85" w:type="dxa"/>
              <w:start w:w="105" w:type="dxa"/>
              <w:bottom w:w="85" w:type="dxa"/>
              <w:end w:w="105" w:type="dxa"/>
            </w:tcMar>
          </w:tcPr>
          <w:p>
            <w:pPr>
              <w:pStyle w:val="TableText"/>
              <w:spacing w:after="0" w:line="259" w:lineRule="auto"/>
              <w:jc w:val="center"/>
            </w:pPr>
            <w:r>
              <w:t>일반</w:t>
            </w:r>
          </w:p>
        </w:tc>
        <w:tc>
          <w:tcPr>
            <w:tcW w:type="dxa" w:w="1984"/>
            <w:vAlign w:val="center"/>
            <w:tcMar>
              <w:top w:w="85" w:type="dxa"/>
              <w:start w:w="105" w:type="dxa"/>
              <w:bottom w:w="85" w:type="dxa"/>
              <w:end w:w="105" w:type="dxa"/>
            </w:tcMar>
          </w:tcPr>
          <w:p>
            <w:pPr>
              <w:pStyle w:val="TableText"/>
              <w:spacing w:after="0" w:line="259" w:lineRule="auto"/>
              <w:jc w:val="center"/>
            </w:pPr>
            <w:r>
              <w:t>기본 회원</w:t>
            </w:r>
          </w:p>
        </w:tc>
        <w:tc>
          <w:tcPr>
            <w:tcW w:type="dxa" w:w="1587"/>
            <w:vAlign w:val="center"/>
            <w:tcMar>
              <w:top w:w="85" w:type="dxa"/>
              <w:start w:w="105" w:type="dxa"/>
              <w:bottom w:w="85" w:type="dxa"/>
              <w:end w:w="105" w:type="dxa"/>
            </w:tcMar>
          </w:tcPr>
          <w:p>
            <w:pPr>
              <w:pStyle w:val="TableText"/>
              <w:spacing w:after="0" w:line="259" w:lineRule="auto"/>
              <w:jc w:val="center"/>
            </w:pPr>
            <w:r>
              <w:t>필수(회원 유지 조건)</w:t>
            </w:r>
          </w:p>
        </w:tc>
        <w:tc>
          <w:tcPr>
            <w:tcW w:type="dxa" w:w="3515"/>
            <w:vAlign w:val="center"/>
            <w:tcMar>
              <w:top w:w="85" w:type="dxa"/>
              <w:start w:w="105" w:type="dxa"/>
              <w:bottom w:w="85" w:type="dxa"/>
              <w:end w:w="105" w:type="dxa"/>
            </w:tcMar>
          </w:tcPr>
          <w:p>
            <w:pPr>
              <w:pStyle w:val="TableText"/>
              <w:spacing w:after="0" w:line="259" w:lineRule="auto"/>
              <w:jc w:val="center"/>
            </w:pPr>
            <w:r>
              <w:t>일반 탐색, 제한된 노출</w:t>
            </w:r>
          </w:p>
        </w:tc>
      </w:tr>
      <w:tr>
        <w:tc>
          <w:tcPr>
            <w:tcW w:type="dxa" w:w="567"/>
            <w:vAlign w:val="center"/>
            <w:tcMar>
              <w:top w:w="85" w:type="dxa"/>
              <w:start w:w="105" w:type="dxa"/>
              <w:bottom w:w="85" w:type="dxa"/>
              <w:end w:w="105" w:type="dxa"/>
            </w:tcMar>
          </w:tcPr>
          <w:p>
            <w:pPr>
              <w:pStyle w:val="TableText"/>
              <w:spacing w:after="0" w:line="259" w:lineRule="auto"/>
              <w:jc w:val="center"/>
            </w:pPr>
            <w:r>
              <w:t>7</w:t>
            </w:r>
          </w:p>
        </w:tc>
        <w:tc>
          <w:tcPr>
            <w:tcW w:type="dxa" w:w="1361"/>
            <w:vAlign w:val="center"/>
            <w:tcMar>
              <w:top w:w="85" w:type="dxa"/>
              <w:start w:w="105" w:type="dxa"/>
              <w:bottom w:w="85" w:type="dxa"/>
              <w:end w:w="105" w:type="dxa"/>
            </w:tcMar>
          </w:tcPr>
          <w:p>
            <w:pPr>
              <w:pStyle w:val="TableText"/>
              <w:spacing w:after="0" w:line="259" w:lineRule="auto"/>
              <w:jc w:val="center"/>
            </w:pPr>
            <w:r>
              <w:t>기타</w:t>
            </w:r>
          </w:p>
        </w:tc>
        <w:tc>
          <w:tcPr>
            <w:tcW w:type="dxa" w:w="1984"/>
            <w:vAlign w:val="center"/>
            <w:tcMar>
              <w:top w:w="85" w:type="dxa"/>
              <w:start w:w="105" w:type="dxa"/>
              <w:bottom w:w="85" w:type="dxa"/>
              <w:end w:w="105" w:type="dxa"/>
            </w:tcMar>
          </w:tcPr>
          <w:p>
            <w:pPr>
              <w:pStyle w:val="TableText"/>
              <w:spacing w:after="0" w:line="259" w:lineRule="auto"/>
              <w:jc w:val="center"/>
            </w:pPr>
            <w:r>
              <w:t>휴면/제한/미완료 계정 등</w:t>
            </w:r>
          </w:p>
        </w:tc>
        <w:tc>
          <w:tcPr>
            <w:tcW w:type="dxa" w:w="1587"/>
            <w:vAlign w:val="center"/>
            <w:tcMar>
              <w:top w:w="85" w:type="dxa"/>
              <w:start w:w="105" w:type="dxa"/>
              <w:bottom w:w="85" w:type="dxa"/>
              <w:end w:w="105" w:type="dxa"/>
            </w:tcMar>
          </w:tcPr>
          <w:p>
            <w:pPr>
              <w:pStyle w:val="TableText"/>
              <w:spacing w:after="0" w:line="259" w:lineRule="auto"/>
              <w:jc w:val="center"/>
            </w:pPr>
            <w:r>
              <w:t>필수</w:t>
            </w:r>
          </w:p>
        </w:tc>
        <w:tc>
          <w:tcPr>
            <w:tcW w:type="dxa" w:w="3515"/>
            <w:vAlign w:val="center"/>
            <w:tcMar>
              <w:top w:w="85" w:type="dxa"/>
              <w:start w:w="105" w:type="dxa"/>
              <w:bottom w:w="85" w:type="dxa"/>
              <w:end w:w="105" w:type="dxa"/>
            </w:tcMar>
          </w:tcPr>
          <w:p>
            <w:pPr>
              <w:pStyle w:val="TableText"/>
              <w:spacing w:after="0" w:line="259" w:lineRule="auto"/>
              <w:jc w:val="left"/>
            </w:pPr>
            <w:r>
              <w:t>제한적 접근 또는 상태 전환 대기</w:t>
            </w:r>
          </w:p>
        </w:tc>
      </w:tr>
    </w:tbl>
    <w:p/>
    <w:p>
      <w:pPr>
        <w:spacing w:after="40"/>
        <w:ind w:left="198"/>
      </w:pPr>
      <w:r>
        <w:rPr>
          <w:b/>
        </w:rPr>
        <w:t xml:space="preserve">• </w:t>
      </w:r>
      <w:r>
        <w:t>요청사항에 따라 1등급 관리자만 성인인증 예외로 두고, 2~7등급은 회원가입 또는 등급 활성화 시 성인인증을 완료해야 합니다.</w:t>
      </w:r>
    </w:p>
    <w:p>
      <w:pPr>
        <w:spacing w:after="40"/>
        <w:ind w:left="198"/>
      </w:pPr>
      <w:r>
        <w:rPr>
          <w:b/>
        </w:rPr>
        <w:t xml:space="preserve">• </w:t>
      </w:r>
      <w:r>
        <w:t>권한은 최소권한 원칙에 따라 부여하고, 관리자(1)만 중요 조치 최종승인 권한을 가집니다.</w:t>
      </w:r>
    </w:p>
    <w:p>
      <w:pPr>
        <w:pStyle w:val="Heading1"/>
      </w:pPr>
      <w:r>
        <w:t>12. 사업자 책임형 물류 환불 가이드라인 및 앱 내 환불 플로우</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017"/>
        <w:gridCol w:w="2017"/>
        <w:gridCol w:w="2017"/>
        <w:gridCol w:w="2017"/>
        <w:gridCol w:w="2017"/>
      </w:tblGrid>
      <w:tr>
        <w:tc>
          <w:tcPr>
            <w:tcW w:type="dxa" w:w="1191"/>
            <w:vAlign w:val="center"/>
            <w:shd w:fill="DDE8F7"/>
            <w:tcMar>
              <w:top w:w="90" w:type="dxa"/>
              <w:start w:w="110" w:type="dxa"/>
              <w:bottom w:w="90" w:type="dxa"/>
              <w:end w:w="110" w:type="dxa"/>
            </w:tcMar>
          </w:tcPr>
          <w:p>
            <w:pPr>
              <w:pStyle w:val="TableText"/>
              <w:jc w:val="center"/>
            </w:pPr>
            <w:r>
              <w:rPr>
                <w:b/>
                <w:color w:val="1F4878"/>
              </w:rPr>
              <w:t>상황</w:t>
            </w:r>
          </w:p>
        </w:tc>
        <w:tc>
          <w:tcPr>
            <w:tcW w:type="dxa" w:w="1587"/>
            <w:vAlign w:val="center"/>
            <w:shd w:fill="DDE8F7"/>
            <w:tcMar>
              <w:top w:w="90" w:type="dxa"/>
              <w:start w:w="110" w:type="dxa"/>
              <w:bottom w:w="90" w:type="dxa"/>
              <w:end w:w="110" w:type="dxa"/>
            </w:tcMar>
          </w:tcPr>
          <w:p>
            <w:pPr>
              <w:pStyle w:val="TableText"/>
              <w:jc w:val="center"/>
            </w:pPr>
            <w:r>
              <w:rPr>
                <w:b/>
                <w:color w:val="1F4878"/>
              </w:rPr>
              <w:t>1차 응대</w:t>
            </w:r>
          </w:p>
        </w:tc>
        <w:tc>
          <w:tcPr>
            <w:tcW w:type="dxa" w:w="2721"/>
            <w:vAlign w:val="center"/>
            <w:shd w:fill="DDE8F7"/>
            <w:tcMar>
              <w:top w:w="90" w:type="dxa"/>
              <w:start w:w="110" w:type="dxa"/>
              <w:bottom w:w="90" w:type="dxa"/>
              <w:end w:w="110" w:type="dxa"/>
            </w:tcMar>
          </w:tcPr>
          <w:p>
            <w:pPr>
              <w:pStyle w:val="TableText"/>
              <w:jc w:val="center"/>
            </w:pPr>
            <w:r>
              <w:rPr>
                <w:b/>
                <w:color w:val="1F4878"/>
              </w:rPr>
              <w:t>사업자 처리 가이드</w:t>
            </w:r>
          </w:p>
        </w:tc>
        <w:tc>
          <w:tcPr>
            <w:tcW w:type="dxa" w:w="2211"/>
            <w:vAlign w:val="center"/>
            <w:shd w:fill="DDE8F7"/>
            <w:tcMar>
              <w:top w:w="90" w:type="dxa"/>
              <w:start w:w="110" w:type="dxa"/>
              <w:bottom w:w="90" w:type="dxa"/>
              <w:end w:w="110" w:type="dxa"/>
            </w:tcMar>
          </w:tcPr>
          <w:p>
            <w:pPr>
              <w:pStyle w:val="TableText"/>
              <w:jc w:val="center"/>
            </w:pPr>
            <w:r>
              <w:rPr>
                <w:b/>
                <w:color w:val="1F4878"/>
              </w:rPr>
              <w:t>플랫폼 역할</w:t>
            </w:r>
          </w:p>
        </w:tc>
        <w:tc>
          <w:tcPr>
            <w:tcW w:type="dxa" w:w="1304"/>
            <w:vAlign w:val="center"/>
            <w:shd w:fill="DDE8F7"/>
            <w:tcMar>
              <w:top w:w="90" w:type="dxa"/>
              <w:start w:w="110" w:type="dxa"/>
              <w:bottom w:w="90" w:type="dxa"/>
              <w:end w:w="110" w:type="dxa"/>
            </w:tcMar>
          </w:tcPr>
          <w:p>
            <w:pPr>
              <w:pStyle w:val="TableText"/>
              <w:jc w:val="center"/>
            </w:pPr>
            <w:r>
              <w:rPr>
                <w:b/>
                <w:color w:val="1F4878"/>
              </w:rPr>
              <w:t>기한</w:t>
            </w:r>
          </w:p>
        </w:tc>
      </w:tr>
      <w:tr>
        <w:tc>
          <w:tcPr>
            <w:tcW w:type="dxa" w:w="1191"/>
            <w:vAlign w:val="center"/>
            <w:tcMar>
              <w:top w:w="85" w:type="dxa"/>
              <w:start w:w="105" w:type="dxa"/>
              <w:bottom w:w="85" w:type="dxa"/>
              <w:end w:w="105" w:type="dxa"/>
            </w:tcMar>
          </w:tcPr>
          <w:p>
            <w:pPr>
              <w:pStyle w:val="TableText"/>
              <w:spacing w:after="0" w:line="259" w:lineRule="auto"/>
              <w:jc w:val="center"/>
            </w:pPr>
            <w:r>
              <w:t>단순 변심</w:t>
            </w:r>
          </w:p>
        </w:tc>
        <w:tc>
          <w:tcPr>
            <w:tcW w:type="dxa" w:w="1587"/>
            <w:vAlign w:val="center"/>
            <w:tcMar>
              <w:top w:w="85" w:type="dxa"/>
              <w:start w:w="105" w:type="dxa"/>
              <w:bottom w:w="85" w:type="dxa"/>
              <w:end w:w="105" w:type="dxa"/>
            </w:tcMar>
          </w:tcPr>
          <w:p>
            <w:pPr>
              <w:pStyle w:val="TableText"/>
              <w:spacing w:after="0" w:line="259" w:lineRule="auto"/>
              <w:jc w:val="center"/>
            </w:pPr>
            <w:r>
              <w:t>상품 상태와 정책 확인</w:t>
            </w:r>
          </w:p>
        </w:tc>
        <w:tc>
          <w:tcPr>
            <w:tcW w:type="dxa" w:w="2721"/>
            <w:vAlign w:val="center"/>
            <w:tcMar>
              <w:top w:w="85" w:type="dxa"/>
              <w:start w:w="105" w:type="dxa"/>
              <w:bottom w:w="85" w:type="dxa"/>
              <w:end w:w="105" w:type="dxa"/>
            </w:tcMar>
          </w:tcPr>
          <w:p>
            <w:pPr>
              <w:pStyle w:val="TableText"/>
              <w:spacing w:after="0" w:line="259" w:lineRule="auto"/>
              <w:jc w:val="left"/>
            </w:pPr>
            <w:r>
              <w:t>개봉·위생·반품제한 여부 확인 후 반품 승인번호 발급 또는 제한 안내</w:t>
            </w:r>
          </w:p>
        </w:tc>
        <w:tc>
          <w:tcPr>
            <w:tcW w:type="dxa" w:w="2211"/>
            <w:vAlign w:val="center"/>
            <w:tcMar>
              <w:top w:w="85" w:type="dxa"/>
              <w:start w:w="105" w:type="dxa"/>
              <w:bottom w:w="85" w:type="dxa"/>
              <w:end w:w="105" w:type="dxa"/>
            </w:tcMar>
          </w:tcPr>
          <w:p>
            <w:pPr>
              <w:pStyle w:val="TableText"/>
              <w:spacing w:after="0" w:line="259" w:lineRule="auto"/>
              <w:jc w:val="left"/>
            </w:pPr>
            <w:r>
              <w:t>정책 기준 제시, 상태 기록, 분쟁 시 중재</w:t>
            </w:r>
          </w:p>
        </w:tc>
        <w:tc>
          <w:tcPr>
            <w:tcW w:type="dxa" w:w="1304"/>
            <w:vAlign w:val="center"/>
            <w:tcMar>
              <w:top w:w="85" w:type="dxa"/>
              <w:start w:w="105" w:type="dxa"/>
              <w:bottom w:w="85" w:type="dxa"/>
              <w:end w:w="105" w:type="dxa"/>
            </w:tcMar>
          </w:tcPr>
          <w:p>
            <w:pPr>
              <w:pStyle w:val="TableText"/>
              <w:spacing w:after="0" w:line="259" w:lineRule="auto"/>
              <w:jc w:val="center"/>
            </w:pPr>
            <w:r>
              <w:t>영업일 24시간 내 회신</w:t>
            </w:r>
          </w:p>
        </w:tc>
      </w:tr>
      <w:tr>
        <w:tc>
          <w:tcPr>
            <w:tcW w:type="dxa" w:w="1191"/>
            <w:vAlign w:val="center"/>
            <w:tcMar>
              <w:top w:w="85" w:type="dxa"/>
              <w:start w:w="105" w:type="dxa"/>
              <w:bottom w:w="85" w:type="dxa"/>
              <w:end w:w="105" w:type="dxa"/>
            </w:tcMar>
          </w:tcPr>
          <w:p>
            <w:pPr>
              <w:pStyle w:val="TableText"/>
              <w:spacing w:after="0" w:line="259" w:lineRule="auto"/>
              <w:jc w:val="center"/>
            </w:pPr>
            <w:r>
              <w:t>오배송/누락</w:t>
            </w:r>
          </w:p>
        </w:tc>
        <w:tc>
          <w:tcPr>
            <w:tcW w:type="dxa" w:w="1587"/>
            <w:vAlign w:val="center"/>
            <w:tcMar>
              <w:top w:w="85" w:type="dxa"/>
              <w:start w:w="105" w:type="dxa"/>
              <w:bottom w:w="85" w:type="dxa"/>
              <w:end w:w="105" w:type="dxa"/>
            </w:tcMar>
          </w:tcPr>
          <w:p>
            <w:pPr>
              <w:pStyle w:val="TableText"/>
              <w:spacing w:after="0" w:line="259" w:lineRule="auto"/>
              <w:jc w:val="center"/>
            </w:pPr>
            <w:r>
              <w:t>증빙 사진 요청</w:t>
            </w:r>
          </w:p>
        </w:tc>
        <w:tc>
          <w:tcPr>
            <w:tcW w:type="dxa" w:w="2721"/>
            <w:vAlign w:val="center"/>
            <w:tcMar>
              <w:top w:w="85" w:type="dxa"/>
              <w:start w:w="105" w:type="dxa"/>
              <w:bottom w:w="85" w:type="dxa"/>
              <w:end w:w="105" w:type="dxa"/>
            </w:tcMar>
          </w:tcPr>
          <w:p>
            <w:pPr>
              <w:pStyle w:val="TableText"/>
              <w:spacing w:after="0" w:line="259" w:lineRule="auto"/>
              <w:jc w:val="left"/>
            </w:pPr>
            <w:r>
              <w:t>사업자가 재고 확인 후 재발송 또는 환불 선택지 제공, 택배사 클레임 기록</w:t>
            </w:r>
          </w:p>
        </w:tc>
        <w:tc>
          <w:tcPr>
            <w:tcW w:type="dxa" w:w="2211"/>
            <w:vAlign w:val="center"/>
            <w:tcMar>
              <w:top w:w="85" w:type="dxa"/>
              <w:start w:w="105" w:type="dxa"/>
              <w:bottom w:w="85" w:type="dxa"/>
              <w:end w:w="105" w:type="dxa"/>
            </w:tcMar>
          </w:tcPr>
          <w:p>
            <w:pPr>
              <w:pStyle w:val="TableText"/>
              <w:spacing w:after="0" w:line="259" w:lineRule="auto"/>
              <w:jc w:val="left"/>
            </w:pPr>
            <w:r>
              <w:t>티켓 관리, 기록 보존, SLA 알림</w:t>
            </w:r>
          </w:p>
        </w:tc>
        <w:tc>
          <w:tcPr>
            <w:tcW w:type="dxa" w:w="1304"/>
            <w:vAlign w:val="center"/>
            <w:tcMar>
              <w:top w:w="85" w:type="dxa"/>
              <w:start w:w="105" w:type="dxa"/>
              <w:bottom w:w="85" w:type="dxa"/>
              <w:end w:w="105" w:type="dxa"/>
            </w:tcMar>
          </w:tcPr>
          <w:p>
            <w:pPr>
              <w:pStyle w:val="TableText"/>
              <w:spacing w:after="0" w:line="259" w:lineRule="auto"/>
              <w:jc w:val="center"/>
            </w:pPr>
            <w:r>
              <w:t>72시간 내 처리안</w:t>
            </w:r>
          </w:p>
        </w:tc>
      </w:tr>
      <w:tr>
        <w:tc>
          <w:tcPr>
            <w:tcW w:type="dxa" w:w="1191"/>
            <w:vAlign w:val="center"/>
            <w:tcMar>
              <w:top w:w="85" w:type="dxa"/>
              <w:start w:w="105" w:type="dxa"/>
              <w:bottom w:w="85" w:type="dxa"/>
              <w:end w:w="105" w:type="dxa"/>
            </w:tcMar>
          </w:tcPr>
          <w:p>
            <w:pPr>
              <w:pStyle w:val="TableText"/>
              <w:spacing w:after="0" w:line="259" w:lineRule="auto"/>
              <w:jc w:val="center"/>
            </w:pPr>
            <w:r>
              <w:t>파손/하자</w:t>
            </w:r>
          </w:p>
        </w:tc>
        <w:tc>
          <w:tcPr>
            <w:tcW w:type="dxa" w:w="1587"/>
            <w:vAlign w:val="center"/>
            <w:tcMar>
              <w:top w:w="85" w:type="dxa"/>
              <w:start w:w="105" w:type="dxa"/>
              <w:bottom w:w="85" w:type="dxa"/>
              <w:end w:w="105" w:type="dxa"/>
            </w:tcMar>
          </w:tcPr>
          <w:p>
            <w:pPr>
              <w:pStyle w:val="TableText"/>
              <w:spacing w:after="0" w:line="259" w:lineRule="auto"/>
              <w:jc w:val="center"/>
            </w:pPr>
            <w:r>
              <w:t>수령 즉시 증빙 수집</w:t>
            </w:r>
          </w:p>
        </w:tc>
        <w:tc>
          <w:tcPr>
            <w:tcW w:type="dxa" w:w="2721"/>
            <w:vAlign w:val="center"/>
            <w:tcMar>
              <w:top w:w="85" w:type="dxa"/>
              <w:start w:w="105" w:type="dxa"/>
              <w:bottom w:w="85" w:type="dxa"/>
              <w:end w:w="105" w:type="dxa"/>
            </w:tcMar>
          </w:tcPr>
          <w:p>
            <w:pPr>
              <w:pStyle w:val="TableText"/>
              <w:spacing w:after="0" w:line="259" w:lineRule="auto"/>
              <w:jc w:val="left"/>
            </w:pPr>
            <w:r>
              <w:t>사업자/창고 원인 구분 후 회수 여부 판단, 교환/환불 확정</w:t>
            </w:r>
          </w:p>
        </w:tc>
        <w:tc>
          <w:tcPr>
            <w:tcW w:type="dxa" w:w="2211"/>
            <w:vAlign w:val="center"/>
            <w:tcMar>
              <w:top w:w="85" w:type="dxa"/>
              <w:start w:w="105" w:type="dxa"/>
              <w:bottom w:w="85" w:type="dxa"/>
              <w:end w:w="105" w:type="dxa"/>
            </w:tcMar>
          </w:tcPr>
          <w:p>
            <w:pPr>
              <w:pStyle w:val="TableText"/>
              <w:spacing w:after="0" w:line="259" w:lineRule="auto"/>
              <w:jc w:val="center"/>
            </w:pPr>
            <w:r>
              <w:t>처리기한 모니터링, 분쟁조정</w:t>
            </w:r>
          </w:p>
        </w:tc>
        <w:tc>
          <w:tcPr>
            <w:tcW w:type="dxa" w:w="1304"/>
            <w:vAlign w:val="center"/>
            <w:tcMar>
              <w:top w:w="85" w:type="dxa"/>
              <w:start w:w="105" w:type="dxa"/>
              <w:bottom w:w="85" w:type="dxa"/>
              <w:end w:w="105" w:type="dxa"/>
            </w:tcMar>
          </w:tcPr>
          <w:p>
            <w:pPr>
              <w:pStyle w:val="TableText"/>
              <w:spacing w:after="0" w:line="259" w:lineRule="auto"/>
              <w:jc w:val="center"/>
            </w:pPr>
            <w:r>
              <w:t>72시간 내 1차 처리</w:t>
            </w:r>
          </w:p>
        </w:tc>
      </w:tr>
      <w:tr>
        <w:tc>
          <w:tcPr>
            <w:tcW w:type="dxa" w:w="1191"/>
            <w:vAlign w:val="center"/>
            <w:tcMar>
              <w:top w:w="85" w:type="dxa"/>
              <w:start w:w="105" w:type="dxa"/>
              <w:bottom w:w="85" w:type="dxa"/>
              <w:end w:w="105" w:type="dxa"/>
            </w:tcMar>
          </w:tcPr>
          <w:p>
            <w:pPr>
              <w:pStyle w:val="TableText"/>
              <w:spacing w:after="0" w:line="259" w:lineRule="auto"/>
              <w:jc w:val="center"/>
            </w:pPr>
            <w:r>
              <w:t>허위광고/분쟁</w:t>
            </w:r>
          </w:p>
        </w:tc>
        <w:tc>
          <w:tcPr>
            <w:tcW w:type="dxa" w:w="1587"/>
            <w:vAlign w:val="center"/>
            <w:tcMar>
              <w:top w:w="85" w:type="dxa"/>
              <w:start w:w="105" w:type="dxa"/>
              <w:bottom w:w="85" w:type="dxa"/>
              <w:end w:w="105" w:type="dxa"/>
            </w:tcMar>
          </w:tcPr>
          <w:p>
            <w:pPr>
              <w:pStyle w:val="TableText"/>
              <w:spacing w:after="0" w:line="259" w:lineRule="auto"/>
              <w:jc w:val="center"/>
            </w:pPr>
            <w:r>
              <w:t>주문/정산 보류</w:t>
            </w:r>
          </w:p>
        </w:tc>
        <w:tc>
          <w:tcPr>
            <w:tcW w:type="dxa" w:w="2721"/>
            <w:vAlign w:val="center"/>
            <w:tcMar>
              <w:top w:w="85" w:type="dxa"/>
              <w:start w:w="105" w:type="dxa"/>
              <w:bottom w:w="85" w:type="dxa"/>
              <w:end w:w="105" w:type="dxa"/>
            </w:tcMar>
          </w:tcPr>
          <w:p>
            <w:pPr>
              <w:pStyle w:val="TableText"/>
              <w:spacing w:after="0" w:line="259" w:lineRule="auto"/>
              <w:jc w:val="left"/>
            </w:pPr>
            <w:r>
              <w:t>사업자가 소명 자료 제출, 검수자료 확인 후 환불/보상안 제시</w:t>
            </w:r>
          </w:p>
        </w:tc>
        <w:tc>
          <w:tcPr>
            <w:tcW w:type="dxa" w:w="2211"/>
            <w:vAlign w:val="center"/>
            <w:tcMar>
              <w:top w:w="85" w:type="dxa"/>
              <w:start w:w="105" w:type="dxa"/>
              <w:bottom w:w="85" w:type="dxa"/>
              <w:end w:w="105" w:type="dxa"/>
            </w:tcMar>
          </w:tcPr>
          <w:p>
            <w:pPr>
              <w:pStyle w:val="TableText"/>
              <w:spacing w:after="0" w:line="259" w:lineRule="auto"/>
              <w:jc w:val="left"/>
            </w:pPr>
            <w:r>
              <w:t>증거보존, 제재 심사, 정산 홀드</w:t>
            </w:r>
          </w:p>
        </w:tc>
        <w:tc>
          <w:tcPr>
            <w:tcW w:type="dxa" w:w="1304"/>
            <w:vAlign w:val="center"/>
            <w:tcMar>
              <w:top w:w="85" w:type="dxa"/>
              <w:start w:w="105" w:type="dxa"/>
              <w:bottom w:w="85" w:type="dxa"/>
              <w:end w:w="105" w:type="dxa"/>
            </w:tcMar>
          </w:tcPr>
          <w:p>
            <w:pPr>
              <w:pStyle w:val="TableText"/>
              <w:spacing w:after="0" w:line="259" w:lineRule="auto"/>
              <w:jc w:val="left"/>
            </w:pPr>
            <w:r>
              <w:t>24시간 내 접수, 72시간 내 처리안</w:t>
            </w:r>
          </w:p>
        </w:tc>
      </w:tr>
    </w:tbl>
    <w:p/>
    <w:p>
      <w:pPr>
        <w:spacing w:after="40"/>
        <w:ind w:left="198"/>
      </w:pPr>
      <w:r>
        <w:rPr>
          <w:b/>
        </w:rPr>
        <w:t xml:space="preserve">• </w:t>
      </w:r>
      <w:r>
        <w:t>앱 내 환불절차 프로그램 흐름: 환불 요청 접수(앱/CS) → 사업자 개별 회수 요청(앱 내 알림) → 사업자 개별 회수요청 접수 → 상황 확인(상품 검수-정상/훼손/사용 및 환불 요청사항 확인) → 사업자 개별 조치(환불 승인 또는 반려 사유 안내) → 결제 취소(PG 연동) → 재고 처리(재판매/폐기).</w:t>
      </w:r>
    </w:p>
    <w:p>
      <w:pPr>
        <w:spacing w:after="40"/>
        <w:ind w:left="198"/>
      </w:pPr>
      <w:r>
        <w:rPr>
          <w:b/>
        </w:rPr>
        <w:t xml:space="preserve">• </w:t>
      </w:r>
      <w:r>
        <w:t>플랫폼은 실제 회수·환불의 수행자가 아니며, SLA 경고, 증거보존, 분쟁 중재, 제재 심사, 로그 기록만 담당합니다.</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701"/>
            <w:vAlign w:val="center"/>
            <w:shd w:fill="DDE8F7"/>
            <w:tcMar>
              <w:top w:w="90" w:type="dxa"/>
              <w:start w:w="110" w:type="dxa"/>
              <w:bottom w:w="90" w:type="dxa"/>
              <w:end w:w="110" w:type="dxa"/>
            </w:tcMar>
          </w:tcPr>
          <w:p>
            <w:pPr>
              <w:pStyle w:val="TableText"/>
              <w:jc w:val="center"/>
            </w:pPr>
            <w:r>
              <w:rPr>
                <w:b/>
                <w:color w:val="1F4878"/>
              </w:rPr>
              <w:t>구분</w:t>
            </w:r>
          </w:p>
        </w:tc>
        <w:tc>
          <w:tcPr>
            <w:tcW w:type="dxa" w:w="7087"/>
            <w:vAlign w:val="center"/>
            <w:shd w:fill="DDE8F7"/>
            <w:tcMar>
              <w:top w:w="90" w:type="dxa"/>
              <w:start w:w="110" w:type="dxa"/>
              <w:bottom w:w="90" w:type="dxa"/>
              <w:end w:w="110" w:type="dxa"/>
            </w:tcMar>
          </w:tcPr>
          <w:p>
            <w:pPr>
              <w:pStyle w:val="TableText"/>
              <w:jc w:val="center"/>
            </w:pPr>
            <w:r>
              <w:rPr>
                <w:b/>
                <w:color w:val="1F4878"/>
              </w:rPr>
              <w:t>필수 기록값</w:t>
            </w:r>
          </w:p>
        </w:tc>
      </w:tr>
      <w:tr>
        <w:tc>
          <w:tcPr>
            <w:tcW w:type="dxa" w:w="1701"/>
            <w:vAlign w:val="center"/>
            <w:tcMar>
              <w:top w:w="85" w:type="dxa"/>
              <w:start w:w="105" w:type="dxa"/>
              <w:bottom w:w="85" w:type="dxa"/>
              <w:end w:w="105" w:type="dxa"/>
            </w:tcMar>
          </w:tcPr>
          <w:p>
            <w:pPr>
              <w:pStyle w:val="TableText"/>
              <w:spacing w:after="0" w:line="259" w:lineRule="auto"/>
              <w:jc w:val="center"/>
            </w:pPr>
            <w:r>
              <w:t>RMA/회수</w:t>
            </w:r>
          </w:p>
        </w:tc>
        <w:tc>
          <w:tcPr>
            <w:tcW w:type="dxa" w:w="7087"/>
            <w:vAlign w:val="center"/>
            <w:tcMar>
              <w:top w:w="85" w:type="dxa"/>
              <w:start w:w="105" w:type="dxa"/>
              <w:bottom w:w="85" w:type="dxa"/>
              <w:end w:w="105" w:type="dxa"/>
            </w:tcMar>
          </w:tcPr>
          <w:p>
            <w:pPr>
              <w:pStyle w:val="TableText"/>
              <w:spacing w:after="0" w:line="259" w:lineRule="auto"/>
              <w:jc w:val="left"/>
            </w:pPr>
            <w:r>
              <w:t>반품 승인번호(RMA), 반품지, 회수 택배사, 회수 여부, 회수 송장, neutral_label_name</w:t>
            </w:r>
          </w:p>
        </w:tc>
      </w:tr>
      <w:tr>
        <w:tc>
          <w:tcPr>
            <w:tcW w:type="dxa" w:w="1701"/>
            <w:vAlign w:val="center"/>
            <w:tcMar>
              <w:top w:w="85" w:type="dxa"/>
              <w:start w:w="105" w:type="dxa"/>
              <w:bottom w:w="85" w:type="dxa"/>
              <w:end w:w="105" w:type="dxa"/>
            </w:tcMar>
          </w:tcPr>
          <w:p>
            <w:pPr>
              <w:pStyle w:val="TableText"/>
              <w:spacing w:after="0" w:line="259" w:lineRule="auto"/>
              <w:jc w:val="center"/>
            </w:pPr>
            <w:r>
              <w:t>검수/판정</w:t>
            </w:r>
          </w:p>
        </w:tc>
        <w:tc>
          <w:tcPr>
            <w:tcW w:type="dxa" w:w="7087"/>
            <w:vAlign w:val="center"/>
            <w:tcMar>
              <w:top w:w="85" w:type="dxa"/>
              <w:start w:w="105" w:type="dxa"/>
              <w:bottom w:w="85" w:type="dxa"/>
              <w:end w:w="105" w:type="dxa"/>
            </w:tcMar>
          </w:tcPr>
          <w:p>
            <w:pPr>
              <w:pStyle w:val="TableText"/>
              <w:spacing w:after="0" w:line="259" w:lineRule="auto"/>
              <w:jc w:val="left"/>
            </w:pPr>
            <w:r>
              <w:t>검수결과, 상품 상태(정상/훼손/사용흔적), 사업자 판정, 환불 승인자와 시각</w:t>
            </w:r>
          </w:p>
        </w:tc>
      </w:tr>
      <w:tr>
        <w:tc>
          <w:tcPr>
            <w:tcW w:type="dxa" w:w="1701"/>
            <w:vAlign w:val="center"/>
            <w:tcMar>
              <w:top w:w="85" w:type="dxa"/>
              <w:start w:w="105" w:type="dxa"/>
              <w:bottom w:w="85" w:type="dxa"/>
              <w:end w:w="105" w:type="dxa"/>
            </w:tcMar>
          </w:tcPr>
          <w:p>
            <w:pPr>
              <w:pStyle w:val="TableText"/>
              <w:spacing w:after="0" w:line="259" w:lineRule="auto"/>
              <w:jc w:val="center"/>
            </w:pPr>
            <w:r>
              <w:t>분쟁/정산</w:t>
            </w:r>
          </w:p>
        </w:tc>
        <w:tc>
          <w:tcPr>
            <w:tcW w:type="dxa" w:w="7087"/>
            <w:vAlign w:val="center"/>
            <w:tcMar>
              <w:top w:w="85" w:type="dxa"/>
              <w:start w:w="105" w:type="dxa"/>
              <w:bottom w:w="85" w:type="dxa"/>
              <w:end w:w="105" w:type="dxa"/>
            </w:tcMar>
          </w:tcPr>
          <w:p>
            <w:pPr>
              <w:pStyle w:val="TableText"/>
              <w:spacing w:after="0" w:line="259" w:lineRule="auto"/>
              <w:jc w:val="left"/>
            </w:pPr>
            <w:r>
              <w:t>오배송·파손 클레임 번호, 택배사 회신 상태, PG 취소 참조값, 정산 차감 여부</w:t>
            </w:r>
          </w:p>
        </w:tc>
      </w:tr>
    </w:tbl>
    <w:p/>
    <w:p>
      <w:pPr>
        <w:spacing w:after="40"/>
        <w:ind w:left="198"/>
      </w:pPr>
      <w:r>
        <w:rPr>
          <w:b/>
        </w:rPr>
        <w:t xml:space="preserve">• </w:t>
      </w:r>
      <w:r>
        <w:t>익명포장 SOP: 겉박스와 송장에는 브랜드명 또는 품목명이 직접 노출되지 않도록 중립 표기 규칙을 적용합니다.</w:t>
      </w:r>
    </w:p>
    <w:p>
      <w:pPr>
        <w:spacing w:after="40"/>
        <w:ind w:left="198"/>
      </w:pPr>
      <w:r>
        <w:rPr>
          <w:b/>
        </w:rPr>
        <w:t xml:space="preserve">• </w:t>
      </w:r>
      <w:r>
        <w:t>포장 내부 검수표에는 관리자 전용 SKU 코드를 사용하고, 고객에게 전달되는 서류에는 민감 카테고리명을 최소화합니다.</w:t>
      </w:r>
    </w:p>
    <w:p>
      <w:pPr>
        <w:spacing w:after="40"/>
        <w:ind w:left="198"/>
      </w:pPr>
      <w:r>
        <w:rPr>
          <w:b/>
        </w:rPr>
        <w:t xml:space="preserve">• </w:t>
      </w:r>
      <w:r>
        <w:t>반품 회수 라벨 역시 중립 표기명을 사용하고, 반품지 운영과 연동해 외부 노출 정보를 통제합니다.</w:t>
      </w:r>
    </w:p>
    <w:p>
      <w:pPr>
        <w:pStyle w:val="Heading3"/>
      </w:pPr>
      <w:r>
        <w:t>물류 환불 프로그램 요구사항</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rma { id, order_id, claim_type, requested_at, approved_at, pickup_carrier,</w:t>
              <w:br/>
              <w:t xml:space="preserve">      neutral_label_name, return_center_id, inspection_status, refund_decision }</w:t>
              <w:br/>
              <w:br/>
              <w:t>logistics_claim { id, order_id, issue_type, carrier_ticket_no, photo_set_id,</w:t>
              <w:br/>
              <w:t xml:space="preserve">                  warehouse_result, seller_result, compensation_type, closed_at }</w:t>
            </w:r>
          </w:p>
        </w:tc>
      </w:tr>
    </w:tbl>
    <w:p/>
    <w:p>
      <w:pPr>
        <w:pStyle w:val="Heading1"/>
      </w:pPr>
      <w:r>
        <w:t>13. 모더레이션 백오피스, 신고절차, 관리자 로그 명세</w:t>
      </w:r>
    </w:p>
    <w:p>
      <w:pPr>
        <w:pStyle w:val="Heading2"/>
      </w:pPr>
      <w:r>
        <w:t>신고절차: [사용자 신고] → [모더레이션 큐] → [관리자 판단] → [조치 실행]</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5043"/>
        <w:gridCol w:w="5043"/>
      </w:tblGrid>
      <w:tr>
        <w:tc>
          <w:tcPr>
            <w:tcW w:type="dxa" w:w="1417"/>
            <w:vAlign w:val="center"/>
            <w:shd w:fill="DDE8F7"/>
            <w:tcMar>
              <w:top w:w="90" w:type="dxa"/>
              <w:start w:w="110" w:type="dxa"/>
              <w:bottom w:w="90" w:type="dxa"/>
              <w:end w:w="110" w:type="dxa"/>
            </w:tcMar>
          </w:tcPr>
          <w:p>
            <w:pPr>
              <w:pStyle w:val="TableText"/>
              <w:jc w:val="center"/>
            </w:pPr>
            <w:r>
              <w:rPr>
                <w:b/>
                <w:color w:val="1F4878"/>
              </w:rPr>
              <w:t>역할</w:t>
            </w:r>
          </w:p>
        </w:tc>
        <w:tc>
          <w:tcPr>
            <w:tcW w:type="dxa" w:w="7370"/>
            <w:vAlign w:val="center"/>
            <w:shd w:fill="DDE8F7"/>
            <w:tcMar>
              <w:top w:w="90" w:type="dxa"/>
              <w:start w:w="110" w:type="dxa"/>
              <w:bottom w:w="90" w:type="dxa"/>
              <w:end w:w="110" w:type="dxa"/>
            </w:tcMar>
          </w:tcPr>
          <w:p>
            <w:pPr>
              <w:pStyle w:val="TableText"/>
              <w:jc w:val="center"/>
            </w:pPr>
            <w:r>
              <w:rPr>
                <w:b/>
                <w:color w:val="1F4878"/>
              </w:rPr>
              <w:t>주요 기능</w:t>
            </w:r>
          </w:p>
        </w:tc>
      </w:tr>
      <w:tr>
        <w:tc>
          <w:tcPr>
            <w:tcW w:type="dxa" w:w="1417"/>
            <w:vAlign w:val="center"/>
            <w:tcMar>
              <w:top w:w="85" w:type="dxa"/>
              <w:start w:w="105" w:type="dxa"/>
              <w:bottom w:w="85" w:type="dxa"/>
              <w:end w:w="105" w:type="dxa"/>
            </w:tcMar>
          </w:tcPr>
          <w:p>
            <w:pPr>
              <w:pStyle w:val="TableText"/>
              <w:spacing w:after="0" w:line="259" w:lineRule="auto"/>
              <w:jc w:val="center"/>
            </w:pPr>
            <w:r>
              <w:t>고객</w:t>
            </w:r>
          </w:p>
        </w:tc>
        <w:tc>
          <w:tcPr>
            <w:tcW w:type="dxa" w:w="7370"/>
            <w:vAlign w:val="center"/>
            <w:tcMar>
              <w:top w:w="85" w:type="dxa"/>
              <w:start w:w="105" w:type="dxa"/>
              <w:bottom w:w="85" w:type="dxa"/>
              <w:end w:w="105" w:type="dxa"/>
            </w:tcMar>
          </w:tcPr>
          <w:p>
            <w:pPr>
              <w:pStyle w:val="TableText"/>
              <w:spacing w:after="0" w:line="259" w:lineRule="auto"/>
              <w:jc w:val="left"/>
            </w:pPr>
            <w:r>
              <w:t>상품 탐색, 주문, 환불 요청, 신고 접수, 증빙 요청, 문의</w:t>
            </w:r>
          </w:p>
        </w:tc>
      </w:tr>
      <w:tr>
        <w:tc>
          <w:tcPr>
            <w:tcW w:type="dxa" w:w="1417"/>
            <w:vAlign w:val="center"/>
            <w:tcMar>
              <w:top w:w="85" w:type="dxa"/>
              <w:start w:w="105" w:type="dxa"/>
              <w:bottom w:w="85" w:type="dxa"/>
              <w:end w:w="105" w:type="dxa"/>
            </w:tcMar>
          </w:tcPr>
          <w:p>
            <w:pPr>
              <w:pStyle w:val="TableText"/>
              <w:spacing w:after="0" w:line="259" w:lineRule="auto"/>
              <w:jc w:val="center"/>
            </w:pPr>
            <w:r>
              <w:t>사업자</w:t>
            </w:r>
          </w:p>
        </w:tc>
        <w:tc>
          <w:tcPr>
            <w:tcW w:type="dxa" w:w="7370"/>
            <w:vAlign w:val="center"/>
            <w:tcMar>
              <w:top w:w="85" w:type="dxa"/>
              <w:start w:w="105" w:type="dxa"/>
              <w:bottom w:w="85" w:type="dxa"/>
              <w:end w:w="105" w:type="dxa"/>
            </w:tcMar>
          </w:tcPr>
          <w:p>
            <w:pPr>
              <w:pStyle w:val="TableText"/>
              <w:spacing w:after="0" w:line="259" w:lineRule="auto"/>
              <w:jc w:val="left"/>
            </w:pPr>
            <w:r>
              <w:t>상품 등록/수정, SKU 입력, 주문 확인, 회수 접수, 환불 승인/반려, 정산·증빙 확인</w:t>
            </w:r>
          </w:p>
        </w:tc>
      </w:tr>
      <w:tr>
        <w:tc>
          <w:tcPr>
            <w:tcW w:type="dxa" w:w="1417"/>
            <w:vAlign w:val="center"/>
            <w:tcMar>
              <w:top w:w="85" w:type="dxa"/>
              <w:start w:w="105" w:type="dxa"/>
              <w:bottom w:w="85" w:type="dxa"/>
              <w:end w:w="105" w:type="dxa"/>
            </w:tcMar>
          </w:tcPr>
          <w:p>
            <w:pPr>
              <w:pStyle w:val="TableText"/>
              <w:spacing w:after="0" w:line="259" w:lineRule="auto"/>
              <w:jc w:val="center"/>
            </w:pPr>
            <w:r>
              <w:t>관리자</w:t>
            </w:r>
          </w:p>
        </w:tc>
        <w:tc>
          <w:tcPr>
            <w:tcW w:type="dxa" w:w="7370"/>
            <w:vAlign w:val="center"/>
            <w:tcMar>
              <w:top w:w="85" w:type="dxa"/>
              <w:start w:w="105" w:type="dxa"/>
              <w:bottom w:w="85" w:type="dxa"/>
              <w:end w:w="105" w:type="dxa"/>
            </w:tcMar>
          </w:tcPr>
          <w:p>
            <w:pPr>
              <w:pStyle w:val="TableText"/>
              <w:spacing w:after="0" w:line="259" w:lineRule="auto"/>
              <w:jc w:val="left"/>
            </w:pPr>
            <w:r>
              <w:t>검수, 임시조치, 제재, 재심, 로그 열람, 분쟁 대응용 데이터 보존, 안전모드 CMS 운영</w:t>
            </w:r>
          </w:p>
        </w:tc>
      </w:tr>
    </w:tbl>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587"/>
            <w:vAlign w:val="center"/>
            <w:shd w:fill="DDE8F7"/>
            <w:tcMar>
              <w:top w:w="90" w:type="dxa"/>
              <w:start w:w="110" w:type="dxa"/>
              <w:bottom w:w="90" w:type="dxa"/>
              <w:end w:w="110" w:type="dxa"/>
            </w:tcMar>
          </w:tcPr>
          <w:p>
            <w:pPr>
              <w:pStyle w:val="TableText"/>
              <w:jc w:val="center"/>
            </w:pPr>
            <w:r>
              <w:rPr>
                <w:b/>
                <w:color w:val="1F4878"/>
              </w:rPr>
              <w:t>메뉴</w:t>
            </w:r>
          </w:p>
        </w:tc>
        <w:tc>
          <w:tcPr>
            <w:tcW w:type="dxa" w:w="3572"/>
            <w:vAlign w:val="center"/>
            <w:shd w:fill="DDE8F7"/>
            <w:tcMar>
              <w:top w:w="90" w:type="dxa"/>
              <w:start w:w="110" w:type="dxa"/>
              <w:bottom w:w="90" w:type="dxa"/>
              <w:end w:w="110" w:type="dxa"/>
            </w:tcMar>
          </w:tcPr>
          <w:p>
            <w:pPr>
              <w:pStyle w:val="TableText"/>
              <w:jc w:val="center"/>
            </w:pPr>
            <w:r>
              <w:rPr>
                <w:b/>
                <w:color w:val="1F4878"/>
              </w:rPr>
              <w:t>주요 컬럼</w:t>
            </w:r>
          </w:p>
        </w:tc>
        <w:tc>
          <w:tcPr>
            <w:tcW w:type="dxa" w:w="3628"/>
            <w:vAlign w:val="center"/>
            <w:shd w:fill="DDE8F7"/>
            <w:tcMar>
              <w:top w:w="90" w:type="dxa"/>
              <w:start w:w="110" w:type="dxa"/>
              <w:bottom w:w="90" w:type="dxa"/>
              <w:end w:w="110" w:type="dxa"/>
            </w:tcMar>
          </w:tcPr>
          <w:p>
            <w:pPr>
              <w:pStyle w:val="TableText"/>
              <w:jc w:val="center"/>
            </w:pPr>
            <w:r>
              <w:rPr>
                <w:b/>
                <w:color w:val="1F4878"/>
              </w:rPr>
              <w:t>필수 액션</w:t>
            </w:r>
          </w:p>
        </w:tc>
      </w:tr>
      <w:tr>
        <w:tc>
          <w:tcPr>
            <w:tcW w:type="dxa" w:w="1587"/>
            <w:vAlign w:val="center"/>
            <w:tcMar>
              <w:top w:w="85" w:type="dxa"/>
              <w:start w:w="105" w:type="dxa"/>
              <w:bottom w:w="85" w:type="dxa"/>
              <w:end w:w="105" w:type="dxa"/>
            </w:tcMar>
          </w:tcPr>
          <w:p>
            <w:pPr>
              <w:pStyle w:val="TableText"/>
              <w:spacing w:after="0" w:line="259" w:lineRule="auto"/>
              <w:jc w:val="center"/>
            </w:pPr>
            <w:r>
              <w:t>신고함</w:t>
            </w:r>
          </w:p>
        </w:tc>
        <w:tc>
          <w:tcPr>
            <w:tcW w:type="dxa" w:w="3572"/>
            <w:vAlign w:val="center"/>
            <w:tcMar>
              <w:top w:w="85" w:type="dxa"/>
              <w:start w:w="105" w:type="dxa"/>
              <w:bottom w:w="85" w:type="dxa"/>
              <w:end w:w="105" w:type="dxa"/>
            </w:tcMar>
          </w:tcPr>
          <w:p>
            <w:pPr>
              <w:pStyle w:val="TableText"/>
              <w:spacing w:after="0" w:line="259" w:lineRule="auto"/>
              <w:jc w:val="left"/>
            </w:pPr>
            <w:r>
              <w:t>신고ID, 유형, 신고자, 대상ID, 우선순위, 상태, 담당자</w:t>
            </w:r>
          </w:p>
        </w:tc>
        <w:tc>
          <w:tcPr>
            <w:tcW w:type="dxa" w:w="3628"/>
            <w:vAlign w:val="center"/>
            <w:tcMar>
              <w:top w:w="85" w:type="dxa"/>
              <w:start w:w="105" w:type="dxa"/>
              <w:bottom w:w="85" w:type="dxa"/>
              <w:end w:w="105" w:type="dxa"/>
            </w:tcMar>
          </w:tcPr>
          <w:p>
            <w:pPr>
              <w:pStyle w:val="TableText"/>
              <w:spacing w:after="0" w:line="259" w:lineRule="auto"/>
              <w:jc w:val="left"/>
            </w:pPr>
            <w:r>
              <w:t>임시조치, 반려, 재분류, 사건 생성</w:t>
            </w:r>
          </w:p>
        </w:tc>
      </w:tr>
      <w:tr>
        <w:tc>
          <w:tcPr>
            <w:tcW w:type="dxa" w:w="1587"/>
            <w:vAlign w:val="center"/>
            <w:tcMar>
              <w:top w:w="85" w:type="dxa"/>
              <w:start w:w="105" w:type="dxa"/>
              <w:bottom w:w="85" w:type="dxa"/>
              <w:end w:w="105" w:type="dxa"/>
            </w:tcMar>
          </w:tcPr>
          <w:p>
            <w:pPr>
              <w:pStyle w:val="TableText"/>
              <w:spacing w:after="0" w:line="259" w:lineRule="auto"/>
              <w:jc w:val="center"/>
            </w:pPr>
            <w:r>
              <w:t>검수 대기열</w:t>
            </w:r>
          </w:p>
        </w:tc>
        <w:tc>
          <w:tcPr>
            <w:tcW w:type="dxa" w:w="3572"/>
            <w:vAlign w:val="center"/>
            <w:tcMar>
              <w:top w:w="85" w:type="dxa"/>
              <w:start w:w="105" w:type="dxa"/>
              <w:bottom w:w="85" w:type="dxa"/>
              <w:end w:w="105" w:type="dxa"/>
            </w:tcMar>
          </w:tcPr>
          <w:p>
            <w:pPr>
              <w:pStyle w:val="TableText"/>
              <w:spacing w:after="0" w:line="259" w:lineRule="auto"/>
              <w:jc w:val="left"/>
            </w:pPr>
            <w:r>
              <w:t>상품ID/후기ID/영상ID, 판매자, 위험점수, 업로드일</w:t>
            </w:r>
          </w:p>
        </w:tc>
        <w:tc>
          <w:tcPr>
            <w:tcW w:type="dxa" w:w="3628"/>
            <w:vAlign w:val="center"/>
            <w:tcMar>
              <w:top w:w="85" w:type="dxa"/>
              <w:start w:w="105" w:type="dxa"/>
              <w:bottom w:w="85" w:type="dxa"/>
              <w:end w:w="105" w:type="dxa"/>
            </w:tcMar>
          </w:tcPr>
          <w:p>
            <w:pPr>
              <w:pStyle w:val="TableText"/>
              <w:spacing w:after="0" w:line="259" w:lineRule="auto"/>
              <w:jc w:val="left"/>
            </w:pPr>
            <w:r>
              <w:t>승인, 반려, 수정요청, 영구차단</w:t>
            </w:r>
          </w:p>
        </w:tc>
      </w:tr>
      <w:tr>
        <w:tc>
          <w:tcPr>
            <w:tcW w:type="dxa" w:w="1587"/>
            <w:vAlign w:val="center"/>
            <w:tcMar>
              <w:top w:w="85" w:type="dxa"/>
              <w:start w:w="105" w:type="dxa"/>
              <w:bottom w:w="85" w:type="dxa"/>
              <w:end w:w="105" w:type="dxa"/>
            </w:tcMar>
          </w:tcPr>
          <w:p>
            <w:pPr>
              <w:pStyle w:val="TableText"/>
              <w:spacing w:after="0" w:line="259" w:lineRule="auto"/>
              <w:jc w:val="center"/>
            </w:pPr>
            <w:r>
              <w:t>계정 제재</w:t>
            </w:r>
          </w:p>
        </w:tc>
        <w:tc>
          <w:tcPr>
            <w:tcW w:type="dxa" w:w="3572"/>
            <w:vAlign w:val="center"/>
            <w:tcMar>
              <w:top w:w="85" w:type="dxa"/>
              <w:start w:w="105" w:type="dxa"/>
              <w:bottom w:w="85" w:type="dxa"/>
              <w:end w:w="105" w:type="dxa"/>
            </w:tcMar>
          </w:tcPr>
          <w:p>
            <w:pPr>
              <w:pStyle w:val="TableText"/>
              <w:spacing w:after="0" w:line="259" w:lineRule="auto"/>
              <w:jc w:val="left"/>
            </w:pPr>
            <w:r>
              <w:t>회원ID, 등급, 누적점수, 최근위반, 상태</w:t>
            </w:r>
          </w:p>
        </w:tc>
        <w:tc>
          <w:tcPr>
            <w:tcW w:type="dxa" w:w="3628"/>
            <w:vAlign w:val="center"/>
            <w:tcMar>
              <w:top w:w="85" w:type="dxa"/>
              <w:start w:w="105" w:type="dxa"/>
              <w:bottom w:w="85" w:type="dxa"/>
              <w:end w:w="105" w:type="dxa"/>
            </w:tcMar>
          </w:tcPr>
          <w:p>
            <w:pPr>
              <w:pStyle w:val="TableText"/>
              <w:spacing w:after="0" w:line="259" w:lineRule="auto"/>
              <w:jc w:val="left"/>
            </w:pPr>
            <w:r>
              <w:t>주의, 경고, 제한, 정산보류, 영구정지</w:t>
            </w:r>
          </w:p>
        </w:tc>
      </w:tr>
      <w:tr>
        <w:tc>
          <w:tcPr>
            <w:tcW w:type="dxa" w:w="1587"/>
            <w:vAlign w:val="center"/>
            <w:tcMar>
              <w:top w:w="85" w:type="dxa"/>
              <w:start w:w="105" w:type="dxa"/>
              <w:bottom w:w="85" w:type="dxa"/>
              <w:end w:w="105" w:type="dxa"/>
            </w:tcMar>
          </w:tcPr>
          <w:p>
            <w:pPr>
              <w:pStyle w:val="TableText"/>
              <w:spacing w:after="0" w:line="259" w:lineRule="auto"/>
              <w:jc w:val="center"/>
            </w:pPr>
            <w:r>
              <w:t>재심</w:t>
            </w:r>
          </w:p>
        </w:tc>
        <w:tc>
          <w:tcPr>
            <w:tcW w:type="dxa" w:w="3572"/>
            <w:vAlign w:val="center"/>
            <w:tcMar>
              <w:top w:w="85" w:type="dxa"/>
              <w:start w:w="105" w:type="dxa"/>
              <w:bottom w:w="85" w:type="dxa"/>
              <w:end w:w="105" w:type="dxa"/>
            </w:tcMar>
          </w:tcPr>
          <w:p>
            <w:pPr>
              <w:pStyle w:val="TableText"/>
              <w:spacing w:after="0" w:line="259" w:lineRule="auto"/>
              <w:jc w:val="left"/>
            </w:pPr>
            <w:r>
              <w:t>사건ID, 신청일, 제출자료, 1차결론</w:t>
            </w:r>
          </w:p>
        </w:tc>
        <w:tc>
          <w:tcPr>
            <w:tcW w:type="dxa" w:w="3628"/>
            <w:vAlign w:val="center"/>
            <w:tcMar>
              <w:top w:w="85" w:type="dxa"/>
              <w:start w:w="105" w:type="dxa"/>
              <w:bottom w:w="85" w:type="dxa"/>
              <w:end w:w="105" w:type="dxa"/>
            </w:tcMar>
          </w:tcPr>
          <w:p>
            <w:pPr>
              <w:pStyle w:val="TableText"/>
              <w:spacing w:after="0" w:line="259" w:lineRule="auto"/>
              <w:jc w:val="center"/>
            </w:pPr>
            <w:r>
              <w:t>재심승인, 기각, 책임자 상신</w:t>
            </w:r>
          </w:p>
        </w:tc>
      </w:tr>
      <w:tr>
        <w:tc>
          <w:tcPr>
            <w:tcW w:type="dxa" w:w="1587"/>
            <w:vAlign w:val="center"/>
            <w:tcMar>
              <w:top w:w="85" w:type="dxa"/>
              <w:start w:w="105" w:type="dxa"/>
              <w:bottom w:w="85" w:type="dxa"/>
              <w:end w:w="105" w:type="dxa"/>
            </w:tcMar>
          </w:tcPr>
          <w:p>
            <w:pPr>
              <w:pStyle w:val="TableText"/>
              <w:spacing w:after="0" w:line="259" w:lineRule="auto"/>
              <w:jc w:val="center"/>
            </w:pPr>
            <w:r>
              <w:t>로그 열람</w:t>
            </w:r>
          </w:p>
        </w:tc>
        <w:tc>
          <w:tcPr>
            <w:tcW w:type="dxa" w:w="3572"/>
            <w:vAlign w:val="center"/>
            <w:tcMar>
              <w:top w:w="85" w:type="dxa"/>
              <w:start w:w="105" w:type="dxa"/>
              <w:bottom w:w="85" w:type="dxa"/>
              <w:end w:w="105" w:type="dxa"/>
            </w:tcMar>
          </w:tcPr>
          <w:p>
            <w:pPr>
              <w:pStyle w:val="TableText"/>
              <w:spacing w:after="0" w:line="259" w:lineRule="auto"/>
              <w:jc w:val="left"/>
            </w:pPr>
            <w:r>
              <w:t>액션ID, 사용자, 권한역할, IP, 대상리소스</w:t>
            </w:r>
          </w:p>
        </w:tc>
        <w:tc>
          <w:tcPr>
            <w:tcW w:type="dxa" w:w="3628"/>
            <w:vAlign w:val="center"/>
            <w:tcMar>
              <w:top w:w="85" w:type="dxa"/>
              <w:start w:w="105" w:type="dxa"/>
              <w:bottom w:w="85" w:type="dxa"/>
              <w:end w:w="105" w:type="dxa"/>
            </w:tcMar>
          </w:tcPr>
          <w:p>
            <w:pPr>
              <w:pStyle w:val="TableText"/>
              <w:spacing w:after="0" w:line="259" w:lineRule="auto"/>
              <w:jc w:val="left"/>
            </w:pPr>
            <w:r>
              <w:t>필터, 다운로드, 이상행위 플래그</w:t>
            </w:r>
          </w:p>
        </w:tc>
      </w:tr>
    </w:tbl>
    <w:p/>
    <w:p>
      <w:pPr>
        <w:spacing w:after="40"/>
        <w:ind w:left="198"/>
      </w:pPr>
      <w:r>
        <w:rPr>
          <w:b/>
        </w:rPr>
        <w:t xml:space="preserve">• </w:t>
      </w:r>
      <w:r>
        <w:t>관리자 로그 및 이력은 “누가 언제 무엇을 제재했는지”를 분쟁 대응용 데이터로 남겨야 합니다.</w:t>
      </w:r>
    </w:p>
    <w:p>
      <w:pPr>
        <w:spacing w:after="40"/>
        <w:ind w:left="198"/>
      </w:pPr>
      <w:r>
        <w:rPr>
          <w:b/>
        </w:rPr>
        <w:t xml:space="preserve">• </w:t>
      </w:r>
      <w:r>
        <w:t>중요 조치(영구정지, 정산보류 해제, 공개 노출 변경, 안전모드 해제)는 1등급 관리자 최종승인과 감사로그가 필수입니다.</w:t>
      </w:r>
    </w:p>
    <w:p>
      <w:pPr>
        <w:spacing w:after="40"/>
        <w:ind w:left="198"/>
      </w:pPr>
      <w:r>
        <w:rPr>
          <w:b/>
        </w:rPr>
        <w:t xml:space="preserve">• </w:t>
      </w:r>
      <w:r>
        <w:t>익명 또는 일반 사용자에게 욕설·비난 관련 신고가 다수 접수되면 moderation_risk_score 를 자동 상승시킵니다.</w:t>
      </w:r>
    </w:p>
    <w:p>
      <w:pPr>
        <w:pStyle w:val="Heading3"/>
      </w:pPr>
      <w:r>
        <w:t>모더레이션/감사 로그 데이터 예시</w:t>
      </w:r>
    </w:p>
    <w:tbl>
      <w:tblPr>
        <w:tblW w:type="auto" w:w="0"/>
        <w:jc w:val="center"/>
        <w:tblLayout w:type="fixed"/>
        <w:tblLook w:firstColumn="1" w:firstRow="1" w:lastColumn="0" w:lastRow="0" w:noHBand="0" w:noVBand="1" w:val="04A0"/>
        <w:tblBorders>
          <w:top w:val="single" w:sz="6" w:space="0" w:color="D0D7E6"/>
          <w:left w:val="single" w:sz="6" w:space="0" w:color="D0D7E6"/>
          <w:bottom w:val="single" w:sz="6" w:space="0" w:color="D0D7E6"/>
          <w:right w:val="single" w:sz="6" w:space="0" w:color="D0D7E6"/>
          <w:insideH w:val="single" w:sz="6" w:space="0" w:color="D0D7E6"/>
          <w:insideV w:val="single" w:sz="6" w:space="0" w:color="D0D7E6"/>
        </w:tblBorders>
      </w:tblPr>
      <w:tblGrid>
        <w:gridCol w:w="10086"/>
      </w:tblGrid>
      <w:tr>
        <w:tc>
          <w:tcPr>
            <w:tcW w:type="dxa" w:w="10086"/>
            <w:shd w:fill="F6F8FB"/>
            <w:tcMar>
              <w:top w:w="110" w:type="dxa"/>
              <w:start w:w="140" w:type="dxa"/>
              <w:bottom w:w="110" w:type="dxa"/>
              <w:end w:w="140" w:type="dxa"/>
            </w:tcMar>
          </w:tcPr>
          <w:p>
            <w:pPr>
              <w:pStyle w:val="TableText"/>
              <w:jc w:val="left"/>
            </w:pPr>
            <w:r>
              <w:rPr>
                <w:rFonts w:ascii="Consolas" w:hAnsi="Consolas" w:eastAsia="Consolas"/>
                <w:sz w:val="16"/>
              </w:rPr>
              <w:t>report_case { id, reporter_id, target_type, target_id, reason_code,</w:t>
              <w:br/>
              <w:t xml:space="preserve">             priority, status, assigned_to, action_taken, created_at }</w:t>
              <w:br/>
              <w:br/>
              <w:t>admin_action_log { id, admin_id, admin_grade, action_type, target_type,</w:t>
              <w:br/>
              <w:t xml:space="preserve">                   target_id, before_state, after_state, reason, created_at }</w:t>
              <w:br/>
              <w:br/>
              <w:t>user_risk { member_id, report_count_7d, abusive_text_score, prior_strike,</w:t>
              <w:br/>
              <w:t xml:space="preserve">           auto_hidden, reviewed_by, reviewed_at }</w:t>
            </w:r>
          </w:p>
        </w:tc>
      </w:tr>
    </w:tbl>
    <w:p/>
    <w:p>
      <w:pPr>
        <w:pStyle w:val="Heading1"/>
      </w:pPr>
      <w:r>
        <w:t>14. 하단바 6개 기준 앱 IA 및 제출 자산 CMS 명세</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964"/>
            <w:vAlign w:val="center"/>
            <w:shd w:fill="DDE8F7"/>
            <w:tcMar>
              <w:top w:w="90" w:type="dxa"/>
              <w:start w:w="110" w:type="dxa"/>
              <w:bottom w:w="90" w:type="dxa"/>
              <w:end w:w="110" w:type="dxa"/>
            </w:tcMar>
          </w:tcPr>
          <w:p>
            <w:pPr>
              <w:pStyle w:val="TableText"/>
              <w:jc w:val="center"/>
            </w:pPr>
            <w:r>
              <w:rPr>
                <w:b/>
                <w:color w:val="1F4878"/>
              </w:rPr>
              <w:t>탭</w:t>
            </w:r>
          </w:p>
        </w:tc>
        <w:tc>
          <w:tcPr>
            <w:tcW w:type="dxa" w:w="3515"/>
            <w:vAlign w:val="center"/>
            <w:shd w:fill="DDE8F7"/>
            <w:tcMar>
              <w:top w:w="90" w:type="dxa"/>
              <w:start w:w="110" w:type="dxa"/>
              <w:bottom w:w="90" w:type="dxa"/>
              <w:end w:w="110" w:type="dxa"/>
            </w:tcMar>
          </w:tcPr>
          <w:p>
            <w:pPr>
              <w:pStyle w:val="TableText"/>
              <w:jc w:val="center"/>
            </w:pPr>
            <w:r>
              <w:rPr>
                <w:b/>
                <w:color w:val="1F4878"/>
              </w:rPr>
              <w:t>핵심 기능</w:t>
            </w:r>
          </w:p>
        </w:tc>
        <w:tc>
          <w:tcPr>
            <w:tcW w:type="dxa" w:w="4309"/>
            <w:vAlign w:val="center"/>
            <w:shd w:fill="DDE8F7"/>
            <w:tcMar>
              <w:top w:w="90" w:type="dxa"/>
              <w:start w:w="110" w:type="dxa"/>
              <w:bottom w:w="90" w:type="dxa"/>
              <w:end w:w="110" w:type="dxa"/>
            </w:tcMar>
          </w:tcPr>
          <w:p>
            <w:pPr>
              <w:pStyle w:val="TableText"/>
              <w:jc w:val="center"/>
            </w:pPr>
            <w:r>
              <w:rPr>
                <w:b/>
                <w:color w:val="1F4878"/>
              </w:rPr>
              <w:t>운영/법적 주의점</w:t>
            </w:r>
          </w:p>
        </w:tc>
      </w:tr>
      <w:tr>
        <w:tc>
          <w:tcPr>
            <w:tcW w:type="dxa" w:w="964"/>
            <w:vAlign w:val="center"/>
            <w:tcMar>
              <w:top w:w="85" w:type="dxa"/>
              <w:start w:w="105" w:type="dxa"/>
              <w:bottom w:w="85" w:type="dxa"/>
              <w:end w:w="105" w:type="dxa"/>
            </w:tcMar>
          </w:tcPr>
          <w:p>
            <w:pPr>
              <w:pStyle w:val="TableText"/>
              <w:spacing w:after="0" w:line="259" w:lineRule="auto"/>
              <w:jc w:val="center"/>
            </w:pPr>
            <w:r>
              <w:t>홈</w:t>
            </w:r>
          </w:p>
        </w:tc>
        <w:tc>
          <w:tcPr>
            <w:tcW w:type="dxa" w:w="3515"/>
            <w:vAlign w:val="center"/>
            <w:tcMar>
              <w:top w:w="85" w:type="dxa"/>
              <w:start w:w="105" w:type="dxa"/>
              <w:bottom w:w="85" w:type="dxa"/>
              <w:end w:w="105" w:type="dxa"/>
            </w:tcMar>
          </w:tcPr>
          <w:p>
            <w:pPr>
              <w:pStyle w:val="TableText"/>
              <w:spacing w:after="0" w:line="259" w:lineRule="auto"/>
              <w:jc w:val="left"/>
            </w:pPr>
            <w:r>
              <w:t>피드, 이미지, 짧은 영상, 이벤트, 정보성 콘텐츠, 재구매 추천</w:t>
            </w:r>
          </w:p>
        </w:tc>
        <w:tc>
          <w:tcPr>
            <w:tcW w:type="dxa" w:w="4309"/>
            <w:vAlign w:val="center"/>
            <w:tcMar>
              <w:top w:w="85" w:type="dxa"/>
              <w:start w:w="105" w:type="dxa"/>
              <w:bottom w:w="85" w:type="dxa"/>
              <w:end w:w="105" w:type="dxa"/>
            </w:tcMar>
          </w:tcPr>
          <w:p>
            <w:pPr>
              <w:pStyle w:val="TableText"/>
              <w:spacing w:after="0" w:line="259" w:lineRule="auto"/>
              <w:jc w:val="left"/>
            </w:pPr>
            <w:r>
              <w:t>공개 피드는 비노골적 톤 유지, 민감 블록은 인증 후</w:t>
            </w:r>
          </w:p>
        </w:tc>
      </w:tr>
      <w:tr>
        <w:tc>
          <w:tcPr>
            <w:tcW w:type="dxa" w:w="964"/>
            <w:vAlign w:val="center"/>
            <w:tcMar>
              <w:top w:w="85" w:type="dxa"/>
              <w:start w:w="105" w:type="dxa"/>
              <w:bottom w:w="85" w:type="dxa"/>
              <w:end w:w="105" w:type="dxa"/>
            </w:tcMar>
          </w:tcPr>
          <w:p>
            <w:pPr>
              <w:pStyle w:val="TableText"/>
              <w:spacing w:after="0" w:line="259" w:lineRule="auto"/>
              <w:jc w:val="center"/>
            </w:pPr>
            <w:r>
              <w:t>영상</w:t>
            </w:r>
          </w:p>
        </w:tc>
        <w:tc>
          <w:tcPr>
            <w:tcW w:type="dxa" w:w="3515"/>
            <w:vAlign w:val="center"/>
            <w:tcMar>
              <w:top w:w="85" w:type="dxa"/>
              <w:start w:w="105" w:type="dxa"/>
              <w:bottom w:w="85" w:type="dxa"/>
              <w:end w:w="105" w:type="dxa"/>
            </w:tcMar>
          </w:tcPr>
          <w:p>
            <w:pPr>
              <w:pStyle w:val="TableText"/>
              <w:spacing w:after="0" w:line="259" w:lineRule="auto"/>
              <w:jc w:val="left"/>
            </w:pPr>
            <w:r>
              <w:t>세로 숏폼형 영상 피드, 위생·소재·관리·입문자 가이드, 브랜드 콘텐츠</w:t>
            </w:r>
          </w:p>
        </w:tc>
        <w:tc>
          <w:tcPr>
            <w:tcW w:type="dxa" w:w="4309"/>
            <w:vAlign w:val="center"/>
            <w:tcMar>
              <w:top w:w="85" w:type="dxa"/>
              <w:start w:w="105" w:type="dxa"/>
              <w:bottom w:w="85" w:type="dxa"/>
              <w:end w:w="105" w:type="dxa"/>
            </w:tcMar>
          </w:tcPr>
          <w:p>
            <w:pPr>
              <w:pStyle w:val="TableText"/>
              <w:spacing w:after="0" w:line="259" w:lineRule="auto"/>
              <w:jc w:val="left"/>
            </w:pPr>
            <w:r>
              <w:t>쇼츠형 탐색은 가능하나 공개 카피와 썸네일은 보수 운영</w:t>
            </w:r>
          </w:p>
        </w:tc>
      </w:tr>
      <w:tr>
        <w:tc>
          <w:tcPr>
            <w:tcW w:type="dxa" w:w="964"/>
            <w:vAlign w:val="center"/>
            <w:tcMar>
              <w:top w:w="85" w:type="dxa"/>
              <w:start w:w="105" w:type="dxa"/>
              <w:bottom w:w="85" w:type="dxa"/>
              <w:end w:w="105" w:type="dxa"/>
            </w:tcMar>
          </w:tcPr>
          <w:p>
            <w:pPr>
              <w:pStyle w:val="TableText"/>
              <w:spacing w:after="0" w:line="259" w:lineRule="auto"/>
              <w:jc w:val="center"/>
            </w:pPr>
            <w:r>
              <w:t>쇼핑</w:t>
            </w:r>
          </w:p>
        </w:tc>
        <w:tc>
          <w:tcPr>
            <w:tcW w:type="dxa" w:w="3515"/>
            <w:vAlign w:val="center"/>
            <w:tcMar>
              <w:top w:w="85" w:type="dxa"/>
              <w:start w:w="105" w:type="dxa"/>
              <w:bottom w:w="85" w:type="dxa"/>
              <w:end w:w="105" w:type="dxa"/>
            </w:tcMar>
          </w:tcPr>
          <w:p>
            <w:pPr>
              <w:pStyle w:val="TableText"/>
              <w:spacing w:after="0" w:line="259" w:lineRule="auto"/>
              <w:jc w:val="left"/>
            </w:pPr>
            <w:r>
              <w:t>카테고리, 브랜드관, 기획전, 정기배송, 카테고리별 제품 탐색</w:t>
            </w:r>
          </w:p>
        </w:tc>
        <w:tc>
          <w:tcPr>
            <w:tcW w:type="dxa" w:w="4309"/>
            <w:vAlign w:val="center"/>
            <w:tcMar>
              <w:top w:w="85" w:type="dxa"/>
              <w:start w:w="105" w:type="dxa"/>
              <w:bottom w:w="85" w:type="dxa"/>
              <w:end w:w="105" w:type="dxa"/>
            </w:tcMar>
          </w:tcPr>
          <w:p>
            <w:pPr>
              <w:pStyle w:val="TableText"/>
              <w:spacing w:after="0" w:line="259" w:lineRule="auto"/>
              <w:jc w:val="left"/>
            </w:pPr>
            <w:r>
              <w:t>결제 가능 여부·인증 필요 여부·노출 수준 제어</w:t>
            </w:r>
          </w:p>
        </w:tc>
      </w:tr>
      <w:tr>
        <w:tc>
          <w:tcPr>
            <w:tcW w:type="dxa" w:w="964"/>
            <w:vAlign w:val="center"/>
            <w:tcMar>
              <w:top w:w="85" w:type="dxa"/>
              <w:start w:w="105" w:type="dxa"/>
              <w:bottom w:w="85" w:type="dxa"/>
              <w:end w:w="105" w:type="dxa"/>
            </w:tcMar>
          </w:tcPr>
          <w:p>
            <w:pPr>
              <w:pStyle w:val="TableText"/>
              <w:spacing w:after="0" w:line="259" w:lineRule="auto"/>
              <w:jc w:val="center"/>
            </w:pPr>
            <w:r>
              <w:t>검색</w:t>
            </w:r>
          </w:p>
        </w:tc>
        <w:tc>
          <w:tcPr>
            <w:tcW w:type="dxa" w:w="3515"/>
            <w:vAlign w:val="center"/>
            <w:tcMar>
              <w:top w:w="85" w:type="dxa"/>
              <w:start w:w="105" w:type="dxa"/>
              <w:bottom w:w="85" w:type="dxa"/>
              <w:end w:w="105" w:type="dxa"/>
            </w:tcMar>
          </w:tcPr>
          <w:p>
            <w:pPr>
              <w:pStyle w:val="TableText"/>
              <w:spacing w:after="0" w:line="259" w:lineRule="auto"/>
              <w:jc w:val="left"/>
            </w:pPr>
            <w:r>
              <w:t>제품 키워드 검색, 자동완성, 필터</w:t>
            </w:r>
          </w:p>
        </w:tc>
        <w:tc>
          <w:tcPr>
            <w:tcW w:type="dxa" w:w="4309"/>
            <w:vAlign w:val="center"/>
            <w:tcMar>
              <w:top w:w="85" w:type="dxa"/>
              <w:start w:w="105" w:type="dxa"/>
              <w:bottom w:w="85" w:type="dxa"/>
              <w:end w:w="105" w:type="dxa"/>
            </w:tcMar>
          </w:tcPr>
          <w:p>
            <w:pPr>
              <w:pStyle w:val="TableText"/>
              <w:spacing w:after="0" w:line="259" w:lineRule="auto"/>
              <w:jc w:val="left"/>
            </w:pPr>
            <w:r>
              <w:t>위험 키워드 필터, 인증 전 제한 결과셋 필요</w:t>
            </w:r>
          </w:p>
        </w:tc>
      </w:tr>
      <w:tr>
        <w:tc>
          <w:tcPr>
            <w:tcW w:type="dxa" w:w="964"/>
            <w:vAlign w:val="center"/>
            <w:tcMar>
              <w:top w:w="85" w:type="dxa"/>
              <w:start w:w="105" w:type="dxa"/>
              <w:bottom w:w="85" w:type="dxa"/>
              <w:end w:w="105" w:type="dxa"/>
            </w:tcMar>
          </w:tcPr>
          <w:p>
            <w:pPr>
              <w:pStyle w:val="TableText"/>
              <w:spacing w:after="0" w:line="259" w:lineRule="auto"/>
              <w:jc w:val="center"/>
            </w:pPr>
            <w:r>
              <w:t>장바구니</w:t>
            </w:r>
          </w:p>
        </w:tc>
        <w:tc>
          <w:tcPr>
            <w:tcW w:type="dxa" w:w="3515"/>
            <w:vAlign w:val="center"/>
            <w:tcMar>
              <w:top w:w="85" w:type="dxa"/>
              <w:start w:w="105" w:type="dxa"/>
              <w:bottom w:w="85" w:type="dxa"/>
              <w:end w:w="105" w:type="dxa"/>
            </w:tcMar>
          </w:tcPr>
          <w:p>
            <w:pPr>
              <w:pStyle w:val="TableText"/>
              <w:spacing w:after="0" w:line="259" w:lineRule="auto"/>
              <w:jc w:val="left"/>
            </w:pPr>
            <w:r>
              <w:t>주문예정 상품, 쿠폰, 배송옵션, 정기배송 전환</w:t>
            </w:r>
          </w:p>
        </w:tc>
        <w:tc>
          <w:tcPr>
            <w:tcW w:type="dxa" w:w="4309"/>
            <w:vAlign w:val="center"/>
            <w:tcMar>
              <w:top w:w="85" w:type="dxa"/>
              <w:start w:w="105" w:type="dxa"/>
              <w:bottom w:w="85" w:type="dxa"/>
              <w:end w:w="105" w:type="dxa"/>
            </w:tcMar>
          </w:tcPr>
          <w:p>
            <w:pPr>
              <w:pStyle w:val="TableText"/>
              <w:spacing w:after="0" w:line="259" w:lineRule="auto"/>
              <w:jc w:val="center"/>
            </w:pPr>
            <w:r>
              <w:t>상품별 결제수단 제한 로직 필요</w:t>
            </w:r>
          </w:p>
        </w:tc>
      </w:tr>
      <w:tr>
        <w:tc>
          <w:tcPr>
            <w:tcW w:type="dxa" w:w="964"/>
            <w:vAlign w:val="center"/>
            <w:tcMar>
              <w:top w:w="85" w:type="dxa"/>
              <w:start w:w="105" w:type="dxa"/>
              <w:bottom w:w="85" w:type="dxa"/>
              <w:end w:w="105" w:type="dxa"/>
            </w:tcMar>
          </w:tcPr>
          <w:p>
            <w:pPr>
              <w:pStyle w:val="TableText"/>
              <w:spacing w:after="0" w:line="259" w:lineRule="auto"/>
              <w:jc w:val="center"/>
            </w:pPr>
            <w:r>
              <w:t>프로필</w:t>
            </w:r>
          </w:p>
        </w:tc>
        <w:tc>
          <w:tcPr>
            <w:tcW w:type="dxa" w:w="3515"/>
            <w:vAlign w:val="center"/>
            <w:tcMar>
              <w:top w:w="85" w:type="dxa"/>
              <w:start w:w="105" w:type="dxa"/>
              <w:bottom w:w="85" w:type="dxa"/>
              <w:end w:w="105" w:type="dxa"/>
            </w:tcMar>
          </w:tcPr>
          <w:p>
            <w:pPr>
              <w:pStyle w:val="TableText"/>
              <w:spacing w:after="0" w:line="259" w:lineRule="auto"/>
              <w:jc w:val="left"/>
            </w:pPr>
            <w:r>
              <w:t>주문/환불내역, 인증상태, 찜, 최근본상품, 증빙 요청</w:t>
            </w:r>
          </w:p>
        </w:tc>
        <w:tc>
          <w:tcPr>
            <w:tcW w:type="dxa" w:w="4309"/>
            <w:vAlign w:val="center"/>
            <w:tcMar>
              <w:top w:w="85" w:type="dxa"/>
              <w:start w:w="105" w:type="dxa"/>
              <w:bottom w:w="85" w:type="dxa"/>
              <w:end w:w="105" w:type="dxa"/>
            </w:tcMar>
          </w:tcPr>
          <w:p>
            <w:pPr>
              <w:pStyle w:val="TableText"/>
              <w:spacing w:after="0" w:line="259" w:lineRule="auto"/>
              <w:jc w:val="left"/>
            </w:pPr>
            <w:r>
              <w:t>현금영수증·세금계산서·문의 이력 연결 필수</w:t>
            </w:r>
          </w:p>
        </w:tc>
      </w:tr>
    </w:tbl>
    <w:p/>
    <w:p>
      <w:pPr>
        <w:spacing w:after="40"/>
        <w:ind w:left="198"/>
      </w:pPr>
      <w:r>
        <w:rPr>
          <w:b/>
        </w:rPr>
        <w:t xml:space="preserve">• </w:t>
      </w:r>
      <w:r>
        <w:t>권장 탭 순서는 홈 - 영상 - 쇼핑 - 검색 - 장바구니 - 프로필입니다.</w:t>
      </w:r>
    </w:p>
    <w:p>
      <w:pPr>
        <w:spacing w:after="40"/>
        <w:ind w:left="198"/>
      </w:pPr>
      <w:r>
        <w:rPr>
          <w:b/>
        </w:rPr>
        <w:t xml:space="preserve">• </w:t>
      </w:r>
      <w:r>
        <w:t>쇼핑 버튼은 영상의 우측에 배치해 콘텐츠 소비 → 카테고리 탐색 → 장바구니로 이어지는 흐름을 만듭니다.</w:t>
      </w:r>
    </w:p>
    <w:p>
      <w:pPr>
        <w:spacing w:after="40"/>
        <w:ind w:left="198"/>
      </w:pPr>
      <w:r>
        <w:rPr>
          <w:b/>
        </w:rPr>
        <w:t xml:space="preserve">• </w:t>
      </w:r>
      <w:r>
        <w:t>홈과 영상의 공개 노출은 일반 커머스 수준으로 유지하고, 민감 추천 블록은 인증 후에만 제공합니다.</w:t>
      </w:r>
    </w:p>
    <w:p>
      <w:pPr>
        <w:pStyle w:val="Heading1"/>
      </w:pPr>
      <w:r>
        <w:t>15. 현재 기준 추가로 더 준비해야 할 사항</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3362"/>
        <w:gridCol w:w="3362"/>
        <w:gridCol w:w="3362"/>
      </w:tblGrid>
      <w:tr>
        <w:tc>
          <w:tcPr>
            <w:tcW w:type="dxa" w:w="1304"/>
            <w:vAlign w:val="center"/>
            <w:shd w:fill="DDE8F7"/>
            <w:tcMar>
              <w:top w:w="90" w:type="dxa"/>
              <w:start w:w="110" w:type="dxa"/>
              <w:bottom w:w="90" w:type="dxa"/>
              <w:end w:w="110" w:type="dxa"/>
            </w:tcMar>
          </w:tcPr>
          <w:p>
            <w:pPr>
              <w:pStyle w:val="TableText"/>
              <w:jc w:val="center"/>
            </w:pPr>
            <w:r>
              <w:rPr>
                <w:b/>
                <w:color w:val="1F4878"/>
              </w:rPr>
              <w:t>영역</w:t>
            </w:r>
          </w:p>
        </w:tc>
        <w:tc>
          <w:tcPr>
            <w:tcW w:type="dxa" w:w="3572"/>
            <w:vAlign w:val="center"/>
            <w:shd w:fill="DDE8F7"/>
            <w:tcMar>
              <w:top w:w="90" w:type="dxa"/>
              <w:start w:w="110" w:type="dxa"/>
              <w:bottom w:w="90" w:type="dxa"/>
              <w:end w:w="110" w:type="dxa"/>
            </w:tcMar>
          </w:tcPr>
          <w:p>
            <w:pPr>
              <w:pStyle w:val="TableText"/>
              <w:jc w:val="center"/>
            </w:pPr>
            <w:r>
              <w:rPr>
                <w:b/>
                <w:color w:val="1F4878"/>
              </w:rPr>
              <w:t>필수 준비</w:t>
            </w:r>
          </w:p>
        </w:tc>
        <w:tc>
          <w:tcPr>
            <w:tcW w:type="dxa" w:w="3912"/>
            <w:vAlign w:val="center"/>
            <w:shd w:fill="DDE8F7"/>
            <w:tcMar>
              <w:top w:w="90" w:type="dxa"/>
              <w:start w:w="110" w:type="dxa"/>
              <w:bottom w:w="90" w:type="dxa"/>
              <w:end w:w="110" w:type="dxa"/>
            </w:tcMar>
          </w:tcPr>
          <w:p>
            <w:pPr>
              <w:pStyle w:val="TableText"/>
              <w:jc w:val="center"/>
            </w:pPr>
            <w:r>
              <w:rPr>
                <w:b/>
                <w:color w:val="1F4878"/>
              </w:rPr>
              <w:t>실행 기준</w:t>
            </w:r>
          </w:p>
        </w:tc>
      </w:tr>
      <w:tr>
        <w:tc>
          <w:tcPr>
            <w:tcW w:type="dxa" w:w="1304"/>
            <w:vAlign w:val="center"/>
            <w:tcMar>
              <w:top w:w="85" w:type="dxa"/>
              <w:start w:w="105" w:type="dxa"/>
              <w:bottom w:w="85" w:type="dxa"/>
              <w:end w:w="105" w:type="dxa"/>
            </w:tcMar>
          </w:tcPr>
          <w:p>
            <w:pPr>
              <w:pStyle w:val="TableText"/>
              <w:spacing w:after="0" w:line="259" w:lineRule="auto"/>
              <w:jc w:val="center"/>
            </w:pPr>
            <w:r>
              <w:t>법무</w:t>
            </w:r>
          </w:p>
        </w:tc>
        <w:tc>
          <w:tcPr>
            <w:tcW w:type="dxa" w:w="3572"/>
            <w:vAlign w:val="center"/>
            <w:tcMar>
              <w:top w:w="85" w:type="dxa"/>
              <w:start w:w="105" w:type="dxa"/>
              <w:bottom w:w="85" w:type="dxa"/>
              <w:end w:w="105" w:type="dxa"/>
            </w:tcMar>
          </w:tcPr>
          <w:p>
            <w:pPr>
              <w:pStyle w:val="TableText"/>
              <w:spacing w:after="0" w:line="259" w:lineRule="auto"/>
              <w:jc w:val="left"/>
            </w:pPr>
            <w:r>
              <w:t>금지상품 정책, 이용약관, 판매자약관, 청소년보호정책, 임시조치 양식</w:t>
            </w:r>
          </w:p>
        </w:tc>
        <w:tc>
          <w:tcPr>
            <w:tcW w:type="dxa" w:w="3912"/>
            <w:vAlign w:val="center"/>
            <w:tcMar>
              <w:top w:w="85" w:type="dxa"/>
              <w:start w:w="105" w:type="dxa"/>
              <w:bottom w:w="85" w:type="dxa"/>
              <w:end w:w="105" w:type="dxa"/>
            </w:tcMar>
          </w:tcPr>
          <w:p>
            <w:pPr>
              <w:pStyle w:val="TableText"/>
              <w:spacing w:after="0" w:line="259" w:lineRule="auto"/>
              <w:jc w:val="center"/>
            </w:pPr>
            <w:r>
              <w:t>법무 검토 완료 + 버전관리</w:t>
            </w:r>
          </w:p>
        </w:tc>
      </w:tr>
      <w:tr>
        <w:tc>
          <w:tcPr>
            <w:tcW w:type="dxa" w:w="1304"/>
            <w:vAlign w:val="center"/>
            <w:tcMar>
              <w:top w:w="85" w:type="dxa"/>
              <w:start w:w="105" w:type="dxa"/>
              <w:bottom w:w="85" w:type="dxa"/>
              <w:end w:w="105" w:type="dxa"/>
            </w:tcMar>
          </w:tcPr>
          <w:p>
            <w:pPr>
              <w:pStyle w:val="TableText"/>
              <w:spacing w:after="0" w:line="259" w:lineRule="auto"/>
              <w:jc w:val="center"/>
            </w:pPr>
            <w:r>
              <w:t>세무</w:t>
            </w:r>
          </w:p>
        </w:tc>
        <w:tc>
          <w:tcPr>
            <w:tcW w:type="dxa" w:w="3572"/>
            <w:vAlign w:val="center"/>
            <w:tcMar>
              <w:top w:w="85" w:type="dxa"/>
              <w:start w:w="105" w:type="dxa"/>
              <w:bottom w:w="85" w:type="dxa"/>
              <w:end w:w="105" w:type="dxa"/>
            </w:tcMar>
          </w:tcPr>
          <w:p>
            <w:pPr>
              <w:pStyle w:val="TableText"/>
              <w:spacing w:after="0" w:line="259" w:lineRule="auto"/>
              <w:jc w:val="left"/>
            </w:pPr>
            <w:r>
              <w:t>현금영수증·전자세금계산서·환불집계·정산리포트</w:t>
            </w:r>
          </w:p>
        </w:tc>
        <w:tc>
          <w:tcPr>
            <w:tcW w:type="dxa" w:w="3912"/>
            <w:vAlign w:val="center"/>
            <w:tcMar>
              <w:top w:w="85" w:type="dxa"/>
              <w:start w:w="105" w:type="dxa"/>
              <w:bottom w:w="85" w:type="dxa"/>
              <w:end w:w="105" w:type="dxa"/>
            </w:tcMar>
          </w:tcPr>
          <w:p>
            <w:pPr>
              <w:pStyle w:val="TableText"/>
              <w:spacing w:after="0" w:line="259" w:lineRule="auto"/>
              <w:jc w:val="left"/>
            </w:pPr>
            <w:r>
              <w:t>월마감 자동 보고서와 검증 절차 구축</w:t>
            </w:r>
          </w:p>
        </w:tc>
      </w:tr>
      <w:tr>
        <w:tc>
          <w:tcPr>
            <w:tcW w:type="dxa" w:w="1304"/>
            <w:vAlign w:val="center"/>
            <w:tcMar>
              <w:top w:w="85" w:type="dxa"/>
              <w:start w:w="105" w:type="dxa"/>
              <w:bottom w:w="85" w:type="dxa"/>
              <w:end w:w="105" w:type="dxa"/>
            </w:tcMar>
          </w:tcPr>
          <w:p>
            <w:pPr>
              <w:pStyle w:val="TableText"/>
              <w:spacing w:after="0" w:line="259" w:lineRule="auto"/>
              <w:jc w:val="center"/>
            </w:pPr>
            <w:r>
              <w:t>PG</w:t>
            </w:r>
          </w:p>
        </w:tc>
        <w:tc>
          <w:tcPr>
            <w:tcW w:type="dxa" w:w="3572"/>
            <w:vAlign w:val="center"/>
            <w:tcMar>
              <w:top w:w="85" w:type="dxa"/>
              <w:start w:w="105" w:type="dxa"/>
              <w:bottom w:w="85" w:type="dxa"/>
              <w:end w:w="105" w:type="dxa"/>
            </w:tcMar>
          </w:tcPr>
          <w:p>
            <w:pPr>
              <w:pStyle w:val="TableText"/>
              <w:spacing w:after="0" w:line="259" w:lineRule="auto"/>
              <w:jc w:val="left"/>
            </w:pPr>
            <w:r>
              <w:t>동시 사전심사, SKU 분리, 결제수단 분리</w:t>
            </w:r>
          </w:p>
        </w:tc>
        <w:tc>
          <w:tcPr>
            <w:tcW w:type="dxa" w:w="3912"/>
            <w:vAlign w:val="center"/>
            <w:tcMar>
              <w:top w:w="85" w:type="dxa"/>
              <w:start w:w="105" w:type="dxa"/>
              <w:bottom w:w="85" w:type="dxa"/>
              <w:end w:w="105" w:type="dxa"/>
            </w:tcMar>
          </w:tcPr>
          <w:p>
            <w:pPr>
              <w:pStyle w:val="TableText"/>
              <w:spacing w:after="0" w:line="259" w:lineRule="auto"/>
              <w:jc w:val="left"/>
            </w:pPr>
            <w:r>
              <w:t>최소 1개 승인 + 대체 결제 시나리오</w:t>
            </w:r>
          </w:p>
        </w:tc>
      </w:tr>
      <w:tr>
        <w:tc>
          <w:tcPr>
            <w:tcW w:type="dxa" w:w="1304"/>
            <w:vAlign w:val="center"/>
            <w:tcMar>
              <w:top w:w="85" w:type="dxa"/>
              <w:start w:w="105" w:type="dxa"/>
              <w:bottom w:w="85" w:type="dxa"/>
              <w:end w:w="105" w:type="dxa"/>
            </w:tcMar>
          </w:tcPr>
          <w:p>
            <w:pPr>
              <w:pStyle w:val="TableText"/>
              <w:spacing w:after="0" w:line="259" w:lineRule="auto"/>
              <w:jc w:val="center"/>
            </w:pPr>
            <w:r>
              <w:t>보안</w:t>
            </w:r>
          </w:p>
        </w:tc>
        <w:tc>
          <w:tcPr>
            <w:tcW w:type="dxa" w:w="3572"/>
            <w:vAlign w:val="center"/>
            <w:tcMar>
              <w:top w:w="85" w:type="dxa"/>
              <w:start w:w="105" w:type="dxa"/>
              <w:bottom w:w="85" w:type="dxa"/>
              <w:end w:w="105" w:type="dxa"/>
            </w:tcMar>
          </w:tcPr>
          <w:p>
            <w:pPr>
              <w:pStyle w:val="TableText"/>
              <w:spacing w:after="0" w:line="259" w:lineRule="auto"/>
              <w:jc w:val="left"/>
            </w:pPr>
            <w:r>
              <w:t>관리자 2FA, 권한분리, 감사로그, 사고대응</w:t>
            </w:r>
          </w:p>
        </w:tc>
        <w:tc>
          <w:tcPr>
            <w:tcW w:type="dxa" w:w="3912"/>
            <w:vAlign w:val="center"/>
            <w:tcMar>
              <w:top w:w="85" w:type="dxa"/>
              <w:start w:w="105" w:type="dxa"/>
              <w:bottom w:w="85" w:type="dxa"/>
              <w:end w:w="105" w:type="dxa"/>
            </w:tcMar>
          </w:tcPr>
          <w:p>
            <w:pPr>
              <w:pStyle w:val="TableText"/>
              <w:spacing w:after="0" w:line="259" w:lineRule="auto"/>
              <w:jc w:val="left"/>
            </w:pPr>
            <w:r>
              <w:t>중요조치 이중승인과 수탁사 점검 포함</w:t>
            </w:r>
          </w:p>
        </w:tc>
      </w:tr>
      <w:tr>
        <w:tc>
          <w:tcPr>
            <w:tcW w:type="dxa" w:w="1304"/>
            <w:vAlign w:val="center"/>
            <w:tcMar>
              <w:top w:w="85" w:type="dxa"/>
              <w:start w:w="105" w:type="dxa"/>
              <w:bottom w:w="85" w:type="dxa"/>
              <w:end w:w="105" w:type="dxa"/>
            </w:tcMar>
          </w:tcPr>
          <w:p>
            <w:pPr>
              <w:pStyle w:val="TableText"/>
              <w:spacing w:after="0" w:line="259" w:lineRule="auto"/>
              <w:jc w:val="center"/>
            </w:pPr>
            <w:r>
              <w:t>CS</w:t>
            </w:r>
          </w:p>
        </w:tc>
        <w:tc>
          <w:tcPr>
            <w:tcW w:type="dxa" w:w="3572"/>
            <w:vAlign w:val="center"/>
            <w:tcMar>
              <w:top w:w="85" w:type="dxa"/>
              <w:start w:w="105" w:type="dxa"/>
              <w:bottom w:w="85" w:type="dxa"/>
              <w:end w:w="105" w:type="dxa"/>
            </w:tcMar>
          </w:tcPr>
          <w:p>
            <w:pPr>
              <w:pStyle w:val="TableText"/>
              <w:spacing w:after="0" w:line="259" w:lineRule="auto"/>
              <w:jc w:val="left"/>
            </w:pPr>
            <w:r>
              <w:t>문의 분류, SLA, 환불 승인권한, 악성민원 템플릿</w:t>
            </w:r>
          </w:p>
        </w:tc>
        <w:tc>
          <w:tcPr>
            <w:tcW w:type="dxa" w:w="3912"/>
            <w:vAlign w:val="center"/>
            <w:tcMar>
              <w:top w:w="85" w:type="dxa"/>
              <w:start w:w="105" w:type="dxa"/>
              <w:bottom w:w="85" w:type="dxa"/>
              <w:end w:w="105" w:type="dxa"/>
            </w:tcMar>
          </w:tcPr>
          <w:p>
            <w:pPr>
              <w:pStyle w:val="TableText"/>
              <w:spacing w:after="0" w:line="259" w:lineRule="auto"/>
              <w:jc w:val="center"/>
            </w:pPr>
            <w:r>
              <w:t>사건 티켓 시스템과 연동</w:t>
            </w:r>
          </w:p>
        </w:tc>
      </w:tr>
      <w:tr>
        <w:tc>
          <w:tcPr>
            <w:tcW w:type="dxa" w:w="1304"/>
            <w:vAlign w:val="center"/>
            <w:tcMar>
              <w:top w:w="85" w:type="dxa"/>
              <w:start w:w="105" w:type="dxa"/>
              <w:bottom w:w="85" w:type="dxa"/>
              <w:end w:w="105" w:type="dxa"/>
            </w:tcMar>
          </w:tcPr>
          <w:p>
            <w:pPr>
              <w:pStyle w:val="TableText"/>
              <w:spacing w:after="0" w:line="259" w:lineRule="auto"/>
              <w:jc w:val="center"/>
            </w:pPr>
            <w:r>
              <w:t>물류</w:t>
            </w:r>
          </w:p>
        </w:tc>
        <w:tc>
          <w:tcPr>
            <w:tcW w:type="dxa" w:w="3572"/>
            <w:vAlign w:val="center"/>
            <w:tcMar>
              <w:top w:w="85" w:type="dxa"/>
              <w:start w:w="105" w:type="dxa"/>
              <w:bottom w:w="85" w:type="dxa"/>
              <w:end w:w="105" w:type="dxa"/>
            </w:tcMar>
          </w:tcPr>
          <w:p>
            <w:pPr>
              <w:pStyle w:val="TableText"/>
              <w:spacing w:after="0" w:line="259" w:lineRule="auto"/>
              <w:jc w:val="left"/>
            </w:pPr>
            <w:r>
              <w:t>익명포장, 반품지 분리, 오배송/파손 SOP</w:t>
            </w:r>
          </w:p>
        </w:tc>
        <w:tc>
          <w:tcPr>
            <w:tcW w:type="dxa" w:w="3912"/>
            <w:vAlign w:val="center"/>
            <w:tcMar>
              <w:top w:w="85" w:type="dxa"/>
              <w:start w:w="105" w:type="dxa"/>
              <w:bottom w:w="85" w:type="dxa"/>
              <w:end w:w="105" w:type="dxa"/>
            </w:tcMar>
          </w:tcPr>
          <w:p>
            <w:pPr>
              <w:pStyle w:val="TableText"/>
              <w:spacing w:after="0" w:line="259" w:lineRule="auto"/>
              <w:jc w:val="left"/>
            </w:pPr>
            <w:r>
              <w:t>표준포장지침 및 회수검수 절차 문서화</w:t>
            </w:r>
          </w:p>
        </w:tc>
      </w:tr>
      <w:tr>
        <w:tc>
          <w:tcPr>
            <w:tcW w:type="dxa" w:w="1304"/>
            <w:vAlign w:val="center"/>
            <w:tcMar>
              <w:top w:w="85" w:type="dxa"/>
              <w:start w:w="105" w:type="dxa"/>
              <w:bottom w:w="85" w:type="dxa"/>
              <w:end w:w="105" w:type="dxa"/>
            </w:tcMar>
          </w:tcPr>
          <w:p>
            <w:pPr>
              <w:pStyle w:val="TableText"/>
              <w:spacing w:after="0" w:line="259" w:lineRule="auto"/>
              <w:jc w:val="center"/>
            </w:pPr>
            <w:r>
              <w:t>운영</w:t>
            </w:r>
          </w:p>
        </w:tc>
        <w:tc>
          <w:tcPr>
            <w:tcW w:type="dxa" w:w="3572"/>
            <w:vAlign w:val="center"/>
            <w:tcMar>
              <w:top w:w="85" w:type="dxa"/>
              <w:start w:w="105" w:type="dxa"/>
              <w:bottom w:w="85" w:type="dxa"/>
              <w:end w:w="105" w:type="dxa"/>
            </w:tcMar>
          </w:tcPr>
          <w:p>
            <w:pPr>
              <w:pStyle w:val="TableText"/>
              <w:spacing w:after="0" w:line="259" w:lineRule="auto"/>
              <w:jc w:val="left"/>
            </w:pPr>
            <w:r>
              <w:t>검수센터, 제재로그, 재심 워크플로, 교육자료</w:t>
            </w:r>
          </w:p>
        </w:tc>
        <w:tc>
          <w:tcPr>
            <w:tcW w:type="dxa" w:w="3912"/>
            <w:vAlign w:val="center"/>
            <w:tcMar>
              <w:top w:w="85" w:type="dxa"/>
              <w:start w:w="105" w:type="dxa"/>
              <w:bottom w:w="85" w:type="dxa"/>
              <w:end w:w="105" w:type="dxa"/>
            </w:tcMar>
          </w:tcPr>
          <w:p>
            <w:pPr>
              <w:pStyle w:val="TableText"/>
              <w:spacing w:after="0" w:line="259" w:lineRule="auto"/>
              <w:jc w:val="left"/>
            </w:pPr>
            <w:r>
              <w:t>월간 운영 리뷰와 리스크 계정 모니터링</w:t>
            </w:r>
          </w:p>
        </w:tc>
      </w:tr>
    </w:tbl>
    <w:p/>
    <w:p>
      <w:pPr>
        <w:spacing w:after="40"/>
        <w:ind w:left="198"/>
      </w:pPr>
      <w:r>
        <w:rPr>
          <w:b/>
        </w:rPr>
        <w:t xml:space="preserve">• </w:t>
      </w:r>
      <w:r>
        <w:t>실제 약관 전문(전체 조항)과 개인정보처리방침 본문을 별도 문서로 분리해 법무 검토까지 완료해야 합니다.</w:t>
      </w:r>
    </w:p>
    <w:p>
      <w:pPr>
        <w:spacing w:after="40"/>
        <w:ind w:left="198"/>
      </w:pPr>
      <w:r>
        <w:rPr>
          <w:b/>
        </w:rPr>
        <w:t xml:space="preserve">• </w:t>
      </w:r>
      <w:r>
        <w:t>세무증빙 자동화는 문서 수준이 아니라 실제 웹훅·배치·다운로드 화면 구현과 테스트 로그까지 있어야 합니다.</w:t>
      </w:r>
    </w:p>
    <w:p>
      <w:pPr>
        <w:spacing w:after="40"/>
        <w:ind w:left="198"/>
      </w:pPr>
      <w:r>
        <w:rPr>
          <w:b/>
        </w:rPr>
        <w:t xml:space="preserve">• </w:t>
      </w:r>
      <w:r>
        <w:t>물류 SOP는 반품지 계약, 익명포장 라벨 규칙, 회수 택배사 프로세스, 창고 검수표까지 연결되어야 합니다.</w:t>
      </w:r>
    </w:p>
    <w:p>
      <w:pPr>
        <w:spacing w:after="40"/>
        <w:ind w:left="198"/>
      </w:pPr>
      <w:r>
        <w:rPr>
          <w:b/>
        </w:rPr>
        <w:t xml:space="preserve">• </w:t>
      </w:r>
      <w:r>
        <w:t>백오피스는 화면 목록만으로 부족하며, 감사로그·이중승인·권한차등·검색·다운로드 권한 통제가 실제로 구현되어야 합니다.</w:t>
      </w:r>
    </w:p>
    <w:p>
      <w:pPr>
        <w:spacing w:after="40"/>
        <w:ind w:left="198"/>
      </w:pPr>
      <w:r>
        <w:rPr>
          <w:b/>
        </w:rPr>
        <w:t xml:space="preserve">• </w:t>
      </w:r>
      <w:r>
        <w:t>앱 제출용 소재는 초안이 아니라 제출 규격에 맞춘 최종 이미지·영상 파일 세트까지 완성되어야 합니다.</w:t>
      </w:r>
    </w:p>
    <w:p>
      <w:pPr>
        <w:pStyle w:val="Heading1"/>
      </w:pPr>
      <w:r>
        <w:t>16. 120일 실행 로드맵</w:t>
      </w:r>
    </w:p>
    <w:tbl>
      <w:tblPr>
        <w:tblStyle w:val="TableGrid"/>
        <w:tblW w:type="auto" w:w="0"/>
        <w:jc w:val="center"/>
        <w:tblLayout w:type="fixed"/>
        <w:tblLook w:firstColumn="1" w:firstRow="1" w:lastColumn="0" w:lastRow="0" w:noHBand="0" w:noVBand="1" w:val="04A0"/>
        <w:tblBorders>
          <w:top w:val="single" w:sz="8" w:space="0" w:color="C7D2E6"/>
          <w:left w:val="single" w:sz="8" w:space="0" w:color="C7D2E6"/>
          <w:bottom w:val="single" w:sz="8" w:space="0" w:color="C7D2E6"/>
          <w:right w:val="single" w:sz="8" w:space="0" w:color="C7D2E6"/>
          <w:insideH w:val="single" w:sz="8" w:space="0" w:color="C7D2E6"/>
          <w:insideV w:val="single" w:sz="8" w:space="0" w:color="C7D2E6"/>
        </w:tblBorders>
      </w:tblPr>
      <w:tblGrid>
        <w:gridCol w:w="2521"/>
        <w:gridCol w:w="2521"/>
        <w:gridCol w:w="2521"/>
        <w:gridCol w:w="2521"/>
      </w:tblGrid>
      <w:tr>
        <w:tc>
          <w:tcPr>
            <w:tcW w:type="dxa" w:w="1134"/>
            <w:vAlign w:val="center"/>
            <w:shd w:fill="DDE8F7"/>
            <w:tcMar>
              <w:top w:w="90" w:type="dxa"/>
              <w:start w:w="110" w:type="dxa"/>
              <w:bottom w:w="90" w:type="dxa"/>
              <w:end w:w="110" w:type="dxa"/>
            </w:tcMar>
          </w:tcPr>
          <w:p>
            <w:pPr>
              <w:pStyle w:val="TableText"/>
              <w:jc w:val="center"/>
            </w:pPr>
            <w:r>
              <w:rPr>
                <w:b/>
                <w:color w:val="1F4878"/>
              </w:rPr>
              <w:t>기간</w:t>
            </w:r>
          </w:p>
        </w:tc>
        <w:tc>
          <w:tcPr>
            <w:tcW w:type="dxa" w:w="1587"/>
            <w:vAlign w:val="center"/>
            <w:shd w:fill="DDE8F7"/>
            <w:tcMar>
              <w:top w:w="90" w:type="dxa"/>
              <w:start w:w="110" w:type="dxa"/>
              <w:bottom w:w="90" w:type="dxa"/>
              <w:end w:w="110" w:type="dxa"/>
            </w:tcMar>
          </w:tcPr>
          <w:p>
            <w:pPr>
              <w:pStyle w:val="TableText"/>
              <w:jc w:val="center"/>
            </w:pPr>
            <w:r>
              <w:rPr>
                <w:b/>
                <w:color w:val="1F4878"/>
              </w:rPr>
              <w:t>목표</w:t>
            </w:r>
          </w:p>
        </w:tc>
        <w:tc>
          <w:tcPr>
            <w:tcW w:type="dxa" w:w="3402"/>
            <w:vAlign w:val="center"/>
            <w:shd w:fill="DDE8F7"/>
            <w:tcMar>
              <w:top w:w="90" w:type="dxa"/>
              <w:start w:w="110" w:type="dxa"/>
              <w:bottom w:w="90" w:type="dxa"/>
              <w:end w:w="110" w:type="dxa"/>
            </w:tcMar>
          </w:tcPr>
          <w:p>
            <w:pPr>
              <w:pStyle w:val="TableText"/>
              <w:jc w:val="center"/>
            </w:pPr>
            <w:r>
              <w:rPr>
                <w:b/>
                <w:color w:val="1F4878"/>
              </w:rPr>
              <w:t>주요 산출물</w:t>
            </w:r>
          </w:p>
        </w:tc>
        <w:tc>
          <w:tcPr>
            <w:tcW w:type="dxa" w:w="2835"/>
            <w:vAlign w:val="center"/>
            <w:shd w:fill="DDE8F7"/>
            <w:tcMar>
              <w:top w:w="90" w:type="dxa"/>
              <w:start w:w="110" w:type="dxa"/>
              <w:bottom w:w="90" w:type="dxa"/>
              <w:end w:w="110" w:type="dxa"/>
            </w:tcMar>
          </w:tcPr>
          <w:p>
            <w:pPr>
              <w:pStyle w:val="TableText"/>
              <w:jc w:val="center"/>
            </w:pPr>
            <w:r>
              <w:rPr>
                <w:b/>
                <w:color w:val="1F4878"/>
              </w:rPr>
              <w:t>체크포인트</w:t>
            </w:r>
          </w:p>
        </w:tc>
      </w:tr>
      <w:tr>
        <w:tc>
          <w:tcPr>
            <w:tcW w:type="dxa" w:w="1134"/>
            <w:vAlign w:val="center"/>
            <w:tcMar>
              <w:top w:w="85" w:type="dxa"/>
              <w:start w:w="105" w:type="dxa"/>
              <w:bottom w:w="85" w:type="dxa"/>
              <w:end w:w="105" w:type="dxa"/>
            </w:tcMar>
          </w:tcPr>
          <w:p>
            <w:pPr>
              <w:pStyle w:val="TableText"/>
              <w:spacing w:after="0" w:line="259" w:lineRule="auto"/>
              <w:jc w:val="center"/>
            </w:pPr>
            <w:r>
              <w:t>1~2주</w:t>
            </w:r>
          </w:p>
        </w:tc>
        <w:tc>
          <w:tcPr>
            <w:tcW w:type="dxa" w:w="1587"/>
            <w:vAlign w:val="center"/>
            <w:tcMar>
              <w:top w:w="85" w:type="dxa"/>
              <w:start w:w="105" w:type="dxa"/>
              <w:bottom w:w="85" w:type="dxa"/>
              <w:end w:w="105" w:type="dxa"/>
            </w:tcMar>
          </w:tcPr>
          <w:p>
            <w:pPr>
              <w:pStyle w:val="TableText"/>
              <w:spacing w:after="0" w:line="259" w:lineRule="auto"/>
              <w:jc w:val="center"/>
            </w:pPr>
            <w:r>
              <w:t>정책/카테고리 확정</w:t>
            </w:r>
          </w:p>
        </w:tc>
        <w:tc>
          <w:tcPr>
            <w:tcW w:type="dxa" w:w="3402"/>
            <w:vAlign w:val="center"/>
            <w:tcMar>
              <w:top w:w="85" w:type="dxa"/>
              <w:start w:w="105" w:type="dxa"/>
              <w:bottom w:w="85" w:type="dxa"/>
              <w:end w:w="105" w:type="dxa"/>
            </w:tcMar>
          </w:tcPr>
          <w:p>
            <w:pPr>
              <w:pStyle w:val="TableText"/>
              <w:spacing w:after="0" w:line="259" w:lineRule="auto"/>
              <w:jc w:val="left"/>
            </w:pPr>
            <w:r>
              <w:t>금지상품표, 노출기준, 하단바 IA, 약관 목차</w:t>
            </w:r>
          </w:p>
        </w:tc>
        <w:tc>
          <w:tcPr>
            <w:tcW w:type="dxa" w:w="2835"/>
            <w:vAlign w:val="center"/>
            <w:tcMar>
              <w:top w:w="85" w:type="dxa"/>
              <w:start w:w="105" w:type="dxa"/>
              <w:bottom w:w="85" w:type="dxa"/>
              <w:end w:w="105" w:type="dxa"/>
            </w:tcMar>
          </w:tcPr>
          <w:p>
            <w:pPr>
              <w:pStyle w:val="TableText"/>
              <w:spacing w:after="0" w:line="259" w:lineRule="auto"/>
              <w:jc w:val="center"/>
            </w:pPr>
            <w:r>
              <w:t>법무 검토 착수</w:t>
            </w:r>
          </w:p>
        </w:tc>
      </w:tr>
      <w:tr>
        <w:tc>
          <w:tcPr>
            <w:tcW w:type="dxa" w:w="1134"/>
            <w:vAlign w:val="center"/>
            <w:tcMar>
              <w:top w:w="85" w:type="dxa"/>
              <w:start w:w="105" w:type="dxa"/>
              <w:bottom w:w="85" w:type="dxa"/>
              <w:end w:w="105" w:type="dxa"/>
            </w:tcMar>
          </w:tcPr>
          <w:p>
            <w:pPr>
              <w:pStyle w:val="TableText"/>
              <w:spacing w:after="0" w:line="259" w:lineRule="auto"/>
              <w:jc w:val="center"/>
            </w:pPr>
            <w:r>
              <w:t>3~4주</w:t>
            </w:r>
          </w:p>
        </w:tc>
        <w:tc>
          <w:tcPr>
            <w:tcW w:type="dxa" w:w="1587"/>
            <w:vAlign w:val="center"/>
            <w:tcMar>
              <w:top w:w="85" w:type="dxa"/>
              <w:start w:w="105" w:type="dxa"/>
              <w:bottom w:w="85" w:type="dxa"/>
              <w:end w:w="105" w:type="dxa"/>
            </w:tcMar>
          </w:tcPr>
          <w:p>
            <w:pPr>
              <w:pStyle w:val="TableText"/>
              <w:spacing w:after="0" w:line="259" w:lineRule="auto"/>
              <w:jc w:val="center"/>
            </w:pPr>
            <w:r>
              <w:t>웹 MVP 설계</w:t>
            </w:r>
          </w:p>
        </w:tc>
        <w:tc>
          <w:tcPr>
            <w:tcW w:type="dxa" w:w="3402"/>
            <w:vAlign w:val="center"/>
            <w:tcMar>
              <w:top w:w="85" w:type="dxa"/>
              <w:start w:w="105" w:type="dxa"/>
              <w:bottom w:w="85" w:type="dxa"/>
              <w:end w:w="105" w:type="dxa"/>
            </w:tcMar>
          </w:tcPr>
          <w:p>
            <w:pPr>
              <w:pStyle w:val="TableText"/>
              <w:spacing w:after="0" w:line="259" w:lineRule="auto"/>
              <w:jc w:val="left"/>
            </w:pPr>
            <w:r>
              <w:t>회원/성인인증/상품/주문/증빙/백오피스 와이어프레임</w:t>
            </w:r>
          </w:p>
        </w:tc>
        <w:tc>
          <w:tcPr>
            <w:tcW w:type="dxa" w:w="2835"/>
            <w:vAlign w:val="center"/>
            <w:tcMar>
              <w:top w:w="85" w:type="dxa"/>
              <w:start w:w="105" w:type="dxa"/>
              <w:bottom w:w="85" w:type="dxa"/>
              <w:end w:w="105" w:type="dxa"/>
            </w:tcMar>
          </w:tcPr>
          <w:p>
            <w:pPr>
              <w:pStyle w:val="TableText"/>
              <w:spacing w:after="0" w:line="259" w:lineRule="auto"/>
              <w:jc w:val="center"/>
            </w:pPr>
            <w:r>
              <w:t>PG 사전심사 패키지 초안</w:t>
            </w:r>
          </w:p>
        </w:tc>
      </w:tr>
      <w:tr>
        <w:tc>
          <w:tcPr>
            <w:tcW w:type="dxa" w:w="1134"/>
            <w:vAlign w:val="center"/>
            <w:tcMar>
              <w:top w:w="85" w:type="dxa"/>
              <w:start w:w="105" w:type="dxa"/>
              <w:bottom w:w="85" w:type="dxa"/>
              <w:end w:w="105" w:type="dxa"/>
            </w:tcMar>
          </w:tcPr>
          <w:p>
            <w:pPr>
              <w:pStyle w:val="TableText"/>
              <w:spacing w:after="0" w:line="259" w:lineRule="auto"/>
              <w:jc w:val="center"/>
            </w:pPr>
            <w:r>
              <w:t>5~8주</w:t>
            </w:r>
          </w:p>
        </w:tc>
        <w:tc>
          <w:tcPr>
            <w:tcW w:type="dxa" w:w="1587"/>
            <w:vAlign w:val="center"/>
            <w:tcMar>
              <w:top w:w="85" w:type="dxa"/>
              <w:start w:w="105" w:type="dxa"/>
              <w:bottom w:w="85" w:type="dxa"/>
              <w:end w:w="105" w:type="dxa"/>
            </w:tcMar>
          </w:tcPr>
          <w:p>
            <w:pPr>
              <w:pStyle w:val="TableText"/>
              <w:spacing w:after="0" w:line="259" w:lineRule="auto"/>
              <w:jc w:val="center"/>
            </w:pPr>
            <w:r>
              <w:t>웹 MVP 개발</w:t>
            </w:r>
          </w:p>
        </w:tc>
        <w:tc>
          <w:tcPr>
            <w:tcW w:type="dxa" w:w="3402"/>
            <w:vAlign w:val="center"/>
            <w:tcMar>
              <w:top w:w="85" w:type="dxa"/>
              <w:start w:w="105" w:type="dxa"/>
              <w:bottom w:w="85" w:type="dxa"/>
              <w:end w:w="105" w:type="dxa"/>
            </w:tcMar>
          </w:tcPr>
          <w:p>
            <w:pPr>
              <w:pStyle w:val="TableText"/>
              <w:spacing w:after="0" w:line="259" w:lineRule="auto"/>
              <w:jc w:val="left"/>
            </w:pPr>
            <w:r>
              <w:t>검수센터, 사건관리, 증빙 구조, 결제 연동</w:t>
            </w:r>
          </w:p>
        </w:tc>
        <w:tc>
          <w:tcPr>
            <w:tcW w:type="dxa" w:w="2835"/>
            <w:vAlign w:val="center"/>
            <w:tcMar>
              <w:top w:w="85" w:type="dxa"/>
              <w:start w:w="105" w:type="dxa"/>
              <w:bottom w:w="85" w:type="dxa"/>
              <w:end w:w="105" w:type="dxa"/>
            </w:tcMar>
          </w:tcPr>
          <w:p>
            <w:pPr>
              <w:pStyle w:val="TableText"/>
              <w:spacing w:after="0" w:line="259" w:lineRule="auto"/>
              <w:jc w:val="center"/>
            </w:pPr>
            <w:r>
              <w:t>주문~환불 흐름 점검</w:t>
            </w:r>
          </w:p>
        </w:tc>
      </w:tr>
      <w:tr>
        <w:tc>
          <w:tcPr>
            <w:tcW w:type="dxa" w:w="1134"/>
            <w:vAlign w:val="center"/>
            <w:tcMar>
              <w:top w:w="85" w:type="dxa"/>
              <w:start w:w="105" w:type="dxa"/>
              <w:bottom w:w="85" w:type="dxa"/>
              <w:end w:w="105" w:type="dxa"/>
            </w:tcMar>
          </w:tcPr>
          <w:p>
            <w:pPr>
              <w:pStyle w:val="TableText"/>
              <w:spacing w:after="0" w:line="259" w:lineRule="auto"/>
              <w:jc w:val="center"/>
            </w:pPr>
            <w:r>
              <w:t>9~10주</w:t>
            </w:r>
          </w:p>
        </w:tc>
        <w:tc>
          <w:tcPr>
            <w:tcW w:type="dxa" w:w="1587"/>
            <w:vAlign w:val="center"/>
            <w:tcMar>
              <w:top w:w="85" w:type="dxa"/>
              <w:start w:w="105" w:type="dxa"/>
              <w:bottom w:w="85" w:type="dxa"/>
              <w:end w:w="105" w:type="dxa"/>
            </w:tcMar>
          </w:tcPr>
          <w:p>
            <w:pPr>
              <w:pStyle w:val="TableText"/>
              <w:spacing w:after="0" w:line="259" w:lineRule="auto"/>
              <w:jc w:val="center"/>
            </w:pPr>
            <w:r>
              <w:t>웹 운영 검증</w:t>
            </w:r>
          </w:p>
        </w:tc>
        <w:tc>
          <w:tcPr>
            <w:tcW w:type="dxa" w:w="3402"/>
            <w:vAlign w:val="center"/>
            <w:tcMar>
              <w:top w:w="85" w:type="dxa"/>
              <w:start w:w="105" w:type="dxa"/>
              <w:bottom w:w="85" w:type="dxa"/>
              <w:end w:w="105" w:type="dxa"/>
            </w:tcMar>
          </w:tcPr>
          <w:p>
            <w:pPr>
              <w:pStyle w:val="TableText"/>
              <w:spacing w:after="0" w:line="259" w:lineRule="auto"/>
              <w:jc w:val="left"/>
            </w:pPr>
            <w:r>
              <w:t>PG 결과, CS/환불 시나리오, 물류 테스트</w:t>
            </w:r>
          </w:p>
        </w:tc>
        <w:tc>
          <w:tcPr>
            <w:tcW w:type="dxa" w:w="2835"/>
            <w:vAlign w:val="center"/>
            <w:tcMar>
              <w:top w:w="85" w:type="dxa"/>
              <w:start w:w="105" w:type="dxa"/>
              <w:bottom w:w="85" w:type="dxa"/>
              <w:end w:w="105" w:type="dxa"/>
            </w:tcMar>
          </w:tcPr>
          <w:p>
            <w:pPr>
              <w:pStyle w:val="TableText"/>
              <w:spacing w:after="0" w:line="259" w:lineRule="auto"/>
              <w:jc w:val="center"/>
            </w:pPr>
            <w:r>
              <w:t>매출·환불 리포트 검증</w:t>
            </w:r>
          </w:p>
        </w:tc>
      </w:tr>
      <w:tr>
        <w:tc>
          <w:tcPr>
            <w:tcW w:type="dxa" w:w="1134"/>
            <w:vAlign w:val="center"/>
            <w:tcMar>
              <w:top w:w="85" w:type="dxa"/>
              <w:start w:w="105" w:type="dxa"/>
              <w:bottom w:w="85" w:type="dxa"/>
              <w:end w:w="105" w:type="dxa"/>
            </w:tcMar>
          </w:tcPr>
          <w:p>
            <w:pPr>
              <w:pStyle w:val="TableText"/>
              <w:spacing w:after="0" w:line="259" w:lineRule="auto"/>
              <w:jc w:val="center"/>
            </w:pPr>
            <w:r>
              <w:t>11~14주</w:t>
            </w:r>
          </w:p>
        </w:tc>
        <w:tc>
          <w:tcPr>
            <w:tcW w:type="dxa" w:w="1587"/>
            <w:vAlign w:val="center"/>
            <w:tcMar>
              <w:top w:w="85" w:type="dxa"/>
              <w:start w:w="105" w:type="dxa"/>
              <w:bottom w:w="85" w:type="dxa"/>
              <w:end w:w="105" w:type="dxa"/>
            </w:tcMar>
          </w:tcPr>
          <w:p>
            <w:pPr>
              <w:pStyle w:val="TableText"/>
              <w:spacing w:after="0" w:line="259" w:lineRule="auto"/>
              <w:jc w:val="center"/>
            </w:pPr>
            <w:r>
              <w:t>앱 안전모드 버전 개발</w:t>
            </w:r>
          </w:p>
        </w:tc>
        <w:tc>
          <w:tcPr>
            <w:tcW w:type="dxa" w:w="3402"/>
            <w:vAlign w:val="center"/>
            <w:tcMar>
              <w:top w:w="85" w:type="dxa"/>
              <w:start w:w="105" w:type="dxa"/>
              <w:bottom w:w="85" w:type="dxa"/>
              <w:end w:w="105" w:type="dxa"/>
            </w:tcMar>
          </w:tcPr>
          <w:p>
            <w:pPr>
              <w:pStyle w:val="TableText"/>
              <w:spacing w:after="0" w:line="259" w:lineRule="auto"/>
              <w:jc w:val="left"/>
            </w:pPr>
            <w:r>
              <w:t>홈/영상/쇼핑/검색/장바구니/프로필, CMS</w:t>
            </w:r>
          </w:p>
        </w:tc>
        <w:tc>
          <w:tcPr>
            <w:tcW w:type="dxa" w:w="2835"/>
            <w:vAlign w:val="center"/>
            <w:tcMar>
              <w:top w:w="85" w:type="dxa"/>
              <w:start w:w="105" w:type="dxa"/>
              <w:bottom w:w="85" w:type="dxa"/>
              <w:end w:w="105" w:type="dxa"/>
            </w:tcMar>
          </w:tcPr>
          <w:p>
            <w:pPr>
              <w:pStyle w:val="TableText"/>
              <w:spacing w:after="0" w:line="259" w:lineRule="auto"/>
              <w:jc w:val="center"/>
            </w:pPr>
            <w:r>
              <w:t>스토어 제출 세트 제작</w:t>
            </w:r>
          </w:p>
        </w:tc>
      </w:tr>
      <w:tr>
        <w:tc>
          <w:tcPr>
            <w:tcW w:type="dxa" w:w="1134"/>
            <w:vAlign w:val="center"/>
            <w:tcMar>
              <w:top w:w="85" w:type="dxa"/>
              <w:start w:w="105" w:type="dxa"/>
              <w:bottom w:w="85" w:type="dxa"/>
              <w:end w:w="105" w:type="dxa"/>
            </w:tcMar>
          </w:tcPr>
          <w:p>
            <w:pPr>
              <w:pStyle w:val="TableText"/>
              <w:spacing w:after="0" w:line="259" w:lineRule="auto"/>
              <w:jc w:val="center"/>
            </w:pPr>
            <w:r>
              <w:t>15~17주</w:t>
            </w:r>
          </w:p>
        </w:tc>
        <w:tc>
          <w:tcPr>
            <w:tcW w:type="dxa" w:w="1587"/>
            <w:vAlign w:val="center"/>
            <w:tcMar>
              <w:top w:w="85" w:type="dxa"/>
              <w:start w:w="105" w:type="dxa"/>
              <w:bottom w:w="85" w:type="dxa"/>
              <w:end w:w="105" w:type="dxa"/>
            </w:tcMar>
          </w:tcPr>
          <w:p>
            <w:pPr>
              <w:pStyle w:val="TableText"/>
              <w:spacing w:after="0" w:line="259" w:lineRule="auto"/>
              <w:jc w:val="center"/>
            </w:pPr>
            <w:r>
              <w:t>Android 제출·수정</w:t>
            </w:r>
          </w:p>
        </w:tc>
        <w:tc>
          <w:tcPr>
            <w:tcW w:type="dxa" w:w="3402"/>
            <w:vAlign w:val="center"/>
            <w:tcMar>
              <w:top w:w="85" w:type="dxa"/>
              <w:start w:w="105" w:type="dxa"/>
              <w:bottom w:w="85" w:type="dxa"/>
              <w:end w:w="105" w:type="dxa"/>
            </w:tcMar>
          </w:tcPr>
          <w:p>
            <w:pPr>
              <w:pStyle w:val="TableText"/>
              <w:spacing w:after="0" w:line="259" w:lineRule="auto"/>
              <w:jc w:val="center"/>
            </w:pPr>
            <w:r>
              <w:t>리젝 대응, 노출 조정</w:t>
            </w:r>
          </w:p>
        </w:tc>
        <w:tc>
          <w:tcPr>
            <w:tcW w:type="dxa" w:w="2835"/>
            <w:vAlign w:val="center"/>
            <w:tcMar>
              <w:top w:w="85" w:type="dxa"/>
              <w:start w:w="105" w:type="dxa"/>
              <w:bottom w:w="85" w:type="dxa"/>
              <w:end w:w="105" w:type="dxa"/>
            </w:tcMar>
          </w:tcPr>
          <w:p>
            <w:pPr>
              <w:pStyle w:val="TableText"/>
              <w:spacing w:after="0" w:line="259" w:lineRule="auto"/>
              <w:jc w:val="center"/>
            </w:pPr>
            <w:r>
              <w:t>정책성 리스크 확인</w:t>
            </w:r>
          </w:p>
        </w:tc>
      </w:tr>
      <w:tr>
        <w:tc>
          <w:tcPr>
            <w:tcW w:type="dxa" w:w="1134"/>
            <w:vAlign w:val="center"/>
            <w:tcMar>
              <w:top w:w="85" w:type="dxa"/>
              <w:start w:w="105" w:type="dxa"/>
              <w:bottom w:w="85" w:type="dxa"/>
              <w:end w:w="105" w:type="dxa"/>
            </w:tcMar>
          </w:tcPr>
          <w:p>
            <w:pPr>
              <w:pStyle w:val="TableText"/>
              <w:spacing w:after="0" w:line="259" w:lineRule="auto"/>
              <w:jc w:val="center"/>
            </w:pPr>
            <w:r>
              <w:t>18주+</w:t>
            </w:r>
          </w:p>
        </w:tc>
        <w:tc>
          <w:tcPr>
            <w:tcW w:type="dxa" w:w="1587"/>
            <w:vAlign w:val="center"/>
            <w:tcMar>
              <w:top w:w="85" w:type="dxa"/>
              <w:start w:w="105" w:type="dxa"/>
              <w:bottom w:w="85" w:type="dxa"/>
              <w:end w:w="105" w:type="dxa"/>
            </w:tcMar>
          </w:tcPr>
          <w:p>
            <w:pPr>
              <w:pStyle w:val="TableText"/>
              <w:spacing w:after="0" w:line="259" w:lineRule="auto"/>
              <w:jc w:val="center"/>
            </w:pPr>
            <w:r>
              <w:t>iOS 제출</w:t>
            </w:r>
          </w:p>
        </w:tc>
        <w:tc>
          <w:tcPr>
            <w:tcW w:type="dxa" w:w="3402"/>
            <w:vAlign w:val="center"/>
            <w:tcMar>
              <w:top w:w="85" w:type="dxa"/>
              <w:start w:w="105" w:type="dxa"/>
              <w:bottom w:w="85" w:type="dxa"/>
              <w:end w:w="105" w:type="dxa"/>
            </w:tcMar>
          </w:tcPr>
          <w:p>
            <w:pPr>
              <w:pStyle w:val="TableText"/>
              <w:spacing w:after="0" w:line="259" w:lineRule="auto"/>
              <w:jc w:val="center"/>
            </w:pPr>
            <w:r>
              <w:t>더 보수적 메타데이터와 안전모드</w:t>
            </w:r>
          </w:p>
        </w:tc>
        <w:tc>
          <w:tcPr>
            <w:tcW w:type="dxa" w:w="2835"/>
            <w:vAlign w:val="center"/>
            <w:tcMar>
              <w:top w:w="85" w:type="dxa"/>
              <w:start w:w="105" w:type="dxa"/>
              <w:bottom w:w="85" w:type="dxa"/>
              <w:end w:w="105" w:type="dxa"/>
            </w:tcMar>
          </w:tcPr>
          <w:p>
            <w:pPr>
              <w:pStyle w:val="TableText"/>
              <w:spacing w:after="0" w:line="259" w:lineRule="auto"/>
              <w:jc w:val="center"/>
            </w:pPr>
            <w:r>
              <w:t>승인 후 SKU 확대 검토</w:t>
            </w:r>
          </w:p>
        </w:tc>
      </w:tr>
    </w:tbl>
    <w:p/>
    <w:p>
      <w:pPr>
        <w:pStyle w:val="Heading1"/>
      </w:pPr>
      <w:r>
        <w:t>17. 참고자료 및 검토 근거</w:t>
      </w:r>
    </w:p>
    <w:p>
      <w:pPr>
        <w:spacing w:after="40"/>
        <w:ind w:left="198"/>
      </w:pPr>
      <w:r>
        <w:rPr>
          <w:b/>
        </w:rPr>
        <w:t xml:space="preserve">• </w:t>
      </w:r>
      <w:r>
        <w:t>여성가족부 정책뉴스: 공개 목적의 청소년유해매체물 제공 시 유해표시와 성인인증이 필요하다는 안내 및 위반 페이지 점검 사례.</w:t>
      </w:r>
    </w:p>
    <w:p>
      <w:pPr>
        <w:spacing w:after="40"/>
        <w:ind w:left="198"/>
      </w:pPr>
      <w:r>
        <w:rPr>
          <w:b/>
        </w:rPr>
        <w:t xml:space="preserve">• </w:t>
      </w:r>
      <w:r>
        <w:t>정부24: 통신판매업 신고·변경·휴폐업 신고 민원안내.</w:t>
      </w:r>
    </w:p>
    <w:p>
      <w:pPr>
        <w:spacing w:after="40"/>
        <w:ind w:left="198"/>
      </w:pPr>
      <w:r>
        <w:rPr>
          <w:b/>
        </w:rPr>
        <w:t xml:space="preserve">• </w:t>
      </w:r>
      <w:r>
        <w:t>국세청: 사업자는 사업장마다 사업 개시일부터 20일 이내 사업자등록 신청, 현금영수증 자진발급 기한, 전자세금계산서 발급·전송 기준.</w:t>
      </w:r>
    </w:p>
    <w:p>
      <w:pPr>
        <w:spacing w:after="40"/>
        <w:ind w:left="198"/>
      </w:pPr>
      <w:r>
        <w:rPr>
          <w:b/>
        </w:rPr>
        <w:t xml:space="preserve">• </w:t>
      </w:r>
      <w:r>
        <w:t>Apple Developer: App Review Guidelines 2.3.8, App previews must be appropriate for all ages, 연령등급 값 및 정의.</w:t>
      </w:r>
    </w:p>
    <w:p>
      <w:pPr>
        <w:spacing w:after="40"/>
        <w:ind w:left="198"/>
      </w:pPr>
      <w:r>
        <w:rPr>
          <w:b/>
        </w:rPr>
        <w:t xml:space="preserve">• </w:t>
      </w:r>
      <w:r>
        <w:t>Google Play Console Help: moderation requirements and incidental sexual content in UGC apps.</w:t>
      </w:r>
    </w:p>
    <w:p>
      <w:pPr>
        <w:spacing w:after="40"/>
        <w:ind w:left="198"/>
      </w:pPr>
      <w:r>
        <w:rPr>
          <w:b/>
        </w:rPr>
        <w:t xml:space="preserve">• </w:t>
      </w:r>
      <w:r>
        <w:t>PG사 공개자료: KG이니시스, KISPG, 다날페이의 제한 업종/등록불가 업종 안내.</w:t>
      </w:r>
    </w:p>
    <w:p>
      <w:pPr>
        <w:spacing w:after="40"/>
        <w:ind w:left="198"/>
      </w:pPr>
      <w:r>
        <w:rPr>
          <w:b/>
        </w:rPr>
        <w:t xml:space="preserve">• </w:t>
      </w:r>
      <w:r>
        <w:t>네이버 스마트스토어 도움말, 11번가 고객센터/약관, 쿠팡 공개 약관 및 구매 흐름 문구: 판매자 책임형 반품·회수 구조 관찰 근거.</w:t>
      </w:r>
    </w:p>
    <w:p>
      <w:pPr>
        <w:pStyle w:val="Heading1"/>
      </w:pPr>
      <w:r>
        <w:t>18. 최종 결론</w:t>
      </w:r>
    </w:p>
    <w:p>
      <w:pPr>
        <w:spacing w:after="40"/>
        <w:ind w:left="198"/>
      </w:pPr>
      <w:r>
        <w:rPr>
          <w:b/>
        </w:rPr>
        <w:t xml:space="preserve">• </w:t>
      </w:r>
      <w:r>
        <w:t>이 문서는 사업을 시작하기 위한 높은 수준의 통합 기준서이며, 실제 프로그램 구축에 바로 넘길 수 있도록 주요 데이터 구조와 운영 규칙을 포함합니다.</w:t>
      </w:r>
    </w:p>
    <w:p>
      <w:pPr>
        <w:spacing w:after="40"/>
        <w:ind w:left="198"/>
      </w:pPr>
      <w:r>
        <w:rPr>
          <w:b/>
        </w:rPr>
        <w:t xml:space="preserve">• </w:t>
      </w:r>
      <w:r>
        <w:t>다만 실제 오픈을 위해서는 실문안 법무 검토, PG 사전심사 승인 또는 대체 결제안, 세무증빙 자동화 구현, 사업자 책임형 물류 환불 운영, 모더레이션 백오피스와 관리자 권한체계, 앱 제출용 메타데이터 세트의 실구축까지 완료되어야 합니다.</w:t>
      </w:r>
    </w:p>
    <w:p>
      <w:pPr>
        <w:spacing w:after="40"/>
        <w:ind w:left="198"/>
      </w:pPr>
      <w:r>
        <w:rPr>
          <w:b/>
        </w:rPr>
        <w:t xml:space="preserve">• </w:t>
      </w:r>
      <w:r>
        <w:t>현재 귀하의 상태에서 가장 적합한 솔루션은 “웹 우선 + 승인형 입점 또는 초기 자사몰 + 안전 SKU + 6개 하단바 앱 후행 구조”입니다.</w:t>
      </w:r>
    </w:p>
    <w:p>
      <w:r>
        <w:br w:type="page"/>
      </w:r>
    </w:p>
    <w:p>
      <w:pPr>
        <w:pStyle w:val="Heading1"/>
      </w:pPr>
      <w:r>
        <w:rPr>
          <w:b/>
        </w:rPr>
        <w:t>20. 현재 구조 적합성 판단 및 권장 아키텍처</w:t>
      </w:r>
    </w:p>
    <w:p>
      <w:pPr/>
      <w:r>
        <w:t>판단: 현재 제안하신 구조는 적합하다. 특히 성인인증, 사업자별 SKU, 사업자 책임형 환불, 세무증빙 자동화, 관리자 백오피스가 핵심인 플랫폼 특성상 React(Vite)+Capacitor 모바일 래퍼+FastAPI+Railway+Cloudflare 조합이 초기 구축과 운영에 유리하다.</w:t>
      </w:r>
    </w:p>
    <w:p>
      <w:pPr/>
      <w:r>
        <w:t>정확한 기술 표현은 “React Native 순정 앱”보다는 “React 웹앱 + Capacitor 래퍼 앱 + FastAPI API 서버” 구조에 가깝다. 이 방식은 웹 우선 MVP, Android 선출시, iOS 후행 제출 전략과 잘 맞는다.</w:t>
      </w:r>
    </w:p>
    <w:p>
      <w:pPr/>
      <w:r>
        <w:t>권장 순서: ① 웹 MVP 구축 ② 안전 SKU 기준 PG 사전심사 ③ 세무증빙/환불/모더레이션 자동화 ④ Android 안전모드 제출 ⑤ iOS 후행 제출.</w:t>
      </w:r>
    </w:p>
    <w:tbl>
      <w:tblPr>
        <w:tblStyle w:val="TableGrid"/>
        <w:tblW w:type="auto" w:w="0"/>
        <w:tblLook w:firstColumn="1" w:firstRow="1" w:lastColumn="0" w:lastRow="0" w:noHBand="0" w:noVBand="1" w:val="04A0"/>
      </w:tblPr>
      <w:tblGrid>
        <w:gridCol w:w="3362"/>
        <w:gridCol w:w="3362"/>
        <w:gridCol w:w="3362"/>
      </w:tblGrid>
      <w:tr>
        <w:tc>
          <w:tcPr>
            <w:tcW w:type="dxa" w:w="3362"/>
            <w:shd w:fill="D9EAF7"/>
          </w:tcPr>
          <w:p>
            <w:pPr>
              <w:spacing w:after="40" w:before="40"/>
            </w:pPr>
            <w:r/>
            <w:r>
              <w:rPr>
                <w:b/>
                <w:sz w:val="19"/>
              </w:rPr>
              <w:t>영역</w:t>
            </w:r>
          </w:p>
        </w:tc>
        <w:tc>
          <w:tcPr>
            <w:tcW w:type="dxa" w:w="3362"/>
            <w:shd w:fill="D9EAF7"/>
          </w:tcPr>
          <w:p>
            <w:pPr>
              <w:spacing w:after="40" w:before="40"/>
            </w:pPr>
            <w:r/>
            <w:r>
              <w:rPr>
                <w:b/>
                <w:sz w:val="19"/>
              </w:rPr>
              <w:t>권장안</w:t>
            </w:r>
          </w:p>
        </w:tc>
        <w:tc>
          <w:tcPr>
            <w:tcW w:type="dxa" w:w="3362"/>
            <w:shd w:fill="D9EAF7"/>
          </w:tcPr>
          <w:p>
            <w:pPr>
              <w:spacing w:after="40" w:before="40"/>
            </w:pPr>
            <w:r/>
            <w:r>
              <w:rPr>
                <w:b/>
                <w:sz w:val="19"/>
              </w:rPr>
              <w:t>판단</w:t>
            </w:r>
          </w:p>
        </w:tc>
      </w:tr>
      <w:tr>
        <w:tc>
          <w:tcPr>
            <w:tcW w:type="dxa" w:w="3362"/>
          </w:tcPr>
          <w:p>
            <w:pPr>
              <w:spacing w:after="40" w:before="40"/>
            </w:pPr>
            <w:r/>
            <w:r>
              <w:rPr>
                <w:b w:val="0"/>
                <w:sz w:val="19"/>
              </w:rPr>
              <w:t>프론트 웹</w:t>
            </w:r>
          </w:p>
        </w:tc>
        <w:tc>
          <w:tcPr>
            <w:tcW w:type="dxa" w:w="3362"/>
          </w:tcPr>
          <w:p>
            <w:pPr>
              <w:spacing w:after="40" w:before="40"/>
            </w:pPr>
            <w:r/>
            <w:r>
              <w:rPr>
                <w:b w:val="0"/>
                <w:sz w:val="19"/>
              </w:rPr>
              <w:t>React + Vite / Cloudflare Pages</w:t>
            </w:r>
          </w:p>
        </w:tc>
        <w:tc>
          <w:tcPr>
            <w:tcW w:type="dxa" w:w="3362"/>
          </w:tcPr>
          <w:p>
            <w:pPr>
              <w:spacing w:after="40" w:before="40"/>
            </w:pPr>
            <w:r/>
            <w:r>
              <w:rPr>
                <w:b w:val="0"/>
                <w:sz w:val="19"/>
              </w:rPr>
              <w:t>적합</w:t>
            </w:r>
          </w:p>
        </w:tc>
      </w:tr>
      <w:tr>
        <w:tc>
          <w:tcPr>
            <w:tcW w:type="dxa" w:w="3362"/>
          </w:tcPr>
          <w:p>
            <w:pPr>
              <w:spacing w:after="40" w:before="40"/>
            </w:pPr>
            <w:r/>
            <w:r>
              <w:rPr>
                <w:b w:val="0"/>
                <w:sz w:val="19"/>
              </w:rPr>
              <w:t>모바일 앱</w:t>
            </w:r>
          </w:p>
        </w:tc>
        <w:tc>
          <w:tcPr>
            <w:tcW w:type="dxa" w:w="3362"/>
          </w:tcPr>
          <w:p>
            <w:pPr>
              <w:spacing w:after="40" w:before="40"/>
            </w:pPr>
            <w:r/>
            <w:r>
              <w:rPr>
                <w:b w:val="0"/>
                <w:sz w:val="19"/>
              </w:rPr>
              <w:t>Capacitor 래퍼(Android 우선 / iOS 후행)</w:t>
            </w:r>
          </w:p>
        </w:tc>
        <w:tc>
          <w:tcPr>
            <w:tcW w:type="dxa" w:w="3362"/>
          </w:tcPr>
          <w:p>
            <w:pPr>
              <w:spacing w:after="40" w:before="40"/>
            </w:pPr>
            <w:r/>
            <w:r>
              <w:rPr>
                <w:b w:val="0"/>
                <w:sz w:val="19"/>
              </w:rPr>
              <w:t>적합</w:t>
            </w:r>
          </w:p>
        </w:tc>
      </w:tr>
      <w:tr>
        <w:tc>
          <w:tcPr>
            <w:tcW w:type="dxa" w:w="3362"/>
          </w:tcPr>
          <w:p>
            <w:pPr>
              <w:spacing w:after="40" w:before="40"/>
            </w:pPr>
            <w:r/>
            <w:r>
              <w:rPr>
                <w:b w:val="0"/>
                <w:sz w:val="19"/>
              </w:rPr>
              <w:t>백엔드</w:t>
            </w:r>
          </w:p>
        </w:tc>
        <w:tc>
          <w:tcPr>
            <w:tcW w:type="dxa" w:w="3362"/>
          </w:tcPr>
          <w:p>
            <w:pPr>
              <w:spacing w:after="40" w:before="40"/>
            </w:pPr>
            <w:r/>
            <w:r>
              <w:rPr>
                <w:b w:val="0"/>
                <w:sz w:val="19"/>
              </w:rPr>
              <w:t>FastAPI / Railway</w:t>
            </w:r>
          </w:p>
        </w:tc>
        <w:tc>
          <w:tcPr>
            <w:tcW w:type="dxa" w:w="3362"/>
          </w:tcPr>
          <w:p>
            <w:pPr>
              <w:spacing w:after="40" w:before="40"/>
            </w:pPr>
            <w:r/>
            <w:r>
              <w:rPr>
                <w:b w:val="0"/>
                <w:sz w:val="19"/>
              </w:rPr>
              <w:t>적합</w:t>
            </w:r>
          </w:p>
        </w:tc>
      </w:tr>
      <w:tr>
        <w:tc>
          <w:tcPr>
            <w:tcW w:type="dxa" w:w="3362"/>
          </w:tcPr>
          <w:p>
            <w:pPr>
              <w:spacing w:after="40" w:before="40"/>
            </w:pPr>
            <w:r/>
            <w:r>
              <w:rPr>
                <w:b w:val="0"/>
                <w:sz w:val="19"/>
              </w:rPr>
              <w:t>데이터베이스</w:t>
            </w:r>
          </w:p>
        </w:tc>
        <w:tc>
          <w:tcPr>
            <w:tcW w:type="dxa" w:w="3362"/>
          </w:tcPr>
          <w:p>
            <w:pPr>
              <w:spacing w:after="40" w:before="40"/>
            </w:pPr>
            <w:r/>
            <w:r>
              <w:rPr>
                <w:b w:val="0"/>
                <w:sz w:val="19"/>
              </w:rPr>
              <w:t>PostgreSQL(주문/라인/정산/증빙 중심)</w:t>
            </w:r>
          </w:p>
        </w:tc>
        <w:tc>
          <w:tcPr>
            <w:tcW w:type="dxa" w:w="3362"/>
          </w:tcPr>
          <w:p>
            <w:pPr>
              <w:spacing w:after="40" w:before="40"/>
            </w:pPr>
            <w:r/>
            <w:r>
              <w:rPr>
                <w:b w:val="0"/>
                <w:sz w:val="19"/>
              </w:rPr>
              <w:t>필수</w:t>
            </w:r>
          </w:p>
        </w:tc>
      </w:tr>
      <w:tr>
        <w:tc>
          <w:tcPr>
            <w:tcW w:type="dxa" w:w="3362"/>
          </w:tcPr>
          <w:p>
            <w:pPr>
              <w:spacing w:after="40" w:before="40"/>
            </w:pPr>
            <w:r/>
            <w:r>
              <w:rPr>
                <w:b w:val="0"/>
                <w:sz w:val="19"/>
              </w:rPr>
              <w:t>파일/이미지</w:t>
            </w:r>
          </w:p>
        </w:tc>
        <w:tc>
          <w:tcPr>
            <w:tcW w:type="dxa" w:w="3362"/>
          </w:tcPr>
          <w:p>
            <w:pPr>
              <w:spacing w:after="40" w:before="40"/>
            </w:pPr>
            <w:r/>
            <w:r>
              <w:rPr>
                <w:b w:val="0"/>
                <w:sz w:val="19"/>
              </w:rPr>
              <w:t>R2 또는 S3 계열</w:t>
            </w:r>
          </w:p>
        </w:tc>
        <w:tc>
          <w:tcPr>
            <w:tcW w:type="dxa" w:w="3362"/>
          </w:tcPr>
          <w:p>
            <w:pPr>
              <w:spacing w:after="40" w:before="40"/>
            </w:pPr>
            <w:r/>
            <w:r>
              <w:rPr>
                <w:b w:val="0"/>
                <w:sz w:val="19"/>
              </w:rPr>
              <w:t>권장</w:t>
            </w:r>
          </w:p>
        </w:tc>
      </w:tr>
      <w:tr>
        <w:tc>
          <w:tcPr>
            <w:tcW w:type="dxa" w:w="3362"/>
          </w:tcPr>
          <w:p>
            <w:pPr>
              <w:spacing w:after="40" w:before="40"/>
            </w:pPr>
            <w:r/>
            <w:r>
              <w:rPr>
                <w:b w:val="0"/>
                <w:sz w:val="19"/>
              </w:rPr>
              <w:t>백오피스</w:t>
            </w:r>
          </w:p>
        </w:tc>
        <w:tc>
          <w:tcPr>
            <w:tcW w:type="dxa" w:w="3362"/>
          </w:tcPr>
          <w:p>
            <w:pPr>
              <w:spacing w:after="40" w:before="40"/>
            </w:pPr>
            <w:r/>
            <w:r>
              <w:rPr>
                <w:b w:val="0"/>
                <w:sz w:val="19"/>
              </w:rPr>
              <w:t>동일 웹 코드베이스에서 권한 분기</w:t>
            </w:r>
          </w:p>
        </w:tc>
        <w:tc>
          <w:tcPr>
            <w:tcW w:type="dxa" w:w="3362"/>
          </w:tcPr>
          <w:p>
            <w:pPr>
              <w:spacing w:after="40" w:before="40"/>
            </w:pPr>
            <w:r/>
            <w:r>
              <w:rPr>
                <w:b w:val="0"/>
                <w:sz w:val="19"/>
              </w:rPr>
              <w:t>적합</w:t>
            </w:r>
          </w:p>
        </w:tc>
      </w:tr>
    </w:tbl>
    <w:p>
      <w:pPr>
        <w:pStyle w:val="Heading1"/>
      </w:pPr>
      <w:r>
        <w:t>21. 반드시 추가 구현해야 할 상세 명세</w:t>
      </w:r>
    </w:p>
    <w:p>
      <w:pPr>
        <w:pStyle w:val="Heading2"/>
      </w:pPr>
      <w:r>
        <w:t>21-1. 주문상품 라인(order_item) 및 정산 구조</w:t>
      </w:r>
    </w:p>
    <w:p>
      <w:r>
        <w:t>주문단위만으로는 세무증빙, 부분취소, 수수료 차등, 쿠폰 부담 주체를 안전하게 처리할 수 없으므로 order_item 단위 분리가 필수다.</w:t>
      </w:r>
    </w:p>
    <w:p>
      <w:r>
        <w:t>order_item 별로 공급가액, 부가세, 수수료율, 쿠폰 부담 주체, 환불 상태, 정산 반영 여부를 저장해야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D9EAF7"/>
          </w:tcPr>
          <w:p>
            <w:pPr>
              <w:spacing w:after="40" w:before="40"/>
            </w:pPr>
            <w:r/>
            <w:r>
              <w:rPr>
                <w:b/>
                <w:sz w:val="19"/>
              </w:rPr>
              <w:t>테이블</w:t>
            </w:r>
          </w:p>
        </w:tc>
        <w:tc>
          <w:tcPr>
            <w:tcW w:type="dxa" w:w="2521"/>
            <w:shd w:fill="D9EAF7"/>
          </w:tcPr>
          <w:p>
            <w:pPr>
              <w:spacing w:after="40" w:before="40"/>
            </w:pPr>
            <w:r/>
            <w:r>
              <w:rPr>
                <w:b/>
                <w:sz w:val="19"/>
              </w:rPr>
              <w:t>필수 필드</w:t>
            </w:r>
          </w:p>
        </w:tc>
        <w:tc>
          <w:tcPr>
            <w:tcW w:type="dxa" w:w="2521"/>
            <w:shd w:fill="D9EAF7"/>
          </w:tcPr>
          <w:p>
            <w:pPr>
              <w:spacing w:after="40" w:before="40"/>
            </w:pPr>
            <w:r/>
            <w:r>
              <w:rPr>
                <w:b/>
                <w:sz w:val="19"/>
              </w:rPr>
              <w:t>목적</w:t>
            </w:r>
          </w:p>
        </w:tc>
        <w:tc>
          <w:tcPr>
            <w:tcW w:type="dxa" w:w="2521"/>
            <w:shd w:fill="D9EAF7"/>
          </w:tcPr>
          <w:p>
            <w:pPr>
              <w:spacing w:after="40" w:before="40"/>
            </w:pPr>
            <w:r/>
            <w:r>
              <w:rPr>
                <w:b/>
                <w:sz w:val="19"/>
              </w:rPr>
              <w:t>비고</w:t>
            </w:r>
          </w:p>
        </w:tc>
      </w:tr>
      <w:tr>
        <w:tc>
          <w:tcPr>
            <w:tcW w:type="dxa" w:w="2521"/>
          </w:tcPr>
          <w:p>
            <w:pPr>
              <w:spacing w:after="40" w:before="40"/>
            </w:pPr>
            <w:r/>
            <w:r>
              <w:rPr>
                <w:b w:val="0"/>
                <w:sz w:val="19"/>
              </w:rPr>
              <w:t>orders</w:t>
            </w:r>
          </w:p>
        </w:tc>
        <w:tc>
          <w:tcPr>
            <w:tcW w:type="dxa" w:w="2521"/>
          </w:tcPr>
          <w:p>
            <w:pPr>
              <w:spacing w:after="40" w:before="40"/>
            </w:pPr>
            <w:r/>
            <w:r>
              <w:rPr>
                <w:b w:val="0"/>
                <w:sz w:val="19"/>
              </w:rPr>
              <w:t>order_no, member_id, seller_id, payment_pg, approved_at, total_amount</w:t>
            </w:r>
          </w:p>
        </w:tc>
        <w:tc>
          <w:tcPr>
            <w:tcW w:type="dxa" w:w="2521"/>
          </w:tcPr>
          <w:p>
            <w:pPr>
              <w:spacing w:after="40" w:before="40"/>
            </w:pPr>
            <w:r/>
            <w:r>
              <w:rPr>
                <w:b w:val="0"/>
                <w:sz w:val="19"/>
              </w:rPr>
              <w:t>주문 헤더</w:t>
            </w:r>
          </w:p>
        </w:tc>
        <w:tc>
          <w:tcPr>
            <w:tcW w:type="dxa" w:w="2521"/>
          </w:tcPr>
          <w:p>
            <w:pPr>
              <w:spacing w:after="40" w:before="40"/>
            </w:pPr>
            <w:r/>
            <w:r>
              <w:rPr>
                <w:b w:val="0"/>
                <w:sz w:val="19"/>
              </w:rPr>
              <w:t>여러 order_item 묶음</w:t>
            </w:r>
          </w:p>
        </w:tc>
      </w:tr>
      <w:tr>
        <w:tc>
          <w:tcPr>
            <w:tcW w:type="dxa" w:w="2521"/>
          </w:tcPr>
          <w:p>
            <w:pPr>
              <w:spacing w:after="40" w:before="40"/>
            </w:pPr>
            <w:r/>
            <w:r>
              <w:rPr>
                <w:b w:val="0"/>
                <w:sz w:val="19"/>
              </w:rPr>
              <w:t>order_items</w:t>
            </w:r>
          </w:p>
        </w:tc>
        <w:tc>
          <w:tcPr>
            <w:tcW w:type="dxa" w:w="2521"/>
          </w:tcPr>
          <w:p>
            <w:pPr>
              <w:spacing w:after="40" w:before="40"/>
            </w:pPr>
            <w:r/>
            <w:r>
              <w:rPr>
                <w:b w:val="0"/>
                <w:sz w:val="19"/>
              </w:rPr>
              <w:t>order_id, product_id, sku_code, qty, unit_price, supply_amount, vat_amount, fee_rate, coupon_burden_owner</w:t>
            </w:r>
          </w:p>
        </w:tc>
        <w:tc>
          <w:tcPr>
            <w:tcW w:type="dxa" w:w="2521"/>
          </w:tcPr>
          <w:p>
            <w:pPr>
              <w:spacing w:after="40" w:before="40"/>
            </w:pPr>
            <w:r/>
            <w:r>
              <w:rPr>
                <w:b w:val="0"/>
                <w:sz w:val="19"/>
              </w:rPr>
              <w:t>정산/증빙 최소 단위</w:t>
            </w:r>
          </w:p>
        </w:tc>
        <w:tc>
          <w:tcPr>
            <w:tcW w:type="dxa" w:w="2521"/>
          </w:tcPr>
          <w:p>
            <w:pPr>
              <w:spacing w:after="40" w:before="40"/>
            </w:pPr>
            <w:r/>
            <w:r>
              <w:rPr>
                <w:b w:val="0"/>
                <w:sz w:val="19"/>
              </w:rPr>
              <w:t>부분취소 대응 핵심</w:t>
            </w:r>
          </w:p>
        </w:tc>
      </w:tr>
      <w:tr>
        <w:tc>
          <w:tcPr>
            <w:tcW w:type="dxa" w:w="2521"/>
          </w:tcPr>
          <w:p>
            <w:pPr>
              <w:spacing w:after="40" w:before="40"/>
            </w:pPr>
            <w:r/>
            <w:r>
              <w:rPr>
                <w:b w:val="0"/>
                <w:sz w:val="19"/>
              </w:rPr>
              <w:t>refund_logs</w:t>
            </w:r>
          </w:p>
        </w:tc>
        <w:tc>
          <w:tcPr>
            <w:tcW w:type="dxa" w:w="2521"/>
          </w:tcPr>
          <w:p>
            <w:pPr>
              <w:spacing w:after="40" w:before="40"/>
            </w:pPr>
            <w:r/>
            <w:r>
              <w:rPr>
                <w:b w:val="0"/>
                <w:sz w:val="19"/>
              </w:rPr>
              <w:t>order_item_id, refund_type, reason_code, refund_supply_amount, refund_vat_amount, approved_by, pg_cancel_ref</w:t>
            </w:r>
          </w:p>
        </w:tc>
        <w:tc>
          <w:tcPr>
            <w:tcW w:type="dxa" w:w="2521"/>
          </w:tcPr>
          <w:p>
            <w:pPr>
              <w:spacing w:after="40" w:before="40"/>
            </w:pPr>
            <w:r/>
            <w:r>
              <w:rPr>
                <w:b w:val="0"/>
                <w:sz w:val="19"/>
              </w:rPr>
              <w:t>환불 이력</w:t>
            </w:r>
          </w:p>
        </w:tc>
        <w:tc>
          <w:tcPr>
            <w:tcW w:type="dxa" w:w="2521"/>
          </w:tcPr>
          <w:p>
            <w:pPr>
              <w:spacing w:after="40" w:before="40"/>
            </w:pPr>
            <w:r/>
            <w:r>
              <w:rPr>
                <w:b w:val="0"/>
                <w:sz w:val="19"/>
              </w:rPr>
              <w:t>라인 단위 환불 가능</w:t>
            </w:r>
          </w:p>
        </w:tc>
      </w:tr>
      <w:tr>
        <w:tc>
          <w:tcPr>
            <w:tcW w:type="dxa" w:w="2521"/>
          </w:tcPr>
          <w:p>
            <w:pPr>
              <w:spacing w:after="40" w:before="40"/>
            </w:pPr>
            <w:r/>
            <w:r>
              <w:rPr>
                <w:b w:val="0"/>
                <w:sz w:val="19"/>
              </w:rPr>
              <w:t>settlement_lines</w:t>
            </w:r>
          </w:p>
        </w:tc>
        <w:tc>
          <w:tcPr>
            <w:tcW w:type="dxa" w:w="2521"/>
          </w:tcPr>
          <w:p>
            <w:pPr>
              <w:spacing w:after="40" w:before="40"/>
            </w:pPr>
            <w:r/>
            <w:r>
              <w:rPr>
                <w:b w:val="0"/>
                <w:sz w:val="19"/>
              </w:rPr>
              <w:t>order_item_id, seller_id, fee_rate, platform_fee_amount, seller_receivable, pg_fee_amount, closed_basis</w:t>
            </w:r>
          </w:p>
        </w:tc>
        <w:tc>
          <w:tcPr>
            <w:tcW w:type="dxa" w:w="2521"/>
          </w:tcPr>
          <w:p>
            <w:pPr>
              <w:spacing w:after="40" w:before="40"/>
            </w:pPr>
            <w:r/>
            <w:r>
              <w:rPr>
                <w:b w:val="0"/>
                <w:sz w:val="19"/>
              </w:rPr>
              <w:t>정산 라인</w:t>
            </w:r>
          </w:p>
        </w:tc>
        <w:tc>
          <w:tcPr>
            <w:tcW w:type="dxa" w:w="2521"/>
          </w:tcPr>
          <w:p>
            <w:pPr>
              <w:spacing w:after="40" w:before="40"/>
            </w:pPr>
            <w:r/>
            <w:r>
              <w:rPr>
                <w:b w:val="0"/>
                <w:sz w:val="19"/>
              </w:rPr>
              <w:t>승인/출고/환불 기준 분리</w:t>
            </w:r>
          </w:p>
        </w:tc>
      </w:tr>
    </w:tbl>
    <w:p>
      <w:pPr>
        <w:pStyle w:val="Heading2"/>
      </w:pPr>
      <w:r>
        <w:t>21-2. 사업자 활성화 조건</w:t>
      </w:r>
    </w:p>
    <w:p>
      <w:r>
        <w:t>사업자(4등급)는 성인인증만으로 활성화되어서는 안 되며, 아래 조건을 모두 만족해야 판매 기능이 열린다.</w:t>
      </w:r>
    </w:p>
    <w:p>
      <w:pPr>
        <w:pStyle w:val="ListBullet"/>
        <w:ind w:left="0"/>
      </w:pPr>
      <w:r>
        <w:rPr>
          <w:sz w:val="21"/>
        </w:rPr>
        <w:t>성인인증 완료</w:t>
      </w:r>
    </w:p>
    <w:p>
      <w:pPr>
        <w:pStyle w:val="ListBullet"/>
        <w:ind w:left="0"/>
      </w:pPr>
      <w:r>
        <w:rPr>
          <w:sz w:val="21"/>
        </w:rPr>
        <w:t>사업자등록번호 및 사업자 정보 검토 완료</w:t>
      </w:r>
    </w:p>
    <w:p>
      <w:pPr>
        <w:pStyle w:val="ListBullet"/>
        <w:ind w:left="0"/>
      </w:pPr>
      <w:r>
        <w:rPr>
          <w:sz w:val="21"/>
        </w:rPr>
        <w:t>정산계좌 인증 완료</w:t>
      </w:r>
    </w:p>
    <w:p>
      <w:pPr>
        <w:pStyle w:val="ListBullet"/>
        <w:ind w:left="0"/>
      </w:pPr>
      <w:r>
        <w:rPr>
          <w:sz w:val="21"/>
        </w:rPr>
        <w:t>반품지 입력 완료</w:t>
      </w:r>
    </w:p>
    <w:p>
      <w:pPr>
        <w:pStyle w:val="ListBullet"/>
        <w:ind w:left="0"/>
      </w:pPr>
      <w:r>
        <w:rPr>
          <w:sz w:val="21"/>
        </w:rPr>
        <w:t>CS 연락처 입력 완료</w:t>
      </w:r>
    </w:p>
    <w:p>
      <w:pPr>
        <w:pStyle w:val="ListBullet"/>
        <w:ind w:left="0"/>
      </w:pPr>
      <w:r>
        <w:rPr>
          <w:sz w:val="21"/>
        </w:rPr>
        <w:t>판매자 약관 동의 및 정산 정책 동의 완료</w:t>
      </w:r>
    </w:p>
    <w:p>
      <w:pPr>
        <w:pStyle w:val="Heading2"/>
      </w:pPr>
      <w:r>
        <w:t>21-3. 환불 상태머신 및 반려 필수값</w:t>
      </w:r>
    </w:p>
    <w:p>
      <w:r>
        <w:t>환불은 단순 상태값 하나로 관리하지 말고 상태머신으로 관리한다.</w:t>
      </w:r>
    </w:p>
    <w:p>
      <w:pPr>
        <w:pStyle w:val="ListBullet"/>
        <w:ind w:left="0"/>
      </w:pPr>
      <w:r>
        <w:rPr>
          <w:sz w:val="21"/>
        </w:rPr>
        <w:t>requested → seller_notified → pickup_requested → inspecting → approved/rejected → pg_cancelled/cancel_failed → restocked/discarded</w:t>
      </w:r>
    </w:p>
    <w:p>
      <w:r>
        <w:t>환불 반려 시 필수 저장값:</w:t>
      </w:r>
    </w:p>
    <w:p>
      <w:pPr>
        <w:pStyle w:val="ListBullet"/>
        <w:ind w:left="0"/>
      </w:pPr>
      <w:r>
        <w:rPr>
          <w:sz w:val="21"/>
        </w:rPr>
        <w:t>반려 사유코드</w:t>
      </w:r>
    </w:p>
    <w:p>
      <w:pPr>
        <w:pStyle w:val="ListBullet"/>
        <w:ind w:left="0"/>
      </w:pPr>
      <w:r>
        <w:rPr>
          <w:sz w:val="21"/>
        </w:rPr>
        <w:t>상세 설명</w:t>
      </w:r>
    </w:p>
    <w:p>
      <w:pPr>
        <w:pStyle w:val="ListBullet"/>
        <w:ind w:left="0"/>
      </w:pPr>
      <w:r>
        <w:rPr>
          <w:sz w:val="21"/>
        </w:rPr>
        <w:t>검수 사진 세트 ID</w:t>
      </w:r>
    </w:p>
    <w:p>
      <w:pPr>
        <w:pStyle w:val="ListBullet"/>
        <w:ind w:left="0"/>
      </w:pPr>
      <w:r>
        <w:rPr>
          <w:sz w:val="21"/>
        </w:rPr>
        <w:t>담당 사업자 ID</w:t>
      </w:r>
    </w:p>
    <w:p>
      <w:pPr>
        <w:pStyle w:val="ListBullet"/>
        <w:ind w:left="0"/>
      </w:pPr>
      <w:r>
        <w:rPr>
          <w:sz w:val="21"/>
        </w:rPr>
        <w:t>처리 시각</w:t>
      </w:r>
    </w:p>
    <w:p>
      <w:pPr>
        <w:pStyle w:val="ListBullet"/>
        <w:ind w:left="0"/>
      </w:pPr>
      <w:r>
        <w:rPr>
          <w:sz w:val="21"/>
        </w:rPr>
        <w:t>재심 가능 여부</w:t>
      </w:r>
    </w:p>
    <w:p>
      <w:pPr>
        <w:pStyle w:val="Heading2"/>
      </w:pPr>
      <w:r>
        <w:t>21-4. 플랫폼이 반드시 가져야 할 권한(사업자 책임형 환불 구조)</w:t>
      </w:r>
    </w:p>
    <w:p>
      <w:pPr>
        <w:pStyle w:val="ListBullet"/>
        <w:ind w:left="0"/>
      </w:pPr>
      <w:r>
        <w:rPr>
          <w:sz w:val="21"/>
        </w:rPr>
        <w:t>SLA 초과 감지</w:t>
      </w:r>
    </w:p>
    <w:p>
      <w:pPr>
        <w:pStyle w:val="ListBullet"/>
        <w:ind w:left="0"/>
      </w:pPr>
      <w:r>
        <w:rPr>
          <w:sz w:val="21"/>
        </w:rPr>
        <w:t>자동 알림</w:t>
      </w:r>
    </w:p>
    <w:p>
      <w:pPr>
        <w:pStyle w:val="ListBullet"/>
        <w:ind w:left="0"/>
      </w:pPr>
      <w:r>
        <w:rPr>
          <w:sz w:val="21"/>
        </w:rPr>
        <w:t>분쟁 티켓 강제 생성</w:t>
      </w:r>
    </w:p>
    <w:p>
      <w:pPr>
        <w:pStyle w:val="ListBullet"/>
        <w:ind w:left="0"/>
      </w:pPr>
      <w:r>
        <w:rPr>
          <w:sz w:val="21"/>
        </w:rPr>
        <w:t>정산 보류</w:t>
      </w:r>
    </w:p>
    <w:p>
      <w:pPr>
        <w:pStyle w:val="ListBullet"/>
        <w:ind w:left="0"/>
      </w:pPr>
      <w:r>
        <w:rPr>
          <w:sz w:val="21"/>
        </w:rPr>
        <w:t>반복 미이행 사업자 패널티</w:t>
      </w:r>
    </w:p>
    <w:p>
      <w:pPr>
        <w:pStyle w:val="ListBullet"/>
        <w:ind w:left="0"/>
      </w:pPr>
      <w:r>
        <w:rPr>
          <w:sz w:val="21"/>
        </w:rPr>
        <w:t>관리자 강제 중재 진입</w:t>
      </w:r>
    </w:p>
    <w:p>
      <w:pPr>
        <w:pStyle w:val="Heading2"/>
      </w:pPr>
      <w:r>
        <w:t>21-5. 앱 심사 전용 환경변수 및 안전모드</w:t>
      </w:r>
    </w:p>
    <w:p>
      <w:r>
        <w:t>앱 심사 기간에는 노출 레벨을 원격으로 조정할 수 있어야 하며, 아래 설정을 권장한다.</w:t>
      </w:r>
    </w:p>
    <w:p>
      <w:pPr>
        <w:pStyle w:val="ListBullet"/>
        <w:ind w:left="0"/>
      </w:pPr>
      <w:r>
        <w:rPr>
          <w:sz w:val="21"/>
        </w:rPr>
        <w:t>APP_REVIEW_MODE=true</w:t>
      </w:r>
    </w:p>
    <w:p>
      <w:pPr>
        <w:pStyle w:val="ListBullet"/>
        <w:ind w:left="0"/>
      </w:pPr>
      <w:r>
        <w:rPr>
          <w:sz w:val="21"/>
        </w:rPr>
        <w:t>HOME_BLOCK_LEVEL=safe</w:t>
      </w:r>
    </w:p>
    <w:p>
      <w:pPr>
        <w:pStyle w:val="ListBullet"/>
        <w:ind w:left="0"/>
      </w:pPr>
      <w:r>
        <w:rPr>
          <w:sz w:val="21"/>
        </w:rPr>
        <w:t>VIDEO_TAB_ENABLED=true/false</w:t>
      </w:r>
    </w:p>
    <w:p>
      <w:pPr>
        <w:pStyle w:val="ListBullet"/>
        <w:ind w:left="0"/>
      </w:pPr>
      <w:r>
        <w:rPr>
          <w:sz w:val="21"/>
        </w:rPr>
        <w:t>HIDE_CATEGORY_IDS=comma separated</w:t>
      </w:r>
    </w:p>
    <w:p>
      <w:pPr>
        <w:pStyle w:val="ListBullet"/>
        <w:ind w:left="0"/>
      </w:pPr>
      <w:r>
        <w:rPr>
          <w:sz w:val="21"/>
        </w:rPr>
        <w:t>SEARCH_SUGGESTION_MODE=safe</w:t>
      </w:r>
    </w:p>
    <w:p>
      <w:pPr>
        <w:pStyle w:val="ListBullet"/>
        <w:ind w:left="0"/>
      </w:pPr>
      <w:r>
        <w:rPr>
          <w:sz w:val="21"/>
        </w:rPr>
        <w:t>MOBILE_WEB_FALLBACK_URL set</w:t>
      </w:r>
    </w:p>
    <w:p>
      <w:r>
        <w:t>CMS에서 즉시 바꿀 수 있어야 하는 항목:</w:t>
      </w:r>
    </w:p>
    <w:p>
      <w:pPr>
        <w:pStyle w:val="ListBullet"/>
        <w:ind w:left="0"/>
      </w:pPr>
      <w:r>
        <w:rPr>
          <w:sz w:val="21"/>
        </w:rPr>
        <w:t>홈 배너 문구</w:t>
      </w:r>
    </w:p>
    <w:p>
      <w:pPr>
        <w:pStyle w:val="ListBullet"/>
        <w:ind w:left="0"/>
      </w:pPr>
      <w:r>
        <w:rPr>
          <w:sz w:val="21"/>
        </w:rPr>
        <w:t>영상 탭 노출 여부</w:t>
      </w:r>
    </w:p>
    <w:p>
      <w:pPr>
        <w:pStyle w:val="ListBullet"/>
        <w:ind w:left="0"/>
      </w:pPr>
      <w:r>
        <w:rPr>
          <w:sz w:val="21"/>
        </w:rPr>
        <w:t>쇼핑 카테고리 일부 숨김</w:t>
      </w:r>
    </w:p>
    <w:p>
      <w:pPr>
        <w:pStyle w:val="ListBullet"/>
        <w:ind w:left="0"/>
      </w:pPr>
      <w:r>
        <w:rPr>
          <w:sz w:val="21"/>
        </w:rPr>
        <w:t>추천 검색어 숨김</w:t>
      </w:r>
    </w:p>
    <w:p>
      <w:pPr>
        <w:pStyle w:val="ListBullet"/>
        <w:ind w:left="0"/>
      </w:pPr>
      <w:r>
        <w:rPr>
          <w:sz w:val="21"/>
        </w:rPr>
        <w:t>앱 설명문 공개용/심사용 전환</w:t>
      </w:r>
    </w:p>
    <w:p>
      <w:pPr>
        <w:pStyle w:val="ListBullet"/>
        <w:ind w:left="0"/>
      </w:pPr>
      <w:r>
        <w:rPr>
          <w:sz w:val="21"/>
        </w:rPr>
        <w:t>웹 분리 링크 세트</w:t>
      </w:r>
    </w:p>
    <w:p>
      <w:pPr>
        <w:pStyle w:val="ListBullet"/>
        <w:ind w:left="0"/>
      </w:pPr>
      <w:r>
        <w:rPr>
          <w:sz w:val="21"/>
        </w:rPr>
        <w:t>제출 자산 버전관리</w:t>
      </w:r>
    </w:p>
    <w:p>
      <w:pPr>
        <w:pStyle w:val="Heading2"/>
      </w:pPr>
      <w:r>
        <w:t>21-6. 보안 및 감사로그 필수 요구사항</w:t>
      </w:r>
    </w:p>
    <w:p>
      <w:pPr>
        <w:pStyle w:val="ListBullet"/>
        <w:ind w:left="0"/>
      </w:pPr>
      <w:r>
        <w:rPr>
          <w:sz w:val="21"/>
        </w:rPr>
        <w:t>관리자 2FA</w:t>
      </w:r>
    </w:p>
    <w:p>
      <w:pPr>
        <w:pStyle w:val="ListBullet"/>
        <w:ind w:left="0"/>
      </w:pPr>
      <w:r>
        <w:rPr>
          <w:sz w:val="21"/>
        </w:rPr>
        <w:t>관리자별 IP allowlist</w:t>
      </w:r>
    </w:p>
    <w:p>
      <w:pPr>
        <w:pStyle w:val="ListBullet"/>
        <w:ind w:left="0"/>
      </w:pPr>
      <w:r>
        <w:rPr>
          <w:sz w:val="21"/>
        </w:rPr>
        <w:t>중요 액션 이중승인</w:t>
      </w:r>
    </w:p>
    <w:p>
      <w:pPr>
        <w:pStyle w:val="ListBullet"/>
        <w:ind w:left="0"/>
      </w:pPr>
      <w:r>
        <w:rPr>
          <w:sz w:val="21"/>
        </w:rPr>
        <w:t>관리자 로그 다운로드 권한 분리</w:t>
      </w:r>
    </w:p>
    <w:p>
      <w:pPr>
        <w:pStyle w:val="ListBullet"/>
        <w:ind w:left="0"/>
      </w:pPr>
      <w:r>
        <w:rPr>
          <w:sz w:val="21"/>
        </w:rPr>
        <w:t>로그 위변조 방지</w:t>
      </w:r>
    </w:p>
    <w:p>
      <w:pPr>
        <w:pStyle w:val="ListBullet"/>
        <w:ind w:left="0"/>
      </w:pPr>
      <w:r>
        <w:rPr>
          <w:sz w:val="21"/>
        </w:rPr>
        <w:t>탈퇴/정지 계정 로그 보존 정책</w:t>
      </w:r>
    </w:p>
    <w:p>
      <w:r>
        <w:t>감사로그 필수 항목:</w:t>
      </w:r>
    </w:p>
    <w:p>
      <w:pPr>
        <w:pStyle w:val="ListBullet"/>
        <w:ind w:left="0"/>
      </w:pPr>
      <w:r>
        <w:rPr>
          <w:sz w:val="21"/>
        </w:rPr>
        <w:t>누가(admin_id / role)</w:t>
      </w:r>
    </w:p>
    <w:p>
      <w:pPr>
        <w:pStyle w:val="ListBullet"/>
        <w:ind w:left="0"/>
      </w:pPr>
      <w:r>
        <w:rPr>
          <w:sz w:val="21"/>
        </w:rPr>
        <w:t>언제(timestamp)</w:t>
      </w:r>
    </w:p>
    <w:p>
      <w:pPr>
        <w:pStyle w:val="ListBullet"/>
        <w:ind w:left="0"/>
      </w:pPr>
      <w:r>
        <w:rPr>
          <w:sz w:val="21"/>
        </w:rPr>
        <w:t>어떤 계정/상품/주문/신고에 대해(target_type / target_id)</w:t>
      </w:r>
    </w:p>
    <w:p>
      <w:pPr>
        <w:pStyle w:val="ListBullet"/>
        <w:ind w:left="0"/>
      </w:pPr>
      <w:r>
        <w:rPr>
          <w:sz w:val="21"/>
        </w:rPr>
        <w:t>무엇을(action_type)</w:t>
      </w:r>
    </w:p>
    <w:p>
      <w:pPr>
        <w:pStyle w:val="ListBullet"/>
        <w:ind w:left="0"/>
      </w:pPr>
      <w:r>
        <w:rPr>
          <w:sz w:val="21"/>
        </w:rPr>
        <w:t>왜(reason)</w:t>
      </w:r>
    </w:p>
    <w:p>
      <w:pPr>
        <w:pStyle w:val="ListBullet"/>
        <w:ind w:left="0"/>
      </w:pPr>
      <w:r>
        <w:rPr>
          <w:sz w:val="21"/>
        </w:rPr>
        <w:t>이전값/이후값(before_state / after_state)</w:t>
      </w:r>
    </w:p>
    <w:p>
      <w:pPr>
        <w:pStyle w:val="ListBullet"/>
        <w:ind w:left="0"/>
      </w:pPr>
      <w:r>
        <w:rPr>
          <w:sz w:val="21"/>
        </w:rPr>
        <w:t>어느 IP/기기에서 했는지(ip / device)</w:t>
      </w:r>
    </w:p>
    <w:p>
      <w:pPr>
        <w:pStyle w:val="Heading1"/>
      </w:pPr>
      <w:r>
        <w:t>22. 현재 기준 추가로 더 해야 할 일</w:t>
      </w:r>
    </w:p>
    <w:p>
      <w:pPr>
        <w:pStyle w:val="ListBullet"/>
        <w:ind w:left="0"/>
      </w:pPr>
      <w:r>
        <w:rPr>
          <w:sz w:val="21"/>
        </w:rPr>
        <w:t>실제 약관 전문과 개인정보처리방침 전문을 별도 문서로 분리하고 법무 검토를 완료할 것</w:t>
      </w:r>
    </w:p>
    <w:p>
      <w:pPr>
        <w:pStyle w:val="ListBullet"/>
        <w:ind w:left="0"/>
      </w:pPr>
      <w:r>
        <w:rPr>
          <w:sz w:val="21"/>
        </w:rPr>
        <w:t>PG 2~3개사 동시 사전심사를 진행하고 승인/불승인 SKU 매핑표를 확정할 것</w:t>
      </w:r>
    </w:p>
    <w:p>
      <w:pPr>
        <w:pStyle w:val="ListBullet"/>
        <w:ind w:left="0"/>
      </w:pPr>
      <w:r>
        <w:rPr>
          <w:sz w:val="21"/>
        </w:rPr>
        <w:t>현금영수증·전자세금계산서·환불 로그 자동화를 실제 웹훅/배치/다운로드 화면까지 구현할 것</w:t>
      </w:r>
    </w:p>
    <w:p>
      <w:pPr>
        <w:pStyle w:val="ListBullet"/>
        <w:ind w:left="0"/>
      </w:pPr>
      <w:r>
        <w:rPr>
          <w:sz w:val="21"/>
        </w:rPr>
        <w:t>사업자 책임형 반품지 운영 계약, 익명포장 라벨 규칙, 회수 택배사 프로세스를 문서와 시스템에 동시에 고정할 것</w:t>
      </w:r>
    </w:p>
    <w:p>
      <w:pPr>
        <w:pStyle w:val="ListBullet"/>
        <w:ind w:left="0"/>
      </w:pPr>
      <w:r>
        <w:rPr>
          <w:sz w:val="21"/>
        </w:rPr>
        <w:t>모더레이션 백오피스와 관리자 이중승인, 감사로그를 실제 동작 수준까지 구현할 것</w:t>
      </w:r>
    </w:p>
    <w:p>
      <w:pPr>
        <w:pStyle w:val="ListBullet"/>
        <w:ind w:left="0"/>
      </w:pPr>
      <w:r>
        <w:rPr>
          <w:sz w:val="21"/>
        </w:rPr>
        <w:t>스토어 제출용 메타데이터·스크린샷·App Preview 세트를 실제 제출 규격 파일까지 완성할 것</w:t>
      </w:r>
    </w:p>
    <w:p>
      <w:pPr>
        <w:pStyle w:val="Heading1"/>
      </w:pPr>
      <w:r>
        <w:t>23. 정리 요약</w:t>
      </w:r>
    </w:p>
    <w:p>
      <w:r>
        <w:t>현재 구조는 타당하다. 다만 오픈 가능 상태가 되려면 “기술 스택 변경”보다 “운영 로직과 데이터 구조의 고정”이 더 중요하다. 가장 적합한 실행 순서는 웹 MVP 우선, 안전 SKU 기준 PG 승인, 사업자 책임형 환불/SLA/정산 보류 구조 구현, 세무증빙 자동화, Android 제출, iOS 후행 제출이다.</w:t>
      </w:r>
    </w:p>
    <w:p>
      <w:r>
        <w:br w:type="page"/>
      </w:r>
    </w:p>
    <w:p>
      <w:pPr>
        <w:pStyle w:val="AppendixHeading"/>
      </w:pPr>
      <w:r>
        <w:t>부록 A. 질의용 표준 프롬프트(최신 통합본)</w:t>
      </w:r>
    </w:p>
    <w:p>
      <w:r>
        <w:t>아래 프롬프트는 본 문서의 정책·설계·개발 기준과 1:1로 동기화되도록 유지하는 질의용 표준 복사본이다. 질문 시에는 아래 본문을 그대로 붙여넣고, 필요한 추가 조건만 마지막에 덧붙이는 방식을 권장한다.</w:t>
      </w:r>
    </w:p>
    <w:p>
      <w:pPr>
        <w:spacing w:after="40"/>
      </w:pPr>
      <w:r>
        <w:rPr>
          <w:rFonts w:ascii="Malgun Gothic" w:hAnsi="Malgun Gothic"/>
          <w:sz w:val="18"/>
        </w:rPr>
        <w:t>아래 기준을 절대 생략하지 말고 모두 반영해서 답변해줘.</w:t>
      </w:r>
    </w:p>
    <w:p>
      <w:pPr>
        <w:spacing w:after="40"/>
      </w:pPr>
      <w:r>
        <w:rPr>
          <w:rFonts w:ascii="Malgun Gothic" w:hAnsi="Malgun Gothic"/>
          <w:sz w:val="18"/>
        </w:rPr>
        <w:t xml:space="preserve"> </w:t>
      </w:r>
    </w:p>
    <w:p>
      <w:pPr>
        <w:spacing w:after="40"/>
      </w:pPr>
      <w:r>
        <w:rPr>
          <w:rFonts w:ascii="Malgun Gothic" w:hAnsi="Malgun Gothic"/>
          <w:sz w:val="18"/>
        </w:rPr>
        <w:t>[답변 목적]</w:t>
      </w:r>
    </w:p>
    <w:p>
      <w:pPr>
        <w:spacing w:after="40"/>
      </w:pPr>
      <w:r>
        <w:rPr>
          <w:rFonts w:ascii="Malgun Gothic" w:hAnsi="Malgun Gothic"/>
          <w:sz w:val="18"/>
        </w:rPr>
        <w:t>나는 한국에서 운영 가능한 성인용품 거래소 플랫폼을 기획하고 있다.</w:t>
      </w:r>
    </w:p>
    <w:p>
      <w:pPr>
        <w:spacing w:after="40"/>
      </w:pPr>
      <w:r>
        <w:rPr>
          <w:rFonts w:ascii="Malgun Gothic" w:hAnsi="Malgun Gothic"/>
          <w:sz w:val="18"/>
        </w:rPr>
        <w:t>네 답변은 단순 의견이 아니라,</w:t>
      </w:r>
    </w:p>
    <w:p>
      <w:pPr>
        <w:spacing w:after="40"/>
      </w:pPr>
      <w:r>
        <w:rPr>
          <w:rFonts w:ascii="Malgun Gothic" w:hAnsi="Malgun Gothic"/>
          <w:sz w:val="18"/>
        </w:rPr>
        <w:t>1) 기획서</w:t>
      </w:r>
    </w:p>
    <w:p>
      <w:pPr>
        <w:spacing w:after="40"/>
      </w:pPr>
      <w:r>
        <w:rPr>
          <w:rFonts w:ascii="Malgun Gothic" w:hAnsi="Malgun Gothic"/>
          <w:sz w:val="18"/>
        </w:rPr>
        <w:t>2) 사업계획서</w:t>
      </w:r>
    </w:p>
    <w:p>
      <w:pPr>
        <w:spacing w:after="40"/>
      </w:pPr>
      <w:r>
        <w:rPr>
          <w:rFonts w:ascii="Malgun Gothic" w:hAnsi="Malgun Gothic"/>
          <w:sz w:val="18"/>
        </w:rPr>
        <w:t>3) 앱 운영/개발 기준서</w:t>
      </w:r>
    </w:p>
    <w:p>
      <w:pPr>
        <w:spacing w:after="40"/>
      </w:pPr>
      <w:r>
        <w:rPr>
          <w:rFonts w:ascii="Malgun Gothic" w:hAnsi="Malgun Gothic"/>
          <w:sz w:val="18"/>
        </w:rPr>
        <w:t>4) 실제 프로그램 구축에 바로 넘길 수 있는 수준의 실무 문서</w:t>
      </w:r>
    </w:p>
    <w:p>
      <w:pPr>
        <w:spacing w:after="40"/>
      </w:pPr>
      <w:r>
        <w:rPr>
          <w:rFonts w:ascii="Malgun Gothic" w:hAnsi="Malgun Gothic"/>
          <w:sz w:val="18"/>
        </w:rPr>
        <w:t>형태로 작성되어야 한다.</w:t>
      </w:r>
    </w:p>
    <w:p>
      <w:pPr>
        <w:spacing w:after="40"/>
      </w:pPr>
      <w:r>
        <w:rPr>
          <w:rFonts w:ascii="Malgun Gothic" w:hAnsi="Malgun Gothic"/>
          <w:sz w:val="18"/>
        </w:rPr>
        <w:t xml:space="preserve"> </w:t>
      </w:r>
    </w:p>
    <w:p>
      <w:pPr>
        <w:spacing w:after="40"/>
      </w:pPr>
      <w:r>
        <w:rPr>
          <w:rFonts w:ascii="Malgun Gothic" w:hAnsi="Malgun Gothic"/>
          <w:sz w:val="18"/>
        </w:rPr>
        <w:t>모든 답변은 반드시</w:t>
      </w:r>
    </w:p>
    <w:p>
      <w:pPr>
        <w:spacing w:after="40"/>
      </w:pPr>
      <w:r>
        <w:rPr>
          <w:rFonts w:ascii="Malgun Gothic" w:hAnsi="Malgun Gothic"/>
          <w:sz w:val="18"/>
        </w:rPr>
        <w:t>- 법적 문제 없는 방향</w:t>
      </w:r>
    </w:p>
    <w:p>
      <w:pPr>
        <w:spacing w:after="40"/>
      </w:pPr>
      <w:r>
        <w:rPr>
          <w:rFonts w:ascii="Malgun Gothic" w:hAnsi="Malgun Gothic"/>
          <w:sz w:val="18"/>
        </w:rPr>
        <w:t>- 실제 사업성이 있는 방향</w:t>
      </w:r>
    </w:p>
    <w:p>
      <w:pPr>
        <w:spacing w:after="40"/>
      </w:pPr>
      <w:r>
        <w:rPr>
          <w:rFonts w:ascii="Malgun Gothic" w:hAnsi="Malgun Gothic"/>
          <w:sz w:val="18"/>
        </w:rPr>
        <w:t>- 수익구조를 고려한 방향</w:t>
      </w:r>
    </w:p>
    <w:p>
      <w:pPr>
        <w:spacing w:after="40"/>
      </w:pPr>
      <w:r>
        <w:rPr>
          <w:rFonts w:ascii="Malgun Gothic" w:hAnsi="Malgun Gothic"/>
          <w:sz w:val="18"/>
        </w:rPr>
        <w:t>- 실제 개발/운영 가능한 방향</w:t>
      </w:r>
    </w:p>
    <w:p>
      <w:pPr>
        <w:spacing w:after="40"/>
      </w:pPr>
      <w:r>
        <w:rPr>
          <w:rFonts w:ascii="Malgun Gothic" w:hAnsi="Malgun Gothic"/>
          <w:sz w:val="18"/>
        </w:rPr>
        <w:t>으로 정리해야 한다.</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 기본 목적</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목표는 아래와 같다.</w:t>
      </w:r>
    </w:p>
    <w:p>
      <w:pPr>
        <w:spacing w:after="40"/>
      </w:pPr>
      <w:r>
        <w:rPr>
          <w:rFonts w:ascii="Malgun Gothic" w:hAnsi="Malgun Gothic"/>
          <w:sz w:val="18"/>
        </w:rPr>
        <w:t xml:space="preserve"> </w:t>
      </w:r>
    </w:p>
    <w:p>
      <w:pPr>
        <w:spacing w:after="40"/>
      </w:pPr>
      <w:r>
        <w:rPr>
          <w:rFonts w:ascii="Malgun Gothic" w:hAnsi="Malgun Gothic"/>
          <w:sz w:val="18"/>
        </w:rPr>
        <w:t>- 자유로운 거래는 가능하되</w:t>
      </w:r>
    </w:p>
    <w:p>
      <w:pPr>
        <w:spacing w:after="40"/>
      </w:pPr>
      <w:r>
        <w:rPr>
          <w:rFonts w:ascii="Malgun Gothic" w:hAnsi="Malgun Gothic"/>
          <w:sz w:val="18"/>
        </w:rPr>
        <w:t>- 한국 법규, 청소년 보호, 앱마켓 심사, PG 심사, 세무/정산, 운영 리스크를 동시에 고려한</w:t>
      </w:r>
    </w:p>
    <w:p>
      <w:pPr>
        <w:spacing w:after="40"/>
      </w:pPr>
      <w:r>
        <w:rPr>
          <w:rFonts w:ascii="Malgun Gothic" w:hAnsi="Malgun Gothic"/>
          <w:sz w:val="18"/>
        </w:rPr>
        <w:t>- 최고의 운영방식 구조의 성인용품 거래소 플랫폼을 개발하는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2. 답변 작성 원칙</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답변할 때 반드시 아래 원칙을 지켜라.</w:t>
      </w:r>
    </w:p>
    <w:p>
      <w:pPr>
        <w:spacing w:after="40"/>
      </w:pPr>
      <w:r>
        <w:rPr>
          <w:rFonts w:ascii="Malgun Gothic" w:hAnsi="Malgun Gothic"/>
          <w:sz w:val="18"/>
        </w:rPr>
        <w:t xml:space="preserve"> </w:t>
      </w:r>
    </w:p>
    <w:p>
      <w:pPr>
        <w:spacing w:after="40"/>
      </w:pPr>
      <w:r>
        <w:rPr>
          <w:rFonts w:ascii="Malgun Gothic" w:hAnsi="Malgun Gothic"/>
          <w:sz w:val="18"/>
        </w:rPr>
        <w:t>1) 항상 법적 문제 없는 방향으로만 업데이트할 것</w:t>
      </w:r>
    </w:p>
    <w:p>
      <w:pPr>
        <w:spacing w:after="40"/>
      </w:pPr>
      <w:r>
        <w:rPr>
          <w:rFonts w:ascii="Malgun Gothic" w:hAnsi="Malgun Gothic"/>
          <w:sz w:val="18"/>
        </w:rPr>
        <w:t>2) 항상 사업성이 있도록 수익구조까지 고려할 것</w:t>
      </w:r>
    </w:p>
    <w:p>
      <w:pPr>
        <w:spacing w:after="40"/>
      </w:pPr>
      <w:r>
        <w:rPr>
          <w:rFonts w:ascii="Malgun Gothic" w:hAnsi="Malgun Gothic"/>
          <w:sz w:val="18"/>
        </w:rPr>
        <w:t>3) 기존 기능/기준/정책을 생략하거나 제외하지 말 것</w:t>
      </w:r>
    </w:p>
    <w:p>
      <w:pPr>
        <w:spacing w:after="40"/>
      </w:pPr>
      <w:r>
        <w:rPr>
          <w:rFonts w:ascii="Malgun Gothic" w:hAnsi="Malgun Gothic"/>
          <w:sz w:val="18"/>
        </w:rPr>
        <w:t>4) 내가 준 요구사항은 모두 기록할 것</w:t>
      </w:r>
    </w:p>
    <w:p>
      <w:pPr>
        <w:spacing w:after="40"/>
      </w:pPr>
      <w:r>
        <w:rPr>
          <w:rFonts w:ascii="Malgun Gothic" w:hAnsi="Malgun Gothic"/>
          <w:sz w:val="18"/>
        </w:rPr>
        <w:t>5) 실제 개발 가능한 구조, 데이터 모델, 권한 구조, 플로우까지 포함할 것</w:t>
      </w:r>
    </w:p>
    <w:p>
      <w:pPr>
        <w:spacing w:after="40"/>
      </w:pPr>
      <w:r>
        <w:rPr>
          <w:rFonts w:ascii="Malgun Gothic" w:hAnsi="Malgun Gothic"/>
          <w:sz w:val="18"/>
        </w:rPr>
        <w:t>6) 답변은 추상적인 설명이 아니라 실무적으로 바로 쓸 수 있는 수준으로 작성할 것</w:t>
      </w:r>
    </w:p>
    <w:p>
      <w:pPr>
        <w:spacing w:after="40"/>
      </w:pPr>
      <w:r>
        <w:rPr>
          <w:rFonts w:ascii="Malgun Gothic" w:hAnsi="Malgun Gothic"/>
          <w:sz w:val="18"/>
        </w:rPr>
        <w:t>7) 필요하면 표, 플로우, 정책 조항, 데이터 필드, 상태값, 권한표까지 포함할 것</w:t>
      </w:r>
    </w:p>
    <w:p>
      <w:pPr>
        <w:spacing w:after="40"/>
      </w:pPr>
      <w:r>
        <w:rPr>
          <w:rFonts w:ascii="Malgun Gothic" w:hAnsi="Malgun Gothic"/>
          <w:sz w:val="18"/>
        </w:rPr>
        <w:t>8) 참고자료 및 검토근거도 함께 기재할 것</w:t>
      </w:r>
    </w:p>
    <w:p>
      <w:pPr>
        <w:spacing w:after="40"/>
      </w:pPr>
      <w:r>
        <w:rPr>
          <w:rFonts w:ascii="Malgun Gothic" w:hAnsi="Malgun Gothic"/>
          <w:sz w:val="18"/>
        </w:rPr>
        <w:t>9) 답변 마지막에는 현재 기준 추가로 더 해야 할 일까지 정리할 것</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3. 반드시 포함해야 하는 문서 성격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성격을 동시에 만족해야 한다.</w:t>
      </w:r>
    </w:p>
    <w:p>
      <w:pPr>
        <w:spacing w:after="40"/>
      </w:pPr>
      <w:r>
        <w:rPr>
          <w:rFonts w:ascii="Malgun Gothic" w:hAnsi="Malgun Gothic"/>
          <w:sz w:val="18"/>
        </w:rPr>
        <w:t xml:space="preserve"> </w:t>
      </w:r>
    </w:p>
    <w:p>
      <w:pPr>
        <w:spacing w:after="40"/>
      </w:pPr>
      <w:r>
        <w:rPr>
          <w:rFonts w:ascii="Malgun Gothic" w:hAnsi="Malgun Gothic"/>
          <w:sz w:val="18"/>
        </w:rPr>
        <w:t>- 기획서</w:t>
      </w:r>
    </w:p>
    <w:p>
      <w:pPr>
        <w:spacing w:after="40"/>
      </w:pPr>
      <w:r>
        <w:rPr>
          <w:rFonts w:ascii="Malgun Gothic" w:hAnsi="Malgun Gothic"/>
          <w:sz w:val="18"/>
        </w:rPr>
        <w:t>- 사업계획서</w:t>
      </w:r>
    </w:p>
    <w:p>
      <w:pPr>
        <w:spacing w:after="40"/>
      </w:pPr>
      <w:r>
        <w:rPr>
          <w:rFonts w:ascii="Malgun Gothic" w:hAnsi="Malgun Gothic"/>
          <w:sz w:val="18"/>
        </w:rPr>
        <w:t>- 앱 운영 기준서</w:t>
      </w:r>
    </w:p>
    <w:p>
      <w:pPr>
        <w:spacing w:after="40"/>
      </w:pPr>
      <w:r>
        <w:rPr>
          <w:rFonts w:ascii="Malgun Gothic" w:hAnsi="Malgun Gothic"/>
          <w:sz w:val="18"/>
        </w:rPr>
        <w:t>- 앱/웹 개발 기준서</w:t>
      </w:r>
    </w:p>
    <w:p>
      <w:pPr>
        <w:spacing w:after="40"/>
      </w:pPr>
      <w:r>
        <w:rPr>
          <w:rFonts w:ascii="Malgun Gothic" w:hAnsi="Malgun Gothic"/>
          <w:sz w:val="18"/>
        </w:rPr>
        <w:t>- 백오피스/관리자 시스템 기준서</w:t>
      </w:r>
    </w:p>
    <w:p>
      <w:pPr>
        <w:spacing w:after="40"/>
      </w:pPr>
      <w:r>
        <w:rPr>
          <w:rFonts w:ascii="Malgun Gothic" w:hAnsi="Malgun Gothic"/>
          <w:sz w:val="18"/>
        </w:rPr>
        <w:t>- 세무증빙 자동화 기준서</w:t>
      </w:r>
    </w:p>
    <w:p>
      <w:pPr>
        <w:spacing w:after="40"/>
      </w:pPr>
      <w:r>
        <w:rPr>
          <w:rFonts w:ascii="Malgun Gothic" w:hAnsi="Malgun Gothic"/>
          <w:sz w:val="18"/>
        </w:rPr>
        <w:t>- PG 사전심사 대응 문서</w:t>
      </w:r>
    </w:p>
    <w:p>
      <w:pPr>
        <w:spacing w:after="40"/>
      </w:pPr>
      <w:r>
        <w:rPr>
          <w:rFonts w:ascii="Malgun Gothic" w:hAnsi="Malgun Gothic"/>
          <w:sz w:val="18"/>
        </w:rPr>
        <w:t>- 환불/분쟁/신고 운영 문서</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4. 반드시 포함해야 하는 핵심 항목</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항목은 반드시 빠짐없이 포함해라.</w:t>
      </w:r>
    </w:p>
    <w:p>
      <w:pPr>
        <w:spacing w:after="40"/>
      </w:pPr>
      <w:r>
        <w:rPr>
          <w:rFonts w:ascii="Malgun Gothic" w:hAnsi="Malgun Gothic"/>
          <w:sz w:val="18"/>
        </w:rPr>
        <w:t xml:space="preserve"> </w:t>
      </w:r>
    </w:p>
    <w:p>
      <w:pPr>
        <w:spacing w:after="40"/>
      </w:pPr>
      <w:r>
        <w:rPr>
          <w:rFonts w:ascii="Malgun Gothic" w:hAnsi="Malgun Gothic"/>
          <w:sz w:val="18"/>
        </w:rPr>
        <w:t>[시장/전략]</w:t>
      </w:r>
    </w:p>
    <w:p>
      <w:pPr>
        <w:spacing w:after="40"/>
      </w:pPr>
      <w:r>
        <w:rPr>
          <w:rFonts w:ascii="Malgun Gothic" w:hAnsi="Malgun Gothic"/>
          <w:sz w:val="18"/>
        </w:rPr>
        <w:t>- 경쟁사 분석</w:t>
      </w:r>
    </w:p>
    <w:p>
      <w:pPr>
        <w:spacing w:after="40"/>
      </w:pPr>
      <w:r>
        <w:rPr>
          <w:rFonts w:ascii="Malgun Gothic" w:hAnsi="Malgun Gothic"/>
          <w:sz w:val="18"/>
        </w:rPr>
        <w:t>- 다른 플랫폼은 사업자 책임형 반품/환불을 어떻게 운영하는지</w:t>
      </w:r>
    </w:p>
    <w:p>
      <w:pPr>
        <w:spacing w:after="40"/>
      </w:pPr>
      <w:r>
        <w:rPr>
          <w:rFonts w:ascii="Malgun Gothic" w:hAnsi="Malgun Gothic"/>
          <w:sz w:val="18"/>
        </w:rPr>
        <w:t>- 내 플랫폼에 맞는 차별화 전략</w:t>
      </w:r>
    </w:p>
    <w:p>
      <w:pPr>
        <w:spacing w:after="40"/>
      </w:pPr>
      <w:r>
        <w:rPr>
          <w:rFonts w:ascii="Malgun Gothic" w:hAnsi="Malgun Gothic"/>
          <w:sz w:val="18"/>
        </w:rPr>
        <w:t>- 초기 진입 전략</w:t>
      </w:r>
    </w:p>
    <w:p>
      <w:pPr>
        <w:spacing w:after="40"/>
      </w:pPr>
      <w:r>
        <w:rPr>
          <w:rFonts w:ascii="Malgun Gothic" w:hAnsi="Malgun Gothic"/>
          <w:sz w:val="18"/>
        </w:rPr>
        <w:t>- 수익구조</w:t>
      </w:r>
    </w:p>
    <w:p>
      <w:pPr>
        <w:spacing w:after="40"/>
      </w:pPr>
      <w:r>
        <w:rPr>
          <w:rFonts w:ascii="Malgun Gothic" w:hAnsi="Malgun Gothic"/>
          <w:sz w:val="18"/>
        </w:rPr>
        <w:t>- 판매 수수료 정책</w:t>
      </w:r>
    </w:p>
    <w:p>
      <w:pPr>
        <w:spacing w:after="40"/>
      </w:pPr>
      <w:r>
        <w:rPr>
          <w:rFonts w:ascii="Malgun Gothic" w:hAnsi="Malgun Gothic"/>
          <w:sz w:val="18"/>
        </w:rPr>
        <w:t xml:space="preserve"> </w:t>
      </w:r>
    </w:p>
    <w:p>
      <w:pPr>
        <w:spacing w:after="40"/>
      </w:pPr>
      <w:r>
        <w:rPr>
          <w:rFonts w:ascii="Malgun Gothic" w:hAnsi="Malgun Gothic"/>
          <w:sz w:val="18"/>
        </w:rPr>
        <w:t>[앱/서비스 구조]</w:t>
      </w:r>
    </w:p>
    <w:p>
      <w:pPr>
        <w:spacing w:after="40"/>
      </w:pPr>
      <w:r>
        <w:rPr>
          <w:rFonts w:ascii="Malgun Gothic" w:hAnsi="Malgun Gothic"/>
          <w:sz w:val="18"/>
        </w:rPr>
        <w:t>- Android / iOS 앱 등록 기준 및 절차</w:t>
      </w:r>
    </w:p>
    <w:p>
      <w:pPr>
        <w:spacing w:after="40"/>
      </w:pPr>
      <w:r>
        <w:rPr>
          <w:rFonts w:ascii="Malgun Gothic" w:hAnsi="Malgun Gothic"/>
          <w:sz w:val="18"/>
        </w:rPr>
        <w:t>- 앱 심사 대응 구조</w:t>
      </w:r>
    </w:p>
    <w:p>
      <w:pPr>
        <w:spacing w:after="40"/>
      </w:pPr>
      <w:r>
        <w:rPr>
          <w:rFonts w:ascii="Malgun Gothic" w:hAnsi="Malgun Gothic"/>
          <w:sz w:val="18"/>
        </w:rPr>
        <w:t>- 웹 우선 → Android → iOS 순서 전략</w:t>
      </w:r>
    </w:p>
    <w:p>
      <w:pPr>
        <w:spacing w:after="40"/>
      </w:pPr>
      <w:r>
        <w:rPr>
          <w:rFonts w:ascii="Malgun Gothic" w:hAnsi="Malgun Gothic"/>
          <w:sz w:val="18"/>
        </w:rPr>
        <w:t>- 프론트 구조: React(Vite) + Capacitor 모바일 래퍼</w:t>
      </w:r>
    </w:p>
    <w:p>
      <w:pPr>
        <w:spacing w:after="40"/>
      </w:pPr>
      <w:r>
        <w:rPr>
          <w:rFonts w:ascii="Malgun Gothic" w:hAnsi="Malgun Gothic"/>
          <w:sz w:val="18"/>
        </w:rPr>
        <w:t>- 백엔드 구조: FastAPI</w:t>
      </w:r>
    </w:p>
    <w:p>
      <w:pPr>
        <w:spacing w:after="40"/>
      </w:pPr>
      <w:r>
        <w:rPr>
          <w:rFonts w:ascii="Malgun Gothic" w:hAnsi="Malgun Gothic"/>
          <w:sz w:val="18"/>
        </w:rPr>
        <w:t>- 배포 구조: 프론트 Cloudflare / 백엔드 Railway</w:t>
      </w:r>
    </w:p>
    <w:p>
      <w:pPr>
        <w:spacing w:after="40"/>
      </w:pPr>
      <w:r>
        <w:rPr>
          <w:rFonts w:ascii="Malgun Gothic" w:hAnsi="Malgun Gothic"/>
          <w:sz w:val="18"/>
        </w:rPr>
        <w:t>- 이 구조가 적합한지에 대한 판단</w:t>
      </w:r>
    </w:p>
    <w:p>
      <w:pPr>
        <w:spacing w:after="40"/>
      </w:pPr>
      <w:r>
        <w:rPr>
          <w:rFonts w:ascii="Malgun Gothic" w:hAnsi="Malgun Gothic"/>
          <w:sz w:val="18"/>
        </w:rPr>
        <w:t>- 현재 기준 가장 적합한 실무 순서</w:t>
      </w:r>
    </w:p>
    <w:p>
      <w:pPr>
        <w:spacing w:after="40"/>
      </w:pPr>
      <w:r>
        <w:rPr>
          <w:rFonts w:ascii="Malgun Gothic" w:hAnsi="Malgun Gothic"/>
          <w:sz w:val="18"/>
        </w:rPr>
        <w:t xml:space="preserve"> </w:t>
      </w:r>
    </w:p>
    <w:p>
      <w:pPr>
        <w:spacing w:after="40"/>
      </w:pPr>
      <w:r>
        <w:rPr>
          <w:rFonts w:ascii="Malgun Gothic" w:hAnsi="Malgun Gothic"/>
          <w:sz w:val="18"/>
        </w:rPr>
        <w:t>[사업자등록/법무/세무]</w:t>
      </w:r>
    </w:p>
    <w:p>
      <w:pPr>
        <w:spacing w:after="40"/>
      </w:pPr>
      <w:r>
        <w:rPr>
          <w:rFonts w:ascii="Malgun Gothic" w:hAnsi="Malgun Gothic"/>
          <w:sz w:val="18"/>
        </w:rPr>
        <w:t>- 사업자등록 준비사항 및 절차</w:t>
      </w:r>
    </w:p>
    <w:p>
      <w:pPr>
        <w:spacing w:after="40"/>
      </w:pPr>
      <w:r>
        <w:rPr>
          <w:rFonts w:ascii="Malgun Gothic" w:hAnsi="Malgun Gothic"/>
          <w:sz w:val="18"/>
        </w:rPr>
        <w:t>- 사업자등록 항목</w:t>
      </w:r>
    </w:p>
    <w:p>
      <w:pPr>
        <w:spacing w:after="40"/>
      </w:pPr>
      <w:r>
        <w:rPr>
          <w:rFonts w:ascii="Malgun Gothic" w:hAnsi="Malgun Gothic"/>
          <w:sz w:val="18"/>
        </w:rPr>
        <w:t>- 통신판매업 신고 및 표시사항</w:t>
      </w:r>
    </w:p>
    <w:p>
      <w:pPr>
        <w:spacing w:after="40"/>
      </w:pPr>
      <w:r>
        <w:rPr>
          <w:rFonts w:ascii="Malgun Gothic" w:hAnsi="Malgun Gothic"/>
          <w:sz w:val="18"/>
        </w:rPr>
        <w:t>- 법무 준비사항</w:t>
      </w:r>
    </w:p>
    <w:p>
      <w:pPr>
        <w:spacing w:after="40"/>
      </w:pPr>
      <w:r>
        <w:rPr>
          <w:rFonts w:ascii="Malgun Gothic" w:hAnsi="Malgun Gothic"/>
          <w:sz w:val="18"/>
        </w:rPr>
        <w:t>- 세무 준비사항</w:t>
      </w:r>
    </w:p>
    <w:p>
      <w:pPr>
        <w:spacing w:after="40"/>
      </w:pPr>
      <w:r>
        <w:rPr>
          <w:rFonts w:ascii="Malgun Gothic" w:hAnsi="Malgun Gothic"/>
          <w:sz w:val="18"/>
        </w:rPr>
        <w:t>- 영수증 / 매출 증빙서류 / 증빙 방법 / 앱 내 구조</w:t>
      </w:r>
    </w:p>
    <w:p>
      <w:pPr>
        <w:spacing w:after="40"/>
      </w:pPr>
      <w:r>
        <w:rPr>
          <w:rFonts w:ascii="Malgun Gothic" w:hAnsi="Malgun Gothic"/>
          <w:sz w:val="18"/>
        </w:rPr>
        <w:t>- 세무증빙 운영서</w:t>
      </w:r>
    </w:p>
    <w:p>
      <w:pPr>
        <w:spacing w:after="40"/>
      </w:pPr>
      <w:r>
        <w:rPr>
          <w:rFonts w:ascii="Malgun Gothic" w:hAnsi="Malgun Gothic"/>
          <w:sz w:val="18"/>
        </w:rPr>
        <w:t>- 세무증빙 자동화 시스템</w:t>
      </w:r>
    </w:p>
    <w:p>
      <w:pPr>
        <w:spacing w:after="40"/>
      </w:pPr>
      <w:r>
        <w:rPr>
          <w:rFonts w:ascii="Malgun Gothic" w:hAnsi="Malgun Gothic"/>
          <w:sz w:val="18"/>
        </w:rPr>
        <w:t>- 현금영수증 / 세금계산서 / 환불 로그 자동화</w:t>
      </w:r>
    </w:p>
    <w:p>
      <w:pPr>
        <w:spacing w:after="40"/>
      </w:pPr>
      <w:r>
        <w:rPr>
          <w:rFonts w:ascii="Malgun Gothic" w:hAnsi="Malgun Gothic"/>
          <w:sz w:val="18"/>
        </w:rPr>
        <w:t>- 참고자료 및 검토근거</w:t>
      </w:r>
    </w:p>
    <w:p>
      <w:pPr>
        <w:spacing w:after="40"/>
      </w:pPr>
      <w:r>
        <w:rPr>
          <w:rFonts w:ascii="Malgun Gothic" w:hAnsi="Malgun Gothic"/>
          <w:sz w:val="18"/>
        </w:rPr>
        <w:t xml:space="preserve"> </w:t>
      </w:r>
    </w:p>
    <w:p>
      <w:pPr>
        <w:spacing w:after="40"/>
      </w:pPr>
      <w:r>
        <w:rPr>
          <w:rFonts w:ascii="Malgun Gothic" w:hAnsi="Malgun Gothic"/>
          <w:sz w:val="18"/>
        </w:rPr>
        <w:t>[약관/정책]</w:t>
      </w:r>
    </w:p>
    <w:p>
      <w:pPr>
        <w:spacing w:after="40"/>
      </w:pPr>
      <w:r>
        <w:rPr>
          <w:rFonts w:ascii="Malgun Gothic" w:hAnsi="Malgun Gothic"/>
          <w:sz w:val="18"/>
        </w:rPr>
        <w:t>- 이용약관</w:t>
      </w:r>
    </w:p>
    <w:p>
      <w:pPr>
        <w:spacing w:after="40"/>
      </w:pPr>
      <w:r>
        <w:rPr>
          <w:rFonts w:ascii="Malgun Gothic" w:hAnsi="Malgun Gothic"/>
          <w:sz w:val="18"/>
        </w:rPr>
        <w:t>- 운영정책</w:t>
      </w:r>
    </w:p>
    <w:p>
      <w:pPr>
        <w:spacing w:after="40"/>
      </w:pPr>
      <w:r>
        <w:rPr>
          <w:rFonts w:ascii="Malgun Gothic" w:hAnsi="Malgun Gothic"/>
          <w:sz w:val="18"/>
        </w:rPr>
        <w:t>- 판매자센터 약관</w:t>
      </w:r>
    </w:p>
    <w:p>
      <w:pPr>
        <w:spacing w:after="40"/>
      </w:pPr>
      <w:r>
        <w:rPr>
          <w:rFonts w:ascii="Malgun Gothic" w:hAnsi="Malgun Gothic"/>
          <w:sz w:val="18"/>
        </w:rPr>
        <w:t>- 청소년 보호 정책</w:t>
      </w:r>
    </w:p>
    <w:p>
      <w:pPr>
        <w:spacing w:after="40"/>
      </w:pPr>
      <w:r>
        <w:rPr>
          <w:rFonts w:ascii="Malgun Gothic" w:hAnsi="Malgun Gothic"/>
          <w:sz w:val="18"/>
        </w:rPr>
        <w:t>- 법적 문제가 없도록 필요한 요소 전부 반영</w:t>
      </w:r>
    </w:p>
    <w:p>
      <w:pPr>
        <w:spacing w:after="40"/>
      </w:pPr>
      <w:r>
        <w:rPr>
          <w:rFonts w:ascii="Malgun Gothic" w:hAnsi="Malgun Gothic"/>
          <w:sz w:val="18"/>
        </w:rPr>
        <w:t>- 판매자센터 약관은 회사와 판매자가 상호 불이익이 없도록 균형 있게 작성</w:t>
      </w:r>
    </w:p>
    <w:p>
      <w:pPr>
        <w:spacing w:after="40"/>
      </w:pPr>
      <w:r>
        <w:rPr>
          <w:rFonts w:ascii="Malgun Gothic" w:hAnsi="Malgun Gothic"/>
          <w:sz w:val="18"/>
        </w:rPr>
        <w:t xml:space="preserve"> </w:t>
      </w:r>
    </w:p>
    <w:p>
      <w:pPr>
        <w:spacing w:after="40"/>
      </w:pPr>
      <w:r>
        <w:rPr>
          <w:rFonts w:ascii="Malgun Gothic" w:hAnsi="Malgun Gothic"/>
          <w:sz w:val="18"/>
        </w:rPr>
        <w:t>[운영/제재]</w:t>
      </w:r>
    </w:p>
    <w:p>
      <w:pPr>
        <w:spacing w:after="40"/>
      </w:pPr>
      <w:r>
        <w:rPr>
          <w:rFonts w:ascii="Malgun Gothic" w:hAnsi="Malgun Gothic"/>
          <w:sz w:val="18"/>
        </w:rPr>
        <w:t>- 법적 문제가 발생했을 때 조치 방법</w:t>
      </w:r>
    </w:p>
    <w:p>
      <w:pPr>
        <w:spacing w:after="40"/>
      </w:pPr>
      <w:r>
        <w:rPr>
          <w:rFonts w:ascii="Malgun Gothic" w:hAnsi="Malgun Gothic"/>
          <w:sz w:val="18"/>
        </w:rPr>
        <w:t>- 플랫폼 운영 중 계정 경고 및 제재 기준</w:t>
      </w:r>
    </w:p>
    <w:p>
      <w:pPr>
        <w:spacing w:after="40"/>
      </w:pPr>
      <w:r>
        <w:rPr>
          <w:rFonts w:ascii="Malgun Gothic" w:hAnsi="Malgun Gothic"/>
          <w:sz w:val="18"/>
        </w:rPr>
        <w:t>- 신고 기준</w:t>
      </w:r>
    </w:p>
    <w:p>
      <w:pPr>
        <w:spacing w:after="40"/>
      </w:pPr>
      <w:r>
        <w:rPr>
          <w:rFonts w:ascii="Malgun Gothic" w:hAnsi="Malgun Gothic"/>
          <w:sz w:val="18"/>
        </w:rPr>
        <w:t>- 악성 사용자 기준</w:t>
      </w:r>
    </w:p>
    <w:p>
      <w:pPr>
        <w:spacing w:after="40"/>
      </w:pPr>
      <w:r>
        <w:rPr>
          <w:rFonts w:ascii="Malgun Gothic" w:hAnsi="Malgun Gothic"/>
          <w:sz w:val="18"/>
        </w:rPr>
        <w:t>- 신고 → 모더레이션 큐 → 관리자 판단 → 조치 실행 구조</w:t>
      </w:r>
    </w:p>
    <w:p>
      <w:pPr>
        <w:spacing w:after="40"/>
      </w:pPr>
      <w:r>
        <w:rPr>
          <w:rFonts w:ascii="Malgun Gothic" w:hAnsi="Malgun Gothic"/>
          <w:sz w:val="18"/>
        </w:rPr>
        <w:t>- 관리자 로그 및 감사 이력 구조</w:t>
      </w:r>
    </w:p>
    <w:p>
      <w:pPr>
        <w:spacing w:after="40"/>
      </w:pPr>
      <w:r>
        <w:rPr>
          <w:rFonts w:ascii="Malgun Gothic" w:hAnsi="Malgun Gothic"/>
          <w:sz w:val="18"/>
        </w:rPr>
        <w:t>- 사고대응 체계</w:t>
      </w:r>
    </w:p>
    <w:p>
      <w:pPr>
        <w:spacing w:after="40"/>
      </w:pPr>
      <w:r>
        <w:rPr>
          <w:rFonts w:ascii="Malgun Gothic" w:hAnsi="Malgun Gothic"/>
          <w:sz w:val="18"/>
        </w:rPr>
        <w:t xml:space="preserve"> </w:t>
      </w:r>
    </w:p>
    <w:p>
      <w:pPr>
        <w:spacing w:after="40"/>
      </w:pPr>
      <w:r>
        <w:rPr>
          <w:rFonts w:ascii="Malgun Gothic" w:hAnsi="Malgun Gothic"/>
          <w:sz w:val="18"/>
        </w:rPr>
        <w:t>[환불/물류]</w:t>
      </w:r>
    </w:p>
    <w:p>
      <w:pPr>
        <w:spacing w:after="40"/>
      </w:pPr>
      <w:r>
        <w:rPr>
          <w:rFonts w:ascii="Malgun Gothic" w:hAnsi="Malgun Gothic"/>
          <w:sz w:val="18"/>
        </w:rPr>
        <w:t>- CS 환불 매뉴얼</w:t>
      </w:r>
    </w:p>
    <w:p>
      <w:pPr>
        <w:spacing w:after="40"/>
      </w:pPr>
      <w:r>
        <w:rPr>
          <w:rFonts w:ascii="Malgun Gothic" w:hAnsi="Malgun Gothic"/>
          <w:sz w:val="18"/>
        </w:rPr>
        <w:t>- 물류 환불 SOP</w:t>
      </w:r>
    </w:p>
    <w:p>
      <w:pPr>
        <w:spacing w:after="40"/>
      </w:pPr>
      <w:r>
        <w:rPr>
          <w:rFonts w:ascii="Malgun Gothic" w:hAnsi="Malgun Gothic"/>
          <w:sz w:val="18"/>
        </w:rPr>
        <w:t>- 사업자 책임형 반품/환불 기준</w:t>
      </w:r>
    </w:p>
    <w:p>
      <w:pPr>
        <w:spacing w:after="40"/>
      </w:pPr>
      <w:r>
        <w:rPr>
          <w:rFonts w:ascii="Malgun Gothic" w:hAnsi="Malgun Gothic"/>
          <w:sz w:val="18"/>
        </w:rPr>
        <w:t>- 플랫폼이 제공해야 하는 가이드/권한/기록 체계</w:t>
      </w:r>
    </w:p>
    <w:p>
      <w:pPr>
        <w:spacing w:after="40"/>
      </w:pPr>
      <w:r>
        <w:rPr>
          <w:rFonts w:ascii="Malgun Gothic" w:hAnsi="Malgun Gothic"/>
          <w:sz w:val="18"/>
        </w:rPr>
        <w:t>- 익명포장 SOP</w:t>
      </w:r>
    </w:p>
    <w:p>
      <w:pPr>
        <w:spacing w:after="40"/>
      </w:pPr>
      <w:r>
        <w:rPr>
          <w:rFonts w:ascii="Malgun Gothic" w:hAnsi="Malgun Gothic"/>
          <w:sz w:val="18"/>
        </w:rPr>
        <w:t>- 반품지 운영 기준</w:t>
      </w:r>
    </w:p>
    <w:p>
      <w:pPr>
        <w:spacing w:after="40"/>
      </w:pPr>
      <w:r>
        <w:rPr>
          <w:rFonts w:ascii="Malgun Gothic" w:hAnsi="Malgun Gothic"/>
          <w:sz w:val="18"/>
        </w:rPr>
        <w:t xml:space="preserve"> </w:t>
      </w:r>
    </w:p>
    <w:p>
      <w:pPr>
        <w:spacing w:after="40"/>
      </w:pPr>
      <w:r>
        <w:rPr>
          <w:rFonts w:ascii="Malgun Gothic" w:hAnsi="Malgun Gothic"/>
          <w:sz w:val="18"/>
        </w:rPr>
        <w:t>[보안]</w:t>
      </w:r>
    </w:p>
    <w:p>
      <w:pPr>
        <w:spacing w:after="40"/>
      </w:pPr>
      <w:r>
        <w:rPr>
          <w:rFonts w:ascii="Malgun Gothic" w:hAnsi="Malgun Gothic"/>
          <w:sz w:val="18"/>
        </w:rPr>
        <w:t>- 관리자 2FA</w:t>
      </w:r>
    </w:p>
    <w:p>
      <w:pPr>
        <w:spacing w:after="40"/>
      </w:pPr>
      <w:r>
        <w:rPr>
          <w:rFonts w:ascii="Malgun Gothic" w:hAnsi="Malgun Gothic"/>
          <w:sz w:val="18"/>
        </w:rPr>
        <w:t>- 관리자별 IP allowlist</w:t>
      </w:r>
    </w:p>
    <w:p>
      <w:pPr>
        <w:spacing w:after="40"/>
      </w:pPr>
      <w:r>
        <w:rPr>
          <w:rFonts w:ascii="Malgun Gothic" w:hAnsi="Malgun Gothic"/>
          <w:sz w:val="18"/>
        </w:rPr>
        <w:t>- 중요 액션 이중승인</w:t>
      </w:r>
    </w:p>
    <w:p>
      <w:pPr>
        <w:spacing w:after="40"/>
      </w:pPr>
      <w:r>
        <w:rPr>
          <w:rFonts w:ascii="Malgun Gothic" w:hAnsi="Malgun Gothic"/>
          <w:sz w:val="18"/>
        </w:rPr>
        <w:t>- 관리자 로그 다운로드 권한 분리</w:t>
      </w:r>
    </w:p>
    <w:p>
      <w:pPr>
        <w:spacing w:after="40"/>
      </w:pPr>
      <w:r>
        <w:rPr>
          <w:rFonts w:ascii="Malgun Gothic" w:hAnsi="Malgun Gothic"/>
          <w:sz w:val="18"/>
        </w:rPr>
        <w:t>- 로그 위변조 방지</w:t>
      </w:r>
    </w:p>
    <w:p>
      <w:pPr>
        <w:spacing w:after="40"/>
      </w:pPr>
      <w:r>
        <w:rPr>
          <w:rFonts w:ascii="Malgun Gothic" w:hAnsi="Malgun Gothic"/>
          <w:sz w:val="18"/>
        </w:rPr>
        <w:t>- 탈퇴/정지 계정 로그 보존 정책</w:t>
      </w:r>
    </w:p>
    <w:p>
      <w:pPr>
        <w:spacing w:after="40"/>
      </w:pPr>
      <w:r>
        <w:rPr>
          <w:rFonts w:ascii="Malgun Gothic" w:hAnsi="Malgun Gothic"/>
          <w:sz w:val="18"/>
        </w:rPr>
        <w:t>- 감사로그 필수 기록값</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5. 반드시 문서에 기록되어야 하는 시스템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내용은 반드시 시스템/프로그램 구축 수준으로 상세히 기록해라.</w:t>
      </w:r>
    </w:p>
    <w:p>
      <w:pPr>
        <w:spacing w:after="40"/>
      </w:pPr>
      <w:r>
        <w:rPr>
          <w:rFonts w:ascii="Malgun Gothic" w:hAnsi="Malgun Gothic"/>
          <w:sz w:val="18"/>
        </w:rPr>
        <w:t xml:space="preserve"> </w:t>
      </w:r>
    </w:p>
    <w:p>
      <w:pPr>
        <w:spacing w:after="40"/>
      </w:pPr>
      <w:r>
        <w:rPr>
          <w:rFonts w:ascii="Malgun Gothic" w:hAnsi="Malgun Gothic"/>
          <w:sz w:val="18"/>
        </w:rPr>
        <w:t>[세무증빙 자동화 시스템]</w:t>
      </w:r>
    </w:p>
    <w:p>
      <w:pPr>
        <w:spacing w:after="40"/>
      </w:pPr>
      <w:r>
        <w:rPr>
          <w:rFonts w:ascii="Malgun Gothic" w:hAnsi="Malgun Gothic"/>
          <w:sz w:val="18"/>
        </w:rPr>
        <w:t>1) 주문 단위만이 아니라 주문상품 라인(order_item) 단위로 분리할 것</w:t>
      </w:r>
    </w:p>
    <w:p>
      <w:pPr>
        <w:spacing w:after="40"/>
      </w:pPr>
      <w:r>
        <w:rPr>
          <w:rFonts w:ascii="Malgun Gothic" w:hAnsi="Malgun Gothic"/>
          <w:sz w:val="18"/>
        </w:rPr>
        <w:t>2) 공급가액 / 부가세 / 수수료를 라인별 계산 가능하게 설계할 것</w:t>
      </w:r>
    </w:p>
    <w:p>
      <w:pPr>
        <w:spacing w:after="40"/>
      </w:pPr>
      <w:r>
        <w:rPr>
          <w:rFonts w:ascii="Malgun Gothic" w:hAnsi="Malgun Gothic"/>
          <w:sz w:val="18"/>
        </w:rPr>
        <w:t>3) 부분취소 대응 구조를 포함할 것</w:t>
      </w:r>
    </w:p>
    <w:p>
      <w:pPr>
        <w:spacing w:after="40"/>
      </w:pPr>
      <w:r>
        <w:rPr>
          <w:rFonts w:ascii="Malgun Gothic" w:hAnsi="Malgun Gothic"/>
          <w:sz w:val="18"/>
        </w:rPr>
        <w:t>4) 쿠폰 부담 주체를 플랫폼 부담 / 사업자 부담으로 구분할 것</w:t>
      </w:r>
    </w:p>
    <w:p>
      <w:pPr>
        <w:spacing w:after="40"/>
      </w:pPr>
      <w:r>
        <w:rPr>
          <w:rFonts w:ascii="Malgun Gothic" w:hAnsi="Malgun Gothic"/>
          <w:sz w:val="18"/>
        </w:rPr>
        <w:t>5) 정산 마감 시점 기준 테이블을 둘 것</w:t>
      </w:r>
    </w:p>
    <w:p>
      <w:pPr>
        <w:spacing w:after="40"/>
      </w:pPr>
      <w:r>
        <w:rPr>
          <w:rFonts w:ascii="Malgun Gothic" w:hAnsi="Malgun Gothic"/>
          <w:sz w:val="18"/>
        </w:rPr>
        <w:t xml:space="preserve">   - 승인 기준</w:t>
      </w:r>
    </w:p>
    <w:p>
      <w:pPr>
        <w:spacing w:after="40"/>
      </w:pPr>
      <w:r>
        <w:rPr>
          <w:rFonts w:ascii="Malgun Gothic" w:hAnsi="Malgun Gothic"/>
          <w:sz w:val="18"/>
        </w:rPr>
        <w:t xml:space="preserve">   - 출고 기준</w:t>
      </w:r>
    </w:p>
    <w:p>
      <w:pPr>
        <w:spacing w:after="40"/>
      </w:pPr>
      <w:r>
        <w:rPr>
          <w:rFonts w:ascii="Malgun Gothic" w:hAnsi="Malgun Gothic"/>
          <w:sz w:val="18"/>
        </w:rPr>
        <w:t xml:space="preserve">   - 환불 반영 기준</w:t>
      </w:r>
    </w:p>
    <w:p>
      <w:pPr>
        <w:spacing w:after="40"/>
      </w:pPr>
      <w:r>
        <w:rPr>
          <w:rFonts w:ascii="Malgun Gothic" w:hAnsi="Malgun Gothic"/>
          <w:sz w:val="18"/>
        </w:rPr>
        <w:t xml:space="preserve"> </w:t>
      </w:r>
    </w:p>
    <w:p>
      <w:pPr>
        <w:spacing w:after="40"/>
      </w:pPr>
      <w:r>
        <w:rPr>
          <w:rFonts w:ascii="Malgun Gothic" w:hAnsi="Malgun Gothic"/>
          <w:sz w:val="18"/>
        </w:rPr>
        <w:t>[세무/정산 관련 필수 구조]</w:t>
      </w:r>
    </w:p>
    <w:p>
      <w:pPr>
        <w:spacing w:after="40"/>
      </w:pPr>
      <w:r>
        <w:rPr>
          <w:rFonts w:ascii="Malgun Gothic" w:hAnsi="Malgun Gothic"/>
          <w:sz w:val="18"/>
        </w:rPr>
        <w:t>- 현금영수증 자동화</w:t>
      </w:r>
    </w:p>
    <w:p>
      <w:pPr>
        <w:spacing w:after="40"/>
      </w:pPr>
      <w:r>
        <w:rPr>
          <w:rFonts w:ascii="Malgun Gothic" w:hAnsi="Malgun Gothic"/>
          <w:sz w:val="18"/>
        </w:rPr>
        <w:t>- 전자세금계산서 자동화</w:t>
      </w:r>
    </w:p>
    <w:p>
      <w:pPr>
        <w:spacing w:after="40"/>
      </w:pPr>
      <w:r>
        <w:rPr>
          <w:rFonts w:ascii="Malgun Gothic" w:hAnsi="Malgun Gothic"/>
          <w:sz w:val="18"/>
        </w:rPr>
        <w:t>- 환불 로그 자동화</w:t>
      </w:r>
    </w:p>
    <w:p>
      <w:pPr>
        <w:spacing w:after="40"/>
      </w:pPr>
      <w:r>
        <w:rPr>
          <w:rFonts w:ascii="Malgun Gothic" w:hAnsi="Malgun Gothic"/>
          <w:sz w:val="18"/>
        </w:rPr>
        <w:t>- PG 웹훅 연동</w:t>
      </w:r>
    </w:p>
    <w:p>
      <w:pPr>
        <w:spacing w:after="40"/>
      </w:pPr>
      <w:r>
        <w:rPr>
          <w:rFonts w:ascii="Malgun Gothic" w:hAnsi="Malgun Gothic"/>
          <w:sz w:val="18"/>
        </w:rPr>
        <w:t>- 월마감 배치</w:t>
      </w:r>
    </w:p>
    <w:p>
      <w:pPr>
        <w:spacing w:after="40"/>
      </w:pPr>
      <w:r>
        <w:rPr>
          <w:rFonts w:ascii="Malgun Gothic" w:hAnsi="Malgun Gothic"/>
          <w:sz w:val="18"/>
        </w:rPr>
        <w:t>- 증빙 상태 대시보드</w:t>
      </w:r>
    </w:p>
    <w:p>
      <w:pPr>
        <w:spacing w:after="40"/>
      </w:pPr>
      <w:r>
        <w:rPr>
          <w:rFonts w:ascii="Malgun Gothic" w:hAnsi="Malgun Gothic"/>
          <w:sz w:val="18"/>
        </w:rPr>
        <w:t>- 정산 리포트</w:t>
      </w:r>
    </w:p>
    <w:p>
      <w:pPr>
        <w:spacing w:after="40"/>
      </w:pPr>
      <w:r>
        <w:rPr>
          <w:rFonts w:ascii="Malgun Gothic" w:hAnsi="Malgun Gothic"/>
          <w:sz w:val="18"/>
        </w:rPr>
        <w:t>- 판매자 증빙 다운로드 구조</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6. 반드시 문서에 기록되어야 하는 환불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절대 생략하지 말고 모두 포함해라.</w:t>
      </w:r>
    </w:p>
    <w:p>
      <w:pPr>
        <w:spacing w:after="40"/>
      </w:pPr>
      <w:r>
        <w:rPr>
          <w:rFonts w:ascii="Malgun Gothic" w:hAnsi="Malgun Gothic"/>
          <w:sz w:val="18"/>
        </w:rPr>
        <w:t xml:space="preserve"> </w:t>
      </w:r>
    </w:p>
    <w:p>
      <w:pPr>
        <w:spacing w:after="40"/>
      </w:pPr>
      <w:r>
        <w:rPr>
          <w:rFonts w:ascii="Malgun Gothic" w:hAnsi="Malgun Gothic"/>
          <w:sz w:val="18"/>
        </w:rPr>
        <w:t>[사업자 책임형 환불 구조]</w:t>
      </w:r>
    </w:p>
    <w:p>
      <w:pPr>
        <w:spacing w:after="40"/>
      </w:pPr>
      <w:r>
        <w:rPr>
          <w:rFonts w:ascii="Malgun Gothic" w:hAnsi="Malgun Gothic"/>
          <w:sz w:val="18"/>
        </w:rPr>
        <w:t>실제 환불/반품/회수/검수/승인 주체는 개별 사업자다.</w:t>
      </w:r>
    </w:p>
    <w:p>
      <w:pPr>
        <w:spacing w:after="40"/>
      </w:pPr>
      <w:r>
        <w:rPr>
          <w:rFonts w:ascii="Malgun Gothic" w:hAnsi="Malgun Gothic"/>
          <w:sz w:val="18"/>
        </w:rPr>
        <w:t>플랫폼은 직접 환불 집행 주체가 아니며,</w:t>
      </w:r>
    </w:p>
    <w:p>
      <w:pPr>
        <w:spacing w:after="40"/>
      </w:pPr>
      <w:r>
        <w:rPr>
          <w:rFonts w:ascii="Malgun Gothic" w:hAnsi="Malgun Gothic"/>
          <w:sz w:val="18"/>
        </w:rPr>
        <w:t>아래 기능과 권한을 반드시 가진다.</w:t>
      </w:r>
    </w:p>
    <w:p>
      <w:pPr>
        <w:spacing w:after="40"/>
      </w:pPr>
      <w:r>
        <w:rPr>
          <w:rFonts w:ascii="Malgun Gothic" w:hAnsi="Malgun Gothic"/>
          <w:sz w:val="18"/>
        </w:rPr>
        <w:t xml:space="preserve"> </w:t>
      </w:r>
    </w:p>
    <w:p>
      <w:pPr>
        <w:spacing w:after="40"/>
      </w:pPr>
      <w:r>
        <w:rPr>
          <w:rFonts w:ascii="Malgun Gothic" w:hAnsi="Malgun Gothic"/>
          <w:sz w:val="18"/>
        </w:rPr>
        <w:t>플랫폼이 반드시 가져야 할 권한:</w:t>
      </w:r>
    </w:p>
    <w:p>
      <w:pPr>
        <w:spacing w:after="40"/>
      </w:pPr>
      <w:r>
        <w:rPr>
          <w:rFonts w:ascii="Malgun Gothic" w:hAnsi="Malgun Gothic"/>
          <w:sz w:val="18"/>
        </w:rPr>
        <w:t>- SLA 초과 감지</w:t>
      </w:r>
    </w:p>
    <w:p>
      <w:pPr>
        <w:spacing w:after="40"/>
      </w:pPr>
      <w:r>
        <w:rPr>
          <w:rFonts w:ascii="Malgun Gothic" w:hAnsi="Malgun Gothic"/>
          <w:sz w:val="18"/>
        </w:rPr>
        <w:t>- 자동 알림</w:t>
      </w:r>
    </w:p>
    <w:p>
      <w:pPr>
        <w:spacing w:after="40"/>
      </w:pPr>
      <w:r>
        <w:rPr>
          <w:rFonts w:ascii="Malgun Gothic" w:hAnsi="Malgun Gothic"/>
          <w:sz w:val="18"/>
        </w:rPr>
        <w:t>- 분쟁 티켓 강제 생성</w:t>
      </w:r>
    </w:p>
    <w:p>
      <w:pPr>
        <w:spacing w:after="40"/>
      </w:pPr>
      <w:r>
        <w:rPr>
          <w:rFonts w:ascii="Malgun Gothic" w:hAnsi="Malgun Gothic"/>
          <w:sz w:val="18"/>
        </w:rPr>
        <w:t>- 정산 보류</w:t>
      </w:r>
    </w:p>
    <w:p>
      <w:pPr>
        <w:spacing w:after="40"/>
      </w:pPr>
      <w:r>
        <w:rPr>
          <w:rFonts w:ascii="Malgun Gothic" w:hAnsi="Malgun Gothic"/>
          <w:sz w:val="18"/>
        </w:rPr>
        <w:t>- 반복 미이행 사업자 패널티</w:t>
      </w:r>
    </w:p>
    <w:p>
      <w:pPr>
        <w:spacing w:after="40"/>
      </w:pPr>
      <w:r>
        <w:rPr>
          <w:rFonts w:ascii="Malgun Gothic" w:hAnsi="Malgun Gothic"/>
          <w:sz w:val="18"/>
        </w:rPr>
        <w:t>- 관리자 강제 중재 진입</w:t>
      </w:r>
    </w:p>
    <w:p>
      <w:pPr>
        <w:spacing w:after="40"/>
      </w:pPr>
      <w:r>
        <w:rPr>
          <w:rFonts w:ascii="Malgun Gothic" w:hAnsi="Malgun Gothic"/>
          <w:sz w:val="18"/>
        </w:rPr>
        <w:t xml:space="preserve"> </w:t>
      </w:r>
    </w:p>
    <w:p>
      <w:pPr>
        <w:spacing w:after="40"/>
      </w:pPr>
      <w:r>
        <w:rPr>
          <w:rFonts w:ascii="Malgun Gothic" w:hAnsi="Malgun Gothic"/>
          <w:sz w:val="18"/>
        </w:rPr>
        <w:t>[환불 절차]</w:t>
      </w:r>
    </w:p>
    <w:p>
      <w:pPr>
        <w:spacing w:after="40"/>
      </w:pPr>
      <w:r>
        <w:rPr>
          <w:rFonts w:ascii="Malgun Gothic" w:hAnsi="Malgun Gothic"/>
          <w:sz w:val="18"/>
        </w:rPr>
        <w:t>고객(환불 요청) → 플랫폼(RMA 생성 + 사업자 알림) → 사업자(회수 요청 / 검수) → 사업자(환불 승인 or 반려) → 플랫폼(PG 취소 실행) → DB(로그 + 정산 반영)</w:t>
      </w:r>
    </w:p>
    <w:p>
      <w:pPr>
        <w:spacing w:after="40"/>
      </w:pPr>
      <w:r>
        <w:rPr>
          <w:rFonts w:ascii="Malgun Gothic" w:hAnsi="Malgun Gothic"/>
          <w:sz w:val="18"/>
        </w:rPr>
        <w:t xml:space="preserve"> </w:t>
      </w:r>
    </w:p>
    <w:p>
      <w:pPr>
        <w:spacing w:after="40"/>
      </w:pPr>
      <w:r>
        <w:rPr>
          <w:rFonts w:ascii="Malgun Gothic" w:hAnsi="Malgun Gothic"/>
          <w:sz w:val="18"/>
        </w:rPr>
        <w:t>[환불 기능 요구사항]</w:t>
      </w:r>
    </w:p>
    <w:p>
      <w:pPr>
        <w:spacing w:after="40"/>
      </w:pPr>
      <w:r>
        <w:rPr>
          <w:rFonts w:ascii="Malgun Gothic" w:hAnsi="Malgun Gothic"/>
          <w:sz w:val="18"/>
        </w:rPr>
        <w:t>- 고객: 환불 요청 / 환불 상태 조회</w:t>
      </w:r>
    </w:p>
    <w:p>
      <w:pPr>
        <w:spacing w:after="40"/>
      </w:pPr>
      <w:r>
        <w:rPr>
          <w:rFonts w:ascii="Malgun Gothic" w:hAnsi="Malgun Gothic"/>
          <w:sz w:val="18"/>
        </w:rPr>
        <w:t>- 사업자: 회수 접수 / 검수 입력(정상, 훼손, 사용 등) / 환불 승인 / 환불 반려</w:t>
      </w:r>
    </w:p>
    <w:p>
      <w:pPr>
        <w:spacing w:after="40"/>
      </w:pPr>
      <w:r>
        <w:rPr>
          <w:rFonts w:ascii="Malgun Gothic" w:hAnsi="Malgun Gothic"/>
          <w:sz w:val="18"/>
        </w:rPr>
        <w:t>- 플랫폼: 상태 기록 / SLA 알림 / 분쟁 중재 / 정산 보류 / 증거보존</w:t>
      </w:r>
    </w:p>
    <w:p>
      <w:pPr>
        <w:spacing w:after="40"/>
      </w:pPr>
      <w:r>
        <w:rPr>
          <w:rFonts w:ascii="Malgun Gothic" w:hAnsi="Malgun Gothic"/>
          <w:sz w:val="18"/>
        </w:rPr>
        <w:t xml:space="preserve"> </w:t>
      </w:r>
    </w:p>
    <w:p>
      <w:pPr>
        <w:spacing w:after="40"/>
      </w:pPr>
      <w:r>
        <w:rPr>
          <w:rFonts w:ascii="Malgun Gothic" w:hAnsi="Malgun Gothic"/>
          <w:sz w:val="18"/>
        </w:rPr>
        <w:t>[환불 반려 시 필수 저장값]</w:t>
      </w:r>
    </w:p>
    <w:p>
      <w:pPr>
        <w:spacing w:after="40"/>
      </w:pPr>
      <w:r>
        <w:rPr>
          <w:rFonts w:ascii="Malgun Gothic" w:hAnsi="Malgun Gothic"/>
          <w:sz w:val="18"/>
        </w:rPr>
        <w:t>- 반려 사유코드</w:t>
      </w:r>
    </w:p>
    <w:p>
      <w:pPr>
        <w:spacing w:after="40"/>
      </w:pPr>
      <w:r>
        <w:rPr>
          <w:rFonts w:ascii="Malgun Gothic" w:hAnsi="Malgun Gothic"/>
          <w:sz w:val="18"/>
        </w:rPr>
        <w:t>- 상세 설명</w:t>
      </w:r>
    </w:p>
    <w:p>
      <w:pPr>
        <w:spacing w:after="40"/>
      </w:pPr>
      <w:r>
        <w:rPr>
          <w:rFonts w:ascii="Malgun Gothic" w:hAnsi="Malgun Gothic"/>
          <w:sz w:val="18"/>
        </w:rPr>
        <w:t>- 검수 사진</w:t>
      </w:r>
    </w:p>
    <w:p>
      <w:pPr>
        <w:spacing w:after="40"/>
      </w:pPr>
      <w:r>
        <w:rPr>
          <w:rFonts w:ascii="Malgun Gothic" w:hAnsi="Malgun Gothic"/>
          <w:sz w:val="18"/>
        </w:rPr>
        <w:t>- 담당 사업자 ID</w:t>
      </w:r>
    </w:p>
    <w:p>
      <w:pPr>
        <w:spacing w:after="40"/>
      </w:pPr>
      <w:r>
        <w:rPr>
          <w:rFonts w:ascii="Malgun Gothic" w:hAnsi="Malgun Gothic"/>
          <w:sz w:val="18"/>
        </w:rPr>
        <w:t>- 처리 시각</w:t>
      </w:r>
    </w:p>
    <w:p>
      <w:pPr>
        <w:spacing w:after="40"/>
      </w:pPr>
      <w:r>
        <w:rPr>
          <w:rFonts w:ascii="Malgun Gothic" w:hAnsi="Malgun Gothic"/>
          <w:sz w:val="18"/>
        </w:rPr>
        <w:t>- 재심 가능 여부</w:t>
      </w:r>
    </w:p>
    <w:p>
      <w:pPr>
        <w:spacing w:after="40"/>
      </w:pPr>
      <w:r>
        <w:rPr>
          <w:rFonts w:ascii="Malgun Gothic" w:hAnsi="Malgun Gothic"/>
          <w:sz w:val="18"/>
        </w:rPr>
        <w:t xml:space="preserve"> </w:t>
      </w:r>
    </w:p>
    <w:p>
      <w:pPr>
        <w:spacing w:after="40"/>
      </w:pPr>
      <w:r>
        <w:rPr>
          <w:rFonts w:ascii="Malgun Gothic" w:hAnsi="Malgun Gothic"/>
          <w:sz w:val="18"/>
        </w:rPr>
        <w:t>[환불 상태머신]</w:t>
      </w:r>
    </w:p>
    <w:p>
      <w:pPr>
        <w:spacing w:after="40"/>
      </w:pPr>
      <w:r>
        <w:rPr>
          <w:rFonts w:ascii="Malgun Gothic" w:hAnsi="Malgun Gothic"/>
          <w:sz w:val="18"/>
        </w:rPr>
        <w:t>requested</w:t>
      </w:r>
    </w:p>
    <w:p>
      <w:pPr>
        <w:spacing w:after="40"/>
      </w:pPr>
      <w:r>
        <w:rPr>
          <w:rFonts w:ascii="Malgun Gothic" w:hAnsi="Malgun Gothic"/>
          <w:sz w:val="18"/>
        </w:rPr>
        <w:t>→ seller_notified</w:t>
      </w:r>
    </w:p>
    <w:p>
      <w:pPr>
        <w:spacing w:after="40"/>
      </w:pPr>
      <w:r>
        <w:rPr>
          <w:rFonts w:ascii="Malgun Gothic" w:hAnsi="Malgun Gothic"/>
          <w:sz w:val="18"/>
        </w:rPr>
        <w:t>→ pickup_requested</w:t>
      </w:r>
    </w:p>
    <w:p>
      <w:pPr>
        <w:spacing w:after="40"/>
      </w:pPr>
      <w:r>
        <w:rPr>
          <w:rFonts w:ascii="Malgun Gothic" w:hAnsi="Malgun Gothic"/>
          <w:sz w:val="18"/>
        </w:rPr>
        <w:t>→ inspecting</w:t>
      </w:r>
    </w:p>
    <w:p>
      <w:pPr>
        <w:spacing w:after="40"/>
      </w:pPr>
      <w:r>
        <w:rPr>
          <w:rFonts w:ascii="Malgun Gothic" w:hAnsi="Malgun Gothic"/>
          <w:sz w:val="18"/>
        </w:rPr>
        <w:t>→ approved / rejected</w:t>
      </w:r>
    </w:p>
    <w:p>
      <w:pPr>
        <w:spacing w:after="40"/>
      </w:pPr>
      <w:r>
        <w:rPr>
          <w:rFonts w:ascii="Malgun Gothic" w:hAnsi="Malgun Gothic"/>
          <w:sz w:val="18"/>
        </w:rPr>
        <w:t>→ pg_cancelled / cancel_failed</w:t>
      </w:r>
    </w:p>
    <w:p>
      <w:pPr>
        <w:spacing w:after="40"/>
      </w:pPr>
      <w:r>
        <w:rPr>
          <w:rFonts w:ascii="Malgun Gothic" w:hAnsi="Malgun Gothic"/>
          <w:sz w:val="18"/>
        </w:rPr>
        <w:t>→ restocked / discarded</w:t>
      </w:r>
    </w:p>
    <w:p>
      <w:pPr>
        <w:spacing w:after="40"/>
      </w:pPr>
      <w:r>
        <w:rPr>
          <w:rFonts w:ascii="Malgun Gothic" w:hAnsi="Malgun Gothic"/>
          <w:sz w:val="18"/>
        </w:rPr>
        <w:t xml:space="preserve"> </w:t>
      </w:r>
    </w:p>
    <w:p>
      <w:pPr>
        <w:spacing w:after="40"/>
      </w:pPr>
      <w:r>
        <w:rPr>
          <w:rFonts w:ascii="Malgun Gothic" w:hAnsi="Malgun Gothic"/>
          <w:sz w:val="18"/>
        </w:rPr>
        <w:t>[익명포장 원칙]</w:t>
      </w:r>
    </w:p>
    <w:p>
      <w:pPr>
        <w:spacing w:after="40"/>
      </w:pPr>
      <w:r>
        <w:rPr>
          <w:rFonts w:ascii="Malgun Gothic" w:hAnsi="Malgun Gothic"/>
          <w:sz w:val="18"/>
        </w:rPr>
        <w:t>- 브랜드명 및 품목명이 외부에 노출되면 안 됨</w:t>
      </w:r>
    </w:p>
    <w:p>
      <w:pPr>
        <w:spacing w:after="40"/>
      </w:pPr>
      <w:r>
        <w:rPr>
          <w:rFonts w:ascii="Malgun Gothic" w:hAnsi="Malgun Gothic"/>
          <w:sz w:val="18"/>
        </w:rPr>
        <w:t>- 겉박스, 송장, 반품라벨, 회수표에 중립 표기 사용</w:t>
      </w:r>
    </w:p>
    <w:p>
      <w:pPr>
        <w:spacing w:after="40"/>
      </w:pPr>
      <w:r>
        <w:rPr>
          <w:rFonts w:ascii="Malgun Gothic" w:hAnsi="Malgun Gothic"/>
          <w:sz w:val="18"/>
        </w:rPr>
        <w:t>- 내부 검수표에는 관리자용 SKU 코드 사용</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7. 반드시 문서에 기록되어야 하는 회원/권한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아래 구조를 반드시 기준으로 사용해라.</w:t>
      </w:r>
    </w:p>
    <w:p>
      <w:pPr>
        <w:spacing w:after="40"/>
      </w:pPr>
      <w:r>
        <w:rPr>
          <w:rFonts w:ascii="Malgun Gothic" w:hAnsi="Malgun Gothic"/>
          <w:sz w:val="18"/>
        </w:rPr>
        <w:t xml:space="preserve"> </w:t>
      </w:r>
    </w:p>
    <w:p>
      <w:pPr>
        <w:spacing w:after="40"/>
      </w:pPr>
      <w:r>
        <w:rPr>
          <w:rFonts w:ascii="Malgun Gothic" w:hAnsi="Malgun Gothic"/>
          <w:sz w:val="18"/>
        </w:rPr>
        <w:t>[회원 등급 구조]</w:t>
      </w:r>
    </w:p>
    <w:p>
      <w:pPr>
        <w:spacing w:after="40"/>
      </w:pPr>
      <w:r>
        <w:rPr>
          <w:rFonts w:ascii="Malgun Gothic" w:hAnsi="Malgun Gothic"/>
          <w:sz w:val="18"/>
        </w:rPr>
        <w:t>- 관리자(1등급)</w:t>
      </w:r>
    </w:p>
    <w:p>
      <w:pPr>
        <w:spacing w:after="40"/>
      </w:pPr>
      <w:r>
        <w:rPr>
          <w:rFonts w:ascii="Malgun Gothic" w:hAnsi="Malgun Gothic"/>
          <w:sz w:val="18"/>
        </w:rPr>
        <w:t>- 부관리자(2등급)</w:t>
      </w:r>
    </w:p>
    <w:p>
      <w:pPr>
        <w:spacing w:after="40"/>
      </w:pPr>
      <w:r>
        <w:rPr>
          <w:rFonts w:ascii="Malgun Gothic" w:hAnsi="Malgun Gothic"/>
          <w:sz w:val="18"/>
        </w:rPr>
        <w:t>- 중간관리자(3등급)</w:t>
      </w:r>
    </w:p>
    <w:p>
      <w:pPr>
        <w:spacing w:after="40"/>
      </w:pPr>
      <w:r>
        <w:rPr>
          <w:rFonts w:ascii="Malgun Gothic" w:hAnsi="Malgun Gothic"/>
          <w:sz w:val="18"/>
        </w:rPr>
        <w:t>- 사업자(4등급)</w:t>
      </w:r>
    </w:p>
    <w:p>
      <w:pPr>
        <w:spacing w:after="40"/>
      </w:pPr>
      <w:r>
        <w:rPr>
          <w:rFonts w:ascii="Malgun Gothic" w:hAnsi="Malgun Gothic"/>
          <w:sz w:val="18"/>
        </w:rPr>
        <w:t>- 고객(5등급)</w:t>
      </w:r>
    </w:p>
    <w:p>
      <w:pPr>
        <w:spacing w:after="40"/>
      </w:pPr>
      <w:r>
        <w:rPr>
          <w:rFonts w:ascii="Malgun Gothic" w:hAnsi="Malgun Gothic"/>
          <w:sz w:val="18"/>
        </w:rPr>
        <w:t>- 일반(6등급)</w:t>
      </w:r>
    </w:p>
    <w:p>
      <w:pPr>
        <w:spacing w:after="40"/>
      </w:pPr>
      <w:r>
        <w:rPr>
          <w:rFonts w:ascii="Malgun Gothic" w:hAnsi="Malgun Gothic"/>
          <w:sz w:val="18"/>
        </w:rPr>
        <w:t>- 기타(7등급)</w:t>
      </w:r>
    </w:p>
    <w:p>
      <w:pPr>
        <w:spacing w:after="40"/>
      </w:pPr>
      <w:r>
        <w:rPr>
          <w:rFonts w:ascii="Malgun Gothic" w:hAnsi="Malgun Gothic"/>
          <w:sz w:val="18"/>
        </w:rPr>
        <w:t xml:space="preserve"> </w:t>
      </w:r>
    </w:p>
    <w:p>
      <w:pPr>
        <w:spacing w:after="40"/>
      </w:pPr>
      <w:r>
        <w:rPr>
          <w:rFonts w:ascii="Malgun Gothic" w:hAnsi="Malgun Gothic"/>
          <w:sz w:val="18"/>
        </w:rPr>
        <w:t>[성인인증 원칙]</w:t>
      </w:r>
    </w:p>
    <w:p>
      <w:pPr>
        <w:spacing w:after="40"/>
      </w:pPr>
      <w:r>
        <w:rPr>
          <w:rFonts w:ascii="Malgun Gothic" w:hAnsi="Malgun Gothic"/>
          <w:sz w:val="18"/>
        </w:rPr>
        <w:t>- 1등급 관리자만 예외</w:t>
      </w:r>
    </w:p>
    <w:p>
      <w:pPr>
        <w:spacing w:after="40"/>
      </w:pPr>
      <w:r>
        <w:rPr>
          <w:rFonts w:ascii="Malgun Gothic" w:hAnsi="Malgun Gothic"/>
          <w:sz w:val="18"/>
        </w:rPr>
        <w:t>- 2~7등급은 모두 회원가입 또는 활성화 시 성인인증 필수</w:t>
      </w:r>
    </w:p>
    <w:p>
      <w:pPr>
        <w:spacing w:after="40"/>
      </w:pPr>
      <w:r>
        <w:rPr>
          <w:rFonts w:ascii="Malgun Gothic" w:hAnsi="Malgun Gothic"/>
          <w:sz w:val="18"/>
        </w:rPr>
        <w:t xml:space="preserve"> </w:t>
      </w:r>
    </w:p>
    <w:p>
      <w:pPr>
        <w:spacing w:after="40"/>
      </w:pPr>
      <w:r>
        <w:rPr>
          <w:rFonts w:ascii="Malgun Gothic" w:hAnsi="Malgun Gothic"/>
          <w:sz w:val="18"/>
        </w:rPr>
        <w:t>[사업자(4등급) 활성화 조건]</w:t>
      </w:r>
    </w:p>
    <w:p>
      <w:pPr>
        <w:spacing w:after="40"/>
      </w:pPr>
      <w:r>
        <w:rPr>
          <w:rFonts w:ascii="Malgun Gothic" w:hAnsi="Malgun Gothic"/>
          <w:sz w:val="18"/>
        </w:rPr>
        <w:t>성인인증 외에 아래 조건을 모두 충족해야 판매 기능 활성화:</w:t>
      </w:r>
    </w:p>
    <w:p>
      <w:pPr>
        <w:spacing w:after="40"/>
      </w:pPr>
      <w:r>
        <w:rPr>
          <w:rFonts w:ascii="Malgun Gothic" w:hAnsi="Malgun Gothic"/>
          <w:sz w:val="18"/>
        </w:rPr>
        <w:t>- 사업자등록 검토 완료</w:t>
      </w:r>
    </w:p>
    <w:p>
      <w:pPr>
        <w:spacing w:after="40"/>
      </w:pPr>
      <w:r>
        <w:rPr>
          <w:rFonts w:ascii="Malgun Gothic" w:hAnsi="Malgun Gothic"/>
          <w:sz w:val="18"/>
        </w:rPr>
        <w:t>- 정산계좌 인증 완료</w:t>
      </w:r>
    </w:p>
    <w:p>
      <w:pPr>
        <w:spacing w:after="40"/>
      </w:pPr>
      <w:r>
        <w:rPr>
          <w:rFonts w:ascii="Malgun Gothic" w:hAnsi="Malgun Gothic"/>
          <w:sz w:val="18"/>
        </w:rPr>
        <w:t>- 반품지 입력 완료</w:t>
      </w:r>
    </w:p>
    <w:p>
      <w:pPr>
        <w:spacing w:after="40"/>
      </w:pPr>
      <w:r>
        <w:rPr>
          <w:rFonts w:ascii="Malgun Gothic" w:hAnsi="Malgun Gothic"/>
          <w:sz w:val="18"/>
        </w:rPr>
        <w:t>- CS 연락처 입력 완료</w:t>
      </w:r>
    </w:p>
    <w:p>
      <w:pPr>
        <w:spacing w:after="40"/>
      </w:pPr>
      <w:r>
        <w:rPr>
          <w:rFonts w:ascii="Malgun Gothic" w:hAnsi="Malgun Gothic"/>
          <w:sz w:val="18"/>
        </w:rPr>
        <w:t>- 판매자 약관 및 정산 정책 동의 완료</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8. 반드시 문서에 기록되어야 하는 SKU/수수료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[SKU 구조]</w:t>
      </w:r>
    </w:p>
    <w:p>
      <w:pPr>
        <w:spacing w:after="40"/>
      </w:pPr>
      <w:r>
        <w:rPr>
          <w:rFonts w:ascii="Malgun Gothic" w:hAnsi="Malgun Gothic"/>
          <w:sz w:val="18"/>
        </w:rPr>
        <w:t>- SKU는 사업자 계정별로 개별 입력 가능</w:t>
      </w:r>
    </w:p>
    <w:p>
      <w:pPr>
        <w:spacing w:after="40"/>
      </w:pPr>
      <w:r>
        <w:rPr>
          <w:rFonts w:ascii="Malgun Gothic" w:hAnsi="Malgun Gothic"/>
          <w:sz w:val="18"/>
        </w:rPr>
        <w:t>- 동일 사업자 계정 내 SKU 중복 금지</w:t>
      </w:r>
    </w:p>
    <w:p>
      <w:pPr>
        <w:spacing w:after="40"/>
      </w:pPr>
      <w:r>
        <w:rPr>
          <w:rFonts w:ascii="Malgun Gothic" w:hAnsi="Malgun Gothic"/>
          <w:sz w:val="18"/>
        </w:rPr>
        <w:t>- 다른 사업자 계정과는 SKU 중복 허용</w:t>
      </w:r>
    </w:p>
    <w:p>
      <w:pPr>
        <w:spacing w:after="40"/>
      </w:pPr>
      <w:r>
        <w:rPr>
          <w:rFonts w:ascii="Malgun Gothic" w:hAnsi="Malgun Gothic"/>
          <w:sz w:val="18"/>
        </w:rPr>
        <w:t>- DB 제약은 unique(seller_id, sku_code) 기준으로 설계</w:t>
      </w:r>
    </w:p>
    <w:p>
      <w:pPr>
        <w:spacing w:after="40"/>
      </w:pPr>
      <w:r>
        <w:rPr>
          <w:rFonts w:ascii="Malgun Gothic" w:hAnsi="Malgun Gothic"/>
          <w:sz w:val="18"/>
        </w:rPr>
        <w:t xml:space="preserve"> </w:t>
      </w:r>
    </w:p>
    <w:p>
      <w:pPr>
        <w:spacing w:after="40"/>
      </w:pPr>
      <w:r>
        <w:rPr>
          <w:rFonts w:ascii="Malgun Gothic" w:hAnsi="Malgun Gothic"/>
          <w:sz w:val="18"/>
        </w:rPr>
        <w:t>[수수료 구조]</w:t>
      </w:r>
    </w:p>
    <w:p>
      <w:pPr>
        <w:spacing w:after="40"/>
      </w:pPr>
      <w:r>
        <w:rPr>
          <w:rFonts w:ascii="Malgun Gothic" w:hAnsi="Malgun Gothic"/>
          <w:sz w:val="18"/>
        </w:rPr>
        <w:t>- 판매물품별 판매 수수료 8%~15%</w:t>
      </w:r>
    </w:p>
    <w:p>
      <w:pPr>
        <w:spacing w:after="40"/>
      </w:pPr>
      <w:r>
        <w:rPr>
          <w:rFonts w:ascii="Malgun Gothic" w:hAnsi="Malgun Gothic"/>
          <w:sz w:val="18"/>
        </w:rPr>
        <w:t>- 카테고리 또는 상품군 단위로 설정</w:t>
      </w:r>
    </w:p>
    <w:p>
      <w:pPr>
        <w:spacing w:after="40"/>
      </w:pPr>
      <w:r>
        <w:rPr>
          <w:rFonts w:ascii="Malgun Gothic" w:hAnsi="Malgun Gothic"/>
          <w:sz w:val="18"/>
        </w:rPr>
        <w:t>- 주문 / 정산서 / 판매자센터 / settlement_line 에 반영</w:t>
      </w:r>
    </w:p>
    <w:p>
      <w:pPr>
        <w:spacing w:after="40"/>
      </w:pPr>
      <w:r>
        <w:rPr>
          <w:rFonts w:ascii="Malgun Gothic" w:hAnsi="Malgun Gothic"/>
          <w:sz w:val="18"/>
        </w:rPr>
        <w:t>- 상품별 수수료율, 플랫폼 수수료, PG 수수료, 쿠폰 부담 주체까지 분리</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9. 반드시 문서에 기록되어야 하는 앱 기능</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[고객 기능]</w:t>
      </w:r>
    </w:p>
    <w:p>
      <w:pPr>
        <w:spacing w:after="40"/>
      </w:pPr>
      <w:r>
        <w:rPr>
          <w:rFonts w:ascii="Malgun Gothic" w:hAnsi="Malgun Gothic"/>
          <w:sz w:val="18"/>
        </w:rPr>
        <w:t>- 회원가입</w:t>
      </w:r>
    </w:p>
    <w:p>
      <w:pPr>
        <w:spacing w:after="40"/>
      </w:pPr>
      <w:r>
        <w:rPr>
          <w:rFonts w:ascii="Malgun Gothic" w:hAnsi="Malgun Gothic"/>
          <w:sz w:val="18"/>
        </w:rPr>
        <w:t>- 성인인증</w:t>
      </w:r>
    </w:p>
    <w:p>
      <w:pPr>
        <w:spacing w:after="40"/>
      </w:pPr>
      <w:r>
        <w:rPr>
          <w:rFonts w:ascii="Malgun Gothic" w:hAnsi="Malgun Gothic"/>
          <w:sz w:val="18"/>
        </w:rPr>
        <w:t>- 상품 탐색</w:t>
      </w:r>
    </w:p>
    <w:p>
      <w:pPr>
        <w:spacing w:after="40"/>
      </w:pPr>
      <w:r>
        <w:rPr>
          <w:rFonts w:ascii="Malgun Gothic" w:hAnsi="Malgun Gothic"/>
          <w:sz w:val="18"/>
        </w:rPr>
        <w:t>- 카테고리 탐색</w:t>
      </w:r>
    </w:p>
    <w:p>
      <w:pPr>
        <w:spacing w:after="40"/>
      </w:pPr>
      <w:r>
        <w:rPr>
          <w:rFonts w:ascii="Malgun Gothic" w:hAnsi="Malgun Gothic"/>
          <w:sz w:val="18"/>
        </w:rPr>
        <w:t>- 검색</w:t>
      </w:r>
    </w:p>
    <w:p>
      <w:pPr>
        <w:spacing w:after="40"/>
      </w:pPr>
      <w:r>
        <w:rPr>
          <w:rFonts w:ascii="Malgun Gothic" w:hAnsi="Malgun Gothic"/>
          <w:sz w:val="18"/>
        </w:rPr>
        <w:t>- 장바구니</w:t>
      </w:r>
    </w:p>
    <w:p>
      <w:pPr>
        <w:spacing w:after="40"/>
      </w:pPr>
      <w:r>
        <w:rPr>
          <w:rFonts w:ascii="Malgun Gothic" w:hAnsi="Malgun Gothic"/>
          <w:sz w:val="18"/>
        </w:rPr>
        <w:t>- 주문</w:t>
      </w:r>
    </w:p>
    <w:p>
      <w:pPr>
        <w:spacing w:after="40"/>
      </w:pPr>
      <w:r>
        <w:rPr>
          <w:rFonts w:ascii="Malgun Gothic" w:hAnsi="Malgun Gothic"/>
          <w:sz w:val="18"/>
        </w:rPr>
        <w:t>- 결제</w:t>
      </w:r>
    </w:p>
    <w:p>
      <w:pPr>
        <w:spacing w:after="40"/>
      </w:pPr>
      <w:r>
        <w:rPr>
          <w:rFonts w:ascii="Malgun Gothic" w:hAnsi="Malgun Gothic"/>
          <w:sz w:val="18"/>
        </w:rPr>
        <w:t>- 환불 요청</w:t>
      </w:r>
    </w:p>
    <w:p>
      <w:pPr>
        <w:spacing w:after="40"/>
      </w:pPr>
      <w:r>
        <w:rPr>
          <w:rFonts w:ascii="Malgun Gothic" w:hAnsi="Malgun Gothic"/>
          <w:sz w:val="18"/>
        </w:rPr>
        <w:t>- 환불 상태 조회</w:t>
      </w:r>
    </w:p>
    <w:p>
      <w:pPr>
        <w:spacing w:after="40"/>
      </w:pPr>
      <w:r>
        <w:rPr>
          <w:rFonts w:ascii="Malgun Gothic" w:hAnsi="Malgun Gothic"/>
          <w:sz w:val="18"/>
        </w:rPr>
        <w:t>- 신고 접수</w:t>
      </w:r>
    </w:p>
    <w:p>
      <w:pPr>
        <w:spacing w:after="40"/>
      </w:pPr>
      <w:r>
        <w:rPr>
          <w:rFonts w:ascii="Malgun Gothic" w:hAnsi="Malgun Gothic"/>
          <w:sz w:val="18"/>
        </w:rPr>
        <w:t>- 문의 접수</w:t>
      </w:r>
    </w:p>
    <w:p>
      <w:pPr>
        <w:spacing w:after="40"/>
      </w:pPr>
      <w:r>
        <w:rPr>
          <w:rFonts w:ascii="Malgun Gothic" w:hAnsi="Malgun Gothic"/>
          <w:sz w:val="18"/>
        </w:rPr>
        <w:t>- 현금영수증 요청</w:t>
      </w:r>
    </w:p>
    <w:p>
      <w:pPr>
        <w:spacing w:after="40"/>
      </w:pPr>
      <w:r>
        <w:rPr>
          <w:rFonts w:ascii="Malgun Gothic" w:hAnsi="Malgun Gothic"/>
          <w:sz w:val="18"/>
        </w:rPr>
        <w:t>- 세금계산서 요청</w:t>
      </w:r>
    </w:p>
    <w:p>
      <w:pPr>
        <w:spacing w:after="40"/>
      </w:pPr>
      <w:r>
        <w:rPr>
          <w:rFonts w:ascii="Malgun Gothic" w:hAnsi="Malgun Gothic"/>
          <w:sz w:val="18"/>
        </w:rPr>
        <w:t>- 주문/환불/증빙 이력 확인</w:t>
      </w:r>
    </w:p>
    <w:p>
      <w:pPr>
        <w:spacing w:after="40"/>
      </w:pPr>
      <w:r>
        <w:rPr>
          <w:rFonts w:ascii="Malgun Gothic" w:hAnsi="Malgun Gothic"/>
          <w:sz w:val="18"/>
        </w:rPr>
        <w:t xml:space="preserve"> </w:t>
      </w:r>
    </w:p>
    <w:p>
      <w:pPr>
        <w:spacing w:after="40"/>
      </w:pPr>
      <w:r>
        <w:rPr>
          <w:rFonts w:ascii="Malgun Gothic" w:hAnsi="Malgun Gothic"/>
          <w:sz w:val="18"/>
        </w:rPr>
        <w:t>[사업자 기능]</w:t>
      </w:r>
    </w:p>
    <w:p>
      <w:pPr>
        <w:spacing w:after="40"/>
      </w:pPr>
      <w:r>
        <w:rPr>
          <w:rFonts w:ascii="Malgun Gothic" w:hAnsi="Malgun Gothic"/>
          <w:sz w:val="18"/>
        </w:rPr>
        <w:t>- 판매자 가입 및 활성화</w:t>
      </w:r>
    </w:p>
    <w:p>
      <w:pPr>
        <w:spacing w:after="40"/>
      </w:pPr>
      <w:r>
        <w:rPr>
          <w:rFonts w:ascii="Malgun Gothic" w:hAnsi="Malgun Gothic"/>
          <w:sz w:val="18"/>
        </w:rPr>
        <w:t>- 사업자 정보 제출</w:t>
      </w:r>
    </w:p>
    <w:p>
      <w:pPr>
        <w:spacing w:after="40"/>
      </w:pPr>
      <w:r>
        <w:rPr>
          <w:rFonts w:ascii="Malgun Gothic" w:hAnsi="Malgun Gothic"/>
          <w:sz w:val="18"/>
        </w:rPr>
        <w:t>- SKU 입력/관리</w:t>
      </w:r>
    </w:p>
    <w:p>
      <w:pPr>
        <w:spacing w:after="40"/>
      </w:pPr>
      <w:r>
        <w:rPr>
          <w:rFonts w:ascii="Malgun Gothic" w:hAnsi="Malgun Gothic"/>
          <w:sz w:val="18"/>
        </w:rPr>
        <w:t>- 상품 등록/수정</w:t>
      </w:r>
    </w:p>
    <w:p>
      <w:pPr>
        <w:spacing w:after="40"/>
      </w:pPr>
      <w:r>
        <w:rPr>
          <w:rFonts w:ascii="Malgun Gothic" w:hAnsi="Malgun Gothic"/>
          <w:sz w:val="18"/>
        </w:rPr>
        <w:t>- 주문 확인</w:t>
      </w:r>
    </w:p>
    <w:p>
      <w:pPr>
        <w:spacing w:after="40"/>
      </w:pPr>
      <w:r>
        <w:rPr>
          <w:rFonts w:ascii="Malgun Gothic" w:hAnsi="Malgun Gothic"/>
          <w:sz w:val="18"/>
        </w:rPr>
        <w:t>- 회수 요청 접수</w:t>
      </w:r>
    </w:p>
    <w:p>
      <w:pPr>
        <w:spacing w:after="40"/>
      </w:pPr>
      <w:r>
        <w:rPr>
          <w:rFonts w:ascii="Malgun Gothic" w:hAnsi="Malgun Gothic"/>
          <w:sz w:val="18"/>
        </w:rPr>
        <w:t>- 상품 검수 입력</w:t>
      </w:r>
    </w:p>
    <w:p>
      <w:pPr>
        <w:spacing w:after="40"/>
      </w:pPr>
      <w:r>
        <w:rPr>
          <w:rFonts w:ascii="Malgun Gothic" w:hAnsi="Malgun Gothic"/>
          <w:sz w:val="18"/>
        </w:rPr>
        <w:t>- 환불 승인/반려</w:t>
      </w:r>
    </w:p>
    <w:p>
      <w:pPr>
        <w:spacing w:after="40"/>
      </w:pPr>
      <w:r>
        <w:rPr>
          <w:rFonts w:ascii="Malgun Gothic" w:hAnsi="Malgun Gothic"/>
          <w:sz w:val="18"/>
        </w:rPr>
        <w:t>- 반려 사유 입력</w:t>
      </w:r>
    </w:p>
    <w:p>
      <w:pPr>
        <w:spacing w:after="40"/>
      </w:pPr>
      <w:r>
        <w:rPr>
          <w:rFonts w:ascii="Malgun Gothic" w:hAnsi="Malgun Gothic"/>
          <w:sz w:val="18"/>
        </w:rPr>
        <w:t>- 정산 확인</w:t>
      </w:r>
    </w:p>
    <w:p>
      <w:pPr>
        <w:spacing w:after="40"/>
      </w:pPr>
      <w:r>
        <w:rPr>
          <w:rFonts w:ascii="Malgun Gothic" w:hAnsi="Malgun Gothic"/>
          <w:sz w:val="18"/>
        </w:rPr>
        <w:t>- 증빙 다운로드</w:t>
      </w:r>
    </w:p>
    <w:p>
      <w:pPr>
        <w:spacing w:after="40"/>
      </w:pPr>
      <w:r>
        <w:rPr>
          <w:rFonts w:ascii="Malgun Gothic" w:hAnsi="Malgun Gothic"/>
          <w:sz w:val="18"/>
        </w:rPr>
        <w:t>- 분쟁 대응 자료 제출</w:t>
      </w:r>
    </w:p>
    <w:p>
      <w:pPr>
        <w:spacing w:after="40"/>
      </w:pPr>
      <w:r>
        <w:rPr>
          <w:rFonts w:ascii="Malgun Gothic" w:hAnsi="Malgun Gothic"/>
          <w:sz w:val="18"/>
        </w:rPr>
        <w:t>- 반품지/CS 연락처 관리</w:t>
      </w:r>
    </w:p>
    <w:p>
      <w:pPr>
        <w:spacing w:after="40"/>
      </w:pPr>
      <w:r>
        <w:rPr>
          <w:rFonts w:ascii="Malgun Gothic" w:hAnsi="Malgun Gothic"/>
          <w:sz w:val="18"/>
        </w:rPr>
        <w:t xml:space="preserve"> </w:t>
      </w:r>
    </w:p>
    <w:p>
      <w:pPr>
        <w:spacing w:after="40"/>
      </w:pPr>
      <w:r>
        <w:rPr>
          <w:rFonts w:ascii="Malgun Gothic" w:hAnsi="Malgun Gothic"/>
          <w:sz w:val="18"/>
        </w:rPr>
        <w:t>[관리자 기능]</w:t>
      </w:r>
    </w:p>
    <w:p>
      <w:pPr>
        <w:spacing w:after="40"/>
      </w:pPr>
      <w:r>
        <w:rPr>
          <w:rFonts w:ascii="Malgun Gothic" w:hAnsi="Malgun Gothic"/>
          <w:sz w:val="18"/>
        </w:rPr>
        <w:t>- 상품 검수</w:t>
      </w:r>
    </w:p>
    <w:p>
      <w:pPr>
        <w:spacing w:after="40"/>
      </w:pPr>
      <w:r>
        <w:rPr>
          <w:rFonts w:ascii="Malgun Gothic" w:hAnsi="Malgun Gothic"/>
          <w:sz w:val="18"/>
        </w:rPr>
        <w:t>- 후기/영상 검수</w:t>
      </w:r>
    </w:p>
    <w:p>
      <w:pPr>
        <w:spacing w:after="40"/>
      </w:pPr>
      <w:r>
        <w:rPr>
          <w:rFonts w:ascii="Malgun Gothic" w:hAnsi="Malgun Gothic"/>
          <w:sz w:val="18"/>
        </w:rPr>
        <w:t>- 신고 처리</w:t>
      </w:r>
    </w:p>
    <w:p>
      <w:pPr>
        <w:spacing w:after="40"/>
      </w:pPr>
      <w:r>
        <w:rPr>
          <w:rFonts w:ascii="Malgun Gothic" w:hAnsi="Malgun Gothic"/>
          <w:sz w:val="18"/>
        </w:rPr>
        <w:t>- 임시조치</w:t>
      </w:r>
    </w:p>
    <w:p>
      <w:pPr>
        <w:spacing w:after="40"/>
      </w:pPr>
      <w:r>
        <w:rPr>
          <w:rFonts w:ascii="Malgun Gothic" w:hAnsi="Malgun Gothic"/>
          <w:sz w:val="18"/>
        </w:rPr>
        <w:t>- 제재 실행</w:t>
      </w:r>
    </w:p>
    <w:p>
      <w:pPr>
        <w:spacing w:after="40"/>
      </w:pPr>
      <w:r>
        <w:rPr>
          <w:rFonts w:ascii="Malgun Gothic" w:hAnsi="Malgun Gothic"/>
          <w:sz w:val="18"/>
        </w:rPr>
        <w:t>- 재심 처리</w:t>
      </w:r>
    </w:p>
    <w:p>
      <w:pPr>
        <w:spacing w:after="40"/>
      </w:pPr>
      <w:r>
        <w:rPr>
          <w:rFonts w:ascii="Malgun Gothic" w:hAnsi="Malgun Gothic"/>
          <w:sz w:val="18"/>
        </w:rPr>
        <w:t>- 정산 보류/해제</w:t>
      </w:r>
    </w:p>
    <w:p>
      <w:pPr>
        <w:spacing w:after="40"/>
      </w:pPr>
      <w:r>
        <w:rPr>
          <w:rFonts w:ascii="Malgun Gothic" w:hAnsi="Malgun Gothic"/>
          <w:sz w:val="18"/>
        </w:rPr>
        <w:t>- 감사로그 열람</w:t>
      </w:r>
    </w:p>
    <w:p>
      <w:pPr>
        <w:spacing w:after="40"/>
      </w:pPr>
      <w:r>
        <w:rPr>
          <w:rFonts w:ascii="Malgun Gothic" w:hAnsi="Malgun Gothic"/>
          <w:sz w:val="18"/>
        </w:rPr>
        <w:t>- 분쟁 대응용 데이터 보존</w:t>
      </w:r>
    </w:p>
    <w:p>
      <w:pPr>
        <w:spacing w:after="40"/>
      </w:pPr>
      <w:r>
        <w:rPr>
          <w:rFonts w:ascii="Malgun Gothic" w:hAnsi="Malgun Gothic"/>
          <w:sz w:val="18"/>
        </w:rPr>
        <w:t>- 앱 심사 안전모드 CMS 운영</w:t>
      </w:r>
    </w:p>
    <w:p>
      <w:pPr>
        <w:spacing w:after="40"/>
      </w:pPr>
      <w:r>
        <w:rPr>
          <w:rFonts w:ascii="Malgun Gothic" w:hAnsi="Malgun Gothic"/>
          <w:sz w:val="18"/>
        </w:rPr>
        <w:t>- 중요 액션 최종 승인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10. 반드시 문서에 기록되어야 하는 신고/모더레이션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[신고절차]</w:t>
      </w:r>
    </w:p>
    <w:p>
      <w:pPr>
        <w:spacing w:after="40"/>
      </w:pPr>
      <w:r>
        <w:rPr>
          <w:rFonts w:ascii="Malgun Gothic" w:hAnsi="Malgun Gothic"/>
          <w:sz w:val="18"/>
        </w:rPr>
        <w:t>사용자 신고 → 모더레이션 큐 → 관리자 판단 → 조치 실행</w:t>
      </w:r>
    </w:p>
    <w:p>
      <w:pPr>
        <w:spacing w:after="40"/>
      </w:pPr>
      <w:r>
        <w:rPr>
          <w:rFonts w:ascii="Malgun Gothic" w:hAnsi="Malgun Gothic"/>
          <w:sz w:val="18"/>
        </w:rPr>
        <w:t xml:space="preserve"> </w:t>
      </w:r>
    </w:p>
    <w:p>
      <w:pPr>
        <w:spacing w:after="40"/>
      </w:pPr>
      <w:r>
        <w:rPr>
          <w:rFonts w:ascii="Malgun Gothic" w:hAnsi="Malgun Gothic"/>
          <w:sz w:val="18"/>
        </w:rPr>
        <w:t>[백오피스 필수 기능]</w:t>
      </w:r>
    </w:p>
    <w:p>
      <w:pPr>
        <w:spacing w:after="40"/>
      </w:pPr>
      <w:r>
        <w:rPr>
          <w:rFonts w:ascii="Malgun Gothic" w:hAnsi="Malgun Gothic"/>
          <w:sz w:val="18"/>
        </w:rPr>
        <w:t>- 신고함</w:t>
      </w:r>
    </w:p>
    <w:p>
      <w:pPr>
        <w:spacing w:after="40"/>
      </w:pPr>
      <w:r>
        <w:rPr>
          <w:rFonts w:ascii="Malgun Gothic" w:hAnsi="Malgun Gothic"/>
          <w:sz w:val="18"/>
        </w:rPr>
        <w:t>- 검수 대기열</w:t>
      </w:r>
    </w:p>
    <w:p>
      <w:pPr>
        <w:spacing w:after="40"/>
      </w:pPr>
      <w:r>
        <w:rPr>
          <w:rFonts w:ascii="Malgun Gothic" w:hAnsi="Malgun Gothic"/>
          <w:sz w:val="18"/>
        </w:rPr>
        <w:t>- 계정제재</w:t>
      </w:r>
    </w:p>
    <w:p>
      <w:pPr>
        <w:spacing w:after="40"/>
      </w:pPr>
      <w:r>
        <w:rPr>
          <w:rFonts w:ascii="Malgun Gothic" w:hAnsi="Malgun Gothic"/>
          <w:sz w:val="18"/>
        </w:rPr>
        <w:t>- 재심</w:t>
      </w:r>
    </w:p>
    <w:p>
      <w:pPr>
        <w:spacing w:after="40"/>
      </w:pPr>
      <w:r>
        <w:rPr>
          <w:rFonts w:ascii="Malgun Gothic" w:hAnsi="Malgun Gothic"/>
          <w:sz w:val="18"/>
        </w:rPr>
        <w:t>- 로그열람</w:t>
      </w:r>
    </w:p>
    <w:p>
      <w:pPr>
        <w:spacing w:after="40"/>
      </w:pPr>
      <w:r>
        <w:rPr>
          <w:rFonts w:ascii="Malgun Gothic" w:hAnsi="Malgun Gothic"/>
          <w:sz w:val="18"/>
        </w:rPr>
        <w:t xml:space="preserve"> </w:t>
      </w:r>
    </w:p>
    <w:p>
      <w:pPr>
        <w:spacing w:after="40"/>
      </w:pPr>
      <w:r>
        <w:rPr>
          <w:rFonts w:ascii="Malgun Gothic" w:hAnsi="Malgun Gothic"/>
          <w:sz w:val="18"/>
        </w:rPr>
        <w:t>[신고 기준]</w:t>
      </w:r>
    </w:p>
    <w:p>
      <w:pPr>
        <w:spacing w:after="40"/>
      </w:pPr>
      <w:r>
        <w:rPr>
          <w:rFonts w:ascii="Malgun Gothic" w:hAnsi="Malgun Gothic"/>
          <w:sz w:val="18"/>
        </w:rPr>
        <w:t>- 악성 사용자 관리</w:t>
      </w:r>
    </w:p>
    <w:p>
      <w:pPr>
        <w:spacing w:after="40"/>
      </w:pPr>
      <w:r>
        <w:rPr>
          <w:rFonts w:ascii="Malgun Gothic" w:hAnsi="Malgun Gothic"/>
          <w:sz w:val="18"/>
        </w:rPr>
        <w:t>- 익명으로 욕설 / 비난 / 지속적 공격</w:t>
      </w:r>
    </w:p>
    <w:p>
      <w:pPr>
        <w:spacing w:after="40"/>
      </w:pPr>
      <w:r>
        <w:rPr>
          <w:rFonts w:ascii="Malgun Gothic" w:hAnsi="Malgun Gothic"/>
          <w:sz w:val="18"/>
        </w:rPr>
        <w:t>- 신고 다수 접수</w:t>
      </w:r>
    </w:p>
    <w:p>
      <w:pPr>
        <w:spacing w:after="40"/>
      </w:pPr>
      <w:r>
        <w:rPr>
          <w:rFonts w:ascii="Malgun Gothic" w:hAnsi="Malgun Gothic"/>
          <w:sz w:val="18"/>
        </w:rPr>
        <w:t>- 텍스트 필터 적중</w:t>
      </w:r>
    </w:p>
    <w:p>
      <w:pPr>
        <w:spacing w:after="40"/>
      </w:pPr>
      <w:r>
        <w:rPr>
          <w:rFonts w:ascii="Malgun Gothic" w:hAnsi="Malgun Gothic"/>
          <w:sz w:val="18"/>
        </w:rPr>
        <w:t>- 과거 제재 이력</w:t>
      </w:r>
    </w:p>
    <w:p>
      <w:pPr>
        <w:spacing w:after="40"/>
      </w:pPr>
      <w:r>
        <w:rPr>
          <w:rFonts w:ascii="Malgun Gothic" w:hAnsi="Malgun Gothic"/>
          <w:sz w:val="18"/>
        </w:rPr>
        <w:t>- 동일 IP/기기 반복 패턴</w:t>
      </w:r>
    </w:p>
    <w:p>
      <w:pPr>
        <w:spacing w:after="40"/>
      </w:pPr>
      <w:r>
        <w:rPr>
          <w:rFonts w:ascii="Malgun Gothic" w:hAnsi="Malgun Gothic"/>
          <w:sz w:val="18"/>
        </w:rPr>
        <w:t xml:space="preserve"> </w:t>
      </w:r>
    </w:p>
    <w:p>
      <w:pPr>
        <w:spacing w:after="40"/>
      </w:pPr>
      <w:r>
        <w:rPr>
          <w:rFonts w:ascii="Malgun Gothic" w:hAnsi="Malgun Gothic"/>
          <w:sz w:val="18"/>
        </w:rPr>
        <w:t>[악성 사용자 처리]</w:t>
      </w:r>
    </w:p>
    <w:p>
      <w:pPr>
        <w:spacing w:after="40"/>
      </w:pPr>
      <w:r>
        <w:rPr>
          <w:rFonts w:ascii="Malgun Gothic" w:hAnsi="Malgun Gothic"/>
          <w:sz w:val="18"/>
        </w:rPr>
        <w:t>- moderation_risk_score 자동 상승</w:t>
      </w:r>
    </w:p>
    <w:p>
      <w:pPr>
        <w:spacing w:after="40"/>
      </w:pPr>
      <w:r>
        <w:rPr>
          <w:rFonts w:ascii="Malgun Gothic" w:hAnsi="Malgun Gothic"/>
          <w:sz w:val="18"/>
        </w:rPr>
        <w:t>- 자동 숨김 후보 생성</w:t>
      </w:r>
    </w:p>
    <w:p>
      <w:pPr>
        <w:spacing w:after="40"/>
      </w:pPr>
      <w:r>
        <w:rPr>
          <w:rFonts w:ascii="Malgun Gothic" w:hAnsi="Malgun Gothic"/>
          <w:sz w:val="18"/>
        </w:rPr>
        <w:t>- 최종 제재는 관리자 판단</w:t>
      </w:r>
    </w:p>
    <w:p>
      <w:pPr>
        <w:spacing w:after="40"/>
      </w:pPr>
      <w:r>
        <w:rPr>
          <w:rFonts w:ascii="Malgun Gothic" w:hAnsi="Malgun Gothic"/>
          <w:sz w:val="18"/>
        </w:rPr>
        <w:t>- 모든 처리 이력 감사로그 저장</w:t>
      </w:r>
    </w:p>
    <w:p>
      <w:pPr>
        <w:spacing w:after="40"/>
      </w:pPr>
      <w:r>
        <w:rPr>
          <w:rFonts w:ascii="Malgun Gothic" w:hAnsi="Malgun Gothic"/>
          <w:sz w:val="18"/>
        </w:rPr>
        <w:t xml:space="preserve"> </w:t>
      </w:r>
    </w:p>
    <w:p>
      <w:pPr>
        <w:spacing w:after="40"/>
      </w:pPr>
      <w:r>
        <w:rPr>
          <w:rFonts w:ascii="Malgun Gothic" w:hAnsi="Malgun Gothic"/>
          <w:sz w:val="18"/>
        </w:rPr>
        <w:t>[관리자 로그에서 꼭 남길 것]</w:t>
      </w:r>
    </w:p>
    <w:p>
      <w:pPr>
        <w:spacing w:after="40"/>
      </w:pPr>
      <w:r>
        <w:rPr>
          <w:rFonts w:ascii="Malgun Gothic" w:hAnsi="Malgun Gothic"/>
          <w:sz w:val="18"/>
        </w:rPr>
        <w:t>- 누가</w:t>
      </w:r>
    </w:p>
    <w:p>
      <w:pPr>
        <w:spacing w:after="40"/>
      </w:pPr>
      <w:r>
        <w:rPr>
          <w:rFonts w:ascii="Malgun Gothic" w:hAnsi="Malgun Gothic"/>
          <w:sz w:val="18"/>
        </w:rPr>
        <w:t>- 언제</w:t>
      </w:r>
    </w:p>
    <w:p>
      <w:pPr>
        <w:spacing w:after="40"/>
      </w:pPr>
      <w:r>
        <w:rPr>
          <w:rFonts w:ascii="Malgun Gothic" w:hAnsi="Malgun Gothic"/>
          <w:sz w:val="18"/>
        </w:rPr>
        <w:t>- 어떤 계정 / 상품 / 주문 / 신고에 대해</w:t>
      </w:r>
    </w:p>
    <w:p>
      <w:pPr>
        <w:spacing w:after="40"/>
      </w:pPr>
      <w:r>
        <w:rPr>
          <w:rFonts w:ascii="Malgun Gothic" w:hAnsi="Malgun Gothic"/>
          <w:sz w:val="18"/>
        </w:rPr>
        <w:t>- 무엇을</w:t>
      </w:r>
    </w:p>
    <w:p>
      <w:pPr>
        <w:spacing w:after="40"/>
      </w:pPr>
      <w:r>
        <w:rPr>
          <w:rFonts w:ascii="Malgun Gothic" w:hAnsi="Malgun Gothic"/>
          <w:sz w:val="18"/>
        </w:rPr>
        <w:t>- 왜</w:t>
      </w:r>
    </w:p>
    <w:p>
      <w:pPr>
        <w:spacing w:after="40"/>
      </w:pPr>
      <w:r>
        <w:rPr>
          <w:rFonts w:ascii="Malgun Gothic" w:hAnsi="Malgun Gothic"/>
          <w:sz w:val="18"/>
        </w:rPr>
        <w:t>- 이전값 / 이후값</w:t>
      </w:r>
    </w:p>
    <w:p>
      <w:pPr>
        <w:spacing w:after="40"/>
      </w:pPr>
      <w:r>
        <w:rPr>
          <w:rFonts w:ascii="Malgun Gothic" w:hAnsi="Malgun Gothic"/>
          <w:sz w:val="18"/>
        </w:rPr>
        <w:t>- 어느 IP / 기기에서 했는지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11. 반드시 문서에 기록되어야 하는 앱 심사 대응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심사 전용 환경변수]</w:t>
      </w:r>
    </w:p>
    <w:p>
      <w:pPr>
        <w:spacing w:after="40"/>
      </w:pPr>
      <w:r>
        <w:rPr>
          <w:rFonts w:ascii="Malgun Gothic" w:hAnsi="Malgun Gothic"/>
          <w:sz w:val="18"/>
        </w:rPr>
        <w:t>APP_REVIEW_MODE=true</w:t>
      </w:r>
    </w:p>
    <w:p>
      <w:pPr>
        <w:spacing w:after="40"/>
      </w:pPr>
      <w:r>
        <w:rPr>
          <w:rFonts w:ascii="Malgun Gothic" w:hAnsi="Malgun Gothic"/>
          <w:sz w:val="18"/>
        </w:rPr>
        <w:t xml:space="preserve"> </w:t>
      </w:r>
    </w:p>
    <w:p>
      <w:pPr>
        <w:spacing w:after="40"/>
      </w:pPr>
      <w:r>
        <w:rPr>
          <w:rFonts w:ascii="Malgun Gothic" w:hAnsi="Malgun Gothic"/>
          <w:sz w:val="18"/>
        </w:rPr>
        <w:t>[안전모드에서 조절해야 할 것]</w:t>
      </w:r>
    </w:p>
    <w:p>
      <w:pPr>
        <w:spacing w:after="40"/>
      </w:pPr>
      <w:r>
        <w:rPr>
          <w:rFonts w:ascii="Malgun Gothic" w:hAnsi="Malgun Gothic"/>
          <w:sz w:val="18"/>
        </w:rPr>
        <w:t>- 홈/영상/쇼핑 노출 레벨 조절</w:t>
      </w:r>
    </w:p>
    <w:p>
      <w:pPr>
        <w:spacing w:after="40"/>
      </w:pPr>
      <w:r>
        <w:rPr>
          <w:rFonts w:ascii="Malgun Gothic" w:hAnsi="Malgun Gothic"/>
          <w:sz w:val="18"/>
        </w:rPr>
        <w:t>- 추천어 차단 세트</w:t>
      </w:r>
    </w:p>
    <w:p>
      <w:pPr>
        <w:spacing w:after="40"/>
      </w:pPr>
      <w:r>
        <w:rPr>
          <w:rFonts w:ascii="Malgun Gothic" w:hAnsi="Malgun Gothic"/>
          <w:sz w:val="18"/>
        </w:rPr>
        <w:t>- 특정 카테고리 앱 노출 OFF</w:t>
      </w:r>
    </w:p>
    <w:p>
      <w:pPr>
        <w:spacing w:after="40"/>
      </w:pPr>
      <w:r>
        <w:rPr>
          <w:rFonts w:ascii="Malgun Gothic" w:hAnsi="Malgun Gothic"/>
          <w:sz w:val="18"/>
        </w:rPr>
        <w:t>- 웹 분리 링크 세트</w:t>
      </w:r>
    </w:p>
    <w:p>
      <w:pPr>
        <w:spacing w:after="40"/>
      </w:pPr>
      <w:r>
        <w:rPr>
          <w:rFonts w:ascii="Malgun Gothic" w:hAnsi="Malgun Gothic"/>
          <w:sz w:val="18"/>
        </w:rPr>
        <w:t>- 제출 자산 버전관리</w:t>
      </w:r>
    </w:p>
    <w:p>
      <w:pPr>
        <w:spacing w:after="40"/>
      </w:pPr>
      <w:r>
        <w:rPr>
          <w:rFonts w:ascii="Malgun Gothic" w:hAnsi="Malgun Gothic"/>
          <w:sz w:val="18"/>
        </w:rPr>
        <w:t xml:space="preserve"> </w:t>
      </w:r>
    </w:p>
    <w:p>
      <w:pPr>
        <w:spacing w:after="40"/>
      </w:pPr>
      <w:r>
        <w:rPr>
          <w:rFonts w:ascii="Malgun Gothic" w:hAnsi="Malgun Gothic"/>
          <w:sz w:val="18"/>
        </w:rPr>
        <w:t>[CMS에서 즉시 바꿀 수 있어야 하는 항목]</w:t>
      </w:r>
    </w:p>
    <w:p>
      <w:pPr>
        <w:spacing w:after="40"/>
      </w:pPr>
      <w:r>
        <w:rPr>
          <w:rFonts w:ascii="Malgun Gothic" w:hAnsi="Malgun Gothic"/>
          <w:sz w:val="18"/>
        </w:rPr>
        <w:t>- 홈 배너 문구</w:t>
      </w:r>
    </w:p>
    <w:p>
      <w:pPr>
        <w:spacing w:after="40"/>
      </w:pPr>
      <w:r>
        <w:rPr>
          <w:rFonts w:ascii="Malgun Gothic" w:hAnsi="Malgun Gothic"/>
          <w:sz w:val="18"/>
        </w:rPr>
        <w:t>- 영상 탭 노출 여부</w:t>
      </w:r>
    </w:p>
    <w:p>
      <w:pPr>
        <w:spacing w:after="40"/>
      </w:pPr>
      <w:r>
        <w:rPr>
          <w:rFonts w:ascii="Malgun Gothic" w:hAnsi="Malgun Gothic"/>
          <w:sz w:val="18"/>
        </w:rPr>
        <w:t>- 쇼핑 카테고리 일부 숨김</w:t>
      </w:r>
    </w:p>
    <w:p>
      <w:pPr>
        <w:spacing w:after="40"/>
      </w:pPr>
      <w:r>
        <w:rPr>
          <w:rFonts w:ascii="Malgun Gothic" w:hAnsi="Malgun Gothic"/>
          <w:sz w:val="18"/>
        </w:rPr>
        <w:t>- 추천 검색어 숨김</w:t>
      </w:r>
    </w:p>
    <w:p>
      <w:pPr>
        <w:spacing w:after="40"/>
      </w:pPr>
      <w:r>
        <w:rPr>
          <w:rFonts w:ascii="Malgun Gothic" w:hAnsi="Malgun Gothic"/>
          <w:sz w:val="18"/>
        </w:rPr>
        <w:t>- 앱 설명문 공개용/심사용 전환</w:t>
      </w:r>
    </w:p>
    <w:p>
      <w:pPr>
        <w:spacing w:after="40"/>
      </w:pPr>
      <w:r>
        <w:rPr>
          <w:rFonts w:ascii="Malgun Gothic" w:hAnsi="Malgun Gothic"/>
          <w:sz w:val="18"/>
        </w:rPr>
        <w:t xml:space="preserve"> </w:t>
      </w:r>
    </w:p>
    <w:p>
      <w:pPr>
        <w:spacing w:after="40"/>
      </w:pPr>
      <w:r>
        <w:rPr>
          <w:rFonts w:ascii="Malgun Gothic" w:hAnsi="Malgun Gothic"/>
          <w:sz w:val="18"/>
        </w:rPr>
        <w:t>[앱 심사용 자산 관리 시스템]</w:t>
      </w:r>
    </w:p>
    <w:p>
      <w:pPr>
        <w:spacing w:after="40"/>
      </w:pPr>
      <w:r>
        <w:rPr>
          <w:rFonts w:ascii="Malgun Gothic" w:hAnsi="Malgun Gothic"/>
          <w:sz w:val="18"/>
        </w:rPr>
        <w:t>관리자 CMS → 앱 설명 / 스크린샷 / 영상 관리 → 버전 관리 → 스토어 제출</w:t>
      </w:r>
    </w:p>
    <w:p>
      <w:pPr>
        <w:spacing w:after="40"/>
      </w:pPr>
      <w:r>
        <w:rPr>
          <w:rFonts w:ascii="Malgun Gothic" w:hAnsi="Malgun Gothic"/>
          <w:sz w:val="18"/>
        </w:rPr>
        <w:t xml:space="preserve"> </w:t>
      </w:r>
    </w:p>
    <w:p>
      <w:pPr>
        <w:spacing w:after="40"/>
      </w:pPr>
      <w:r>
        <w:rPr>
          <w:rFonts w:ascii="Malgun Gothic" w:hAnsi="Malgun Gothic"/>
          <w:sz w:val="18"/>
        </w:rPr>
        <w:t>반드시 포함할 자산:</w:t>
      </w:r>
    </w:p>
    <w:p>
      <w:pPr>
        <w:spacing w:after="40"/>
      </w:pPr>
      <w:r>
        <w:rPr>
          <w:rFonts w:ascii="Malgun Gothic" w:hAnsi="Malgun Gothic"/>
          <w:sz w:val="18"/>
        </w:rPr>
        <w:t>- 앱 설명문(공개용 / 심사용)</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리젝 대응 FAQ</w:t>
      </w:r>
    </w:p>
    <w:p>
      <w:pPr>
        <w:spacing w:after="40"/>
      </w:pPr>
      <w:r>
        <w:rPr>
          <w:rFonts w:ascii="Malgun Gothic" w:hAnsi="Malgun Gothic"/>
          <w:sz w:val="18"/>
        </w:rPr>
        <w:t>- 버전관리</w:t>
      </w:r>
    </w:p>
    <w:p>
      <w:pPr>
        <w:spacing w:after="40"/>
      </w:pPr>
      <w:r>
        <w:rPr>
          <w:rFonts w:ascii="Malgun Gothic" w:hAnsi="Malgun Gothic"/>
          <w:sz w:val="18"/>
        </w:rPr>
        <w:t>- 제출 상태관리</w:t>
      </w:r>
    </w:p>
    <w:p>
      <w:pPr>
        <w:spacing w:after="40"/>
      </w:pPr>
      <w:r>
        <w:rPr>
          <w:rFonts w:ascii="Malgun Gothic" w:hAnsi="Malgun Gothic"/>
          <w:sz w:val="18"/>
        </w:rPr>
        <w:t>- 승인자 / 승인시각 / 검토노트</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12. 기술 구조</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[앱 기반]</w:t>
      </w:r>
    </w:p>
    <w:p>
      <w:pPr>
        <w:spacing w:after="40"/>
      </w:pPr>
      <w:r>
        <w:rPr>
          <w:rFonts w:ascii="Malgun Gothic" w:hAnsi="Malgun Gothic"/>
          <w:sz w:val="18"/>
        </w:rPr>
        <w:t>- 프론트: React(Vite) + Capacitor 모바일 래퍼</w:t>
      </w:r>
    </w:p>
    <w:p>
      <w:pPr>
        <w:spacing w:after="40"/>
      </w:pPr>
      <w:r>
        <w:rPr>
          <w:rFonts w:ascii="Malgun Gothic" w:hAnsi="Malgun Gothic"/>
          <w:sz w:val="18"/>
        </w:rPr>
        <w:t>- 백엔드: FastAPI</w:t>
      </w:r>
    </w:p>
    <w:p>
      <w:pPr>
        <w:spacing w:after="40"/>
      </w:pPr>
      <w:r>
        <w:rPr>
          <w:rFonts w:ascii="Malgun Gothic" w:hAnsi="Malgun Gothic"/>
          <w:sz w:val="18"/>
        </w:rPr>
        <w:t xml:space="preserve"> </w:t>
      </w:r>
    </w:p>
    <w:p>
      <w:pPr>
        <w:spacing w:after="40"/>
      </w:pPr>
      <w:r>
        <w:rPr>
          <w:rFonts w:ascii="Malgun Gothic" w:hAnsi="Malgun Gothic"/>
          <w:sz w:val="18"/>
        </w:rPr>
        <w:t>[앱 서버]</w:t>
      </w:r>
    </w:p>
    <w:p>
      <w:pPr>
        <w:spacing w:after="40"/>
      </w:pPr>
      <w:r>
        <w:rPr>
          <w:rFonts w:ascii="Malgun Gothic" w:hAnsi="Malgun Gothic"/>
          <w:sz w:val="18"/>
        </w:rPr>
        <w:t>- 프론트: Cloudflare</w:t>
      </w:r>
    </w:p>
    <w:p>
      <w:pPr>
        <w:spacing w:after="40"/>
      </w:pPr>
      <w:r>
        <w:rPr>
          <w:rFonts w:ascii="Malgun Gothic" w:hAnsi="Malgun Gothic"/>
          <w:sz w:val="18"/>
        </w:rPr>
        <w:t>- 백엔드: Railway</w:t>
      </w:r>
    </w:p>
    <w:p>
      <w:pPr>
        <w:spacing w:after="40"/>
      </w:pPr>
      <w:r>
        <w:rPr>
          <w:rFonts w:ascii="Malgun Gothic" w:hAnsi="Malgun Gothic"/>
          <w:sz w:val="18"/>
        </w:rPr>
        <w:t xml:space="preserve"> </w:t>
      </w:r>
    </w:p>
    <w:p>
      <w:pPr>
        <w:spacing w:after="40"/>
      </w:pPr>
      <w:r>
        <w:rPr>
          <w:rFonts w:ascii="Malgun Gothic" w:hAnsi="Malgun Gothic"/>
          <w:sz w:val="18"/>
        </w:rPr>
        <w:t>[권장 방향]</w:t>
      </w:r>
    </w:p>
    <w:p>
      <w:pPr>
        <w:spacing w:after="40"/>
      </w:pPr>
      <w:r>
        <w:rPr>
          <w:rFonts w:ascii="Malgun Gothic" w:hAnsi="Malgun Gothic"/>
          <w:sz w:val="18"/>
        </w:rPr>
        <w:t>- 웹 우선 MVP</w:t>
      </w:r>
    </w:p>
    <w:p>
      <w:pPr>
        <w:spacing w:after="40"/>
      </w:pPr>
      <w:r>
        <w:rPr>
          <w:rFonts w:ascii="Malgun Gothic" w:hAnsi="Malgun Gothic"/>
          <w:sz w:val="18"/>
        </w:rPr>
        <w:t>- Android 먼저</w:t>
      </w:r>
    </w:p>
    <w:p>
      <w:pPr>
        <w:spacing w:after="40"/>
      </w:pPr>
      <w:r>
        <w:rPr>
          <w:rFonts w:ascii="Malgun Gothic" w:hAnsi="Malgun Gothic"/>
          <w:sz w:val="18"/>
        </w:rPr>
        <w:t>- iOS는 더 보수적으로 후행</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13. 사업자 책임형 반품/환불 운영 방법 기준 및 경쟁 플랫폼 관행</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이 항목도 반드시 포함해라.</w:t>
      </w:r>
    </w:p>
    <w:p>
      <w:pPr>
        <w:spacing w:after="40"/>
      </w:pPr>
      <w:r>
        <w:rPr>
          <w:rFonts w:ascii="Malgun Gothic" w:hAnsi="Malgun Gothic"/>
          <w:sz w:val="18"/>
        </w:rPr>
        <w:t xml:space="preserve"> </w:t>
      </w:r>
    </w:p>
    <w:p>
      <w:pPr>
        <w:spacing w:after="40"/>
      </w:pPr>
      <w:r>
        <w:rPr>
          <w:rFonts w:ascii="Malgun Gothic" w:hAnsi="Malgun Gothic"/>
          <w:sz w:val="18"/>
        </w:rPr>
        <w:t>정리할 내용:</w:t>
      </w:r>
    </w:p>
    <w:p>
      <w:pPr>
        <w:spacing w:after="40"/>
      </w:pPr>
      <w:r>
        <w:rPr>
          <w:rFonts w:ascii="Malgun Gothic" w:hAnsi="Malgun Gothic"/>
          <w:sz w:val="18"/>
        </w:rPr>
        <w:t>1) 사업자 책임형 반품/환불 운영이 왜 현실적인지</w:t>
      </w:r>
    </w:p>
    <w:p>
      <w:pPr>
        <w:spacing w:after="40"/>
      </w:pPr>
      <w:r>
        <w:rPr>
          <w:rFonts w:ascii="Malgun Gothic" w:hAnsi="Malgun Gothic"/>
          <w:sz w:val="18"/>
        </w:rPr>
        <w:t>2) 플랫폼이 직접 수행하지 않고 사업자가 처리하는 구조의 장단점</w:t>
      </w:r>
    </w:p>
    <w:p>
      <w:pPr>
        <w:spacing w:after="40"/>
      </w:pPr>
      <w:r>
        <w:rPr>
          <w:rFonts w:ascii="Malgun Gothic" w:hAnsi="Malgun Gothic"/>
          <w:sz w:val="18"/>
        </w:rPr>
        <w:t>3) 스마트스토어 / 11번가 / 쿠팡 등은 어떤 방식으로 판매자 책임형 반품/회수 구조를 운영하는지</w:t>
      </w:r>
    </w:p>
    <w:p>
      <w:pPr>
        <w:spacing w:after="40"/>
      </w:pPr>
      <w:r>
        <w:rPr>
          <w:rFonts w:ascii="Malgun Gothic" w:hAnsi="Malgun Gothic"/>
          <w:sz w:val="18"/>
        </w:rPr>
        <w:t>4) 내 플랫폼에 맞는 권장 운영 결론</w:t>
      </w:r>
    </w:p>
    <w:p>
      <w:pPr>
        <w:spacing w:after="40"/>
      </w:pPr>
      <w:r>
        <w:rPr>
          <w:rFonts w:ascii="Malgun Gothic" w:hAnsi="Malgun Gothic"/>
          <w:sz w:val="18"/>
        </w:rPr>
        <w:t>5) 성인용품 카테고리에서 위생/개봉/사용 여부 판단 때문에 왜 더 엄격한 기록 구조가 필요한지</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14. 지금 기준 가장 적합한 실무 순서</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반드시 아래 순서까지 정리해라.</w:t>
      </w:r>
    </w:p>
    <w:p>
      <w:pPr>
        <w:spacing w:after="40"/>
      </w:pPr>
      <w:r>
        <w:rPr>
          <w:rFonts w:ascii="Malgun Gothic" w:hAnsi="Malgun Gothic"/>
          <w:sz w:val="18"/>
        </w:rPr>
        <w:t xml:space="preserve"> </w:t>
      </w:r>
    </w:p>
    <w:p>
      <w:pPr>
        <w:spacing w:after="40"/>
      </w:pPr>
      <w:r>
        <w:rPr>
          <w:rFonts w:ascii="Malgun Gothic" w:hAnsi="Malgun Gothic"/>
          <w:sz w:val="18"/>
        </w:rPr>
        <w:t>1단계: 웹 MVP 우선</w:t>
      </w:r>
    </w:p>
    <w:p>
      <w:pPr>
        <w:spacing w:after="40"/>
      </w:pPr>
      <w:r>
        <w:rPr>
          <w:rFonts w:ascii="Malgun Gothic" w:hAnsi="Malgun Gothic"/>
          <w:sz w:val="18"/>
        </w:rPr>
        <w:t>- 성인인증</w:t>
      </w:r>
    </w:p>
    <w:p>
      <w:pPr>
        <w:spacing w:after="40"/>
      </w:pPr>
      <w:r>
        <w:rPr>
          <w:rFonts w:ascii="Malgun Gothic" w:hAnsi="Malgun Gothic"/>
          <w:sz w:val="18"/>
        </w:rPr>
        <w:t>- 회원등급</w:t>
      </w:r>
    </w:p>
    <w:p>
      <w:pPr>
        <w:spacing w:after="40"/>
      </w:pPr>
      <w:r>
        <w:rPr>
          <w:rFonts w:ascii="Malgun Gothic" w:hAnsi="Malgun Gothic"/>
          <w:sz w:val="18"/>
        </w:rPr>
        <w:t>- 상품등록</w:t>
      </w:r>
    </w:p>
    <w:p>
      <w:pPr>
        <w:spacing w:after="40"/>
      </w:pPr>
      <w:r>
        <w:rPr>
          <w:rFonts w:ascii="Malgun Gothic" w:hAnsi="Malgun Gothic"/>
          <w:sz w:val="18"/>
        </w:rPr>
        <w:t>- SKU 정책</w:t>
      </w:r>
    </w:p>
    <w:p>
      <w:pPr>
        <w:spacing w:after="40"/>
      </w:pPr>
      <w:r>
        <w:rPr>
          <w:rFonts w:ascii="Malgun Gothic" w:hAnsi="Malgun Gothic"/>
          <w:sz w:val="18"/>
        </w:rPr>
        <w:t>- 주문/환불</w:t>
      </w:r>
    </w:p>
    <w:p>
      <w:pPr>
        <w:spacing w:after="40"/>
      </w:pPr>
      <w:r>
        <w:rPr>
          <w:rFonts w:ascii="Malgun Gothic" w:hAnsi="Malgun Gothic"/>
          <w:sz w:val="18"/>
        </w:rPr>
        <w:t>- 정산/증빙</w:t>
      </w:r>
    </w:p>
    <w:p>
      <w:pPr>
        <w:spacing w:after="40"/>
      </w:pPr>
      <w:r>
        <w:rPr>
          <w:rFonts w:ascii="Malgun Gothic" w:hAnsi="Malgun Gothic"/>
          <w:sz w:val="18"/>
        </w:rPr>
        <w:t>- 신고/제재</w:t>
      </w:r>
    </w:p>
    <w:p>
      <w:pPr>
        <w:spacing w:after="40"/>
      </w:pPr>
      <w:r>
        <w:rPr>
          <w:rFonts w:ascii="Malgun Gothic" w:hAnsi="Malgun Gothic"/>
          <w:sz w:val="18"/>
        </w:rPr>
        <w:t>- 관리자 로그</w:t>
      </w:r>
    </w:p>
    <w:p>
      <w:pPr>
        <w:spacing w:after="40"/>
      </w:pPr>
      <w:r>
        <w:rPr>
          <w:rFonts w:ascii="Malgun Gothic" w:hAnsi="Malgun Gothic"/>
          <w:sz w:val="18"/>
        </w:rPr>
        <w:t xml:space="preserve"> </w:t>
      </w:r>
    </w:p>
    <w:p>
      <w:pPr>
        <w:spacing w:after="40"/>
      </w:pPr>
      <w:r>
        <w:rPr>
          <w:rFonts w:ascii="Malgun Gothic" w:hAnsi="Malgun Gothic"/>
          <w:sz w:val="18"/>
        </w:rPr>
        <w:t>2단계: PG 사전심사</w:t>
      </w:r>
    </w:p>
    <w:p>
      <w:pPr>
        <w:spacing w:after="40"/>
      </w:pPr>
      <w:r>
        <w:rPr>
          <w:rFonts w:ascii="Malgun Gothic" w:hAnsi="Malgun Gothic"/>
          <w:sz w:val="18"/>
        </w:rPr>
        <w:t>- 안전 SKU만 우선</w:t>
      </w:r>
    </w:p>
    <w:p>
      <w:pPr>
        <w:spacing w:after="40"/>
      </w:pPr>
      <w:r>
        <w:rPr>
          <w:rFonts w:ascii="Malgun Gothic" w:hAnsi="Malgun Gothic"/>
          <w:sz w:val="18"/>
        </w:rPr>
        <w:t>- 상품리스트 제출</w:t>
      </w:r>
    </w:p>
    <w:p>
      <w:pPr>
        <w:spacing w:after="40"/>
      </w:pPr>
      <w:r>
        <w:rPr>
          <w:rFonts w:ascii="Malgun Gothic" w:hAnsi="Malgun Gothic"/>
          <w:sz w:val="18"/>
        </w:rPr>
        <w:t>- 성인인증 구조 제출</w:t>
      </w:r>
    </w:p>
    <w:p>
      <w:pPr>
        <w:spacing w:after="40"/>
      </w:pPr>
      <w:r>
        <w:rPr>
          <w:rFonts w:ascii="Malgun Gothic" w:hAnsi="Malgun Gothic"/>
          <w:sz w:val="18"/>
        </w:rPr>
        <w:t>- 공개/인증 후 분리 구조 제출</w:t>
      </w:r>
    </w:p>
    <w:p>
      <w:pPr>
        <w:spacing w:after="40"/>
      </w:pPr>
      <w:r>
        <w:rPr>
          <w:rFonts w:ascii="Malgun Gothic" w:hAnsi="Malgun Gothic"/>
          <w:sz w:val="18"/>
        </w:rPr>
        <w:t xml:space="preserve"> </w:t>
      </w:r>
    </w:p>
    <w:p>
      <w:pPr>
        <w:spacing w:after="40"/>
      </w:pPr>
      <w:r>
        <w:rPr>
          <w:rFonts w:ascii="Malgun Gothic" w:hAnsi="Malgun Gothic"/>
          <w:sz w:val="18"/>
        </w:rPr>
        <w:t>3단계: 사업자 책임형 환불 운영</w:t>
      </w:r>
    </w:p>
    <w:p>
      <w:pPr>
        <w:spacing w:after="40"/>
      </w:pPr>
      <w:r>
        <w:rPr>
          <w:rFonts w:ascii="Malgun Gothic" w:hAnsi="Malgun Gothic"/>
          <w:sz w:val="18"/>
        </w:rPr>
        <w:t>- 반품지</w:t>
      </w:r>
    </w:p>
    <w:p>
      <w:pPr>
        <w:spacing w:after="40"/>
      </w:pPr>
      <w:r>
        <w:rPr>
          <w:rFonts w:ascii="Malgun Gothic" w:hAnsi="Malgun Gothic"/>
          <w:sz w:val="18"/>
        </w:rPr>
        <w:t>- 익명포장</w:t>
      </w:r>
    </w:p>
    <w:p>
      <w:pPr>
        <w:spacing w:after="40"/>
      </w:pPr>
      <w:r>
        <w:rPr>
          <w:rFonts w:ascii="Malgun Gothic" w:hAnsi="Malgun Gothic"/>
          <w:sz w:val="18"/>
        </w:rPr>
        <w:t>- RMA</w:t>
      </w:r>
    </w:p>
    <w:p>
      <w:pPr>
        <w:spacing w:after="40"/>
      </w:pPr>
      <w:r>
        <w:rPr>
          <w:rFonts w:ascii="Malgun Gothic" w:hAnsi="Malgun Gothic"/>
          <w:sz w:val="18"/>
        </w:rPr>
        <w:t>- SLA</w:t>
      </w:r>
    </w:p>
    <w:p>
      <w:pPr>
        <w:spacing w:after="40"/>
      </w:pPr>
      <w:r>
        <w:rPr>
          <w:rFonts w:ascii="Malgun Gothic" w:hAnsi="Malgun Gothic"/>
          <w:sz w:val="18"/>
        </w:rPr>
        <w:t>- 정산 보류</w:t>
      </w:r>
    </w:p>
    <w:p>
      <w:pPr>
        <w:spacing w:after="40"/>
      </w:pPr>
      <w:r>
        <w:rPr>
          <w:rFonts w:ascii="Malgun Gothic" w:hAnsi="Malgun Gothic"/>
          <w:sz w:val="18"/>
        </w:rPr>
        <w:t>- 증거보존</w:t>
      </w:r>
    </w:p>
    <w:p>
      <w:pPr>
        <w:spacing w:after="40"/>
      </w:pPr>
      <w:r>
        <w:rPr>
          <w:rFonts w:ascii="Malgun Gothic" w:hAnsi="Malgun Gothic"/>
          <w:sz w:val="18"/>
        </w:rPr>
        <w:t xml:space="preserve"> </w:t>
      </w:r>
    </w:p>
    <w:p>
      <w:pPr>
        <w:spacing w:after="40"/>
      </w:pPr>
      <w:r>
        <w:rPr>
          <w:rFonts w:ascii="Malgun Gothic" w:hAnsi="Malgun Gothic"/>
          <w:sz w:val="18"/>
        </w:rPr>
        <w:t>4단계: Capacitor 앱화</w:t>
      </w:r>
    </w:p>
    <w:p>
      <w:pPr>
        <w:spacing w:after="40"/>
      </w:pPr>
      <w:r>
        <w:rPr>
          <w:rFonts w:ascii="Malgun Gothic" w:hAnsi="Malgun Gothic"/>
          <w:sz w:val="18"/>
        </w:rPr>
        <w:t>- Android 먼저</w:t>
      </w:r>
    </w:p>
    <w:p>
      <w:pPr>
        <w:spacing w:after="40"/>
      </w:pPr>
      <w:r>
        <w:rPr>
          <w:rFonts w:ascii="Malgun Gothic" w:hAnsi="Malgun Gothic"/>
          <w:sz w:val="18"/>
        </w:rPr>
        <w:t>- iOS는 더 보수적으로</w:t>
      </w:r>
    </w:p>
    <w:p>
      <w:pPr>
        <w:spacing w:after="40"/>
      </w:pPr>
      <w:r>
        <w:rPr>
          <w:rFonts w:ascii="Malgun Gothic" w:hAnsi="Malgun Gothic"/>
          <w:sz w:val="18"/>
        </w:rPr>
        <w:t xml:space="preserve"> </w:t>
      </w:r>
    </w:p>
    <w:p>
      <w:pPr>
        <w:spacing w:after="40"/>
      </w:pPr>
      <w:r>
        <w:rPr>
          <w:rFonts w:ascii="Malgun Gothic" w:hAnsi="Malgun Gothic"/>
          <w:sz w:val="18"/>
        </w:rPr>
        <w:t>5단계: 앱 심사 대응 CMS 완성</w:t>
      </w:r>
    </w:p>
    <w:p>
      <w:pPr>
        <w:spacing w:after="40"/>
      </w:pPr>
      <w:r>
        <w:rPr>
          <w:rFonts w:ascii="Malgun Gothic" w:hAnsi="Malgun Gothic"/>
          <w:sz w:val="18"/>
        </w:rPr>
        <w:t>- 설명문</w:t>
      </w:r>
    </w:p>
    <w:p>
      <w:pPr>
        <w:spacing w:after="40"/>
      </w:pPr>
      <w:r>
        <w:rPr>
          <w:rFonts w:ascii="Malgun Gothic" w:hAnsi="Malgun Gothic"/>
          <w:sz w:val="18"/>
        </w:rPr>
        <w:t>- 스크린샷</w:t>
      </w:r>
    </w:p>
    <w:p>
      <w:pPr>
        <w:spacing w:after="40"/>
      </w:pPr>
      <w:r>
        <w:rPr>
          <w:rFonts w:ascii="Malgun Gothic" w:hAnsi="Malgun Gothic"/>
          <w:sz w:val="18"/>
        </w:rPr>
        <w:t>- App Preview</w:t>
      </w:r>
    </w:p>
    <w:p>
      <w:pPr>
        <w:spacing w:after="40"/>
      </w:pPr>
      <w:r>
        <w:rPr>
          <w:rFonts w:ascii="Malgun Gothic" w:hAnsi="Malgun Gothic"/>
          <w:sz w:val="18"/>
        </w:rPr>
        <w:t>- 안전모드</w:t>
      </w:r>
    </w:p>
    <w:p>
      <w:pPr>
        <w:spacing w:after="40"/>
      </w:pPr>
      <w:r>
        <w:rPr>
          <w:rFonts w:ascii="Malgun Gothic" w:hAnsi="Malgun Gothic"/>
          <w:sz w:val="18"/>
        </w:rPr>
        <w:t>- 리젝 대응 FAQ</w:t>
      </w:r>
    </w:p>
    <w:p>
      <w:pPr>
        <w:spacing w:after="40"/>
      </w:pPr>
      <w:r>
        <w:rPr>
          <w:rFonts w:ascii="Malgun Gothic" w:hAnsi="Malgun Gothic"/>
          <w:sz w:val="18"/>
        </w:rPr>
        <w:t xml:space="preserve"> </w:t>
      </w:r>
    </w:p>
    <w:p>
      <w:pPr>
        <w:spacing w:after="40"/>
      </w:pPr>
      <w:r>
        <w:rPr>
          <w:rFonts w:ascii="Malgun Gothic" w:hAnsi="Malgun Gothic"/>
          <w:sz w:val="18"/>
        </w:rPr>
        <w:t>--------------------------------------------------</w:t>
      </w:r>
    </w:p>
    <w:p>
      <w:pPr>
        <w:spacing w:after="40"/>
      </w:pPr>
      <w:r>
        <w:rPr>
          <w:rFonts w:ascii="Malgun Gothic" w:hAnsi="Malgun Gothic"/>
          <w:sz w:val="18"/>
        </w:rPr>
        <w:t>15. 답변 형식</w:t>
      </w:r>
    </w:p>
    <w:p>
      <w:pPr>
        <w:spacing w:after="40"/>
      </w:pPr>
      <w:r>
        <w:rPr>
          <w:rFonts w:ascii="Malgun Gothic" w:hAnsi="Malgun Gothic"/>
          <w:sz w:val="18"/>
        </w:rPr>
        <w:t>--------------------------------------------------</w:t>
      </w:r>
    </w:p>
    <w:p>
      <w:pPr>
        <w:spacing w:after="40"/>
      </w:pPr>
      <w:r>
        <w:rPr>
          <w:rFonts w:ascii="Malgun Gothic" w:hAnsi="Malgun Gothic"/>
          <w:sz w:val="18"/>
        </w:rPr>
        <w:t xml:space="preserve"> </w:t>
      </w:r>
    </w:p>
    <w:p>
      <w:pPr>
        <w:spacing w:after="40"/>
      </w:pPr>
      <w:r>
        <w:rPr>
          <w:rFonts w:ascii="Malgun Gothic" w:hAnsi="Malgun Gothic"/>
          <w:sz w:val="18"/>
        </w:rPr>
        <w:t>답변은 아래 형식으로 정리해라.</w:t>
      </w:r>
    </w:p>
    <w:p>
      <w:pPr>
        <w:spacing w:after="40"/>
      </w:pPr>
      <w:r>
        <w:rPr>
          <w:rFonts w:ascii="Malgun Gothic" w:hAnsi="Malgun Gothic"/>
          <w:sz w:val="18"/>
        </w:rPr>
        <w:t xml:space="preserve"> </w:t>
      </w:r>
    </w:p>
    <w:p>
      <w:pPr>
        <w:spacing w:after="40"/>
      </w:pPr>
      <w:r>
        <w:rPr>
          <w:rFonts w:ascii="Malgun Gothic" w:hAnsi="Malgun Gothic"/>
          <w:sz w:val="18"/>
        </w:rPr>
        <w:t>1) 실행 요약</w:t>
      </w:r>
    </w:p>
    <w:p>
      <w:pPr>
        <w:spacing w:after="40"/>
      </w:pPr>
      <w:r>
        <w:rPr>
          <w:rFonts w:ascii="Malgun Gothic" w:hAnsi="Malgun Gothic"/>
          <w:sz w:val="18"/>
        </w:rPr>
        <w:t>2) 현재 구조 적합성 판단</w:t>
      </w:r>
    </w:p>
    <w:p>
      <w:pPr>
        <w:spacing w:after="40"/>
      </w:pPr>
      <w:r>
        <w:rPr>
          <w:rFonts w:ascii="Malgun Gothic" w:hAnsi="Malgun Gothic"/>
          <w:sz w:val="18"/>
        </w:rPr>
        <w:t>3) 시장/경쟁사 분석</w:t>
      </w:r>
    </w:p>
    <w:p>
      <w:pPr>
        <w:spacing w:after="40"/>
      </w:pPr>
      <w:r>
        <w:rPr>
          <w:rFonts w:ascii="Malgun Gothic" w:hAnsi="Malgun Gothic"/>
          <w:sz w:val="18"/>
        </w:rPr>
        <w:t>4) 사업자등록/통신판매업/법무/세무 구조</w:t>
      </w:r>
    </w:p>
    <w:p>
      <w:pPr>
        <w:spacing w:after="40"/>
      </w:pPr>
      <w:r>
        <w:rPr>
          <w:rFonts w:ascii="Malgun Gothic" w:hAnsi="Malgun Gothic"/>
          <w:sz w:val="18"/>
        </w:rPr>
        <w:t>5) 세무증빙 자동화 시스템 명세</w:t>
      </w:r>
    </w:p>
    <w:p>
      <w:pPr>
        <w:spacing w:after="40"/>
      </w:pPr>
      <w:r>
        <w:rPr>
          <w:rFonts w:ascii="Malgun Gothic" w:hAnsi="Malgun Gothic"/>
          <w:sz w:val="18"/>
        </w:rPr>
        <w:t>6) PG 추천 방식 / 사전심사 / 대체안</w:t>
      </w:r>
    </w:p>
    <w:p>
      <w:pPr>
        <w:spacing w:after="40"/>
      </w:pPr>
      <w:r>
        <w:rPr>
          <w:rFonts w:ascii="Malgun Gothic" w:hAnsi="Malgun Gothic"/>
          <w:sz w:val="18"/>
        </w:rPr>
        <w:t>7) 약관 / 운영정책 / 판매자센터 약관 / 청소년보호정책</w:t>
      </w:r>
    </w:p>
    <w:p>
      <w:pPr>
        <w:spacing w:after="40"/>
      </w:pPr>
      <w:r>
        <w:rPr>
          <w:rFonts w:ascii="Malgun Gothic" w:hAnsi="Malgun Gothic"/>
          <w:sz w:val="18"/>
        </w:rPr>
        <w:t>8) 환불 / 물류 / 익명포장 / 사업자 책임형 환불 구조</w:t>
      </w:r>
    </w:p>
    <w:p>
      <w:pPr>
        <w:spacing w:after="40"/>
      </w:pPr>
      <w:r>
        <w:rPr>
          <w:rFonts w:ascii="Malgun Gothic" w:hAnsi="Malgun Gothic"/>
          <w:sz w:val="18"/>
        </w:rPr>
        <w:t>9) 회원등급 / 성인인증 / 권한체계</w:t>
      </w:r>
    </w:p>
    <w:p>
      <w:pPr>
        <w:spacing w:after="40"/>
      </w:pPr>
      <w:r>
        <w:rPr>
          <w:rFonts w:ascii="Malgun Gothic" w:hAnsi="Malgun Gothic"/>
          <w:sz w:val="18"/>
        </w:rPr>
        <w:t>10) 신고 / 모더레이션 / 악성 사용자 / 관리자 감사로그</w:t>
      </w:r>
    </w:p>
    <w:p>
      <w:pPr>
        <w:spacing w:after="40"/>
      </w:pPr>
      <w:r>
        <w:rPr>
          <w:rFonts w:ascii="Malgun Gothic" w:hAnsi="Malgun Gothic"/>
          <w:sz w:val="18"/>
        </w:rPr>
        <w:t>11) 앱 IA / 사용자 기능 / 백오피스 기능</w:t>
      </w:r>
    </w:p>
    <w:p>
      <w:pPr>
        <w:spacing w:after="40"/>
      </w:pPr>
      <w:r>
        <w:rPr>
          <w:rFonts w:ascii="Malgun Gothic" w:hAnsi="Malgun Gothic"/>
          <w:sz w:val="18"/>
        </w:rPr>
        <w:t>12) 앱 심사 대응 CMS / 메타데이터 / 스크린샷 / App Preview</w:t>
      </w:r>
    </w:p>
    <w:p>
      <w:pPr>
        <w:spacing w:after="40"/>
      </w:pPr>
      <w:r>
        <w:rPr>
          <w:rFonts w:ascii="Malgun Gothic" w:hAnsi="Malgun Gothic"/>
          <w:sz w:val="18"/>
        </w:rPr>
        <w:t>13) 보안 / 감사로그 / 사고대응</w:t>
      </w:r>
    </w:p>
    <w:p>
      <w:pPr>
        <w:spacing w:after="40"/>
      </w:pPr>
      <w:r>
        <w:rPr>
          <w:rFonts w:ascii="Malgun Gothic" w:hAnsi="Malgun Gothic"/>
          <w:sz w:val="18"/>
        </w:rPr>
        <w:t>14) 현재 기준 추가로 더 해야 할 일</w:t>
      </w:r>
    </w:p>
    <w:p>
      <w:pPr>
        <w:spacing w:after="40"/>
      </w:pPr>
      <w:r>
        <w:rPr>
          <w:rFonts w:ascii="Malgun Gothic" w:hAnsi="Malgun Gothic"/>
          <w:sz w:val="18"/>
        </w:rPr>
        <w:t>15) 최종 결론</w:t>
      </w:r>
    </w:p>
    <w:p>
      <w:pPr>
        <w:spacing w:after="40"/>
      </w:pPr>
      <w:r>
        <w:rPr>
          <w:rFonts w:ascii="Malgun Gothic" w:hAnsi="Malgun Gothic"/>
          <w:sz w:val="18"/>
        </w:rPr>
        <w:t xml:space="preserve"> </w:t>
      </w:r>
    </w:p>
    <w:p>
      <w:pPr>
        <w:spacing w:after="40"/>
      </w:pPr>
      <w:r>
        <w:rPr>
          <w:rFonts w:ascii="Malgun Gothic" w:hAnsi="Malgun Gothic"/>
          <w:sz w:val="18"/>
        </w:rPr>
        <w:t>반드시:</w:t>
      </w:r>
    </w:p>
    <w:p>
      <w:pPr>
        <w:spacing w:after="40"/>
      </w:pPr>
      <w:r>
        <w:rPr>
          <w:rFonts w:ascii="Malgun Gothic" w:hAnsi="Malgun Gothic"/>
          <w:sz w:val="18"/>
        </w:rPr>
        <w:t>- 빠진 항목 없이</w:t>
      </w:r>
    </w:p>
    <w:p>
      <w:pPr>
        <w:spacing w:after="40"/>
      </w:pPr>
      <w:r>
        <w:rPr>
          <w:rFonts w:ascii="Malgun Gothic" w:hAnsi="Malgun Gothic"/>
          <w:sz w:val="18"/>
        </w:rPr>
        <w:t>- 기존 기능이나 기준 생략 없이</w:t>
      </w:r>
    </w:p>
    <w:p>
      <w:pPr>
        <w:spacing w:after="40"/>
      </w:pPr>
      <w:r>
        <w:rPr>
          <w:rFonts w:ascii="Malgun Gothic" w:hAnsi="Malgun Gothic"/>
          <w:sz w:val="18"/>
        </w:rPr>
        <w:t>- 추상적인 말 대신 실제 운영/개발 가능한 수준으로</w:t>
      </w:r>
    </w:p>
    <w:p>
      <w:pPr>
        <w:spacing w:after="40"/>
      </w:pPr>
      <w:r>
        <w:rPr>
          <w:rFonts w:ascii="Malgun Gothic" w:hAnsi="Malgun Gothic"/>
          <w:sz w:val="18"/>
        </w:rPr>
        <w:t>- 필요하면 표/플로우/데이터 구조/상태값까지 포함해서</w:t>
      </w:r>
    </w:p>
    <w:p>
      <w:pPr>
        <w:spacing w:after="40"/>
      </w:pPr>
      <w:r>
        <w:rPr>
          <w:rFonts w:ascii="Malgun Gothic" w:hAnsi="Malgun Gothic"/>
          <w:sz w:val="18"/>
        </w:rPr>
        <w:t>답변해줘.</w:t>
      </w:r>
    </w:p>
    <w:p>
      <w:r>
        <w:br w:type="page"/>
      </w:r>
    </w:p>
    <w:p>
      <w:pPr>
        <w:pStyle w:val="AppendixHeading"/>
      </w:pPr>
      <w:r>
        <w:t>부록 B. 프롬프트/기준서 동기화 관리 규칙</w:t>
      </w:r>
    </w:p>
    <w:p>
      <w:pPr>
        <w:pStyle w:val="ListBullet"/>
      </w:pPr>
      <w:r>
        <w:t>문서 본문과 프롬프트 복사본은 동일 버전 번호와 작성 기준일을 함께 관리한다.</w:t>
      </w:r>
    </w:p>
    <w:p>
      <w:pPr>
        <w:pStyle w:val="ListBullet"/>
      </w:pPr>
      <w:r>
        <w:t>정책 변경, 데이터 모델 변경, 상태머신 변경, 권한 변경이 발생하면 DOCX와 TXT를 같은 날 동시에 개정한다.</w:t>
      </w:r>
    </w:p>
    <w:p>
      <w:pPr>
        <w:pStyle w:val="ListBullet"/>
      </w:pPr>
      <w:r>
        <w:t>법무·세무·PG·앱심사 기준이 변경될 경우, 변경 근거와 적용 범위를 문서 본문 및 프롬프트 둘 다에 반영한다.</w:t>
      </w:r>
    </w:p>
    <w:p>
      <w:pPr>
        <w:pStyle w:val="ListBullet"/>
      </w:pPr>
      <w:r>
        <w:t>질의용 프롬프트는 “생략 금지 / 실무 문서 수준 / 참고근거 포함 / 추가로 더 해야 할 일 정리” 요구를 항상 유지한다.</w:t>
      </w:r>
    </w:p>
    <w:p>
      <w:pPr>
        <w:pStyle w:val="AppendixHeading"/>
      </w:pPr>
      <w:r>
        <w:t>부록 C. 추가 보완 권장항목</w:t>
      </w:r>
    </w:p>
    <w:p>
      <w:r>
        <w:t>아래 항목은 기존 본문을 보완하는 운영 안정화 권장사항이며, 실제 오픈 전 구현 우선순위를 높게 두는 것이 좋다.</w:t>
      </w:r>
    </w:p>
    <w:p>
      <w:pPr>
        <w:pStyle w:val="AppendixSubheading"/>
      </w:pPr>
      <w:r>
        <w:t>환경 및 시크릿 관리</w:t>
      </w:r>
    </w:p>
    <w:p>
      <w:pPr>
        <w:pStyle w:val="ListBullet"/>
      </w:pPr>
      <w:r>
        <w:t>개발/스테이징/운영 환경을 분리하고 환경별 DB, 스토리지, API 키, PG 키를 분리 보관한다.</w:t>
      </w:r>
    </w:p>
    <w:p>
      <w:pPr>
        <w:pStyle w:val="ListBullet"/>
      </w:pPr>
      <w:r>
        <w:t>Cloudflare/Railway 시크릿은 저장 위치, 접근권한, 교체주기, 유출 대응절차를 문서화한다.</w:t>
      </w:r>
    </w:p>
    <w:p>
      <w:pPr>
        <w:pStyle w:val="AppendixSubheading"/>
      </w:pPr>
      <w:r>
        <w:t>백업/복구 및 관측성</w:t>
      </w:r>
    </w:p>
    <w:p>
      <w:pPr>
        <w:pStyle w:val="ListBullet"/>
      </w:pPr>
      <w:r>
        <w:t>PostgreSQL 백업 주기, 복구 목표시간(RTO), 허용 데이터 손실(RPO), 파일 스토리지 복구 절차를 명시한다.</w:t>
      </w:r>
    </w:p>
    <w:p>
      <w:pPr>
        <w:pStyle w:val="ListBullet"/>
      </w:pPr>
      <w:r>
        <w:t>주문 실패율, PG 취소 실패율, SLA 초과 건수, 신고 처리 지연, 앱 안전모드 변경 이력을 운영 대시보드에 포함한다.</w:t>
      </w:r>
    </w:p>
    <w:p>
      <w:pPr>
        <w:pStyle w:val="AppendixSubheading"/>
      </w:pPr>
      <w:r>
        <w:t>판매자 운영 대시보드</w:t>
      </w:r>
    </w:p>
    <w:p>
      <w:pPr>
        <w:pStyle w:val="ListBullet"/>
      </w:pPr>
      <w:r>
        <w:t>판매자별 반품 SLA, 환불 반려율, 허위광고 분쟁율, 정산 보류 이력을 점수화해 누적 관리한다.</w:t>
      </w:r>
    </w:p>
    <w:p>
      <w:pPr>
        <w:pStyle w:val="ListBullet"/>
      </w:pPr>
      <w:r>
        <w:t>온보딩 체크리스트 미완료 판매자는 상품 공개와 주문 수락을 자동 제한한다.</w:t>
      </w:r>
    </w:p>
    <w:p>
      <w:pPr>
        <w:pStyle w:val="AppendixSubheading"/>
      </w:pPr>
      <w:r>
        <w:t>데이터 모델 추가 권장 필드</w:t>
      </w:r>
    </w:p>
    <w:p>
      <w:pPr>
        <w:pStyle w:val="ListBullet"/>
      </w:pPr>
      <w:r>
        <w:t>member_status, adult_verification_status, seller_onboarding_status, moderation_risk_score, app_review_mode_applied_at 필드를 추가 검토한다.</w:t>
      </w:r>
    </w:p>
    <w:p>
      <w:pPr>
        <w:pStyle w:val="ListBullet"/>
      </w:pPr>
      <w:r>
        <w:t>주문과 환불 이벤트는 created_by / triggered_by / source_channel(app, web, cs, admin) 필드를 남긴다.</w:t>
      </w:r>
    </w:p>
    <w:p>
      <w:pPr>
        <w:pStyle w:val="AppendixSubheading"/>
      </w:pPr>
      <w:r>
        <w:t>앱 심사 운영 체크리스트</w:t>
      </w:r>
    </w:p>
    <w:p>
      <w:pPr>
        <w:pStyle w:val="ListBullet"/>
      </w:pPr>
      <w:r>
        <w:t>App Review 제출 전 APP_REVIEW_MODE=true 적용 여부, 숨김 카테고리, 스크린샷 버전, 공개용/심사용 설명문, 웹 분리 링크를 재확인한다.</w:t>
      </w:r>
    </w:p>
    <w:p>
      <w:pPr>
        <w:pStyle w:val="ListBullet"/>
      </w:pPr>
      <w:r>
        <w:t>리젝 발생 시 리젝 코드, 수정 내역, 재제출 일시, 변경된 자산 버전을 FAQ와 감사로그 둘 다에 저장한다.</w:t>
      </w:r>
    </w:p>
    <w:p>
      <w:r>
        <w:br w:type="page"/>
      </w:r>
    </w:p>
    <w:p>
      <w:pPr>
        <w:pStyle w:val="Heading1"/>
      </w:pPr>
      <w:r>
        <w:rPr>
          <w:b/>
        </w:rPr>
        <w:t>24. 추가 보완 장: 실행용 운영 세트 및 오픈 전 의사결정 고정</w:t>
      </w:r>
    </w:p>
    <w:p>
      <w:r>
        <w:rPr>
          <w:sz w:val="21"/>
        </w:rPr>
        <w:t>이 장은 기존 기준서를 유지한 채, 실제 사업 착수와 런칭 직전에 필요한 운영 문서·결정표·실구축 백로그를 추가로 고정하기 위한 보완 장이다.</w:t>
      </w:r>
    </w:p>
    <w:p>
      <w:pPr>
        <w:pStyle w:val="Heading2"/>
      </w:pPr>
      <w:r>
        <w:rPr>
          <w:b/>
        </w:rPr>
        <w:t>24-1. 금지상품표 운영 기준</w:t>
      </w:r>
    </w:p>
    <w:p>
      <w:pPr>
        <w:pStyle w:val="ListBullet"/>
        <w:ind w:left="0"/>
      </w:pPr>
      <w:r>
        <w:t>금지상품표는 법무 검토 완료 전까지 내부 통제표로 운영하고, 상품 등록·검수·PG 제출·앱 심사에서 동일 기준으로 참조한다.</w:t>
      </w:r>
    </w:p>
    <w:p>
      <w:pPr>
        <w:pStyle w:val="ListBullet"/>
        <w:ind w:left="0"/>
      </w:pPr>
      <w:r>
        <w:t>등급은 판매가능 / 판매보류 / 웹전용 / 앱비노출 / 등록금지 5단계로 나누고, 각 품목은 근거·담당자·최근 검토일을 남긴다.</w:t>
      </w:r>
    </w:p>
    <w:p>
      <w:pPr>
        <w:pStyle w:val="ListBullet"/>
        <w:ind w:left="0"/>
      </w:pPr>
      <w:r>
        <w:t>금지상품표와 SKU 마스터는 category_id, risk_grade, display_scope, payment_scope 기준으로 연결한다.</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1440"/>
            <w:vAlign w:val="center"/>
            <w:shd w:fill="1F4E78"/>
          </w:tcPr>
          <w:p>
            <w:pPr>
              <w:spacing w:before="0" w:after="0" w:line="264" w:lineRule="auto"/>
              <w:jc w:val="left"/>
            </w:pPr>
            <w:r>
              <w:rPr>
                <w:b/>
                <w:color w:val="FFFFFF"/>
                <w:sz w:val="19"/>
              </w:rPr>
            </w:r>
            <w:r>
              <w:rPr>
                <w:b/>
                <w:color w:val="FFFFFF"/>
                <w:sz w:val="19"/>
              </w:rPr>
              <w:t>구분</w:t>
            </w:r>
          </w:p>
        </w:tc>
        <w:tc>
          <w:tcPr>
            <w:tcW w:type="dxa" w:w="2592"/>
            <w:vAlign w:val="center"/>
            <w:shd w:fill="1F4E78"/>
          </w:tcPr>
          <w:p>
            <w:pPr>
              <w:spacing w:before="0" w:after="0" w:line="264" w:lineRule="auto"/>
              <w:jc w:val="left"/>
            </w:pPr>
            <w:r>
              <w:rPr>
                <w:b/>
                <w:color w:val="FFFFFF"/>
                <w:sz w:val="19"/>
              </w:rPr>
            </w:r>
            <w:r>
              <w:rPr>
                <w:b/>
                <w:color w:val="FFFFFF"/>
                <w:sz w:val="19"/>
              </w:rPr>
              <w:t>판단 기준</w:t>
            </w:r>
          </w:p>
        </w:tc>
        <w:tc>
          <w:tcPr>
            <w:tcW w:type="dxa" w:w="2592"/>
            <w:vAlign w:val="center"/>
            <w:shd w:fill="1F4E78"/>
          </w:tcPr>
          <w:p>
            <w:pPr>
              <w:spacing w:before="0" w:after="0" w:line="264" w:lineRule="auto"/>
              <w:jc w:val="left"/>
            </w:pPr>
            <w:r>
              <w:rPr>
                <w:b/>
                <w:color w:val="FFFFFF"/>
                <w:sz w:val="19"/>
              </w:rPr>
            </w:r>
            <w:r>
              <w:rPr>
                <w:b/>
                <w:color w:val="FFFFFF"/>
                <w:sz w:val="19"/>
              </w:rPr>
              <w:t>시스템 반영</w:t>
            </w:r>
          </w:p>
        </w:tc>
        <w:tc>
          <w:tcPr>
            <w:tcW w:type="dxa" w:w="1728"/>
            <w:vAlign w:val="center"/>
            <w:shd w:fill="1F4E78"/>
          </w:tcPr>
          <w:p>
            <w:pPr>
              <w:spacing w:before="0" w:after="0" w:line="264" w:lineRule="auto"/>
              <w:jc w:val="left"/>
            </w:pPr>
            <w:r>
              <w:rPr>
                <w:b/>
                <w:color w:val="FFFFFF"/>
                <w:sz w:val="19"/>
              </w:rPr>
            </w:r>
            <w:r>
              <w:rPr>
                <w:b/>
                <w:color w:val="FFFFFF"/>
                <w:sz w:val="19"/>
              </w:rPr>
              <w:t>승인 주체</w:t>
            </w:r>
          </w:p>
        </w:tc>
        <w:tc>
          <w:tcPr>
            <w:tcW w:type="dxa" w:w="2016"/>
            <w:vAlign w:val="center"/>
            <w:shd w:fill="1F4E78"/>
          </w:tcPr>
          <w:p>
            <w:pPr>
              <w:spacing w:before="0" w:after="0" w:line="264" w:lineRule="auto"/>
              <w:jc w:val="left"/>
            </w:pPr>
            <w:r>
              <w:rPr>
                <w:b/>
                <w:color w:val="FFFFFF"/>
                <w:sz w:val="19"/>
              </w:rPr>
            </w:r>
            <w:r>
              <w:rPr>
                <w:b/>
                <w:color w:val="FFFFFF"/>
                <w:sz w:val="19"/>
              </w:rPr>
              <w:t>비고</w:t>
            </w:r>
          </w:p>
        </w:tc>
      </w:tr>
      <w:tr>
        <w:tc>
          <w:tcPr>
            <w:tcW w:type="dxa" w:w="1440"/>
          </w:tcPr>
          <w:p>
            <w:pPr>
              <w:jc w:val="left"/>
            </w:pPr>
            <w:r/>
            <w:r>
              <w:rPr>
                <w:b w:val="0"/>
                <w:color w:val="000000"/>
                <w:sz w:val="18"/>
              </w:rPr>
              <w:t>등록금지</w:t>
            </w:r>
          </w:p>
        </w:tc>
        <w:tc>
          <w:tcPr>
            <w:tcW w:type="dxa" w:w="2592"/>
          </w:tcPr>
          <w:p>
            <w:pPr>
              <w:jc w:val="left"/>
            </w:pPr>
            <w:r/>
            <w:r>
              <w:rPr>
                <w:b w:val="0"/>
                <w:color w:val="000000"/>
                <w:sz w:val="18"/>
              </w:rPr>
              <w:t>법률·정책상 고위험 또는 불법 우려</w:t>
            </w:r>
          </w:p>
        </w:tc>
        <w:tc>
          <w:tcPr>
            <w:tcW w:type="dxa" w:w="2592"/>
          </w:tcPr>
          <w:p>
            <w:pPr>
              <w:jc w:val="left"/>
            </w:pPr>
            <w:r/>
            <w:r>
              <w:rPr>
                <w:b w:val="0"/>
                <w:color w:val="000000"/>
                <w:sz w:val="18"/>
              </w:rPr>
              <w:t>상품 생성 차단, 재등록 탐지</w:t>
            </w:r>
          </w:p>
        </w:tc>
        <w:tc>
          <w:tcPr>
            <w:tcW w:type="dxa" w:w="1728"/>
          </w:tcPr>
          <w:p>
            <w:pPr>
              <w:jc w:val="left"/>
            </w:pPr>
            <w:r/>
            <w:r>
              <w:rPr>
                <w:b w:val="0"/>
                <w:color w:val="000000"/>
                <w:sz w:val="18"/>
              </w:rPr>
              <w:t>1등급 관리자 + 법무 검토</w:t>
            </w:r>
          </w:p>
        </w:tc>
        <w:tc>
          <w:tcPr>
            <w:tcW w:type="dxa" w:w="2016"/>
          </w:tcPr>
          <w:p>
            <w:pPr>
              <w:jc w:val="left"/>
            </w:pPr>
            <w:r/>
            <w:r>
              <w:rPr>
                <w:b w:val="0"/>
                <w:color w:val="000000"/>
                <w:sz w:val="18"/>
              </w:rPr>
              <w:t>예: 불법성·권리침해·미성년자 관련</w:t>
            </w:r>
          </w:p>
        </w:tc>
      </w:tr>
      <w:tr>
        <w:tc>
          <w:tcPr>
            <w:tcW w:type="dxa" w:w="1440"/>
          </w:tcPr>
          <w:p>
            <w:pPr>
              <w:jc w:val="left"/>
            </w:pPr>
            <w:r/>
            <w:r>
              <w:rPr>
                <w:b w:val="0"/>
                <w:color w:val="000000"/>
                <w:sz w:val="18"/>
              </w:rPr>
              <w:t>앱비노출</w:t>
            </w:r>
          </w:p>
        </w:tc>
        <w:tc>
          <w:tcPr>
            <w:tcW w:type="dxa" w:w="2592"/>
          </w:tcPr>
          <w:p>
            <w:pPr>
              <w:jc w:val="left"/>
            </w:pPr>
            <w:r/>
            <w:r>
              <w:rPr>
                <w:b w:val="0"/>
                <w:color w:val="000000"/>
                <w:sz w:val="18"/>
              </w:rPr>
              <w:t>웹 운영은 가능하나 앱 심사 리스크 큼</w:t>
            </w:r>
          </w:p>
        </w:tc>
        <w:tc>
          <w:tcPr>
            <w:tcW w:type="dxa" w:w="2592"/>
          </w:tcPr>
          <w:p>
            <w:pPr>
              <w:jc w:val="left"/>
            </w:pPr>
            <w:r/>
            <w:r>
              <w:rPr>
                <w:b w:val="0"/>
                <w:color w:val="000000"/>
                <w:sz w:val="18"/>
              </w:rPr>
              <w:t>앱 안전모드 기본 비노출</w:t>
            </w:r>
          </w:p>
        </w:tc>
        <w:tc>
          <w:tcPr>
            <w:tcW w:type="dxa" w:w="1728"/>
          </w:tcPr>
          <w:p>
            <w:pPr>
              <w:jc w:val="left"/>
            </w:pPr>
            <w:r/>
            <w:r>
              <w:rPr>
                <w:b w:val="0"/>
                <w:color w:val="000000"/>
                <w:sz w:val="18"/>
              </w:rPr>
              <w:t>1등급 관리자</w:t>
            </w:r>
          </w:p>
        </w:tc>
        <w:tc>
          <w:tcPr>
            <w:tcW w:type="dxa" w:w="2016"/>
          </w:tcPr>
          <w:p>
            <w:pPr>
              <w:jc w:val="left"/>
            </w:pPr>
            <w:r/>
            <w:r>
              <w:rPr>
                <w:b w:val="0"/>
                <w:color w:val="000000"/>
                <w:sz w:val="18"/>
              </w:rPr>
              <w:t>모바일 웹 fallback</w:t>
            </w:r>
          </w:p>
        </w:tc>
      </w:tr>
      <w:tr>
        <w:tc>
          <w:tcPr>
            <w:tcW w:type="dxa" w:w="1440"/>
          </w:tcPr>
          <w:p>
            <w:pPr>
              <w:jc w:val="left"/>
            </w:pPr>
            <w:r/>
            <w:r>
              <w:rPr>
                <w:b w:val="0"/>
                <w:color w:val="000000"/>
                <w:sz w:val="18"/>
              </w:rPr>
              <w:t>웹전용</w:t>
            </w:r>
          </w:p>
        </w:tc>
        <w:tc>
          <w:tcPr>
            <w:tcW w:type="dxa" w:w="2592"/>
          </w:tcPr>
          <w:p>
            <w:pPr>
              <w:jc w:val="left"/>
            </w:pPr>
            <w:r/>
            <w:r>
              <w:rPr>
                <w:b w:val="0"/>
                <w:color w:val="000000"/>
                <w:sz w:val="18"/>
              </w:rPr>
              <w:t>성인인증 후 웹 상세만 허용</w:t>
            </w:r>
          </w:p>
        </w:tc>
        <w:tc>
          <w:tcPr>
            <w:tcW w:type="dxa" w:w="2592"/>
          </w:tcPr>
          <w:p>
            <w:pPr>
              <w:jc w:val="left"/>
            </w:pPr>
            <w:r/>
            <w:r>
              <w:rPr>
                <w:b w:val="0"/>
                <w:color w:val="000000"/>
                <w:sz w:val="18"/>
              </w:rPr>
              <w:t>앱에서 카테고리/상세 미표시</w:t>
            </w:r>
          </w:p>
        </w:tc>
        <w:tc>
          <w:tcPr>
            <w:tcW w:type="dxa" w:w="1728"/>
          </w:tcPr>
          <w:p>
            <w:pPr>
              <w:jc w:val="left"/>
            </w:pPr>
            <w:r/>
            <w:r>
              <w:rPr>
                <w:b w:val="0"/>
                <w:color w:val="000000"/>
                <w:sz w:val="18"/>
              </w:rPr>
              <w:t>운영 + MD</w:t>
            </w:r>
          </w:p>
        </w:tc>
        <w:tc>
          <w:tcPr>
            <w:tcW w:type="dxa" w:w="2016"/>
          </w:tcPr>
          <w:p>
            <w:pPr>
              <w:jc w:val="left"/>
            </w:pPr>
            <w:r/>
            <w:r>
              <w:rPr>
                <w:b w:val="0"/>
                <w:color w:val="000000"/>
                <w:sz w:val="18"/>
              </w:rPr>
              <w:t>PG 매핑 필요</w:t>
            </w:r>
          </w:p>
        </w:tc>
      </w:tr>
      <w:tr>
        <w:tc>
          <w:tcPr>
            <w:tcW w:type="dxa" w:w="1440"/>
          </w:tcPr>
          <w:p>
            <w:pPr>
              <w:jc w:val="left"/>
            </w:pPr>
            <w:r/>
            <w:r>
              <w:rPr>
                <w:b w:val="0"/>
                <w:color w:val="000000"/>
                <w:sz w:val="18"/>
              </w:rPr>
              <w:t>판매보류</w:t>
            </w:r>
          </w:p>
        </w:tc>
        <w:tc>
          <w:tcPr>
            <w:tcW w:type="dxa" w:w="2592"/>
          </w:tcPr>
          <w:p>
            <w:pPr>
              <w:jc w:val="left"/>
            </w:pPr>
            <w:r/>
            <w:r>
              <w:rPr>
                <w:b w:val="0"/>
                <w:color w:val="000000"/>
                <w:sz w:val="18"/>
              </w:rPr>
              <w:t>정책/PG/공급 안정성 미확정</w:t>
            </w:r>
          </w:p>
        </w:tc>
        <w:tc>
          <w:tcPr>
            <w:tcW w:type="dxa" w:w="2592"/>
          </w:tcPr>
          <w:p>
            <w:pPr>
              <w:jc w:val="left"/>
            </w:pPr>
            <w:r/>
            <w:r>
              <w:rPr>
                <w:b w:val="0"/>
                <w:color w:val="000000"/>
                <w:sz w:val="18"/>
              </w:rPr>
              <w:t>장바구니·결제 차단</w:t>
            </w:r>
          </w:p>
        </w:tc>
        <w:tc>
          <w:tcPr>
            <w:tcW w:type="dxa" w:w="1728"/>
          </w:tcPr>
          <w:p>
            <w:pPr>
              <w:jc w:val="left"/>
            </w:pPr>
            <w:r/>
            <w:r>
              <w:rPr>
                <w:b w:val="0"/>
                <w:color w:val="000000"/>
                <w:sz w:val="18"/>
              </w:rPr>
              <w:t>운영 + MD</w:t>
            </w:r>
          </w:p>
        </w:tc>
        <w:tc>
          <w:tcPr>
            <w:tcW w:type="dxa" w:w="2016"/>
          </w:tcPr>
          <w:p>
            <w:pPr>
              <w:jc w:val="left"/>
            </w:pPr>
            <w:r/>
            <w:r>
              <w:rPr>
                <w:b w:val="0"/>
                <w:color w:val="000000"/>
                <w:sz w:val="18"/>
              </w:rPr>
              <w:t>재심사 후 전환</w:t>
            </w:r>
          </w:p>
        </w:tc>
      </w:tr>
    </w:tbl>
    <w:p>
      <w:pPr>
        <w:pStyle w:val="Heading2"/>
      </w:pPr>
      <w:r>
        <w:rPr>
          <w:b/>
        </w:rPr>
        <w:t>24-2. 결제수단 매핑표와 PG 제출 패키지</w:t>
      </w:r>
    </w:p>
    <w:p>
      <w:pPr>
        <w:pStyle w:val="ListBullet"/>
        <w:ind w:left="0"/>
      </w:pPr>
      <w:r>
        <w:t>결제수단 매핑표는 카테고리·품목군·SKU 위험등급별로 카드 / 계좌이체 / 가상계좌 / 판매보류를 미리 확정하는 표다.</w:t>
      </w:r>
    </w:p>
    <w:p>
      <w:pPr>
        <w:pStyle w:val="ListBullet"/>
        <w:ind w:left="0"/>
      </w:pPr>
      <w:r>
        <w:t>PG 제출 패키지는 회사 개요, 도메인 구조, 성인인증 플로우, SKU 분류표, 금지상품표, 홈/상세/장바구니/약관 캡처, 환불 프로세스 설명서를 포함한다.</w:t>
      </w:r>
    </w:p>
    <w:p>
      <w:pPr>
        <w:pStyle w:val="ListBullet"/>
        <w:ind w:left="0"/>
      </w:pPr>
      <w:r>
        <w:t>최소 2~3개 PG사 동시 사전심사를 기준으로 관리한다.</w:t>
      </w:r>
    </w:p>
    <w:p>
      <w:pPr>
        <w:pStyle w:val="Heading2"/>
      </w:pPr>
      <w:r>
        <w:rPr>
          <w:b/>
        </w:rPr>
        <w:t>24-3. 환불 반려 사유코드표와 환불 제한 문안</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296"/>
            <w:vAlign w:val="center"/>
            <w:shd w:fill="7A1F1F"/>
          </w:tcPr>
          <w:p>
            <w:pPr>
              <w:spacing w:before="0" w:after="0" w:line="264" w:lineRule="auto"/>
              <w:jc w:val="left"/>
            </w:pPr>
            <w:r>
              <w:rPr>
                <w:b/>
                <w:color w:val="FFFFFF"/>
                <w:sz w:val="19"/>
              </w:rPr>
            </w:r>
            <w:r>
              <w:rPr>
                <w:b/>
                <w:color w:val="FFFFFF"/>
                <w:sz w:val="19"/>
              </w:rPr>
              <w:t>사유코드</w:t>
            </w:r>
          </w:p>
        </w:tc>
        <w:tc>
          <w:tcPr>
            <w:tcW w:type="dxa" w:w="2736"/>
            <w:vAlign w:val="center"/>
            <w:shd w:fill="7A1F1F"/>
          </w:tcPr>
          <w:p>
            <w:pPr>
              <w:spacing w:before="0" w:after="0" w:line="264" w:lineRule="auto"/>
              <w:jc w:val="left"/>
            </w:pPr>
            <w:r>
              <w:rPr>
                <w:b/>
                <w:color w:val="FFFFFF"/>
                <w:sz w:val="19"/>
              </w:rPr>
            </w:r>
            <w:r>
              <w:rPr>
                <w:b/>
                <w:color w:val="FFFFFF"/>
                <w:sz w:val="19"/>
              </w:rPr>
              <w:t>설명</w:t>
            </w:r>
          </w:p>
        </w:tc>
        <w:tc>
          <w:tcPr>
            <w:tcW w:type="dxa" w:w="2160"/>
            <w:vAlign w:val="center"/>
            <w:shd w:fill="7A1F1F"/>
          </w:tcPr>
          <w:p>
            <w:pPr>
              <w:spacing w:before="0" w:after="0" w:line="264" w:lineRule="auto"/>
              <w:jc w:val="left"/>
            </w:pPr>
            <w:r>
              <w:rPr>
                <w:b/>
                <w:color w:val="FFFFFF"/>
                <w:sz w:val="19"/>
              </w:rPr>
            </w:r>
            <w:r>
              <w:rPr>
                <w:b/>
                <w:color w:val="FFFFFF"/>
                <w:sz w:val="19"/>
              </w:rPr>
              <w:t>필수 첨부</w:t>
            </w:r>
          </w:p>
        </w:tc>
        <w:tc>
          <w:tcPr>
            <w:tcW w:type="dxa" w:w="3168"/>
            <w:vAlign w:val="center"/>
            <w:shd w:fill="7A1F1F"/>
          </w:tcPr>
          <w:p>
            <w:pPr>
              <w:spacing w:before="0" w:after="0" w:line="264" w:lineRule="auto"/>
              <w:jc w:val="left"/>
            </w:pPr>
            <w:r>
              <w:rPr>
                <w:b/>
                <w:color w:val="FFFFFF"/>
                <w:sz w:val="19"/>
              </w:rPr>
            </w:r>
            <w:r>
              <w:rPr>
                <w:b/>
                <w:color w:val="FFFFFF"/>
                <w:sz w:val="19"/>
              </w:rPr>
              <w:t>고객 안내 문안 방향</w:t>
            </w:r>
          </w:p>
        </w:tc>
      </w:tr>
      <w:tr>
        <w:tc>
          <w:tcPr>
            <w:tcW w:type="dxa" w:w="1296"/>
          </w:tcPr>
          <w:p>
            <w:pPr>
              <w:jc w:val="left"/>
            </w:pPr>
            <w:r/>
            <w:r>
              <w:rPr>
                <w:b w:val="0"/>
                <w:color w:val="000000"/>
                <w:sz w:val="18"/>
              </w:rPr>
              <w:t>RJ01</w:t>
            </w:r>
          </w:p>
        </w:tc>
        <w:tc>
          <w:tcPr>
            <w:tcW w:type="dxa" w:w="2736"/>
          </w:tcPr>
          <w:p>
            <w:pPr>
              <w:jc w:val="left"/>
            </w:pPr>
            <w:r/>
            <w:r>
              <w:rPr>
                <w:b w:val="0"/>
                <w:color w:val="000000"/>
                <w:sz w:val="18"/>
              </w:rPr>
              <w:t>개봉/사용 흔적 확인</w:t>
            </w:r>
          </w:p>
        </w:tc>
        <w:tc>
          <w:tcPr>
            <w:tcW w:type="dxa" w:w="2160"/>
          </w:tcPr>
          <w:p>
            <w:pPr>
              <w:jc w:val="left"/>
            </w:pPr>
            <w:r/>
            <w:r>
              <w:rPr>
                <w:b w:val="0"/>
                <w:color w:val="000000"/>
                <w:sz w:val="18"/>
              </w:rPr>
              <w:t>검수 사진 2장 이상</w:t>
            </w:r>
          </w:p>
        </w:tc>
        <w:tc>
          <w:tcPr>
            <w:tcW w:type="dxa" w:w="3168"/>
          </w:tcPr>
          <w:p>
            <w:pPr>
              <w:jc w:val="left"/>
            </w:pPr>
            <w:r/>
            <w:r>
              <w:rPr>
                <w:b w:val="0"/>
                <w:color w:val="000000"/>
                <w:sz w:val="18"/>
              </w:rPr>
              <w:t>위생·개봉 제한에 따른 반려 사유 안내</w:t>
            </w:r>
          </w:p>
        </w:tc>
      </w:tr>
      <w:tr>
        <w:tc>
          <w:tcPr>
            <w:tcW w:type="dxa" w:w="1296"/>
          </w:tcPr>
          <w:p>
            <w:pPr>
              <w:jc w:val="left"/>
            </w:pPr>
            <w:r/>
            <w:r>
              <w:rPr>
                <w:b w:val="0"/>
                <w:color w:val="000000"/>
                <w:sz w:val="18"/>
              </w:rPr>
              <w:t>RJ02</w:t>
            </w:r>
          </w:p>
        </w:tc>
        <w:tc>
          <w:tcPr>
            <w:tcW w:type="dxa" w:w="2736"/>
          </w:tcPr>
          <w:p>
            <w:pPr>
              <w:jc w:val="left"/>
            </w:pPr>
            <w:r/>
            <w:r>
              <w:rPr>
                <w:b w:val="0"/>
                <w:color w:val="000000"/>
                <w:sz w:val="18"/>
              </w:rPr>
              <w:t>구성품 누락·훼손</w:t>
            </w:r>
          </w:p>
        </w:tc>
        <w:tc>
          <w:tcPr>
            <w:tcW w:type="dxa" w:w="2160"/>
          </w:tcPr>
          <w:p>
            <w:pPr>
              <w:jc w:val="left"/>
            </w:pPr>
            <w:r/>
            <w:r>
              <w:rPr>
                <w:b w:val="0"/>
                <w:color w:val="000000"/>
                <w:sz w:val="18"/>
              </w:rPr>
              <w:t>구성품 체크 사진</w:t>
            </w:r>
          </w:p>
        </w:tc>
        <w:tc>
          <w:tcPr>
            <w:tcW w:type="dxa" w:w="3168"/>
          </w:tcPr>
          <w:p>
            <w:pPr>
              <w:jc w:val="left"/>
            </w:pPr>
            <w:r/>
            <w:r>
              <w:rPr>
                <w:b w:val="0"/>
                <w:color w:val="000000"/>
                <w:sz w:val="18"/>
              </w:rPr>
              <w:t>누락/훼손으로 재판매 불가 상태 안내</w:t>
            </w:r>
          </w:p>
        </w:tc>
      </w:tr>
      <w:tr>
        <w:tc>
          <w:tcPr>
            <w:tcW w:type="dxa" w:w="1296"/>
          </w:tcPr>
          <w:p>
            <w:pPr>
              <w:jc w:val="left"/>
            </w:pPr>
            <w:r/>
            <w:r>
              <w:rPr>
                <w:b w:val="0"/>
                <w:color w:val="000000"/>
                <w:sz w:val="18"/>
              </w:rPr>
              <w:t>RJ03</w:t>
            </w:r>
          </w:p>
        </w:tc>
        <w:tc>
          <w:tcPr>
            <w:tcW w:type="dxa" w:w="2736"/>
          </w:tcPr>
          <w:p>
            <w:pPr>
              <w:jc w:val="left"/>
            </w:pPr>
            <w:r/>
            <w:r>
              <w:rPr>
                <w:b w:val="0"/>
                <w:color w:val="000000"/>
                <w:sz w:val="18"/>
              </w:rPr>
              <w:t>반품기한 초과</w:t>
            </w:r>
          </w:p>
        </w:tc>
        <w:tc>
          <w:tcPr>
            <w:tcW w:type="dxa" w:w="2160"/>
          </w:tcPr>
          <w:p>
            <w:pPr>
              <w:jc w:val="left"/>
            </w:pPr>
            <w:r/>
            <w:r>
              <w:rPr>
                <w:b w:val="0"/>
                <w:color w:val="000000"/>
                <w:sz w:val="18"/>
              </w:rPr>
              <w:t>주문·요청 시각</w:t>
            </w:r>
          </w:p>
        </w:tc>
        <w:tc>
          <w:tcPr>
            <w:tcW w:type="dxa" w:w="3168"/>
          </w:tcPr>
          <w:p>
            <w:pPr>
              <w:jc w:val="left"/>
            </w:pPr>
            <w:r/>
            <w:r>
              <w:rPr>
                <w:b w:val="0"/>
                <w:color w:val="000000"/>
                <w:sz w:val="18"/>
              </w:rPr>
              <w:t>정책상 요청 가능 기한 초과 안내</w:t>
            </w:r>
          </w:p>
        </w:tc>
      </w:tr>
      <w:tr>
        <w:tc>
          <w:tcPr>
            <w:tcW w:type="dxa" w:w="1296"/>
          </w:tcPr>
          <w:p>
            <w:pPr>
              <w:jc w:val="left"/>
            </w:pPr>
            <w:r/>
            <w:r>
              <w:rPr>
                <w:b w:val="0"/>
                <w:color w:val="000000"/>
                <w:sz w:val="18"/>
              </w:rPr>
              <w:t>RJ04</w:t>
            </w:r>
          </w:p>
        </w:tc>
        <w:tc>
          <w:tcPr>
            <w:tcW w:type="dxa" w:w="2736"/>
          </w:tcPr>
          <w:p>
            <w:pPr>
              <w:jc w:val="left"/>
            </w:pPr>
            <w:r/>
            <w:r>
              <w:rPr>
                <w:b w:val="0"/>
                <w:color w:val="000000"/>
                <w:sz w:val="18"/>
              </w:rPr>
              <w:t>증빙 부족</w:t>
            </w:r>
          </w:p>
        </w:tc>
        <w:tc>
          <w:tcPr>
            <w:tcW w:type="dxa" w:w="2160"/>
          </w:tcPr>
          <w:p>
            <w:pPr>
              <w:jc w:val="left"/>
            </w:pPr>
            <w:r/>
            <w:r>
              <w:rPr>
                <w:b w:val="0"/>
                <w:color w:val="000000"/>
                <w:sz w:val="18"/>
              </w:rPr>
              <w:t>채팅/사진/영상</w:t>
            </w:r>
          </w:p>
        </w:tc>
        <w:tc>
          <w:tcPr>
            <w:tcW w:type="dxa" w:w="3168"/>
          </w:tcPr>
          <w:p>
            <w:pPr>
              <w:jc w:val="left"/>
            </w:pPr>
            <w:r/>
            <w:r>
              <w:rPr>
                <w:b w:val="0"/>
                <w:color w:val="000000"/>
                <w:sz w:val="18"/>
              </w:rPr>
              <w:t>추가 자료 제출 후 재심 가능 안내</w:t>
            </w:r>
          </w:p>
        </w:tc>
      </w:tr>
    </w:tbl>
    <w:p>
      <w:pPr>
        <w:pStyle w:val="Heading2"/>
      </w:pPr>
      <w:r>
        <w:rPr>
          <w:b/>
        </w:rPr>
        <w:t>24-4. 판매자 운영계약 세트</w:t>
      </w:r>
    </w:p>
    <w:p>
      <w:pPr>
        <w:pStyle w:val="ListBullet"/>
        <w:ind w:left="0"/>
      </w:pPr>
      <w:r>
        <w:t>판매자 운영계약 세트는 판매자센터 약관 전문, 정산정책서, 반품/환불 이행 기준서, 익명포장 가이드, 반품지 운영 규칙, 상품등록 검수 가이드, 위반 점수표로 구성한다.</w:t>
      </w:r>
    </w:p>
    <w:p>
      <w:pPr>
        <w:pStyle w:val="ListBullet"/>
        <w:ind w:left="0"/>
      </w:pPr>
      <w:r>
        <w:t>판매자 활성화 조건과 계약 서류는 seller_onboarding_status와 연결해 관리한다.</w:t>
      </w:r>
    </w:p>
    <w:p>
      <w:pPr>
        <w:pStyle w:val="ListBullet"/>
        <w:ind w:left="0"/>
      </w:pPr>
      <w:r>
        <w:t>미완료 판매자는 상품 공개·주문 수락·정산 다운로드를 제한한다.</w:t>
      </w:r>
    </w:p>
    <w:p>
      <w:pPr>
        <w:pStyle w:val="Heading2"/>
      </w:pPr>
      <w:r>
        <w:rPr>
          <w:b/>
        </w:rPr>
        <w:t>24-5. 앱 심사 제출 자산 실물</w:t>
      </w:r>
    </w:p>
    <w:p>
      <w:pPr>
        <w:pStyle w:val="ListBullet"/>
        <w:ind w:left="0"/>
      </w:pPr>
      <w:r>
        <w:t>앱 심사 제출 자산은 문안과 구조만이 아니라 실제 스크린샷 파일, App Preview 영상, 공개용/심사용 설명문, 리젝 대응 FAQ, 버전 이력표까지 완성된 파일 세트여야 한다.</w:t>
      </w:r>
    </w:p>
    <w:p>
      <w:pPr>
        <w:pStyle w:val="ListBullet"/>
        <w:ind w:left="0"/>
      </w:pPr>
      <w:r>
        <w:t>APP_REVIEW_MODE=true 적용 상태에서 홈/영상/쇼핑/검색/장바구니/프로필 화면을 별도 캡처한다.</w:t>
      </w:r>
    </w:p>
    <w:p>
      <w:pPr>
        <w:pStyle w:val="ListBullet"/>
        <w:ind w:left="0"/>
      </w:pPr>
      <w:r>
        <w:t>앱 안전모드와 웹 fallback URL의 동작을 실제 테스트 로그로 남긴다.</w:t>
      </w:r>
    </w:p>
    <w:p>
      <w:pPr>
        <w:pStyle w:val="Heading2"/>
      </w:pPr>
      <w:r>
        <w:rPr>
          <w:b/>
        </w:rPr>
        <w:t>24-6. 판매자 패널티 산식</w:t>
      </w:r>
    </w:p>
    <w:tbl>
      <w:tblPr>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160"/>
            <w:vAlign w:val="center"/>
            <w:shd w:fill="4B3869"/>
          </w:tcPr>
          <w:p>
            <w:pPr>
              <w:spacing w:before="0" w:after="0" w:line="264" w:lineRule="auto"/>
              <w:jc w:val="left"/>
            </w:pPr>
            <w:r>
              <w:rPr>
                <w:b/>
                <w:color w:val="FFFFFF"/>
                <w:sz w:val="19"/>
              </w:rPr>
            </w:r>
            <w:r>
              <w:rPr>
                <w:b/>
                <w:color w:val="FFFFFF"/>
                <w:sz w:val="19"/>
              </w:rPr>
              <w:t>지표</w:t>
            </w:r>
          </w:p>
        </w:tc>
        <w:tc>
          <w:tcPr>
            <w:tcW w:type="dxa" w:w="1152"/>
            <w:vAlign w:val="center"/>
            <w:shd w:fill="4B3869"/>
          </w:tcPr>
          <w:p>
            <w:pPr>
              <w:spacing w:before="0" w:after="0" w:line="264" w:lineRule="auto"/>
              <w:jc w:val="left"/>
            </w:pPr>
            <w:r>
              <w:rPr>
                <w:b/>
                <w:color w:val="FFFFFF"/>
                <w:sz w:val="19"/>
              </w:rPr>
            </w:r>
            <w:r>
              <w:rPr>
                <w:b/>
                <w:color w:val="FFFFFF"/>
                <w:sz w:val="19"/>
              </w:rPr>
              <w:t>기본점수</w:t>
            </w:r>
          </w:p>
        </w:tc>
        <w:tc>
          <w:tcPr>
            <w:tcW w:type="dxa" w:w="2160"/>
            <w:vAlign w:val="center"/>
            <w:shd w:fill="4B3869"/>
          </w:tcPr>
          <w:p>
            <w:pPr>
              <w:spacing w:before="0" w:after="0" w:line="264" w:lineRule="auto"/>
              <w:jc w:val="left"/>
            </w:pPr>
            <w:r>
              <w:rPr>
                <w:b/>
                <w:color w:val="FFFFFF"/>
                <w:sz w:val="19"/>
              </w:rPr>
            </w:r>
            <w:r>
              <w:rPr>
                <w:b/>
                <w:color w:val="FFFFFF"/>
                <w:sz w:val="19"/>
              </w:rPr>
              <w:t>가중 조건</w:t>
            </w:r>
          </w:p>
        </w:tc>
        <w:tc>
          <w:tcPr>
            <w:tcW w:type="dxa" w:w="2016"/>
            <w:vAlign w:val="center"/>
            <w:shd w:fill="4B3869"/>
          </w:tcPr>
          <w:p>
            <w:pPr>
              <w:spacing w:before="0" w:after="0" w:line="264" w:lineRule="auto"/>
              <w:jc w:val="left"/>
            </w:pPr>
            <w:r>
              <w:rPr>
                <w:b/>
                <w:color w:val="FFFFFF"/>
                <w:sz w:val="19"/>
              </w:rPr>
            </w:r>
            <w:r>
              <w:rPr>
                <w:b/>
                <w:color w:val="FFFFFF"/>
                <w:sz w:val="19"/>
              </w:rPr>
              <w:t>자동 조치</w:t>
            </w:r>
          </w:p>
        </w:tc>
        <w:tc>
          <w:tcPr>
            <w:tcW w:type="dxa" w:w="1728"/>
            <w:vAlign w:val="center"/>
            <w:shd w:fill="4B3869"/>
          </w:tcPr>
          <w:p>
            <w:pPr>
              <w:spacing w:before="0" w:after="0" w:line="264" w:lineRule="auto"/>
              <w:jc w:val="left"/>
            </w:pPr>
            <w:r>
              <w:rPr>
                <w:b/>
                <w:color w:val="FFFFFF"/>
                <w:sz w:val="19"/>
              </w:rPr>
            </w:r>
            <w:r>
              <w:rPr>
                <w:b/>
                <w:color w:val="FFFFFF"/>
                <w:sz w:val="19"/>
              </w:rPr>
              <w:t>복구 조건</w:t>
            </w:r>
          </w:p>
        </w:tc>
      </w:tr>
      <w:tr>
        <w:tc>
          <w:tcPr>
            <w:tcW w:type="dxa" w:w="2160"/>
          </w:tcPr>
          <w:p>
            <w:pPr>
              <w:jc w:val="left"/>
            </w:pPr>
            <w:r/>
            <w:r>
              <w:rPr>
                <w:b w:val="0"/>
                <w:color w:val="000000"/>
                <w:sz w:val="18"/>
              </w:rPr>
              <w:t>환불 SLA 초과</w:t>
            </w:r>
          </w:p>
        </w:tc>
        <w:tc>
          <w:tcPr>
            <w:tcW w:type="dxa" w:w="1152"/>
          </w:tcPr>
          <w:p>
            <w:pPr>
              <w:jc w:val="left"/>
            </w:pPr>
            <w:r/>
            <w:r>
              <w:rPr>
                <w:b w:val="0"/>
                <w:color w:val="000000"/>
                <w:sz w:val="18"/>
              </w:rPr>
              <w:t>2점</w:t>
            </w:r>
          </w:p>
        </w:tc>
        <w:tc>
          <w:tcPr>
            <w:tcW w:type="dxa" w:w="2160"/>
          </w:tcPr>
          <w:p>
            <w:pPr>
              <w:jc w:val="left"/>
            </w:pPr>
            <w:r/>
            <w:r>
              <w:rPr>
                <w:b w:val="0"/>
                <w:color w:val="000000"/>
                <w:sz w:val="18"/>
              </w:rPr>
              <w:t>7일 내 2회 이상 +1</w:t>
            </w:r>
          </w:p>
        </w:tc>
        <w:tc>
          <w:tcPr>
            <w:tcW w:type="dxa" w:w="2016"/>
          </w:tcPr>
          <w:p>
            <w:pPr>
              <w:jc w:val="left"/>
            </w:pPr>
            <w:r/>
            <w:r>
              <w:rPr>
                <w:b w:val="0"/>
                <w:color w:val="000000"/>
                <w:sz w:val="18"/>
              </w:rPr>
              <w:t>경고/대시보드 플래그</w:t>
            </w:r>
          </w:p>
        </w:tc>
        <w:tc>
          <w:tcPr>
            <w:tcW w:type="dxa" w:w="1728"/>
          </w:tcPr>
          <w:p>
            <w:pPr>
              <w:jc w:val="left"/>
            </w:pPr>
            <w:r/>
            <w:r>
              <w:rPr>
                <w:b w:val="0"/>
                <w:color w:val="000000"/>
                <w:sz w:val="18"/>
              </w:rPr>
              <w:t>30일 무위반</w:t>
            </w:r>
          </w:p>
        </w:tc>
      </w:tr>
      <w:tr>
        <w:tc>
          <w:tcPr>
            <w:tcW w:type="dxa" w:w="2160"/>
          </w:tcPr>
          <w:p>
            <w:pPr>
              <w:jc w:val="left"/>
            </w:pPr>
            <w:r/>
            <w:r>
              <w:rPr>
                <w:b w:val="0"/>
                <w:color w:val="000000"/>
                <w:sz w:val="18"/>
              </w:rPr>
              <w:t>허위광고 분쟁</w:t>
            </w:r>
          </w:p>
        </w:tc>
        <w:tc>
          <w:tcPr>
            <w:tcW w:type="dxa" w:w="1152"/>
          </w:tcPr>
          <w:p>
            <w:pPr>
              <w:jc w:val="left"/>
            </w:pPr>
            <w:r/>
            <w:r>
              <w:rPr>
                <w:b w:val="0"/>
                <w:color w:val="000000"/>
                <w:sz w:val="18"/>
              </w:rPr>
              <w:t>3점</w:t>
            </w:r>
          </w:p>
        </w:tc>
        <w:tc>
          <w:tcPr>
            <w:tcW w:type="dxa" w:w="2160"/>
          </w:tcPr>
          <w:p>
            <w:pPr>
              <w:jc w:val="left"/>
            </w:pPr>
            <w:r/>
            <w:r>
              <w:rPr>
                <w:b w:val="0"/>
                <w:color w:val="000000"/>
                <w:sz w:val="18"/>
              </w:rPr>
              <w:t>소명 미제출 +2</w:t>
            </w:r>
          </w:p>
        </w:tc>
        <w:tc>
          <w:tcPr>
            <w:tcW w:type="dxa" w:w="2016"/>
          </w:tcPr>
          <w:p>
            <w:pPr>
              <w:jc w:val="left"/>
            </w:pPr>
            <w:r/>
            <w:r>
              <w:rPr>
                <w:b w:val="0"/>
                <w:color w:val="000000"/>
                <w:sz w:val="18"/>
              </w:rPr>
              <w:t>신규등록 제한</w:t>
            </w:r>
          </w:p>
        </w:tc>
        <w:tc>
          <w:tcPr>
            <w:tcW w:type="dxa" w:w="1728"/>
          </w:tcPr>
          <w:p>
            <w:pPr>
              <w:jc w:val="left"/>
            </w:pPr>
            <w:r/>
            <w:r>
              <w:rPr>
                <w:b w:val="0"/>
                <w:color w:val="000000"/>
                <w:sz w:val="18"/>
              </w:rPr>
              <w:t>재심 승인</w:t>
            </w:r>
          </w:p>
        </w:tc>
      </w:tr>
      <w:tr>
        <w:tc>
          <w:tcPr>
            <w:tcW w:type="dxa" w:w="2160"/>
          </w:tcPr>
          <w:p>
            <w:pPr>
              <w:jc w:val="left"/>
            </w:pPr>
            <w:r/>
            <w:r>
              <w:rPr>
                <w:b w:val="0"/>
                <w:color w:val="000000"/>
                <w:sz w:val="18"/>
              </w:rPr>
              <w:t>반품 미이행</w:t>
            </w:r>
          </w:p>
        </w:tc>
        <w:tc>
          <w:tcPr>
            <w:tcW w:type="dxa" w:w="1152"/>
          </w:tcPr>
          <w:p>
            <w:pPr>
              <w:jc w:val="left"/>
            </w:pPr>
            <w:r/>
            <w:r>
              <w:rPr>
                <w:b w:val="0"/>
                <w:color w:val="000000"/>
                <w:sz w:val="18"/>
              </w:rPr>
              <w:t>4점</w:t>
            </w:r>
          </w:p>
        </w:tc>
        <w:tc>
          <w:tcPr>
            <w:tcW w:type="dxa" w:w="2160"/>
          </w:tcPr>
          <w:p>
            <w:pPr>
              <w:jc w:val="left"/>
            </w:pPr>
            <w:r/>
            <w:r>
              <w:rPr>
                <w:b w:val="0"/>
                <w:color w:val="000000"/>
                <w:sz w:val="18"/>
              </w:rPr>
              <w:t>정산 보류 발생 +2</w:t>
            </w:r>
          </w:p>
        </w:tc>
        <w:tc>
          <w:tcPr>
            <w:tcW w:type="dxa" w:w="2016"/>
          </w:tcPr>
          <w:p>
            <w:pPr>
              <w:jc w:val="left"/>
            </w:pPr>
            <w:r/>
            <w:r>
              <w:rPr>
                <w:b w:val="0"/>
                <w:color w:val="000000"/>
                <w:sz w:val="18"/>
              </w:rPr>
              <w:t>정산홀드</w:t>
            </w:r>
          </w:p>
        </w:tc>
        <w:tc>
          <w:tcPr>
            <w:tcW w:type="dxa" w:w="1728"/>
          </w:tcPr>
          <w:p>
            <w:pPr>
              <w:jc w:val="left"/>
            </w:pPr>
            <w:r/>
            <w:r>
              <w:rPr>
                <w:b w:val="0"/>
                <w:color w:val="000000"/>
                <w:sz w:val="18"/>
              </w:rPr>
              <w:t>미이행 해소</w:t>
            </w:r>
          </w:p>
        </w:tc>
      </w:tr>
      <w:tr>
        <w:tc>
          <w:tcPr>
            <w:tcW w:type="dxa" w:w="2160"/>
          </w:tcPr>
          <w:p>
            <w:pPr>
              <w:jc w:val="left"/>
            </w:pPr>
            <w:r/>
            <w:r>
              <w:rPr>
                <w:b w:val="0"/>
                <w:color w:val="000000"/>
                <w:sz w:val="18"/>
              </w:rPr>
              <w:t>금지표현 반복</w:t>
            </w:r>
          </w:p>
        </w:tc>
        <w:tc>
          <w:tcPr>
            <w:tcW w:type="dxa" w:w="1152"/>
          </w:tcPr>
          <w:p>
            <w:pPr>
              <w:jc w:val="left"/>
            </w:pPr>
            <w:r/>
            <w:r>
              <w:rPr>
                <w:b w:val="0"/>
                <w:color w:val="000000"/>
                <w:sz w:val="18"/>
              </w:rPr>
              <w:t>1점</w:t>
            </w:r>
          </w:p>
        </w:tc>
        <w:tc>
          <w:tcPr>
            <w:tcW w:type="dxa" w:w="2160"/>
          </w:tcPr>
          <w:p>
            <w:pPr>
              <w:jc w:val="left"/>
            </w:pPr>
            <w:r/>
            <w:r>
              <w:rPr>
                <w:b w:val="0"/>
                <w:color w:val="000000"/>
                <w:sz w:val="18"/>
              </w:rPr>
              <w:t>월 3회 이상 +2</w:t>
            </w:r>
          </w:p>
        </w:tc>
        <w:tc>
          <w:tcPr>
            <w:tcW w:type="dxa" w:w="2016"/>
          </w:tcPr>
          <w:p>
            <w:pPr>
              <w:jc w:val="left"/>
            </w:pPr>
            <w:r/>
            <w:r>
              <w:rPr>
                <w:b w:val="0"/>
                <w:color w:val="000000"/>
                <w:sz w:val="18"/>
              </w:rPr>
              <w:t>상품 비노출</w:t>
            </w:r>
          </w:p>
        </w:tc>
        <w:tc>
          <w:tcPr>
            <w:tcW w:type="dxa" w:w="1728"/>
          </w:tcPr>
          <w:p>
            <w:pPr>
              <w:jc w:val="left"/>
            </w:pPr>
            <w:r/>
            <w:r>
              <w:rPr>
                <w:b w:val="0"/>
                <w:color w:val="000000"/>
                <w:sz w:val="18"/>
              </w:rPr>
              <w:t>수정 완료</w:t>
            </w:r>
          </w:p>
        </w:tc>
      </w:tr>
    </w:tbl>
    <w:p>
      <w:pPr>
        <w:pStyle w:val="Heading2"/>
      </w:pPr>
      <w:r>
        <w:rPr>
          <w:b/>
        </w:rPr>
        <w:t>24-7. 물류 라벨/회수 규칙</w:t>
      </w:r>
    </w:p>
    <w:p>
      <w:pPr>
        <w:pStyle w:val="ListBullet"/>
        <w:ind w:left="0"/>
      </w:pPr>
      <w:r>
        <w:t>겉박스·송장·반품 라벨에는 브랜드명 및 민감 품목명이 드러나지 않도록 neutral_label_name을 사용한다.</w:t>
      </w:r>
    </w:p>
    <w:p>
      <w:pPr>
        <w:pStyle w:val="ListBullet"/>
        <w:ind w:left="0"/>
      </w:pPr>
      <w:r>
        <w:t>반품 회수 시 사업자 또는 지정 반품지 코드, 회수 택배사, 회수 송장번호, 검수담당자, 사진 세트 ID를 의무 저장한다.</w:t>
      </w:r>
    </w:p>
    <w:p>
      <w:pPr>
        <w:pStyle w:val="ListBullet"/>
        <w:ind w:left="0"/>
      </w:pPr>
      <w:r>
        <w:t>파손·오배송·허위광고 클레임은 logistics_claim으로 별도 관리하고 PG 취소 참조값과 연결한다.</w:t>
      </w:r>
    </w:p>
    <w:p>
      <w:pPr>
        <w:pStyle w:val="Heading2"/>
      </w:pPr>
      <w:r>
        <w:rPr>
          <w:b/>
        </w:rPr>
        <w:t>24-8. Launch Gate 문서</w:t>
      </w:r>
    </w:p>
    <w:tbl>
      <w:tblPr>
        <w:tblW w:type="auto" w:w="0"/>
        <w:jc w:val="center"/>
        <w:tblLayout w:type="fixed"/>
        <w:tblLook w:firstColumn="1" w:firstRow="1" w:lastColumn="0" w:lastRow="0" w:noHBand="0" w:noVBand="1" w:val="04A0"/>
      </w:tblPr>
      <w:tblGrid>
        <w:gridCol w:w="2521"/>
        <w:gridCol w:w="2521"/>
        <w:gridCol w:w="2521"/>
        <w:gridCol w:w="2521"/>
      </w:tblGrid>
      <w:tr>
        <w:tc>
          <w:tcPr>
            <w:tcW w:type="dxa" w:w="1440"/>
            <w:vAlign w:val="center"/>
            <w:shd w:fill="0B5D6B"/>
          </w:tcPr>
          <w:p>
            <w:pPr>
              <w:spacing w:before="0" w:after="0" w:line="264" w:lineRule="auto"/>
              <w:jc w:val="left"/>
            </w:pPr>
            <w:r>
              <w:rPr>
                <w:b/>
                <w:color w:val="FFFFFF"/>
                <w:sz w:val="19"/>
              </w:rPr>
            </w:r>
            <w:r>
              <w:rPr>
                <w:b/>
                <w:color w:val="FFFFFF"/>
                <w:sz w:val="19"/>
              </w:rPr>
              <w:t>게이트</w:t>
            </w:r>
          </w:p>
        </w:tc>
        <w:tc>
          <w:tcPr>
            <w:tcW w:type="dxa" w:w="3312"/>
            <w:vAlign w:val="center"/>
            <w:shd w:fill="0B5D6B"/>
          </w:tcPr>
          <w:p>
            <w:pPr>
              <w:spacing w:before="0" w:after="0" w:line="264" w:lineRule="auto"/>
              <w:jc w:val="left"/>
            </w:pPr>
            <w:r>
              <w:rPr>
                <w:b/>
                <w:color w:val="FFFFFF"/>
                <w:sz w:val="19"/>
              </w:rPr>
            </w:r>
            <w:r>
              <w:rPr>
                <w:b/>
                <w:color w:val="FFFFFF"/>
                <w:sz w:val="19"/>
              </w:rPr>
              <w:t>완료 조건</w:t>
            </w:r>
          </w:p>
        </w:tc>
        <w:tc>
          <w:tcPr>
            <w:tcW w:type="dxa" w:w="2592"/>
            <w:vAlign w:val="center"/>
            <w:shd w:fill="0B5D6B"/>
          </w:tcPr>
          <w:p>
            <w:pPr>
              <w:spacing w:before="0" w:after="0" w:line="264" w:lineRule="auto"/>
              <w:jc w:val="left"/>
            </w:pPr>
            <w:r>
              <w:rPr>
                <w:b/>
                <w:color w:val="FFFFFF"/>
                <w:sz w:val="19"/>
              </w:rPr>
            </w:r>
            <w:r>
              <w:rPr>
                <w:b/>
                <w:color w:val="FFFFFF"/>
                <w:sz w:val="19"/>
              </w:rPr>
              <w:t>증빙물</w:t>
            </w:r>
          </w:p>
        </w:tc>
        <w:tc>
          <w:tcPr>
            <w:tcW w:type="dxa" w:w="1440"/>
            <w:vAlign w:val="center"/>
            <w:shd w:fill="0B5D6B"/>
          </w:tcPr>
          <w:p>
            <w:pPr>
              <w:spacing w:before="0" w:after="0" w:line="264" w:lineRule="auto"/>
              <w:jc w:val="left"/>
            </w:pPr>
            <w:r>
              <w:rPr>
                <w:b/>
                <w:color w:val="FFFFFF"/>
                <w:sz w:val="19"/>
              </w:rPr>
            </w:r>
            <w:r>
              <w:rPr>
                <w:b/>
                <w:color w:val="FFFFFF"/>
                <w:sz w:val="19"/>
              </w:rPr>
              <w:t>책임자</w:t>
            </w:r>
          </w:p>
        </w:tc>
      </w:tr>
      <w:tr>
        <w:tc>
          <w:tcPr>
            <w:tcW w:type="dxa" w:w="1440"/>
          </w:tcPr>
          <w:p>
            <w:pPr>
              <w:jc w:val="left"/>
            </w:pPr>
            <w:r/>
            <w:r>
              <w:rPr>
                <w:b w:val="0"/>
                <w:color w:val="000000"/>
                <w:sz w:val="18"/>
              </w:rPr>
              <w:t>법무</w:t>
            </w:r>
          </w:p>
        </w:tc>
        <w:tc>
          <w:tcPr>
            <w:tcW w:type="dxa" w:w="3312"/>
          </w:tcPr>
          <w:p>
            <w:pPr>
              <w:jc w:val="left"/>
            </w:pPr>
            <w:r/>
            <w:r>
              <w:rPr>
                <w:b w:val="0"/>
                <w:color w:val="000000"/>
                <w:sz w:val="18"/>
              </w:rPr>
              <w:t>약관·정책 전문 검토 완료</w:t>
            </w:r>
          </w:p>
        </w:tc>
        <w:tc>
          <w:tcPr>
            <w:tcW w:type="dxa" w:w="2592"/>
          </w:tcPr>
          <w:p>
            <w:pPr>
              <w:jc w:val="left"/>
            </w:pPr>
            <w:r/>
            <w:r>
              <w:rPr>
                <w:b w:val="0"/>
                <w:color w:val="000000"/>
                <w:sz w:val="18"/>
              </w:rPr>
              <w:t>버전관리된 문서 세트</w:t>
            </w:r>
          </w:p>
        </w:tc>
        <w:tc>
          <w:tcPr>
            <w:tcW w:type="dxa" w:w="1440"/>
          </w:tcPr>
          <w:p>
            <w:pPr>
              <w:jc w:val="left"/>
            </w:pPr>
            <w:r/>
            <w:r>
              <w:rPr>
                <w:b w:val="0"/>
                <w:color w:val="000000"/>
                <w:sz w:val="18"/>
              </w:rPr>
              <w:t>법무/대표</w:t>
            </w:r>
          </w:p>
        </w:tc>
      </w:tr>
      <w:tr>
        <w:tc>
          <w:tcPr>
            <w:tcW w:type="dxa" w:w="1440"/>
          </w:tcPr>
          <w:p>
            <w:pPr>
              <w:jc w:val="left"/>
            </w:pPr>
            <w:r/>
            <w:r>
              <w:rPr>
                <w:b w:val="0"/>
                <w:color w:val="000000"/>
                <w:sz w:val="18"/>
              </w:rPr>
              <w:t>PG</w:t>
            </w:r>
          </w:p>
        </w:tc>
        <w:tc>
          <w:tcPr>
            <w:tcW w:type="dxa" w:w="3312"/>
          </w:tcPr>
          <w:p>
            <w:pPr>
              <w:jc w:val="left"/>
            </w:pPr>
            <w:r/>
            <w:r>
              <w:rPr>
                <w:b w:val="0"/>
                <w:color w:val="000000"/>
                <w:sz w:val="18"/>
              </w:rPr>
              <w:t>최소 1개 승인 또는 대체안 확정</w:t>
            </w:r>
          </w:p>
        </w:tc>
        <w:tc>
          <w:tcPr>
            <w:tcW w:type="dxa" w:w="2592"/>
          </w:tcPr>
          <w:p>
            <w:pPr>
              <w:jc w:val="left"/>
            </w:pPr>
            <w:r/>
            <w:r>
              <w:rPr>
                <w:b w:val="0"/>
                <w:color w:val="000000"/>
                <w:sz w:val="18"/>
              </w:rPr>
              <w:t>승인 메일, 매핑표</w:t>
            </w:r>
          </w:p>
        </w:tc>
        <w:tc>
          <w:tcPr>
            <w:tcW w:type="dxa" w:w="1440"/>
          </w:tcPr>
          <w:p>
            <w:pPr>
              <w:jc w:val="left"/>
            </w:pPr>
            <w:r/>
            <w:r>
              <w:rPr>
                <w:b w:val="0"/>
                <w:color w:val="000000"/>
                <w:sz w:val="18"/>
              </w:rPr>
              <w:t>운영/재무</w:t>
            </w:r>
          </w:p>
        </w:tc>
      </w:tr>
      <w:tr>
        <w:tc>
          <w:tcPr>
            <w:tcW w:type="dxa" w:w="1440"/>
          </w:tcPr>
          <w:p>
            <w:pPr>
              <w:jc w:val="left"/>
            </w:pPr>
            <w:r/>
            <w:r>
              <w:rPr>
                <w:b w:val="0"/>
                <w:color w:val="000000"/>
                <w:sz w:val="18"/>
              </w:rPr>
              <w:t>세무</w:t>
            </w:r>
          </w:p>
        </w:tc>
        <w:tc>
          <w:tcPr>
            <w:tcW w:type="dxa" w:w="3312"/>
          </w:tcPr>
          <w:p>
            <w:pPr>
              <w:jc w:val="left"/>
            </w:pPr>
            <w:r/>
            <w:r>
              <w:rPr>
                <w:b w:val="0"/>
                <w:color w:val="000000"/>
                <w:sz w:val="18"/>
              </w:rPr>
              <w:t>현금영수증·세금계산서·환불 로그 테스트 통과</w:t>
            </w:r>
          </w:p>
        </w:tc>
        <w:tc>
          <w:tcPr>
            <w:tcW w:type="dxa" w:w="2592"/>
          </w:tcPr>
          <w:p>
            <w:pPr>
              <w:jc w:val="left"/>
            </w:pPr>
            <w:r/>
            <w:r>
              <w:rPr>
                <w:b w:val="0"/>
                <w:color w:val="000000"/>
                <w:sz w:val="18"/>
              </w:rPr>
              <w:t>배치 로그, 샘플 PDF/CSV</w:t>
            </w:r>
          </w:p>
        </w:tc>
        <w:tc>
          <w:tcPr>
            <w:tcW w:type="dxa" w:w="1440"/>
          </w:tcPr>
          <w:p>
            <w:pPr>
              <w:jc w:val="left"/>
            </w:pPr>
            <w:r/>
            <w:r>
              <w:rPr>
                <w:b w:val="0"/>
                <w:color w:val="000000"/>
                <w:sz w:val="18"/>
              </w:rPr>
              <w:t>재무/개발</w:t>
            </w:r>
          </w:p>
        </w:tc>
      </w:tr>
      <w:tr>
        <w:tc>
          <w:tcPr>
            <w:tcW w:type="dxa" w:w="1440"/>
          </w:tcPr>
          <w:p>
            <w:pPr>
              <w:jc w:val="left"/>
            </w:pPr>
            <w:r/>
            <w:r>
              <w:rPr>
                <w:b w:val="0"/>
                <w:color w:val="000000"/>
                <w:sz w:val="18"/>
              </w:rPr>
              <w:t>앱심사</w:t>
            </w:r>
          </w:p>
        </w:tc>
        <w:tc>
          <w:tcPr>
            <w:tcW w:type="dxa" w:w="3312"/>
          </w:tcPr>
          <w:p>
            <w:pPr>
              <w:jc w:val="left"/>
            </w:pPr>
            <w:r/>
            <w:r>
              <w:rPr>
                <w:b w:val="0"/>
                <w:color w:val="000000"/>
                <w:sz w:val="18"/>
              </w:rPr>
              <w:t>스크린샷·App Preview·설명문 완성</w:t>
            </w:r>
          </w:p>
        </w:tc>
        <w:tc>
          <w:tcPr>
            <w:tcW w:type="dxa" w:w="2592"/>
          </w:tcPr>
          <w:p>
            <w:pPr>
              <w:jc w:val="left"/>
            </w:pPr>
            <w:r/>
            <w:r>
              <w:rPr>
                <w:b w:val="0"/>
                <w:color w:val="000000"/>
                <w:sz w:val="18"/>
              </w:rPr>
              <w:t>스토어 제출 패키지</w:t>
            </w:r>
          </w:p>
        </w:tc>
        <w:tc>
          <w:tcPr>
            <w:tcW w:type="dxa" w:w="1440"/>
          </w:tcPr>
          <w:p>
            <w:pPr>
              <w:jc w:val="left"/>
            </w:pPr>
            <w:r/>
            <w:r>
              <w:rPr>
                <w:b w:val="0"/>
                <w:color w:val="000000"/>
                <w:sz w:val="18"/>
              </w:rPr>
              <w:t>프로덕트/디자인</w:t>
            </w:r>
          </w:p>
        </w:tc>
      </w:tr>
      <w:tr>
        <w:tc>
          <w:tcPr>
            <w:tcW w:type="dxa" w:w="1440"/>
          </w:tcPr>
          <w:p>
            <w:pPr>
              <w:jc w:val="left"/>
            </w:pPr>
            <w:r/>
            <w:r>
              <w:rPr>
                <w:b w:val="0"/>
                <w:color w:val="000000"/>
                <w:sz w:val="18"/>
              </w:rPr>
              <w:t>운영</w:t>
            </w:r>
          </w:p>
        </w:tc>
        <w:tc>
          <w:tcPr>
            <w:tcW w:type="dxa" w:w="3312"/>
          </w:tcPr>
          <w:p>
            <w:pPr>
              <w:jc w:val="left"/>
            </w:pPr>
            <w:r/>
            <w:r>
              <w:rPr>
                <w:b w:val="0"/>
                <w:color w:val="000000"/>
                <w:sz w:val="18"/>
              </w:rPr>
              <w:t>백오피스·감사로그·이중승인 가동</w:t>
            </w:r>
          </w:p>
        </w:tc>
        <w:tc>
          <w:tcPr>
            <w:tcW w:type="dxa" w:w="2592"/>
          </w:tcPr>
          <w:p>
            <w:pPr>
              <w:jc w:val="left"/>
            </w:pPr>
            <w:r/>
            <w:r>
              <w:rPr>
                <w:b w:val="0"/>
                <w:color w:val="000000"/>
                <w:sz w:val="18"/>
              </w:rPr>
              <w:t>권한 테스트 결과</w:t>
            </w:r>
          </w:p>
        </w:tc>
        <w:tc>
          <w:tcPr>
            <w:tcW w:type="dxa" w:w="1440"/>
          </w:tcPr>
          <w:p>
            <w:pPr>
              <w:jc w:val="left"/>
            </w:pPr>
            <w:r/>
            <w:r>
              <w:rPr>
                <w:b w:val="0"/>
                <w:color w:val="000000"/>
                <w:sz w:val="18"/>
              </w:rPr>
              <w:t>운영/개발</w:t>
            </w:r>
          </w:p>
        </w:tc>
      </w:tr>
    </w:tbl>
    <w:p>
      <w:pPr>
        <w:pStyle w:val="Heading1"/>
      </w:pPr>
      <w:r>
        <w:rPr>
          <w:b/>
        </w:rPr>
        <w:t>25. 실구축 우선순위 백로그</w:t>
      </w:r>
    </w:p>
    <w:p>
      <w:pPr>
        <w:pStyle w:val="ListBullet"/>
        <w:ind w:left="0"/>
      </w:pPr>
      <w:r>
        <w:t>세무증빙 자동화: PG 웹훅 수신기, 현금영수증 큐, 전자세금계산서 발급 큐, 월마감 배치, 증빙 대시보드.</w:t>
      </w:r>
    </w:p>
    <w:p>
      <w:pPr>
        <w:pStyle w:val="ListBullet"/>
        <w:ind w:left="0"/>
      </w:pPr>
      <w:r>
        <w:t>환불 상태머신: RMA 생성, 상태 전이, 반려 사유코드, 재심, PG 취소 실패 예외 처리.</w:t>
      </w:r>
    </w:p>
    <w:p>
      <w:pPr>
        <w:pStyle w:val="ListBullet"/>
        <w:ind w:left="0"/>
      </w:pPr>
      <w:r>
        <w:t>모더레이션 백오피스: 신고함, 검수 대기열, 계정제재, 재심, 로그열람, 리스크 점수.</w:t>
      </w:r>
    </w:p>
    <w:p>
      <w:pPr>
        <w:pStyle w:val="ListBullet"/>
        <w:ind w:left="0"/>
      </w:pPr>
      <w:r>
        <w:t>감사로그/이중승인: 중요 액션 이중승인, IP allowlist, 로그 다운로드 권한 분리, 위변조 방지.</w:t>
      </w:r>
    </w:p>
    <w:p>
      <w:pPr>
        <w:pStyle w:val="ListBullet"/>
        <w:ind w:left="0"/>
      </w:pPr>
      <w:r>
        <w:t>앱 심사 CMS: 공개용/심사용 설명문, 스크린샷, App Preview, 숨김 카테고리, 심사모드 버전관리.</w:t>
      </w:r>
    </w:p>
    <w:p>
      <w:pPr>
        <w:pStyle w:val="ListBullet"/>
        <w:ind w:left="0"/>
      </w:pPr>
      <w:r>
        <w:t>판매자 운영 대시보드: 온보딩 완료율, 반품 SLA, 반려율, 정산 보류 이력, 누적 패널티 점수.</w:t>
      </w:r>
    </w:p>
    <w:p>
      <w:pPr>
        <w:pStyle w:val="Heading1"/>
      </w:pPr>
      <w:r>
        <w:rPr>
          <w:b/>
        </w:rPr>
        <w:t>26. 법무 검토 필요 문서 세트</w:t>
      </w:r>
    </w:p>
    <w:p>
      <w:pPr>
        <w:pStyle w:val="ListBullet"/>
        <w:ind w:left="0"/>
      </w:pPr>
      <w:r>
        <w:t>이용약관 전문</w:t>
      </w:r>
    </w:p>
    <w:p>
      <w:pPr>
        <w:pStyle w:val="ListBullet"/>
        <w:ind w:left="0"/>
      </w:pPr>
      <w:r>
        <w:t>판매자센터 약관 전문</w:t>
      </w:r>
    </w:p>
    <w:p>
      <w:pPr>
        <w:pStyle w:val="ListBullet"/>
        <w:ind w:left="0"/>
      </w:pPr>
      <w:r>
        <w:t>개인정보처리방침</w:t>
      </w:r>
    </w:p>
    <w:p>
      <w:pPr>
        <w:pStyle w:val="ListBullet"/>
        <w:ind w:left="0"/>
      </w:pPr>
      <w:r>
        <w:t>금지상품 정책</w:t>
      </w:r>
    </w:p>
    <w:p>
      <w:pPr>
        <w:pStyle w:val="ListBullet"/>
        <w:ind w:left="0"/>
      </w:pPr>
      <w:r>
        <w:t>환불 제한 문안</w:t>
      </w:r>
    </w:p>
    <w:p>
      <w:pPr>
        <w:pStyle w:val="ListBullet"/>
        <w:ind w:left="0"/>
      </w:pPr>
      <w:r>
        <w:t>청소년 보호 정책 전문</w:t>
      </w:r>
    </w:p>
    <w:p>
      <w:pPr>
        <w:pStyle w:val="Heading1"/>
      </w:pPr>
      <w:r>
        <w:rPr>
          <w:b/>
        </w:rPr>
        <w:t>27. PG 사전심사 필요 산출물</w:t>
      </w:r>
    </w:p>
    <w:p>
      <w:pPr>
        <w:pStyle w:val="ListBullet"/>
        <w:ind w:left="0"/>
      </w:pPr>
      <w:r>
        <w:t>실제 SKU 기준 승인/불승인 분류표</w:t>
      </w:r>
    </w:p>
    <w:p>
      <w:pPr>
        <w:pStyle w:val="ListBullet"/>
        <w:ind w:left="0"/>
      </w:pPr>
      <w:r>
        <w:t>앱/웹 분리 구조 설명서</w:t>
      </w:r>
    </w:p>
    <w:p>
      <w:pPr>
        <w:pStyle w:val="ListBullet"/>
        <w:ind w:left="0"/>
      </w:pPr>
      <w:r>
        <w:t>결제수단 분기표</w:t>
      </w:r>
    </w:p>
    <w:p>
      <w:pPr>
        <w:pStyle w:val="ListBullet"/>
        <w:ind w:left="0"/>
      </w:pPr>
      <w:r>
        <w:t>심사용 화면 캡처 세트</w:t>
      </w:r>
    </w:p>
    <w:p>
      <w:pPr>
        <w:pStyle w:val="Heading1"/>
      </w:pPr>
      <w:r>
        <w:rPr>
          <w:b/>
        </w:rPr>
        <w:t>28. 현재 즉시 가능한 것 / 오픈 전 필수 / 추후 확장</w:t>
      </w:r>
    </w:p>
    <w:p>
      <w:pPr>
        <w:pStyle w:val="Heading2"/>
      </w:pPr>
      <w:r>
        <w:rPr>
          <w:b/>
        </w:rPr>
        <w:t>현재 즉시 가능한 것</w:t>
      </w:r>
    </w:p>
    <w:p>
      <w:pPr>
        <w:pStyle w:val="ListBullet"/>
        <w:ind w:left="0"/>
      </w:pPr>
      <w:r>
        <w:t>안전 SKU / 위험 SKU 정책표 정리</w:t>
      </w:r>
    </w:p>
    <w:p>
      <w:pPr>
        <w:pStyle w:val="ListBullet"/>
        <w:ind w:left="0"/>
      </w:pPr>
      <w:r>
        <w:t>금지상품표 작성</w:t>
      </w:r>
    </w:p>
    <w:p>
      <w:pPr>
        <w:pStyle w:val="ListBullet"/>
        <w:ind w:left="0"/>
      </w:pPr>
      <w:r>
        <w:t>판매자 온보딩 체크리스트 확정</w:t>
      </w:r>
    </w:p>
    <w:p>
      <w:pPr>
        <w:pStyle w:val="ListBullet"/>
        <w:ind w:left="0"/>
      </w:pPr>
      <w:r>
        <w:t>환불 반려 사유코드표 작성</w:t>
      </w:r>
    </w:p>
    <w:p>
      <w:pPr>
        <w:pStyle w:val="ListBullet"/>
        <w:ind w:left="0"/>
      </w:pPr>
      <w:r>
        <w:t>판매자 패널티 기준표 작성</w:t>
      </w:r>
    </w:p>
    <w:p>
      <w:pPr>
        <w:pStyle w:val="ListBullet"/>
        <w:ind w:left="0"/>
      </w:pPr>
      <w:r>
        <w:t>앱 심사모드 체크리스트 작성</w:t>
      </w:r>
    </w:p>
    <w:p>
      <w:pPr>
        <w:pStyle w:val="Heading2"/>
      </w:pPr>
      <w:r>
        <w:rPr>
          <w:b/>
        </w:rPr>
        <w:t>오픈 전 반드시 완료해야 할 것</w:t>
      </w:r>
    </w:p>
    <w:p>
      <w:pPr>
        <w:pStyle w:val="ListBullet"/>
        <w:ind w:left="0"/>
      </w:pPr>
      <w:r>
        <w:t>법무 검토 완료된 약관 전문</w:t>
      </w:r>
    </w:p>
    <w:p>
      <w:pPr>
        <w:pStyle w:val="ListBullet"/>
        <w:ind w:left="0"/>
      </w:pPr>
      <w:r>
        <w:t>최소 1개 PG 승인 또는 확정된 대체 결제안</w:t>
      </w:r>
    </w:p>
    <w:p>
      <w:pPr>
        <w:pStyle w:val="ListBullet"/>
        <w:ind w:left="0"/>
      </w:pPr>
      <w:r>
        <w:t>세무증빙 자동화 구현/테스트</w:t>
      </w:r>
    </w:p>
    <w:p>
      <w:pPr>
        <w:pStyle w:val="ListBullet"/>
        <w:ind w:left="0"/>
      </w:pPr>
      <w:r>
        <w:t>물류/반품지/익명포장 실운영 기준 확정</w:t>
      </w:r>
    </w:p>
    <w:p>
      <w:pPr>
        <w:pStyle w:val="ListBullet"/>
        <w:ind w:left="0"/>
      </w:pPr>
      <w:r>
        <w:t>관리자 감사로그/이중승인 실구현</w:t>
      </w:r>
    </w:p>
    <w:p>
      <w:pPr>
        <w:pStyle w:val="ListBullet"/>
        <w:ind w:left="0"/>
      </w:pPr>
      <w:r>
        <w:t>앱 제출용 스크린샷/App Preview/설명문 완성</w:t>
      </w:r>
    </w:p>
    <w:p>
      <w:pPr>
        <w:pStyle w:val="Heading2"/>
      </w:pPr>
      <w:r>
        <w:rPr>
          <w:b/>
        </w:rPr>
        <w:t>추후 확장 가능한 것</w:t>
      </w:r>
    </w:p>
    <w:p>
      <w:pPr>
        <w:pStyle w:val="ListBullet"/>
        <w:ind w:left="0"/>
      </w:pPr>
      <w:r>
        <w:t>추천 알고리즘 고도화</w:t>
      </w:r>
    </w:p>
    <w:p>
      <w:pPr>
        <w:pStyle w:val="ListBullet"/>
        <w:ind w:left="0"/>
      </w:pPr>
      <w:r>
        <w:t>영상 탭 확대</w:t>
      </w:r>
    </w:p>
    <w:p>
      <w:pPr>
        <w:pStyle w:val="ListBullet"/>
        <w:ind w:left="0"/>
      </w:pPr>
      <w:r>
        <w:t>판매자 운영지표 자동 점수화</w:t>
      </w:r>
    </w:p>
    <w:p>
      <w:pPr>
        <w:pStyle w:val="ListBullet"/>
        <w:ind w:left="0"/>
      </w:pPr>
      <w:r>
        <w:t>정기배송</w:t>
      </w:r>
    </w:p>
    <w:p>
      <w:pPr>
        <w:pStyle w:val="ListBullet"/>
        <w:ind w:left="0"/>
      </w:pPr>
      <w:r>
        <w:t>B2B 정산 모듈</w:t>
      </w:r>
    </w:p>
    <w:p>
      <w:pPr>
        <w:pStyle w:val="ListBullet"/>
        <w:ind w:left="0"/>
      </w:pPr>
      <w:r>
        <w:t>고위험 SKU 웹 전용 확장</w:t>
      </w:r>
    </w:p>
    <w:p>
      <w:r>
        <w:br w:type="page"/>
      </w:r>
    </w:p>
    <w:p>
      <w:pPr>
        <w:pStyle w:val="Heading1"/>
      </w:pPr>
      <w:r>
        <w:rPr>
          <w:b/>
        </w:rPr>
        <w:t>29. 프로젝트 스타터 ZIP 연동 보완 장</w:t>
      </w:r>
    </w:p>
    <w:p>
      <w:r>
        <w:t>이 버전에서는 기준서 내용을 실제 개발 착수용 스타터 프로젝트와 연결하기 위해 API·데이터모델·운영문서 매핑을 추가한다.</w:t>
      </w:r>
    </w:p>
    <w:p>
      <w:r>
        <w:t>프로젝트 스타터는 React(Vite) 프론트, FastAPI 백엔드, SQLModel 데이터모델, 운영정책 시드데이터를 포함하며, 문서 기준 중 즉시 착수 가능한 구조를 우선 반영한다.</w:t>
      </w:r>
    </w:p>
    <w:p>
      <w:r>
        <w:t>실오픈 전 필수 항목인 PG 실연동, 실성인인증, 세무증빙 자동화, 관리자 2FA, 이중승인, 제출용 실스크린샷은 후속 구현 대상으로 유지한다.</w:t>
      </w:r>
    </w:p>
    <w:p>
      <w:pPr>
        <w:pStyle w:val="Heading2"/>
      </w:pPr>
      <w:r>
        <w:t>29-1. 이번 스타터 프로젝트에 반영한 코드 보완</w:t>
      </w:r>
    </w:p>
    <w:p>
      <w:pPr>
        <w:pStyle w:val="ListBullet"/>
      </w:pPr>
      <w:r>
        <w:t>seller_id + sku_code 복합 유니크 제약 추가</w:t>
      </w:r>
    </w:p>
    <w:p>
      <w:pPr>
        <w:pStyle w:val="ListBullet"/>
      </w:pPr>
      <w:r>
        <w:t>환불 상태머신 유효 전이 검증 및 반려코드 필수 검증 추가</w:t>
      </w:r>
    </w:p>
    <w:p>
      <w:pPr>
        <w:pStyle w:val="ListBullet"/>
      </w:pPr>
      <w:r>
        <w:t>Launch Gate / 판매자 패널티 / 앱 심사 자산 조회 API 추가</w:t>
      </w:r>
    </w:p>
    <w:p>
      <w:pPr>
        <w:pStyle w:val="ListBullet"/>
      </w:pPr>
      <w:r>
        <w:t>프론트 대시보드에 온보딩 체크리스트, SKU 정책, 환불 상태 전이 샘플 UI 추가</w:t>
      </w:r>
    </w:p>
    <w:p>
      <w:pPr>
        <w:pStyle w:val="ListBullet"/>
      </w:pPr>
      <w:r>
        <w:t>Railway/Cloudflare용 환경변수 예시 및 PG 제출 체크리스트 문서 추가</w:t>
      </w:r>
    </w:p>
    <w:p>
      <w:pPr>
        <w:pStyle w:val="Heading2"/>
      </w:pPr>
      <w:r>
        <w:t>29-2. 문서-프로젝트 매핑</w:t>
      </w:r>
    </w:p>
    <w:tbl>
      <w:tblPr>
        <w:tblStyle w:val="TableGrid"/>
        <w:tblW w:type="auto" w:w="0"/>
        <w:tblLook w:firstColumn="1" w:firstRow="1" w:lastColumn="0" w:lastRow="0" w:noHBand="0" w:noVBand="1" w:val="04A0"/>
      </w:tblPr>
      <w:tblGrid>
        <w:gridCol w:w="3362"/>
        <w:gridCol w:w="3362"/>
        <w:gridCol w:w="3362"/>
      </w:tblGrid>
      <w:tr>
        <w:tc>
          <w:tcPr>
            <w:tcW w:type="dxa" w:w="3362"/>
          </w:tcPr>
          <w:p>
            <w:r>
              <w:t>문서 기준</w:t>
            </w:r>
          </w:p>
        </w:tc>
        <w:tc>
          <w:tcPr>
            <w:tcW w:type="dxa" w:w="3362"/>
          </w:tcPr>
          <w:p>
            <w:r>
              <w:t>프로젝트 반영 위치</w:t>
            </w:r>
          </w:p>
        </w:tc>
        <w:tc>
          <w:tcPr>
            <w:tcW w:type="dxa" w:w="3362"/>
          </w:tcPr>
          <w:p>
            <w:r>
              <w:t>상태</w:t>
            </w:r>
          </w:p>
        </w:tc>
      </w:tr>
      <w:tr>
        <w:tc>
          <w:tcPr>
            <w:tcW w:type="dxa" w:w="3362"/>
          </w:tcPr>
          <w:p>
            <w:r>
              <w:t>Launch Gate</w:t>
            </w:r>
          </w:p>
        </w:tc>
        <w:tc>
          <w:tcPr>
            <w:tcW w:type="dxa" w:w="3362"/>
          </w:tcPr>
          <w:p>
            <w:r>
              <w:t>GET /api/launch-gates, 홈 탭</w:t>
            </w:r>
          </w:p>
        </w:tc>
        <w:tc>
          <w:tcPr>
            <w:tcW w:type="dxa" w:w="3362"/>
          </w:tcPr>
          <w:p>
            <w:r>
              <w:t>반영</w:t>
            </w:r>
          </w:p>
        </w:tc>
      </w:tr>
      <w:tr>
        <w:tc>
          <w:tcPr>
            <w:tcW w:type="dxa" w:w="3362"/>
          </w:tcPr>
          <w:p>
            <w:r>
              <w:t>SKU 정책 / 금지상품표</w:t>
            </w:r>
          </w:p>
        </w:tc>
        <w:tc>
          <w:tcPr>
            <w:tcW w:type="dxa" w:w="3362"/>
          </w:tcPr>
          <w:p>
            <w:r>
              <w:t>GET /api/sku-policy, 쇼핑/검색 탭</w:t>
            </w:r>
          </w:p>
        </w:tc>
        <w:tc>
          <w:tcPr>
            <w:tcW w:type="dxa" w:w="3362"/>
          </w:tcPr>
          <w:p>
            <w:r>
              <w:t>반영</w:t>
            </w:r>
          </w:p>
        </w:tc>
      </w:tr>
      <w:tr>
        <w:tc>
          <w:tcPr>
            <w:tcW w:type="dxa" w:w="3362"/>
          </w:tcPr>
          <w:p>
            <w:r>
              <w:t>환불 상태머신</w:t>
            </w:r>
          </w:p>
        </w:tc>
        <w:tc>
          <w:tcPr>
            <w:tcW w:type="dxa" w:w="3362"/>
          </w:tcPr>
          <w:p>
            <w:r>
              <w:t>POST /api/refunds/{id}/transition</w:t>
            </w:r>
          </w:p>
        </w:tc>
        <w:tc>
          <w:tcPr>
            <w:tcW w:type="dxa" w:w="3362"/>
          </w:tcPr>
          <w:p>
            <w:r>
              <w:t>기초 반영</w:t>
            </w:r>
          </w:p>
        </w:tc>
      </w:tr>
      <w:tr>
        <w:tc>
          <w:tcPr>
            <w:tcW w:type="dxa" w:w="3362"/>
          </w:tcPr>
          <w:p>
            <w:r>
              <w:t>판매자 활성화 조건</w:t>
            </w:r>
          </w:p>
        </w:tc>
        <w:tc>
          <w:tcPr>
            <w:tcW w:type="dxa" w:w="3362"/>
          </w:tcPr>
          <w:p>
            <w:r>
              <w:t>GET /api/seller/{id}/activation-checklist</w:t>
            </w:r>
          </w:p>
        </w:tc>
        <w:tc>
          <w:tcPr>
            <w:tcW w:type="dxa" w:w="3362"/>
          </w:tcPr>
          <w:p>
            <w:r>
              <w:t>반영</w:t>
            </w:r>
          </w:p>
        </w:tc>
      </w:tr>
      <w:tr>
        <w:tc>
          <w:tcPr>
            <w:tcW w:type="dxa" w:w="3362"/>
          </w:tcPr>
          <w:p>
            <w:r>
              <w:t>앱 심사 자산 CMS</w:t>
            </w:r>
          </w:p>
        </w:tc>
        <w:tc>
          <w:tcPr>
            <w:tcW w:type="dxa" w:w="3362"/>
          </w:tcPr>
          <w:p>
            <w:r>
              <w:t>GET /api/assets, 영상 탭</w:t>
            </w:r>
          </w:p>
        </w:tc>
        <w:tc>
          <w:tcPr>
            <w:tcW w:type="dxa" w:w="3362"/>
          </w:tcPr>
          <w:p>
            <w:r>
              <w:t>기초 반영</w:t>
            </w:r>
          </w:p>
        </w:tc>
      </w:tr>
      <w:tr>
        <w:tc>
          <w:tcPr>
            <w:tcW w:type="dxa" w:w="3362"/>
          </w:tcPr>
          <w:p>
            <w:r>
              <w:t>세무증빙 자동화</w:t>
            </w:r>
          </w:p>
        </w:tc>
        <w:tc>
          <w:tcPr>
            <w:tcW w:type="dxa" w:w="3362"/>
          </w:tcPr>
          <w:p>
            <w:r>
              <w:t>향후 PG 웹훅/배치/다운로드 화면 필요</w:t>
            </w:r>
          </w:p>
        </w:tc>
        <w:tc>
          <w:tcPr>
            <w:tcW w:type="dxa" w:w="3362"/>
          </w:tcPr>
          <w:p>
            <w:r>
              <w:t>미완료</w:t>
            </w:r>
          </w:p>
        </w:tc>
      </w:tr>
    </w:tbl>
    <w:p>
      <w:pPr>
        <w:pStyle w:val="Heading2"/>
      </w:pPr>
      <w:r>
        <w:t>29-3. 즉시 다음 작업</w:t>
      </w:r>
    </w:p>
    <w:p>
      <w:pPr>
        <w:pStyle w:val="ListNumber"/>
      </w:pPr>
      <w:r>
        <w:t>PostgreSQL 기준 마이그레이션 도입 및 운영/스테이징 분리</w:t>
      </w:r>
    </w:p>
    <w:p>
      <w:pPr>
        <w:pStyle w:val="ListNumber"/>
      </w:pPr>
      <w:r>
        <w:t>JWT 기반 관리자 인증, 2FA, IP allowlist, 중요 액션 이중승인 구현</w:t>
      </w:r>
    </w:p>
    <w:p>
      <w:pPr>
        <w:pStyle w:val="ListNumber"/>
      </w:pPr>
      <w:r>
        <w:t>PG 웹훅, 현금영수증 큐, 전자세금계산서 큐, 월마감 배치 구현</w:t>
      </w:r>
    </w:p>
    <w:p>
      <w:pPr>
        <w:pStyle w:val="ListNumber"/>
      </w:pPr>
      <w:r>
        <w:t>실문안 법무 검토본과 앱 제출용 최종 자산 파일 세트 반영</w:t>
      </w:r>
    </w:p>
    <w:p>
      <w:r>
        <w:br w:type="page"/>
      </w:r>
    </w:p>
    <w:p>
      <w:pPr>
        <w:pStyle w:val="Title"/>
        <w:jc w:val="left"/>
      </w:pPr>
      <w:r>
        <w:rPr>
          <w:b/>
        </w:rPr>
        <w:t>30. 추가 구현 준비 보완 장</w:t>
      </w:r>
    </w:p>
    <w:p>
      <w:pPr/>
      <w:r>
        <w:t>이번 버전은 기존 기준서를 유지하면서 실제 프로젝트 스타터에 바로 반영 가능한 준비 항목을 추가로 고정한다.</w:t>
      </w:r>
    </w:p>
    <w:p>
      <w:pPr>
        <w:pStyle w:val="Heading2"/>
      </w:pPr>
      <w:r>
        <w:t>30-1. 실연동 준비 범위</w:t>
      </w:r>
    </w:p>
    <w:p>
      <w:pPr>
        <w:pStyle w:val="ListBullet"/>
      </w:pPr>
      <w:r>
        <w:t>실 PG 연동: provider 설정, 결제분기, webhook sample, test/live key 위치, 서명 검증 포인트.</w:t>
      </w:r>
    </w:p>
    <w:p>
      <w:pPr>
        <w:pStyle w:val="ListBullet"/>
      </w:pPr>
      <w:r>
        <w:t>실 성인인증: PASS/NICE provider 선택, web/app callback URL, mock 결과 → 실검증 전환 구조.</w:t>
      </w:r>
    </w:p>
    <w:p>
      <w:pPr>
        <w:pStyle w:val="ListBullet"/>
      </w:pPr>
      <w:r>
        <w:t>세무증빙 자동화: PG 승인/취소 수신 → receipt/tax queue → 월마감 batch → PDF/CSV 보관 흐름.</w:t>
      </w:r>
    </w:p>
    <w:p>
      <w:pPr>
        <w:pStyle w:val="ListBullet"/>
      </w:pPr>
      <w:r>
        <w:t>관리자 보안: 2FA, IP allowlist, 중요 액션 이중승인 queue, 감사로그 해시체인 설계.</w:t>
      </w:r>
    </w:p>
    <w:p>
      <w:pPr>
        <w:pStyle w:val="ListBullet"/>
      </w:pPr>
      <w:r>
        <w:t>앱 제출 자산: 홈/영상/쇼핑/검색/장바구니/프로필 safe 캡처 자리와 metadata 버전관리.</w:t>
      </w:r>
    </w:p>
    <w:p>
      <w:pPr>
        <w:pStyle w:val="Heading2"/>
      </w:pPr>
      <w:r>
        <w:t>30-2. 프로젝트 스타터 추가 반영</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현재 상태</w:t>
            </w:r>
          </w:p>
        </w:tc>
        <w:tc>
          <w:tcPr>
            <w:tcW w:type="dxa" w:w="2521"/>
          </w:tcPr>
          <w:p>
            <w:r>
              <w:t>다음 작업</w:t>
            </w:r>
          </w:p>
        </w:tc>
      </w:tr>
      <w:tr>
        <w:tc>
          <w:tcPr>
            <w:tcW w:type="dxa" w:w="2521"/>
          </w:tcPr>
          <w:p>
            <w:r>
              <w:t>PG</w:t>
            </w:r>
          </w:p>
        </w:tc>
        <w:tc>
          <w:tcPr>
            <w:tcW w:type="dxa" w:w="2521"/>
          </w:tcPr>
          <w:p>
            <w:r>
              <w:t>providers / webhook sample / package API</w:t>
            </w:r>
          </w:p>
        </w:tc>
        <w:tc>
          <w:tcPr>
            <w:tcW w:type="dxa" w:w="2521"/>
          </w:tcPr>
          <w:p>
            <w:r>
              <w:t>반영</w:t>
            </w:r>
          </w:p>
        </w:tc>
        <w:tc>
          <w:tcPr>
            <w:tcW w:type="dxa" w:w="2521"/>
          </w:tcPr>
          <w:p>
            <w:r>
              <w:t>실 merchant key / 서명검증</w:t>
            </w:r>
          </w:p>
        </w:tc>
      </w:tr>
      <w:tr>
        <w:tc>
          <w:tcPr>
            <w:tcW w:type="dxa" w:w="2521"/>
          </w:tcPr>
          <w:p>
            <w:r>
              <w:t>성인인증</w:t>
            </w:r>
          </w:p>
        </w:tc>
        <w:tc>
          <w:tcPr>
            <w:tcW w:type="dxa" w:w="2521"/>
          </w:tcPr>
          <w:p>
            <w:r>
              <w:t>providers / status API / callback placeholder</w:t>
            </w:r>
          </w:p>
        </w:tc>
        <w:tc>
          <w:tcPr>
            <w:tcW w:type="dxa" w:w="2521"/>
          </w:tcPr>
          <w:p>
            <w:r>
              <w:t>반영</w:t>
            </w:r>
          </w:p>
        </w:tc>
        <w:tc>
          <w:tcPr>
            <w:tcW w:type="dxa" w:w="2521"/>
          </w:tcPr>
          <w:p>
            <w:r>
              <w:t>실 PASS/NICE 연동</w:t>
            </w:r>
          </w:p>
        </w:tc>
      </w:tr>
      <w:tr>
        <w:tc>
          <w:tcPr>
            <w:tcW w:type="dxa" w:w="2521"/>
          </w:tcPr>
          <w:p>
            <w:r>
              <w:t>세무</w:t>
            </w:r>
          </w:p>
        </w:tc>
        <w:tc>
          <w:tcPr>
            <w:tcW w:type="dxa" w:w="2521"/>
          </w:tcPr>
          <w:p>
            <w:r>
              <w:t>dashboard / jobs / month close 준비</w:t>
            </w:r>
          </w:p>
        </w:tc>
        <w:tc>
          <w:tcPr>
            <w:tcW w:type="dxa" w:w="2521"/>
          </w:tcPr>
          <w:p>
            <w:r>
              <w:t>반영</w:t>
            </w:r>
          </w:p>
        </w:tc>
        <w:tc>
          <w:tcPr>
            <w:tcW w:type="dxa" w:w="2521"/>
          </w:tcPr>
          <w:p>
            <w:r>
              <w:t>실 발급 큐/다운로드</w:t>
            </w:r>
          </w:p>
        </w:tc>
      </w:tr>
      <w:tr>
        <w:tc>
          <w:tcPr>
            <w:tcW w:type="dxa" w:w="2521"/>
          </w:tcPr>
          <w:p>
            <w:r>
              <w:t>보안</w:t>
            </w:r>
          </w:p>
        </w:tc>
        <w:tc>
          <w:tcPr>
            <w:tcW w:type="dxa" w:w="2521"/>
          </w:tcPr>
          <w:p>
            <w:r>
              <w:t>2FA / allowlist / approval queue 구조</w:t>
            </w:r>
          </w:p>
        </w:tc>
        <w:tc>
          <w:tcPr>
            <w:tcW w:type="dxa" w:w="2521"/>
          </w:tcPr>
          <w:p>
            <w:r>
              <w:t>반영</w:t>
            </w:r>
          </w:p>
        </w:tc>
        <w:tc>
          <w:tcPr>
            <w:tcW w:type="dxa" w:w="2521"/>
          </w:tcPr>
          <w:p>
            <w:r>
              <w:t>JWT/RBAC/승인로그 DB화</w:t>
            </w:r>
          </w:p>
        </w:tc>
      </w:tr>
      <w:tr>
        <w:tc>
          <w:tcPr>
            <w:tcW w:type="dxa" w:w="2521"/>
          </w:tcPr>
          <w:p>
            <w:r>
              <w:t>앱심사</w:t>
            </w:r>
          </w:p>
        </w:tc>
        <w:tc>
          <w:tcPr>
            <w:tcW w:type="dxa" w:w="2521"/>
          </w:tcPr>
          <w:p>
            <w:r>
              <w:t>placeholder PNG / 안전모드 UI</w:t>
            </w:r>
          </w:p>
        </w:tc>
        <w:tc>
          <w:tcPr>
            <w:tcW w:type="dxa" w:w="2521"/>
          </w:tcPr>
          <w:p>
            <w:r>
              <w:t>반영</w:t>
            </w:r>
          </w:p>
        </w:tc>
        <w:tc>
          <w:tcPr>
            <w:tcW w:type="dxa" w:w="2521"/>
          </w:tcPr>
          <w:p>
            <w:r>
              <w:t>실기기 캡처/최종 메타데이터</w:t>
            </w:r>
          </w:p>
        </w:tc>
      </w:tr>
    </w:tbl>
    <w:p>
      <w:pPr>
        <w:pStyle w:val="Heading2"/>
      </w:pPr>
      <w:r>
        <w:t>30-3. 프론트 UI 보완 기준</w:t>
      </w:r>
    </w:p>
    <w:p>
      <w:pPr>
        <w:pStyle w:val="ListBullet"/>
      </w:pPr>
      <w:r>
        <w:t>웹과 앱에서 모두 익숙한 일반 커머스형 카드형 레이아웃 사용.</w:t>
      </w:r>
    </w:p>
    <w:p>
      <w:pPr>
        <w:pStyle w:val="ListBullet"/>
      </w:pPr>
      <w:r>
        <w:t>하단 탭은 홈 / 쇼핑 / 주문 / 운영 / 보안 / 앱심사 기준으로 재구성.</w:t>
      </w:r>
    </w:p>
    <w:p>
      <w:pPr>
        <w:pStyle w:val="ListBullet"/>
      </w:pPr>
      <w:r>
        <w:t>공개 영역은 비노골적 정보성 톤을 유지하고, 상세·결제는 인증 후 분기 구조를 전제로 한다.</w:t>
      </w:r>
    </w:p>
    <w:p>
      <w:r>
        <w:br w:type="page"/>
      </w:r>
    </w:p>
    <w:p>
      <w:pPr>
        <w:pStyle w:val="Title"/>
        <w:jc w:val="left"/>
      </w:pPr>
      <w:r>
        <w:rPr>
          <w:b/>
          <w:sz w:val="40"/>
        </w:rPr>
        <w:t>31. 실연동 준비 보완 장 (PG · PASS/NICE · 세무 · JWT/RBAC · 관리자 2FA)</w:t>
      </w:r>
    </w:p>
    <w:p>
      <w:r>
        <w:t>이 장은 프로젝트 스타터에 실제 키를 바인딩한 뒤 곧바로 기능을 활성화할 수 있도록, 환경변수·API·화면·운영 절차를 한 번 더 고정하기 위한 보완 장이다.</w:t>
      </w:r>
    </w:p>
    <w:p>
      <w:r>
        <w:t>이번 보완 기준은 실제 외부 계약키를 문서에 직접 저장하지 않고, Railway/Cloudflare 시크릿에 주입한 뒤 앱/웹과 FastAPI가 즉시 참조하도록 설계하는 것을 전제로 한다.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실키/시크릿</w:t>
            </w:r>
          </w:p>
        </w:tc>
        <w:tc>
          <w:tcPr>
            <w:tcW w:type="dxa" w:w="2521"/>
          </w:tcPr>
          <w:p>
            <w:r>
              <w:t>프로젝트 연결 위치</w:t>
            </w:r>
          </w:p>
        </w:tc>
        <w:tc>
          <w:tcPr>
            <w:tcW w:type="dxa" w:w="2521"/>
          </w:tcPr>
          <w:p>
            <w:r>
              <w:t>즉시 확인 버튼/UI</w:t>
            </w:r>
          </w:p>
        </w:tc>
      </w:tr>
      <w:tr>
        <w:tc>
          <w:tcPr>
            <w:tcW w:type="dxa" w:w="2521"/>
          </w:tcPr>
          <w:p>
            <w:r>
              <w:t>PG</w:t>
            </w:r>
          </w:p>
        </w:tc>
        <w:tc>
          <w:tcPr>
            <w:tcW w:type="dxa" w:w="2521"/>
          </w:tcPr>
          <w:p>
            <w:r>
              <w:t>PG_PRIMARY_*, PG_SECONDARY_*</w:t>
            </w:r>
          </w:p>
        </w:tc>
        <w:tc>
          <w:tcPr>
            <w:tcW w:type="dxa" w:w="2521"/>
          </w:tcPr>
          <w:p>
            <w:r>
              <w:t>backend/app/config.py, /api/integrations/overview, /api/pg/*</w:t>
            </w:r>
          </w:p>
        </w:tc>
        <w:tc>
          <w:tcPr>
            <w:tcW w:type="dxa" w:w="2521"/>
          </w:tcPr>
          <w:p>
            <w:r>
              <w:t>주문서 결제하기 / 환불취소 / webhook sample</w:t>
            </w:r>
          </w:p>
        </w:tc>
      </w:tr>
      <w:tr>
        <w:tc>
          <w:tcPr>
            <w:tcW w:type="dxa" w:w="2521"/>
          </w:tcPr>
          <w:p>
            <w:r>
              <w:t>성인인증</w:t>
            </w:r>
          </w:p>
        </w:tc>
        <w:tc>
          <w:tcPr>
            <w:tcW w:type="dxa" w:w="2521"/>
          </w:tcPr>
          <w:p>
            <w:r>
              <w:t>ADULT_VERIFICATION_*</w:t>
            </w:r>
          </w:p>
        </w:tc>
        <w:tc>
          <w:tcPr>
            <w:tcW w:type="dxa" w:w="2521"/>
          </w:tcPr>
          <w:p>
            <w:r>
              <w:t>/api/adult-verification/*, 회원활성화 분기</w:t>
            </w:r>
          </w:p>
        </w:tc>
        <w:tc>
          <w:tcPr>
            <w:tcW w:type="dxa" w:w="2521"/>
          </w:tcPr>
          <w:p>
            <w:r>
              <w:t>성인인증 시작 / 인증완료 상태배지</w:t>
            </w:r>
          </w:p>
        </w:tc>
      </w:tr>
      <w:tr>
        <w:tc>
          <w:tcPr>
            <w:tcW w:type="dxa" w:w="2521"/>
          </w:tcPr>
          <w:p>
            <w:r>
              <w:t>세무증빙</w:t>
            </w:r>
          </w:p>
        </w:tc>
        <w:tc>
          <w:tcPr>
            <w:tcW w:type="dxa" w:w="2521"/>
          </w:tcPr>
          <w:p>
            <w:r>
              <w:t>TAX_INVOICE_*, CASH_RECEIPT_*</w:t>
            </w:r>
          </w:p>
        </w:tc>
        <w:tc>
          <w:tcPr>
            <w:tcW w:type="dxa" w:w="2521"/>
          </w:tcPr>
          <w:p>
            <w:r>
              <w:t>/api/tax/dashboard, 월마감/다운로드 UI</w:t>
            </w:r>
          </w:p>
        </w:tc>
        <w:tc>
          <w:tcPr>
            <w:tcW w:type="dxa" w:w="2521"/>
          </w:tcPr>
          <w:p>
            <w:r>
              <w:t>현금영수증 요청 / 세금계산서 요청</w:t>
            </w:r>
          </w:p>
        </w:tc>
      </w:tr>
      <w:tr>
        <w:tc>
          <w:tcPr>
            <w:tcW w:type="dxa" w:w="2521"/>
          </w:tcPr>
          <w:p>
            <w:r>
              <w:t>JWT/RBAC</w:t>
            </w:r>
          </w:p>
        </w:tc>
        <w:tc>
          <w:tcPr>
            <w:tcW w:type="dxa" w:w="2521"/>
          </w:tcPr>
          <w:p>
            <w:r>
              <w:t>JWT_SECRET_KEY, JWT_ALGORITHM</w:t>
            </w:r>
          </w:p>
        </w:tc>
        <w:tc>
          <w:tcPr>
            <w:tcW w:type="dxa" w:w="2521"/>
          </w:tcPr>
          <w:p>
            <w:r>
              <w:t>/api/auth/login, /api/auth/me, /api/auth/rbac-map</w:t>
            </w:r>
          </w:p>
        </w:tc>
        <w:tc>
          <w:tcPr>
            <w:tcW w:type="dxa" w:w="2521"/>
          </w:tcPr>
          <w:p>
            <w:r>
              <w:t>로그인 / 내정보 / 역할별 메뉴</w:t>
            </w:r>
          </w:p>
        </w:tc>
      </w:tr>
      <w:tr>
        <w:tc>
          <w:tcPr>
            <w:tcW w:type="dxa" w:w="2521"/>
          </w:tcPr>
          <w:p>
            <w:r>
              <w:t>관리자 2FA</w:t>
            </w:r>
          </w:p>
        </w:tc>
        <w:tc>
          <w:tcPr>
            <w:tcW w:type="dxa" w:w="2521"/>
          </w:tcPr>
          <w:p>
            <w:r>
              <w:t>ADMIN_2FA_*</w:t>
            </w:r>
          </w:p>
        </w:tc>
        <w:tc>
          <w:tcPr>
            <w:tcW w:type="dxa" w:w="2521"/>
          </w:tcPr>
          <w:p>
            <w:r>
              <w:t>/api/security/2fa/*, 보안 탭</w:t>
            </w:r>
          </w:p>
        </w:tc>
        <w:tc>
          <w:tcPr>
            <w:tcW w:type="dxa" w:w="2521"/>
          </w:tcPr>
          <w:p>
            <w:r>
              <w:t>시크릿 발급 / OTP 검증 / 중요조치 승인</w:t>
            </w:r>
          </w:p>
        </w:tc>
      </w:tr>
    </w:tbl>
    <w:p>
      <w:pPr>
        <w:pStyle w:val="Heading1"/>
      </w:pPr>
      <w:r>
        <w:t>31-1. 즉시 추가된 화면 기준</w:t>
      </w:r>
    </w:p>
    <w:p>
      <w:pPr>
        <w:pStyle w:val="ListBullet"/>
      </w:pPr>
      <w:r>
        <w:t>보안 탭에 JWT 로그인, RBAC 매핑, 관리자 2FA 시크릿 발급, OTP 검증, 이중승인 큐 승인 버튼을 배치한다.</w:t>
      </w:r>
    </w:p>
    <w:p>
      <w:pPr>
        <w:pStyle w:val="ListBullet"/>
      </w:pPr>
      <w:r>
        <w:t>쇼핑 탭에는 PG 바인딩 상태와 PASS/NICE 바인딩 상태를 동시에 보여주고, 키 바인딩 여부를 마스킹 상태로 표시한다.</w:t>
      </w:r>
    </w:p>
    <w:p>
      <w:pPr>
        <w:pStyle w:val="ListBullet"/>
      </w:pPr>
      <w:r>
        <w:t>주문 탭에는 환불 상태머신과 세무증빙 자동화 준비 카드가 함께 보여야 하며, 승인·반려 버튼은 상태전이 검증을 통과한 경우에만 동작한다.</w:t>
      </w:r>
    </w:p>
    <w:p>
      <w:pPr>
        <w:pStyle w:val="Heading1"/>
      </w:pPr>
      <w:r>
        <w:t>31-2. 즉시 추가로 보완해야 할 점</w:t>
      </w:r>
    </w:p>
    <w:p>
      <w:pPr>
        <w:pStyle w:val="ListBullet"/>
      </w:pPr>
      <w:r>
        <w:t>실 PG/실명인증 공급사별 서명 검증 규격과 오류코드 맵을 별도 모듈로 분리할 것.</w:t>
      </w:r>
    </w:p>
    <w:p>
      <w:pPr>
        <w:pStyle w:val="ListBullet"/>
      </w:pPr>
      <w:r>
        <w:t>현금영수증·세금계산서 발급 큐는 실제 발급사 응답코드, 재시도 정책, 실패 재처리 화면까지 연결할 것.</w:t>
      </w:r>
    </w:p>
    <w:p>
      <w:pPr>
        <w:pStyle w:val="ListBullet"/>
      </w:pPr>
      <w:r>
        <w:t>관리자 2FA는 백업코드, 분실 대응, IP allowlist, 감사로그 해시체인 저장까지 묶어야 한다.</w:t>
      </w:r>
    </w:p>
    <w:p>
      <w:pPr>
        <w:pStyle w:val="ListBullet"/>
      </w:pPr>
      <w:r>
        <w:t>JWT 로그인은 현재 스타터 기준 샘플 계정 기반이므로, 실오픈 전에는 비밀번호 해시 강화를 포함한 실제 인증 저장 구조로 교체해야 한다.</w:t>
      </w:r>
    </w:p>
    <w:p>
      <w:r>
        <w:br w:type="page"/>
      </w:r>
    </w:p>
    <w:p>
      <w:r>
        <w:rPr>
          <w:b/>
          <w:color w:val="1F4E78"/>
          <w:sz w:val="30"/>
        </w:rPr>
        <w:t>32. 보안 고도화 보완 장 (비밀번호 해시 · Refresh Token · 로그인 실패 제한 · 백업코드형 2FA)</w:t>
      </w:r>
    </w:p>
    <w:p>
      <w:pPr>
        <w:pStyle w:val="ListBullet"/>
      </w:pPr>
      <w:r>
        <w:t>이번 버전에서는 기존 실연동 준비 범위에 더해 비밀번호 해시 고도화, refresh token 회전, 로그인 실패 잠금, 백업코드형 2FA를 실제 프로젝트 스타터에서 즉시 테스트할 수 있도록 기준을 추가 고정한다.</w:t>
      </w:r>
    </w:p>
    <w:p>
      <w:pPr>
        <w:pStyle w:val="ListBullet"/>
      </w:pPr>
      <w:r>
        <w:t>비밀번호 해시는 Argon2 계열을 기본으로 사용하고, 샘플 계정과 향후 운영 계정 모두 동일 정책으로 저장한다. 평문 또는 단순 JWT 인코딩형 비밀번호 저장은 사용하지 않는다.</w:t>
      </w:r>
    </w:p>
    <w:p>
      <w:pPr>
        <w:pStyle w:val="ListBullet"/>
      </w:pPr>
      <w:r>
        <w:t>로그인 세션은 access token + refresh token 이중 구조를 사용하고, refresh token은 DB 저장 시 해시값으로 보관하며 재발급 시 이전 토큰을 revoke 처리한다.</w:t>
      </w:r>
    </w:p>
    <w:p>
      <w:pPr>
        <w:pStyle w:val="ListBullet"/>
      </w:pPr>
      <w:r>
        <w:t>로그인 실패 제한은 사용자 단위 failed_login_count, locked_until, last_failed_login_at를 저장하고, 기준 횟수 초과 시 잠금시간 동안 재로그인을 차단한다.</w:t>
      </w:r>
    </w:p>
    <w:p>
      <w:pPr>
        <w:pStyle w:val="ListBullet"/>
      </w:pPr>
      <w:r>
        <w:t>관리자 2FA는 OTP 앱(TOTP)과 백업코드 둘 다 지원한다. 백업코드는 재생성 시 이전 코드를 전량 폐기하고, 사용된 코드는 즉시 소진 처리한다.</w:t>
      </w:r>
    </w:p>
    <w:tbl>
      <w:tblPr>
        <w:tblStyle w:val="TableGrid"/>
        <w:tblW w:type="auto" w:w="0"/>
        <w:tblLook w:firstColumn="1" w:firstRow="1" w:lastColumn="0" w:lastRow="0" w:noHBand="0" w:noVBand="1" w:val="04A0"/>
      </w:tblPr>
      <w:tblGrid>
        <w:gridCol w:w="2017"/>
        <w:gridCol w:w="2017"/>
        <w:gridCol w:w="2017"/>
        <w:gridCol w:w="2017"/>
        <w:gridCol w:w="2017"/>
      </w:tblGrid>
      <w:tr>
        <w:tc>
          <w:tcPr>
            <w:tcW w:type="dxa" w:w="2017"/>
          </w:tcPr>
          <w:p>
            <w:r>
              <w:rPr>
                <w:b/>
              </w:rPr>
              <w:t>영역</w:t>
            </w:r>
          </w:p>
        </w:tc>
        <w:tc>
          <w:tcPr>
            <w:tcW w:type="dxa" w:w="2017"/>
          </w:tcPr>
          <w:p>
            <w:r>
              <w:rPr>
                <w:b/>
              </w:rPr>
              <w:t>이번 반영</w:t>
            </w:r>
          </w:p>
        </w:tc>
        <w:tc>
          <w:tcPr>
            <w:tcW w:type="dxa" w:w="2017"/>
          </w:tcPr>
          <w:p>
            <w:r>
              <w:rPr>
                <w:b/>
              </w:rPr>
              <w:t>서버/API</w:t>
            </w:r>
          </w:p>
        </w:tc>
        <w:tc>
          <w:tcPr>
            <w:tcW w:type="dxa" w:w="2017"/>
          </w:tcPr>
          <w:p>
            <w:r>
              <w:rPr>
                <w:b/>
              </w:rPr>
              <w:t>프론트 UI</w:t>
            </w:r>
          </w:p>
        </w:tc>
        <w:tc>
          <w:tcPr>
            <w:tcW w:type="dxa" w:w="2017"/>
          </w:tcPr>
          <w:p>
            <w:r>
              <w:rPr>
                <w:b/>
              </w:rPr>
              <w:t>오픈 전 추가</w:t>
            </w:r>
          </w:p>
        </w:tc>
      </w:tr>
      <w:tr>
        <w:tc>
          <w:tcPr>
            <w:tcW w:type="dxa" w:w="2017"/>
          </w:tcPr>
          <w:p>
            <w:r>
              <w:t>비밀번호 해시</w:t>
            </w:r>
          </w:p>
        </w:tc>
        <w:tc>
          <w:tcPr>
            <w:tcW w:type="dxa" w:w="2017"/>
          </w:tcPr>
          <w:p>
            <w:r>
              <w:t>Argon2 적용</w:t>
            </w:r>
          </w:p>
        </w:tc>
        <w:tc>
          <w:tcPr>
            <w:tcW w:type="dxa" w:w="2017"/>
          </w:tcPr>
          <w:p>
            <w:r>
              <w:t>/auth/login, auth.py, seed_db</w:t>
            </w:r>
          </w:p>
        </w:tc>
        <w:tc>
          <w:tcPr>
            <w:tcW w:type="dxa" w:w="2017"/>
          </w:tcPr>
          <w:p>
            <w:r>
              <w:t>로그인 입력창 유지</w:t>
            </w:r>
          </w:p>
        </w:tc>
        <w:tc>
          <w:tcPr>
            <w:tcW w:type="dxa" w:w="2017"/>
          </w:tcPr>
          <w:p>
            <w:r>
              <w:t>비밀번호 변경/재설정 화면</w:t>
            </w:r>
          </w:p>
        </w:tc>
      </w:tr>
      <w:tr>
        <w:tc>
          <w:tcPr>
            <w:tcW w:type="dxa" w:w="2017"/>
          </w:tcPr>
          <w:p>
            <w:r>
              <w:t>Refresh Token</w:t>
            </w:r>
          </w:p>
        </w:tc>
        <w:tc>
          <w:tcPr>
            <w:tcW w:type="dxa" w:w="2017"/>
          </w:tcPr>
          <w:p>
            <w:r>
              <w:t>재발급/로그아웃 적용</w:t>
            </w:r>
          </w:p>
        </w:tc>
        <w:tc>
          <w:tcPr>
            <w:tcW w:type="dxa" w:w="2017"/>
          </w:tcPr>
          <w:p>
            <w:r>
              <w:t>/auth/refresh, /auth/logout</w:t>
            </w:r>
          </w:p>
        </w:tc>
        <w:tc>
          <w:tcPr>
            <w:tcW w:type="dxa" w:w="2017"/>
          </w:tcPr>
          <w:p>
            <w:r>
              <w:t>토큰 재발급 버튼</w:t>
            </w:r>
          </w:p>
        </w:tc>
        <w:tc>
          <w:tcPr>
            <w:tcW w:type="dxa" w:w="2017"/>
          </w:tcPr>
          <w:p>
            <w:r>
              <w:t>기기별 세션관리</w:t>
            </w:r>
          </w:p>
        </w:tc>
      </w:tr>
      <w:tr>
        <w:tc>
          <w:tcPr>
            <w:tcW w:type="dxa" w:w="2017"/>
          </w:tcPr>
          <w:p>
            <w:r>
              <w:t>로그인 실패 제한</w:t>
            </w:r>
          </w:p>
        </w:tc>
        <w:tc>
          <w:tcPr>
            <w:tcW w:type="dxa" w:w="2017"/>
          </w:tcPr>
          <w:p>
            <w:r>
              <w:t>5회 실패 잠금</w:t>
            </w:r>
          </w:p>
        </w:tc>
        <w:tc>
          <w:tcPr>
            <w:tcW w:type="dxa" w:w="2017"/>
          </w:tcPr>
          <w:p>
            <w:r>
              <w:t>user.failed_login_count, locked_until</w:t>
            </w:r>
          </w:p>
        </w:tc>
        <w:tc>
          <w:tcPr>
            <w:tcW w:type="dxa" w:w="2017"/>
          </w:tcPr>
          <w:p>
            <w:r>
              <w:t>잠금 메시지 노출</w:t>
            </w:r>
          </w:p>
        </w:tc>
        <w:tc>
          <w:tcPr>
            <w:tcW w:type="dxa" w:w="2017"/>
          </w:tcPr>
          <w:p>
            <w:r>
              <w:t>IP rate limit</w:t>
            </w:r>
          </w:p>
        </w:tc>
      </w:tr>
      <w:tr>
        <w:tc>
          <w:tcPr>
            <w:tcW w:type="dxa" w:w="2017"/>
          </w:tcPr>
          <w:p>
            <w:r>
              <w:t>관리자 OTP 2FA</w:t>
            </w:r>
          </w:p>
        </w:tc>
        <w:tc>
          <w:tcPr>
            <w:tcW w:type="dxa" w:w="2017"/>
          </w:tcPr>
          <w:p>
            <w:r>
              <w:t>시크릿 발급/검증</w:t>
            </w:r>
          </w:p>
        </w:tc>
        <w:tc>
          <w:tcPr>
            <w:tcW w:type="dxa" w:w="2017"/>
          </w:tcPr>
          <w:p>
            <w:r>
              <w:t>/security/2fa/setup, /verify</w:t>
            </w:r>
          </w:p>
        </w:tc>
        <w:tc>
          <w:tcPr>
            <w:tcW w:type="dxa" w:w="2017"/>
          </w:tcPr>
          <w:p>
            <w:r>
              <w:t>OTP 입력/검증 버튼</w:t>
            </w:r>
          </w:p>
        </w:tc>
        <w:tc>
          <w:tcPr>
            <w:tcW w:type="dxa" w:w="2017"/>
          </w:tcPr>
          <w:p>
            <w:r>
              <w:t>QR 표시/분실 처리</w:t>
            </w:r>
          </w:p>
        </w:tc>
      </w:tr>
      <w:tr>
        <w:tc>
          <w:tcPr>
            <w:tcW w:type="dxa" w:w="2017"/>
          </w:tcPr>
          <w:p>
            <w:r>
              <w:t>백업코드형 2FA</w:t>
            </w:r>
          </w:p>
        </w:tc>
        <w:tc>
          <w:tcPr>
            <w:tcW w:type="dxa" w:w="2017"/>
          </w:tcPr>
          <w:p>
            <w:r>
              <w:t>재생성/소진 처리</w:t>
            </w:r>
          </w:p>
        </w:tc>
        <w:tc>
          <w:tcPr>
            <w:tcW w:type="dxa" w:w="2017"/>
          </w:tcPr>
          <w:p>
            <w:r>
              <w:t>/security/2fa/backup-codes/regenerate</w:t>
            </w:r>
          </w:p>
        </w:tc>
        <w:tc>
          <w:tcPr>
            <w:tcW w:type="dxa" w:w="2017"/>
          </w:tcPr>
          <w:p>
            <w:r>
              <w:t>백업코드 입력창</w:t>
            </w:r>
          </w:p>
        </w:tc>
        <w:tc>
          <w:tcPr>
            <w:tcW w:type="dxa" w:w="2017"/>
          </w:tcPr>
          <w:p>
            <w:r>
              <w:t>다운로드/보관 정책</w:t>
            </w:r>
          </w:p>
        </w:tc>
      </w:tr>
    </w:tbl>
    <w:p>
      <w:r>
        <w:rPr>
          <w:b/>
        </w:rPr>
        <w:t>구현 체크포인트</w:t>
      </w:r>
    </w:p>
    <w:p>
      <w:pPr>
        <w:pStyle w:val="ListNumber"/>
      </w:pPr>
      <w:r>
        <w:t>로그인: 이메일/비밀번호 입력 → 2FA 필요 시 challenge_token 발급 → OTP 또는 백업코드로 2차 인증 → access/refresh token 발급.</w:t>
      </w:r>
    </w:p>
    <w:p>
      <w:pPr>
        <w:pStyle w:val="ListNumber"/>
      </w:pPr>
      <w:r>
        <w:t>토큰 재발급: refresh token으로 새 access/refresh token을 회전 재발급하고 기존 refresh token은 즉시 폐기.</w:t>
      </w:r>
    </w:p>
    <w:p>
      <w:pPr>
        <w:pStyle w:val="ListNumber"/>
      </w:pPr>
      <w:r>
        <w:t>잠금 정책: 연속 실패 횟수 초과 시 423 Locked 응답을 반환하고 프론트에서 잠금 시각을 그대로 표시.</w:t>
      </w:r>
    </w:p>
    <w:p>
      <w:pPr>
        <w:pStyle w:val="ListNumber"/>
      </w:pPr>
      <w:r>
        <w:t>백업코드 운영: 생성 즉시 1회만 표시하고, 사용 또는 재생성 후에는 이전 코드 재사용을 불가로 처리.</w:t>
      </w:r>
    </w:p>
    <w:p>
      <w:r>
        <w:br w:type="page"/>
      </w:r>
    </w:p>
    <w:p>
      <w:pPr>
        <w:pStyle w:val="Heading1"/>
      </w:pPr>
      <w:r>
        <w:t>33. 보안·세션·운영 DB 고도화 보완 장</w:t>
      </w:r>
    </w:p>
    <w:p>
      <w:r>
        <w:t>이번 버전에서는 비밀번호 변경/초기화, 기기별 세션관리, IP 기준 rate limit, 운영 DB 마이그레이션을 실제 스타터 프로젝트에서 바로 테스트할 수 있도록 기준을 추가 고정한다.</w:t>
      </w:r>
    </w:p>
    <w:p>
      <w:r>
        <w:t>비밀번호 정책은 Argon2 해시를 유지한 상태에서 로그인 후 비밀번호 변경 API와 초기화 요청/확정 API를 분리한다. 운영에서는 이메일 또는 SMS 발송형 reset token 전달로 전환하고, 개발 버전에서는 데모 토큰 반환 방식으로 테스트한다.</w:t>
      </w:r>
    </w:p>
    <w:p>
      <w:r>
        <w:t>기기별 세션관리는 device_session 테이블 기준으로 관리한다. 로그인 시 device_name, user_agent, ip_address, refresh_token_hash를 기록하고, 사용자는 프로필/보안 화면에서 개별 세션을 강제 종료할 수 있어야 한다.</w:t>
      </w:r>
    </w:p>
    <w:p>
      <w:r>
        <w:t>IP 기준 rate limit은 로그인 엔드포인트를 우선 대상으로 적용한다. route_key 단위로 window_started_at, hit_count, blocked_until을 저장하고 기준 초과 시 429를 반환한다.</w:t>
      </w:r>
    </w:p>
    <w:p>
      <w:r>
        <w:t>운영 DB 마이그레이션은 create_all 이후 스키마 차이를 검사해 누락 컬럼을 보완하는 방식으로 시작한다. 이후 운영 전환 시 Alembic 또는 동급 체계로 교체하는 것을 권장한다.</w:t>
      </w:r>
    </w:p>
    <w:p>
      <w:r>
        <w:t>프론트 기본 뼈대는 홈/쇼핑/주문/운영/보안/앱심사 6탭을 유지하되, 쇼핑 탭에 상품등록·SKU·사진/영상 첨부, 운영 탭에 콘텐츠 등록/수정/삭제, 보안 탭에 로그인·2FA·비밀번호 변경·세션 종료 UI를 배치한다.</w:t>
      </w:r>
    </w:p>
    <w:tbl>
      <w:tblPr>
        <w:tblW w:type="auto" w:w="0"/>
        <w:tblLook w:firstColumn="1" w:firstRow="1" w:lastColumn="0" w:lastRow="0" w:noHBand="0" w:noVBand="1" w:val="04A0"/>
      </w:tblPr>
      <w:tblGrid>
        <w:gridCol w:w="2521"/>
        <w:gridCol w:w="2521"/>
        <w:gridCol w:w="2521"/>
        <w:gridCol w:w="2521"/>
      </w:tblGrid>
      <w:tr>
        <w:tc>
          <w:tcPr>
            <w:tcW w:type="dxa" w:w="2521"/>
          </w:tcPr>
          <w:p>
            <w:r>
              <w:t>영역</w:t>
            </w:r>
          </w:p>
        </w:tc>
        <w:tc>
          <w:tcPr>
            <w:tcW w:type="dxa" w:w="2521"/>
          </w:tcPr>
          <w:p>
            <w:r>
              <w:t>이번 반영</w:t>
            </w:r>
          </w:p>
        </w:tc>
        <w:tc>
          <w:tcPr>
            <w:tcW w:type="dxa" w:w="2521"/>
          </w:tcPr>
          <w:p>
            <w:r>
              <w:t>프로젝트 위치</w:t>
            </w:r>
          </w:p>
        </w:tc>
        <w:tc>
          <w:tcPr>
            <w:tcW w:type="dxa" w:w="2521"/>
          </w:tcPr>
          <w:p>
            <w:r>
              <w:t>즉시 테스트 UI</w:t>
            </w:r>
          </w:p>
        </w:tc>
      </w:tr>
      <w:tr>
        <w:tc>
          <w:tcPr>
            <w:tcW w:type="dxa" w:w="2521"/>
          </w:tcPr>
          <w:p>
            <w:r>
              <w:t>비밀번호 변경/초기화</w:t>
            </w:r>
          </w:p>
        </w:tc>
        <w:tc>
          <w:tcPr>
            <w:tcW w:type="dxa" w:w="2521"/>
          </w:tcPr>
          <w:p>
            <w:r>
              <w:t>change/reset API 추가</w:t>
            </w:r>
          </w:p>
        </w:tc>
        <w:tc>
          <w:tcPr>
            <w:tcW w:type="dxa" w:w="2521"/>
          </w:tcPr>
          <w:p>
            <w:r>
              <w:t>/api/auth/password/*</w:t>
            </w:r>
          </w:p>
        </w:tc>
        <w:tc>
          <w:tcPr>
            <w:tcW w:type="dxa" w:w="2521"/>
          </w:tcPr>
          <w:p>
            <w:r>
              <w:t>보안 탭 입력창/버튼</w:t>
            </w:r>
          </w:p>
        </w:tc>
      </w:tr>
      <w:tr>
        <w:tc>
          <w:tcPr>
            <w:tcW w:type="dxa" w:w="2521"/>
          </w:tcPr>
          <w:p>
            <w:r>
              <w:t>기기별 세션관리</w:t>
            </w:r>
          </w:p>
        </w:tc>
        <w:tc>
          <w:tcPr>
            <w:tcW w:type="dxa" w:w="2521"/>
          </w:tcPr>
          <w:p>
            <w:r>
              <w:t>device_session 기록/종료</w:t>
            </w:r>
          </w:p>
        </w:tc>
        <w:tc>
          <w:tcPr>
            <w:tcW w:type="dxa" w:w="2521"/>
          </w:tcPr>
          <w:p>
            <w:r>
              <w:t>/api/auth/sessions*</w:t>
            </w:r>
          </w:p>
        </w:tc>
        <w:tc>
          <w:tcPr>
            <w:tcW w:type="dxa" w:w="2521"/>
          </w:tcPr>
          <w:p>
            <w:r>
              <w:t>보안 탭 세션 종료 버튼</w:t>
            </w:r>
          </w:p>
        </w:tc>
      </w:tr>
      <w:tr>
        <w:tc>
          <w:tcPr>
            <w:tcW w:type="dxa" w:w="2521"/>
          </w:tcPr>
          <w:p>
            <w:r>
              <w:t>IP rate limit</w:t>
            </w:r>
          </w:p>
        </w:tc>
        <w:tc>
          <w:tcPr>
            <w:tcW w:type="dxa" w:w="2521"/>
          </w:tcPr>
          <w:p>
            <w:r>
              <w:t>로그인 엔드포인트 차단</w:t>
            </w:r>
          </w:p>
        </w:tc>
        <w:tc>
          <w:tcPr>
            <w:tcW w:type="dxa" w:w="2521"/>
          </w:tcPr>
          <w:p>
            <w:r>
              <w:t>/api/auth/login</w:t>
            </w:r>
          </w:p>
        </w:tc>
        <w:tc>
          <w:tcPr>
            <w:tcW w:type="dxa" w:w="2521"/>
          </w:tcPr>
          <w:p>
            <w:r>
              <w:t>로그인 실패/429 확인</w:t>
            </w:r>
          </w:p>
        </w:tc>
      </w:tr>
      <w:tr>
        <w:tc>
          <w:tcPr>
            <w:tcW w:type="dxa" w:w="2521"/>
          </w:tcPr>
          <w:p>
            <w:r>
              <w:t>운영 DB 마이그레이션</w:t>
            </w:r>
          </w:p>
        </w:tc>
        <w:tc>
          <w:tcPr>
            <w:tcW w:type="dxa" w:w="2521"/>
          </w:tcPr>
          <w:p>
            <w:r>
              <w:t>컬럼 보완형 마이그레이션</w:t>
            </w:r>
          </w:p>
        </w:tc>
        <w:tc>
          <w:tcPr>
            <w:tcW w:type="dxa" w:w="2521"/>
          </w:tcPr>
          <w:p>
            <w:r>
              <w:t>backend/app/database.py</w:t>
            </w:r>
          </w:p>
        </w:tc>
        <w:tc>
          <w:tcPr>
            <w:tcW w:type="dxa" w:w="2521"/>
          </w:tcPr>
          <w:p>
            <w:r>
              <w:t>서버 시작 시 자동 적용</w:t>
            </w:r>
          </w:p>
        </w:tc>
      </w:tr>
      <w:tr>
        <w:tc>
          <w:tcPr>
            <w:tcW w:type="dxa" w:w="2521"/>
          </w:tcPr>
          <w:p>
            <w:r>
              <w:t>상품/콘텐츠 기본 뼈대</w:t>
            </w:r>
          </w:p>
        </w:tc>
        <w:tc>
          <w:tcPr>
            <w:tcW w:type="dxa" w:w="2521"/>
          </w:tcPr>
          <w:p>
            <w:r>
              <w:t>등록·수정·삭제·첨부</w:t>
            </w:r>
          </w:p>
        </w:tc>
        <w:tc>
          <w:tcPr>
            <w:tcW w:type="dxa" w:w="2521"/>
          </w:tcPr>
          <w:p>
            <w:r>
              <w:t>/api/products, /api/contents, /api/upload</w:t>
            </w:r>
          </w:p>
        </w:tc>
        <w:tc>
          <w:tcPr>
            <w:tcW w:type="dxa" w:w="2521"/>
          </w:tcPr>
          <w:p>
            <w:r>
              <w:t>쇼핑/운영 탭 폼</w:t>
            </w:r>
          </w:p>
        </w:tc>
      </w:tr>
    </w:tbl>
    <w:p>
      <w:r>
        <w:br w:type="page"/>
      </w:r>
    </w:p>
    <w:p>
      <w:r>
        <w:rPr>
          <w:b/>
          <w:sz w:val="32"/>
        </w:rPr>
        <w:t>34. 현재 진행상태 및 완성도 판단</w:t>
      </w:r>
    </w:p>
    <w:p>
      <w:r>
        <w:rPr>
          <w:i/>
          <w:sz w:val="21"/>
        </w:rPr>
        <w:t>평가 기준일: 2026-04-07 / 아래 퍼센트는 현재 문서, 스타터 프로젝트 코드, 구현 범위를 종합한 주관적 실무 판단치입니다.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구분</w:t>
            </w:r>
          </w:p>
        </w:tc>
        <w:tc>
          <w:tcPr>
            <w:tcW w:type="dxa" w:w="2521"/>
          </w:tcPr>
          <w:p>
            <w:r>
              <w:t>완성도</w:t>
            </w:r>
          </w:p>
        </w:tc>
        <w:tc>
          <w:tcPr>
            <w:tcW w:type="dxa" w:w="2521"/>
          </w:tcPr>
          <w:p>
            <w:r>
              <w:t>현 상태</w:t>
            </w:r>
          </w:p>
        </w:tc>
        <w:tc>
          <w:tcPr>
            <w:tcW w:type="dxa" w:w="2521"/>
          </w:tcPr>
          <w:p>
            <w:r>
              <w:t>부족항목</w:t>
            </w:r>
          </w:p>
        </w:tc>
      </w:tr>
      <w:tr>
        <w:tc>
          <w:tcPr>
            <w:tcW w:type="dxa" w:w="2521"/>
          </w:tcPr>
          <w:p>
            <w:r>
              <w:t>전체 진행도</w:t>
            </w:r>
          </w:p>
        </w:tc>
        <w:tc>
          <w:tcPr>
            <w:tcW w:type="dxa" w:w="2521"/>
          </w:tcPr>
          <w:p>
            <w:r>
              <w:t>61%</w:t>
            </w:r>
          </w:p>
        </w:tc>
        <w:tc>
          <w:tcPr>
            <w:tcW w:type="dxa" w:w="2521"/>
          </w:tcPr>
          <w:p>
            <w:r>
              <w:t>기본 스타터와 운영 기준서는 강하지만 실오픈 필수 항목이 남아있는 상태</w:t>
            </w:r>
          </w:p>
        </w:tc>
        <w:tc>
          <w:tcPr>
            <w:tcW w:type="dxa" w:w="2521"/>
          </w:tcPr>
          <w:p>
            <w:r>
              <w:t>실 PG 승인/계약키 적용 / 실 세무증빙 발급/다운로드 / 법무 확정본 / 스토어 제출 자산 최종본 / 운영형 마이그레이션/테스트 자동화</w:t>
            </w:r>
          </w:p>
        </w:tc>
      </w:tr>
      <w:tr>
        <w:tc>
          <w:tcPr>
            <w:tcW w:type="dxa" w:w="2521"/>
          </w:tcPr>
          <w:p>
            <w:r>
              <w:t>기획/계획</w:t>
            </w:r>
          </w:p>
        </w:tc>
        <w:tc>
          <w:tcPr>
            <w:tcW w:type="dxa" w:w="2521"/>
          </w:tcPr>
          <w:p>
            <w:r>
              <w:t>92%</w:t>
            </w:r>
          </w:p>
        </w:tc>
        <w:tc>
          <w:tcPr>
            <w:tcW w:type="dxa" w:w="2521"/>
          </w:tcPr>
          <w:p>
            <w:r>
              <w:t>강함</w:t>
            </w:r>
          </w:p>
        </w:tc>
        <w:tc>
          <w:tcPr>
            <w:tcW w:type="dxa" w:w="2521"/>
          </w:tcPr>
          <w:p>
            <w:r>
              <w:t>최종 의사결정 확정본 서명/버전관리 / 법무·세무·PG 검토 회신 반영</w:t>
            </w:r>
          </w:p>
        </w:tc>
      </w:tr>
      <w:tr>
        <w:tc>
          <w:tcPr>
            <w:tcW w:type="dxa" w:w="2521"/>
          </w:tcPr>
          <w:p>
            <w:r>
              <w:t>앱 프로젝트</w:t>
            </w:r>
          </w:p>
        </w:tc>
        <w:tc>
          <w:tcPr>
            <w:tcW w:type="dxa" w:w="2521"/>
          </w:tcPr>
          <w:p>
            <w:r>
              <w:t>72%</w:t>
            </w:r>
          </w:p>
        </w:tc>
        <w:tc>
          <w:tcPr>
            <w:tcW w:type="dxa" w:w="2521"/>
          </w:tcPr>
          <w:p>
            <w:r>
              <w:t>개발 가능</w:t>
            </w:r>
          </w:p>
        </w:tc>
        <w:tc>
          <w:tcPr>
            <w:tcW w:type="dxa" w:w="2521"/>
          </w:tcPr>
          <w:p>
            <w:r>
              <w:t>주문/결제 실연동 / 실운영용 검증 자동화 / 권한별 세부 화면 보강</w:t>
            </w:r>
          </w:p>
        </w:tc>
      </w:tr>
      <w:tr>
        <w:tc>
          <w:tcPr>
            <w:tcW w:type="dxa" w:w="2521"/>
          </w:tcPr>
          <w:p>
            <w:r>
              <w:t>앱(안드로이드/iOS)등록</w:t>
            </w:r>
          </w:p>
        </w:tc>
        <w:tc>
          <w:tcPr>
            <w:tcW w:type="dxa" w:w="2521"/>
          </w:tcPr>
          <w:p>
            <w:r>
              <w:t>28%</w:t>
            </w:r>
          </w:p>
        </w:tc>
        <w:tc>
          <w:tcPr>
            <w:tcW w:type="dxa" w:w="2521"/>
          </w:tcPr>
          <w:p>
            <w:r>
              <w:t>초기 준비</w:t>
            </w:r>
          </w:p>
        </w:tc>
        <w:tc>
          <w:tcPr>
            <w:tcW w:type="dxa" w:w="2521"/>
          </w:tcPr>
          <w:p>
            <w:r>
              <w:t>실기기 캡처 / App Preview 영상 / 스토어 메타데이터/심사 계정 정리 / 실 바이너리 제출</w:t>
            </w:r>
          </w:p>
        </w:tc>
      </w:tr>
      <w:tr>
        <w:tc>
          <w:tcPr>
            <w:tcW w:type="dxa" w:w="2521"/>
          </w:tcPr>
          <w:p>
            <w:r>
              <w:t>PG사 연동</w:t>
            </w:r>
          </w:p>
        </w:tc>
        <w:tc>
          <w:tcPr>
            <w:tcW w:type="dxa" w:w="2521"/>
          </w:tcPr>
          <w:p>
            <w:r>
              <w:t>22%</w:t>
            </w:r>
          </w:p>
        </w:tc>
        <w:tc>
          <w:tcPr>
            <w:tcW w:type="dxa" w:w="2521"/>
          </w:tcPr>
          <w:p>
            <w:r>
              <w:t>구조 준비</w:t>
            </w:r>
          </w:p>
        </w:tc>
        <w:tc>
          <w:tcPr>
            <w:tcW w:type="dxa" w:w="2521"/>
          </w:tcPr>
          <w:p>
            <w:r>
              <w:t>상점계약 / 실 merchant key / 서명검증/오류코드 맵 / 실승인 테스트</w:t>
            </w:r>
          </w:p>
        </w:tc>
      </w:tr>
      <w:tr>
        <w:tc>
          <w:tcPr>
            <w:tcW w:type="dxa" w:w="2521"/>
          </w:tcPr>
          <w:p>
            <w:r>
              <w:t>법/정책</w:t>
            </w:r>
          </w:p>
        </w:tc>
        <w:tc>
          <w:tcPr>
            <w:tcW w:type="dxa" w:w="2521"/>
          </w:tcPr>
          <w:p>
            <w:r>
              <w:t>76%</w:t>
            </w:r>
          </w:p>
        </w:tc>
        <w:tc>
          <w:tcPr>
            <w:tcW w:type="dxa" w:w="2521"/>
          </w:tcPr>
          <w:p>
            <w:r>
              <w:t>초안 충분</w:t>
            </w:r>
          </w:p>
        </w:tc>
        <w:tc>
          <w:tcPr>
            <w:tcW w:type="dxa" w:w="2521"/>
          </w:tcPr>
          <w:p>
            <w:r>
              <w:t>이용약관/개인정보처리방침 법무 확정본 / 환불 제한 문안 최종화 / 판매자 계약 체결본</w:t>
            </w:r>
          </w:p>
        </w:tc>
      </w:tr>
      <w:tr>
        <w:tc>
          <w:tcPr>
            <w:tcW w:type="dxa" w:w="2521"/>
          </w:tcPr>
          <w:p>
            <w:r>
              <w:t>SKU조건</w:t>
            </w:r>
          </w:p>
        </w:tc>
        <w:tc>
          <w:tcPr>
            <w:tcW w:type="dxa" w:w="2521"/>
          </w:tcPr>
          <w:p>
            <w:r>
              <w:t>88%</w:t>
            </w:r>
          </w:p>
        </w:tc>
        <w:tc>
          <w:tcPr>
            <w:tcW w:type="dxa" w:w="2521"/>
          </w:tcPr>
          <w:p>
            <w:r>
              <w:t>운영 기준 양호</w:t>
            </w:r>
          </w:p>
        </w:tc>
        <w:tc>
          <w:tcPr>
            <w:tcW w:type="dxa" w:w="2521"/>
          </w:tcPr>
          <w:p>
            <w:r>
              <w:t>실제 승인/불승인 SKU 매핑표 확정 / PG 결과 반영 업데이트</w:t>
            </w:r>
          </w:p>
        </w:tc>
      </w:tr>
      <w:tr>
        <w:tc>
          <w:tcPr>
            <w:tcW w:type="dxa" w:w="2521"/>
          </w:tcPr>
          <w:p>
            <w:r>
              <w:t>세무증빙 자동화</w:t>
            </w:r>
          </w:p>
        </w:tc>
        <w:tc>
          <w:tcPr>
            <w:tcW w:type="dxa" w:w="2521"/>
          </w:tcPr>
          <w:p>
            <w:r>
              <w:t>39%</w:t>
            </w:r>
          </w:p>
        </w:tc>
        <w:tc>
          <w:tcPr>
            <w:tcW w:type="dxa" w:w="2521"/>
          </w:tcPr>
          <w:p>
            <w:r>
              <w:t>설계 중심</w:t>
            </w:r>
          </w:p>
        </w:tc>
        <w:tc>
          <w:tcPr>
            <w:tcW w:type="dxa" w:w="2521"/>
          </w:tcPr>
          <w:p>
            <w:r>
              <w:t>현금영수증 실발급 / 전자세금계산서 실발급 / 월마감 PDF/CSV 다운로드</w:t>
            </w:r>
          </w:p>
        </w:tc>
      </w:tr>
      <w:tr>
        <w:tc>
          <w:tcPr>
            <w:tcW w:type="dxa" w:w="2521"/>
          </w:tcPr>
          <w:p>
            <w:r>
              <w:t>보안/인증</w:t>
            </w:r>
          </w:p>
        </w:tc>
        <w:tc>
          <w:tcPr>
            <w:tcW w:type="dxa" w:w="2521"/>
          </w:tcPr>
          <w:p>
            <w:r>
              <w:t>79%</w:t>
            </w:r>
          </w:p>
        </w:tc>
        <w:tc>
          <w:tcPr>
            <w:tcW w:type="dxa" w:w="2521"/>
          </w:tcPr>
          <w:p>
            <w:r>
              <w:t>스타터 양호</w:t>
            </w:r>
          </w:p>
        </w:tc>
        <w:tc>
          <w:tcPr>
            <w:tcW w:type="dxa" w:w="2521"/>
          </w:tcPr>
          <w:p>
            <w:r>
              <w:t>이메일/SMS 비밀번호 초기화 / IP allowlist 강제적용 / 감사로그 해시체인 실구현 / 기기신뢰/세션정책 고도화</w:t>
            </w:r>
          </w:p>
        </w:tc>
      </w:tr>
      <w:tr>
        <w:tc>
          <w:tcPr>
            <w:tcW w:type="dxa" w:w="2521"/>
          </w:tcPr>
          <w:p>
            <w:r>
              <w:t>운영/모더레이션</w:t>
            </w:r>
          </w:p>
        </w:tc>
        <w:tc>
          <w:tcPr>
            <w:tcW w:type="dxa" w:w="2521"/>
          </w:tcPr>
          <w:p>
            <w:r>
              <w:t>58%</w:t>
            </w:r>
          </w:p>
        </w:tc>
        <w:tc>
          <w:tcPr>
            <w:tcW w:type="dxa" w:w="2521"/>
          </w:tcPr>
          <w:p>
            <w:r>
              <w:t>기초 구현</w:t>
            </w:r>
          </w:p>
        </w:tc>
        <w:tc>
          <w:tcPr>
            <w:tcW w:type="dxa" w:w="2521"/>
          </w:tcPr>
          <w:p>
            <w:r>
              <w:t>신고/재심 상세 워크플로 / 권한별 액션 로그 필터 / 운영자 SLA 알림 자동화</w:t>
            </w:r>
          </w:p>
        </w:tc>
      </w:tr>
      <w:tr>
        <w:tc>
          <w:tcPr>
            <w:tcW w:type="dxa" w:w="2521"/>
          </w:tcPr>
          <w:p>
            <w:r>
              <w:t>물류/환불</w:t>
            </w:r>
          </w:p>
        </w:tc>
        <w:tc>
          <w:tcPr>
            <w:tcW w:type="dxa" w:w="2521"/>
          </w:tcPr>
          <w:p>
            <w:r>
              <w:t>67%</w:t>
            </w:r>
          </w:p>
        </w:tc>
        <w:tc>
          <w:tcPr>
            <w:tcW w:type="dxa" w:w="2521"/>
          </w:tcPr>
          <w:p>
            <w:r>
              <w:t>정책 강함</w:t>
            </w:r>
          </w:p>
        </w:tc>
        <w:tc>
          <w:tcPr>
            <w:tcW w:type="dxa" w:w="2521"/>
          </w:tcPr>
          <w:p>
            <w:r>
              <w:t>실 택배사 연동 / 반품지/익명포장 실운영 계약 / 회수/검수 사진관리 강화</w:t>
            </w:r>
          </w:p>
        </w:tc>
      </w:tr>
      <w:tr>
        <w:tc>
          <w:tcPr>
            <w:tcW w:type="dxa" w:w="2521"/>
          </w:tcPr>
          <w:p>
            <w:r>
              <w:t>인프라/배포</w:t>
            </w:r>
          </w:p>
        </w:tc>
        <w:tc>
          <w:tcPr>
            <w:tcW w:type="dxa" w:w="2521"/>
          </w:tcPr>
          <w:p>
            <w:r>
              <w:t>55%</w:t>
            </w:r>
          </w:p>
        </w:tc>
        <w:tc>
          <w:tcPr>
            <w:tcW w:type="dxa" w:w="2521"/>
          </w:tcPr>
          <w:p>
            <w:r>
              <w:t>배포 준비</w:t>
            </w:r>
          </w:p>
        </w:tc>
        <w:tc>
          <w:tcPr>
            <w:tcW w:type="dxa" w:w="2521"/>
          </w:tcPr>
          <w:p>
            <w:r>
              <w:t>운영/스테이징 분리 / PostgreSQL+정식 migration / 비밀키 교체 정책 / 백업/복구 점검</w:t>
            </w:r>
          </w:p>
        </w:tc>
      </w:tr>
      <w:tr>
        <w:tc>
          <w:tcPr>
            <w:tcW w:type="dxa" w:w="2521"/>
          </w:tcPr>
          <w:p>
            <w:r>
              <w:t>QA/테스트</w:t>
            </w:r>
          </w:p>
        </w:tc>
        <w:tc>
          <w:tcPr>
            <w:tcW w:type="dxa" w:w="2521"/>
          </w:tcPr>
          <w:p>
            <w:r>
              <w:t>43%</w:t>
            </w:r>
          </w:p>
        </w:tc>
        <w:tc>
          <w:tcPr>
            <w:tcW w:type="dxa" w:w="2521"/>
          </w:tcPr>
          <w:p>
            <w:r>
              <w:t>보완 필요</w:t>
            </w:r>
          </w:p>
        </w:tc>
        <w:tc>
          <w:tcPr>
            <w:tcW w:type="dxa" w:w="2521"/>
          </w:tcPr>
          <w:p>
            <w:r>
              <w:t>API 자동테스트 / E2E 시나리오 / 업로드/권한 회귀테스트 / 배포 체크리스트</w:t>
            </w:r>
          </w:p>
        </w:tc>
      </w:tr>
    </w:tbl>
    <w:p>
      <w:pPr>
        <w:pStyle w:val="Heading2"/>
      </w:pPr>
      <w:r>
        <w:t>가. 항목별 현재 판단</w:t>
      </w:r>
    </w:p>
    <w:p>
      <w:r>
        <w:rPr>
          <w:b/>
          <w:sz w:val="21"/>
        </w:rPr>
        <w:t>- 기획/계획 : 완성도 92% (강함)</w:t>
      </w:r>
    </w:p>
    <w:p>
      <w:pPr>
        <w:ind w:left="360"/>
      </w:pPr>
      <w:r>
        <w:rPr>
          <w:sz w:val="21"/>
        </w:rPr>
        <w:t>부족항목: 최종 의사결정 확정본 서명/버전관리 / 법무·세무·PG 검토 회신 반영</w:t>
      </w:r>
    </w:p>
    <w:p>
      <w:r>
        <w:rPr>
          <w:b/>
          <w:sz w:val="21"/>
        </w:rPr>
        <w:t>- 앱 프로젝트 : 완성도 72% (개발 가능)</w:t>
      </w:r>
    </w:p>
    <w:p>
      <w:pPr>
        <w:ind w:left="360"/>
      </w:pPr>
      <w:r>
        <w:rPr>
          <w:sz w:val="21"/>
        </w:rPr>
        <w:t>부족항목: 주문/결제 실연동 / 실운영용 검증 자동화 / 권한별 세부 화면 보강</w:t>
      </w:r>
    </w:p>
    <w:p>
      <w:r>
        <w:rPr>
          <w:b/>
          <w:sz w:val="21"/>
        </w:rPr>
        <w:t>- 앱(안드로이드/iOS)등록 : 완성도 28% (초기 준비)</w:t>
      </w:r>
    </w:p>
    <w:p>
      <w:pPr>
        <w:ind w:left="360"/>
      </w:pPr>
      <w:r>
        <w:rPr>
          <w:sz w:val="21"/>
        </w:rPr>
        <w:t>부족항목: 실기기 캡처 / App Preview 영상 / 스토어 메타데이터/심사 계정 정리 / 실 바이너리 제출</w:t>
      </w:r>
    </w:p>
    <w:p>
      <w:r>
        <w:rPr>
          <w:b/>
          <w:sz w:val="21"/>
        </w:rPr>
        <w:t>- PG사 연동 : 완성도 22% (구조 준비)</w:t>
      </w:r>
    </w:p>
    <w:p>
      <w:pPr>
        <w:ind w:left="360"/>
      </w:pPr>
      <w:r>
        <w:rPr>
          <w:sz w:val="21"/>
        </w:rPr>
        <w:t>부족항목: 상점계약 / 실 merchant key / 서명검증/오류코드 맵 / 실승인 테스트</w:t>
      </w:r>
    </w:p>
    <w:p>
      <w:r>
        <w:rPr>
          <w:b/>
          <w:sz w:val="21"/>
        </w:rPr>
        <w:t>- 법/정책 : 완성도 76% (초안 충분)</w:t>
      </w:r>
    </w:p>
    <w:p>
      <w:pPr>
        <w:ind w:left="360"/>
      </w:pPr>
      <w:r>
        <w:rPr>
          <w:sz w:val="21"/>
        </w:rPr>
        <w:t>부족항목: 이용약관/개인정보처리방침 법무 확정본 / 환불 제한 문안 최종화 / 판매자 계약 체결본</w:t>
      </w:r>
    </w:p>
    <w:p>
      <w:r>
        <w:rPr>
          <w:b/>
          <w:sz w:val="21"/>
        </w:rPr>
        <w:t>- SKU조건 : 완성도 88% (운영 기준 양호)</w:t>
      </w:r>
    </w:p>
    <w:p>
      <w:pPr>
        <w:ind w:left="360"/>
      </w:pPr>
      <w:r>
        <w:rPr>
          <w:sz w:val="21"/>
        </w:rPr>
        <w:t>부족항목: 실제 승인/불승인 SKU 매핑표 확정 / PG 결과 반영 업데이트</w:t>
      </w:r>
    </w:p>
    <w:p>
      <w:r>
        <w:rPr>
          <w:b/>
          <w:sz w:val="21"/>
        </w:rPr>
        <w:t>- 세무증빙 자동화 : 완성도 39% (설계 중심)</w:t>
      </w:r>
    </w:p>
    <w:p>
      <w:pPr>
        <w:ind w:left="360"/>
      </w:pPr>
      <w:r>
        <w:rPr>
          <w:sz w:val="21"/>
        </w:rPr>
        <w:t>부족항목: 현금영수증 실발급 / 전자세금계산서 실발급 / 월마감 PDF/CSV 다운로드</w:t>
      </w:r>
    </w:p>
    <w:p>
      <w:r>
        <w:rPr>
          <w:b/>
          <w:sz w:val="21"/>
        </w:rPr>
        <w:t>- 보안/인증 : 완성도 79% (스타터 양호)</w:t>
      </w:r>
    </w:p>
    <w:p>
      <w:pPr>
        <w:ind w:left="360"/>
      </w:pPr>
      <w:r>
        <w:rPr>
          <w:sz w:val="21"/>
        </w:rPr>
        <w:t>부족항목: 이메일/SMS 비밀번호 초기화 / IP allowlist 강제적용 / 감사로그 해시체인 실구현 / 기기신뢰/세션정책 고도화</w:t>
      </w:r>
    </w:p>
    <w:p>
      <w:r>
        <w:rPr>
          <w:b/>
          <w:sz w:val="21"/>
        </w:rPr>
        <w:t>- 운영/모더레이션 : 완성도 58% (기초 구현)</w:t>
      </w:r>
    </w:p>
    <w:p>
      <w:pPr>
        <w:ind w:left="360"/>
      </w:pPr>
      <w:r>
        <w:rPr>
          <w:sz w:val="21"/>
        </w:rPr>
        <w:t>부족항목: 신고/재심 상세 워크플로 / 권한별 액션 로그 필터 / 운영자 SLA 알림 자동화</w:t>
      </w:r>
    </w:p>
    <w:p>
      <w:r>
        <w:rPr>
          <w:b/>
          <w:sz w:val="21"/>
        </w:rPr>
        <w:t>- 물류/환불 : 완성도 67% (정책 강함)</w:t>
      </w:r>
    </w:p>
    <w:p>
      <w:pPr>
        <w:ind w:left="360"/>
      </w:pPr>
      <w:r>
        <w:rPr>
          <w:sz w:val="21"/>
        </w:rPr>
        <w:t>부족항목: 실 택배사 연동 / 반품지/익명포장 실운영 계약 / 회수/검수 사진관리 강화</w:t>
      </w:r>
    </w:p>
    <w:p>
      <w:r>
        <w:rPr>
          <w:b/>
          <w:sz w:val="21"/>
        </w:rPr>
        <w:t>- 인프라/배포 : 완성도 55% (배포 준비)</w:t>
      </w:r>
    </w:p>
    <w:p>
      <w:pPr>
        <w:ind w:left="360"/>
      </w:pPr>
      <w:r>
        <w:rPr>
          <w:sz w:val="21"/>
        </w:rPr>
        <w:t>부족항목: 운영/스테이징 분리 / PostgreSQL+정식 migration / 비밀키 교체 정책 / 백업/복구 점검</w:t>
      </w:r>
    </w:p>
    <w:p>
      <w:r>
        <w:rPr>
          <w:b/>
          <w:sz w:val="21"/>
        </w:rPr>
        <w:t>- QA/테스트 : 완성도 43% (보완 필요)</w:t>
      </w:r>
    </w:p>
    <w:p>
      <w:pPr>
        <w:ind w:left="360"/>
      </w:pPr>
      <w:r>
        <w:rPr>
          <w:sz w:val="21"/>
        </w:rPr>
        <w:t>부족항목: API 자동테스트 / E2E 시나리오 / 업로드/권한 회귀테스트 / 배포 체크리스트</w:t>
      </w:r>
    </w:p>
    <w:p>
      <w:pPr>
        <w:pStyle w:val="Heading1"/>
      </w:pPr>
      <w:r>
        <w:t>35. 추가적으로 보완해야 할 부분 및 프로젝트 업데이트 필요 항목</w:t>
      </w:r>
    </w:p>
    <w:p>
      <w:pPr>
        <w:pStyle w:val="ListNumber"/>
      </w:pPr>
      <w:r>
        <w:rPr>
          <w:sz w:val="21"/>
        </w:rPr>
        <w:t>PG/성인인증/세무 모듈을 공급사별 adapter 패턴으로 분리</w:t>
      </w:r>
    </w:p>
    <w:p>
      <w:pPr>
        <w:pStyle w:val="ListNumber"/>
      </w:pPr>
      <w:r>
        <w:rPr>
          <w:sz w:val="21"/>
        </w:rPr>
        <w:t>SQLite 개발DB에서 PostgreSQL 운영DB + Alembic 체계로 전환</w:t>
      </w:r>
    </w:p>
    <w:p>
      <w:pPr>
        <w:pStyle w:val="ListNumber"/>
      </w:pPr>
      <w:r>
        <w:rPr>
          <w:sz w:val="21"/>
        </w:rPr>
        <w:t>주문/주문라인/order_item, settlement_line 실동작 CRUD 및 정산 기준 화면 추가</w:t>
      </w:r>
    </w:p>
    <w:p>
      <w:pPr>
        <w:pStyle w:val="ListNumber"/>
      </w:pPr>
      <w:r>
        <w:rPr>
          <w:sz w:val="21"/>
        </w:rPr>
        <w:t>스토어 제출용 안전모드 캡처 자동 체크리스트와 버전 로그 고정</w:t>
      </w:r>
    </w:p>
    <w:p>
      <w:pPr>
        <w:pStyle w:val="ListNumber"/>
      </w:pPr>
      <w:r>
        <w:rPr>
          <w:sz w:val="21"/>
        </w:rPr>
        <w:t>파일 업로드에 용량/확장자/썸네일 생성/삭제 정리 로직 추가</w:t>
      </w:r>
    </w:p>
    <w:p>
      <w:pPr>
        <w:pStyle w:val="ListNumber"/>
      </w:pPr>
      <w:r>
        <w:rPr>
          <w:sz w:val="21"/>
        </w:rPr>
        <w:t>권한별 메뉴 숨김뿐 아니라 서버 권한검사 케이스를 더 세분화</w:t>
      </w:r>
    </w:p>
    <w:p>
      <w:pPr>
        <w:pStyle w:val="ListNumber"/>
      </w:pPr>
      <w:r>
        <w:rPr>
          <w:sz w:val="21"/>
        </w:rPr>
        <w:t>비밀번호 재설정 전달 채널을 이메일/SMS 실발송으로 교체</w:t>
      </w:r>
    </w:p>
    <w:p>
      <w:pPr>
        <w:pStyle w:val="ListNumber"/>
      </w:pPr>
      <w:r>
        <w:rPr>
          <w:sz w:val="21"/>
        </w:rPr>
        <w:t>CI 수준의 backend smoke test + frontend build test 스크립트 추가</w:t>
      </w:r>
    </w:p>
    <w:p>
      <w:pPr>
        <w:pStyle w:val="ListNumber"/>
      </w:pPr>
      <w:r>
        <w:rPr>
          <w:sz w:val="21"/>
        </w:rPr>
        <w:t>감사로그 다운로드/검색/필터 UI와 중요 액션 해시체인 검증기 추가</w:t>
      </w:r>
    </w:p>
    <w:p>
      <w:pPr>
        <w:pStyle w:val="ListNumber"/>
      </w:pPr>
      <w:r>
        <w:rPr>
          <w:sz w:val="21"/>
        </w:rPr>
        <w:t>주문·환불·세무·신고 흐름의 샘플 데이터를 더 풍부하게 추가</w:t>
      </w:r>
    </w:p>
    <w:p>
      <w:pPr>
        <w:pStyle w:val="Heading1"/>
      </w:pPr>
      <w:r>
        <w:t>36. 현 단계 권장 결론</w:t>
      </w:r>
    </w:p>
    <w:p>
      <w:pPr>
        <w:pStyle w:val="ListBullet"/>
      </w:pPr>
      <w:r>
        <w:rPr>
          <w:sz w:val="21"/>
        </w:rPr>
        <w:t>현재 문서와 스타터 프로젝트의 강점은 정책 설계, 보안 스타터, 판매자/환불/심사 대응 구조가 이미 정리되어 있다는 점입니다.</w:t>
      </w:r>
    </w:p>
    <w:p>
      <w:pPr>
        <w:pStyle w:val="ListBullet"/>
      </w:pPr>
      <w:r>
        <w:rPr>
          <w:sz w:val="21"/>
        </w:rPr>
        <w:t>실오픈 관점의 가장 큰 공백은 실 PG 승인/연동, 세무증빙 발급 자동화, 법무 확정본, 앱 제출 자산 최종본, 운영형 배포 체계입니다.</w:t>
      </w:r>
    </w:p>
    <w:p>
      <w:pPr>
        <w:pStyle w:val="ListBullet"/>
      </w:pPr>
      <w:r>
        <w:rPr>
          <w:sz w:val="21"/>
        </w:rPr>
        <w:t>다음 우선순위는 ① PostgreSQL + 정식 migration ② PG/성인인증 계약 연동 ③ 세무증빙 실발급 ④ 법무 확정 ⑤ 앱 제출 자산 완성 순서가 적절합니다.</w:t>
      </w:r>
    </w:p>
    <w:p>
      <w:r>
        <w:br w:type="page"/>
      </w:r>
    </w:p>
    <w:p>
      <w:r>
        <w:rPr>
          <w:b/>
          <w:sz w:val="28"/>
        </w:rPr>
        <w:t>37. 현재 진행도 반영 추가 앱 개발 업데이트</w:t>
      </w:r>
    </w:p>
    <w:p>
      <w:r>
        <w:rPr>
          <w:b w:val="0"/>
          <w:sz w:val="21"/>
        </w:rPr>
        <w:t>평가 기준일: 2026-04-07 / 본 장은 기존 진행도 판단을 유지하되, 이번 업데이트에서 실제 스타터 프로젝트에 추가 반영한 앱 개발 범위를 별도 보완 기록한 장이다.</w:t>
      </w:r>
    </w:p>
    <w:p>
      <w:r>
        <w:rPr>
          <w:b w:val="0"/>
          <w:sz w:val="21"/>
        </w:rPr>
        <w:t>이번 버전에서는 프로젝트 앱 개발 단계에서 즉시 조치 가능한 범위 내에서 주문 생성 기본 뼈대, 정산 미리보기, 신고 생성·처리 UI, 관리자 액션 로그 조회, 업로드 제한 검증, QA 스모크 체크를 추가 반영하였다.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shd w:fill="1F2937" w:val="clear"/>
          </w:tcPr>
          <w:p>
            <w:r>
              <w:rPr>
                <w:b/>
                <w:color w:val="FFFFFF"/>
                <w:sz w:val="18"/>
              </w:rPr>
              <w:t>구분</w:t>
            </w:r>
          </w:p>
        </w:tc>
        <w:tc>
          <w:tcPr>
            <w:tcW w:type="dxa" w:w="2521"/>
            <w:shd w:fill="1F2937" w:val="clear"/>
          </w:tcPr>
          <w:p>
            <w:r>
              <w:rPr>
                <w:b/>
                <w:color w:val="FFFFFF"/>
                <w:sz w:val="18"/>
              </w:rPr>
              <w:t>완성도</w:t>
            </w:r>
          </w:p>
        </w:tc>
        <w:tc>
          <w:tcPr>
            <w:tcW w:type="dxa" w:w="2521"/>
            <w:shd w:fill="1F2937" w:val="clear"/>
          </w:tcPr>
          <w:p>
            <w:r>
              <w:rPr>
                <w:b/>
                <w:color w:val="FFFFFF"/>
                <w:sz w:val="18"/>
              </w:rPr>
              <w:t>현 상태</w:t>
            </w:r>
          </w:p>
        </w:tc>
        <w:tc>
          <w:tcPr>
            <w:tcW w:type="dxa" w:w="2521"/>
            <w:shd w:fill="1F2937" w:val="clear"/>
          </w:tcPr>
          <w:p>
            <w:r>
              <w:rPr>
                <w:b/>
                <w:color w:val="FFFFFF"/>
                <w:sz w:val="18"/>
              </w:rPr>
              <w:t>부족항목</w:t>
            </w:r>
          </w:p>
        </w:tc>
      </w:tr>
      <w:tr>
        <w:tc>
          <w:tcPr>
            <w:tcW w:type="dxa" w:w="2521"/>
            <w:shd w:fill="FEF3C7" w:val="clear"/>
          </w:tcPr>
          <w:p>
            <w:r>
              <w:rPr>
                <w:sz w:val="18"/>
              </w:rPr>
              <w:t>전체 진행도</w:t>
            </w:r>
          </w:p>
        </w:tc>
        <w:tc>
          <w:tcPr>
            <w:tcW w:type="dxa" w:w="2521"/>
            <w:shd w:fill="FEF3C7" w:val="clear"/>
          </w:tcPr>
          <w:p>
            <w:r>
              <w:rPr>
                <w:sz w:val="18"/>
              </w:rPr>
              <w:t>65%</w:t>
            </w:r>
          </w:p>
        </w:tc>
        <w:tc>
          <w:tcPr>
            <w:tcW w:type="dxa" w:w="2521"/>
            <w:shd w:fill="FEF3C7" w:val="clear"/>
          </w:tcPr>
          <w:p>
            <w:r>
              <w:rPr>
                <w:sz w:val="18"/>
              </w:rPr>
              <w:t>스타터를 넘어 주문·운영·보안 기본 흐름이 연결됐지만 실오픈 핵심 연동은 남아있는 상태</w:t>
            </w:r>
          </w:p>
        </w:tc>
        <w:tc>
          <w:tcPr>
            <w:tcW w:type="dxa" w:w="2521"/>
            <w:shd w:fill="FEF3C7" w:val="clear"/>
          </w:tcPr>
          <w:p>
            <w:r>
              <w:rPr>
                <w:sz w:val="18"/>
              </w:rPr>
              <w:t>실 PG 승인/계약키 적용 / 실 세무증빙 발급·다운로드 / 법무 확정본 / 스토어 제출 자산 최종본 / PostgreSQL+Alebmic 전환 및 운영 테스트 자동화</w:t>
            </w:r>
          </w:p>
        </w:tc>
      </w:tr>
      <w:tr>
        <w:tc>
          <w:tcPr>
            <w:tcW w:type="dxa" w:w="2521"/>
          </w:tcPr>
          <w:p>
            <w:r>
              <w:rPr>
                <w:sz w:val="18"/>
              </w:rPr>
              <w:t>기획/계획</w:t>
            </w:r>
          </w:p>
        </w:tc>
        <w:tc>
          <w:tcPr>
            <w:tcW w:type="dxa" w:w="2521"/>
          </w:tcPr>
          <w:p>
            <w:r>
              <w:rPr>
                <w:sz w:val="18"/>
              </w:rPr>
              <w:t>92%</w:t>
            </w:r>
          </w:p>
        </w:tc>
        <w:tc>
          <w:tcPr>
            <w:tcW w:type="dxa" w:w="2521"/>
          </w:tcPr>
          <w:p>
            <w:r>
              <w:rPr>
                <w:sz w:val="18"/>
              </w:rPr>
              <w:t>강함</w:t>
            </w:r>
          </w:p>
        </w:tc>
        <w:tc>
          <w:tcPr>
            <w:tcW w:type="dxa" w:w="2521"/>
          </w:tcPr>
          <w:p>
            <w:r>
              <w:rPr>
                <w:sz w:val="18"/>
              </w:rPr>
              <w:t>최종 의사결정 확정본 서명·버전관리 / 법무·세무·PG 검토 회신 반영</w:t>
            </w:r>
          </w:p>
        </w:tc>
      </w:tr>
      <w:tr>
        <w:tc>
          <w:tcPr>
            <w:tcW w:type="dxa" w:w="2521"/>
          </w:tcPr>
          <w:p>
            <w:r>
              <w:rPr>
                <w:sz w:val="18"/>
              </w:rPr>
              <w:t>앱 프로젝트</w:t>
            </w:r>
          </w:p>
        </w:tc>
        <w:tc>
          <w:tcPr>
            <w:tcW w:type="dxa" w:w="2521"/>
          </w:tcPr>
          <w:p>
            <w:r>
              <w:rPr>
                <w:sz w:val="18"/>
              </w:rPr>
              <w:t>78%</w:t>
            </w:r>
          </w:p>
        </w:tc>
        <w:tc>
          <w:tcPr>
            <w:tcW w:type="dxa" w:w="2521"/>
          </w:tcPr>
          <w:p>
            <w:r>
              <w:rPr>
                <w:sz w:val="18"/>
              </w:rPr>
              <w:t>주문·운영 기본 뼈대 확장 완료</w:t>
            </w:r>
          </w:p>
        </w:tc>
        <w:tc>
          <w:tcPr>
            <w:tcW w:type="dxa" w:w="2521"/>
          </w:tcPr>
          <w:p>
            <w:r>
              <w:rPr>
                <w:sz w:val="18"/>
              </w:rPr>
              <w:t>주문·결제 실연동 / 실운영용 검증 자동화 / 권한별 세부 화면 보강 / 모바일 앱 래퍼 실기기 테스트</w:t>
            </w:r>
          </w:p>
        </w:tc>
      </w:tr>
      <w:tr>
        <w:tc>
          <w:tcPr>
            <w:tcW w:type="dxa" w:w="2521"/>
          </w:tcPr>
          <w:p>
            <w:r>
              <w:rPr>
                <w:sz w:val="18"/>
              </w:rPr>
              <w:t>앱(안드로이드/iOS)등록</w:t>
            </w:r>
          </w:p>
        </w:tc>
        <w:tc>
          <w:tcPr>
            <w:tcW w:type="dxa" w:w="2521"/>
          </w:tcPr>
          <w:p>
            <w:r>
              <w:rPr>
                <w:sz w:val="18"/>
              </w:rPr>
              <w:t>29%</w:t>
            </w:r>
          </w:p>
        </w:tc>
        <w:tc>
          <w:tcPr>
            <w:tcW w:type="dxa" w:w="2521"/>
          </w:tcPr>
          <w:p>
            <w:r>
              <w:rPr>
                <w:sz w:val="18"/>
              </w:rPr>
              <w:t>초기 준비</w:t>
            </w:r>
          </w:p>
        </w:tc>
        <w:tc>
          <w:tcPr>
            <w:tcW w:type="dxa" w:w="2521"/>
          </w:tcPr>
          <w:p>
            <w:r>
              <w:rPr>
                <w:sz w:val="18"/>
              </w:rPr>
              <w:t>실기기 캡처 / App Preview 영상 / 스토어 메타데이터·심사 계정 정리 / 실 바이너리 제출</w:t>
            </w:r>
          </w:p>
        </w:tc>
      </w:tr>
      <w:tr>
        <w:tc>
          <w:tcPr>
            <w:tcW w:type="dxa" w:w="2521"/>
          </w:tcPr>
          <w:p>
            <w:r>
              <w:rPr>
                <w:sz w:val="18"/>
              </w:rPr>
              <w:t>PG사 연동</w:t>
            </w:r>
          </w:p>
        </w:tc>
        <w:tc>
          <w:tcPr>
            <w:tcW w:type="dxa" w:w="2521"/>
          </w:tcPr>
          <w:p>
            <w:r>
              <w:rPr>
                <w:sz w:val="18"/>
              </w:rPr>
              <w:t>22%</w:t>
            </w:r>
          </w:p>
        </w:tc>
        <w:tc>
          <w:tcPr>
            <w:tcW w:type="dxa" w:w="2521"/>
          </w:tcPr>
          <w:p>
            <w:r>
              <w:rPr>
                <w:sz w:val="18"/>
              </w:rPr>
              <w:t>구조 준비</w:t>
            </w:r>
          </w:p>
        </w:tc>
        <w:tc>
          <w:tcPr>
            <w:tcW w:type="dxa" w:w="2521"/>
          </w:tcPr>
          <w:p>
            <w:r>
              <w:rPr>
                <w:sz w:val="18"/>
              </w:rPr>
              <w:t>상점계약 / 실 merchant key / 서명검증·오류코드 맵 / 실승인 테스트</w:t>
            </w:r>
          </w:p>
        </w:tc>
      </w:tr>
      <w:tr>
        <w:tc>
          <w:tcPr>
            <w:tcW w:type="dxa" w:w="2521"/>
          </w:tcPr>
          <w:p>
            <w:r>
              <w:rPr>
                <w:sz w:val="18"/>
              </w:rPr>
              <w:t>법/정책</w:t>
            </w:r>
          </w:p>
        </w:tc>
        <w:tc>
          <w:tcPr>
            <w:tcW w:type="dxa" w:w="2521"/>
          </w:tcPr>
          <w:p>
            <w:r>
              <w:rPr>
                <w:sz w:val="18"/>
              </w:rPr>
              <w:t>76%</w:t>
            </w:r>
          </w:p>
        </w:tc>
        <w:tc>
          <w:tcPr>
            <w:tcW w:type="dxa" w:w="2521"/>
          </w:tcPr>
          <w:p>
            <w:r>
              <w:rPr>
                <w:sz w:val="18"/>
              </w:rPr>
              <w:t>초안 충분</w:t>
            </w:r>
          </w:p>
        </w:tc>
        <w:tc>
          <w:tcPr>
            <w:tcW w:type="dxa" w:w="2521"/>
          </w:tcPr>
          <w:p>
            <w:r>
              <w:rPr>
                <w:sz w:val="18"/>
              </w:rPr>
              <w:t>이용약관·개인정보처리방침 법무 확정본 / 환불 제한 문안 최종화 / 판매자 계약 체결본</w:t>
            </w:r>
          </w:p>
        </w:tc>
      </w:tr>
      <w:tr>
        <w:tc>
          <w:tcPr>
            <w:tcW w:type="dxa" w:w="2521"/>
          </w:tcPr>
          <w:p>
            <w:r>
              <w:rPr>
                <w:sz w:val="18"/>
              </w:rPr>
              <w:t>SKU조건</w:t>
            </w:r>
          </w:p>
        </w:tc>
        <w:tc>
          <w:tcPr>
            <w:tcW w:type="dxa" w:w="2521"/>
          </w:tcPr>
          <w:p>
            <w:r>
              <w:rPr>
                <w:sz w:val="18"/>
              </w:rPr>
              <w:t>88%</w:t>
            </w:r>
          </w:p>
        </w:tc>
        <w:tc>
          <w:tcPr>
            <w:tcW w:type="dxa" w:w="2521"/>
          </w:tcPr>
          <w:p>
            <w:r>
              <w:rPr>
                <w:sz w:val="18"/>
              </w:rPr>
              <w:t>운영 기준 양호</w:t>
            </w:r>
          </w:p>
        </w:tc>
        <w:tc>
          <w:tcPr>
            <w:tcW w:type="dxa" w:w="2521"/>
          </w:tcPr>
          <w:p>
            <w:r>
              <w:rPr>
                <w:sz w:val="18"/>
              </w:rPr>
              <w:t>실제 승인·불승인 SKU 매핑표 확정 / PG 결과 반영 업데이트</w:t>
            </w:r>
          </w:p>
        </w:tc>
      </w:tr>
      <w:tr>
        <w:tc>
          <w:tcPr>
            <w:tcW w:type="dxa" w:w="2521"/>
          </w:tcPr>
          <w:p>
            <w:r>
              <w:rPr>
                <w:sz w:val="18"/>
              </w:rPr>
              <w:t>세무증빙 자동화</w:t>
            </w:r>
          </w:p>
        </w:tc>
        <w:tc>
          <w:tcPr>
            <w:tcW w:type="dxa" w:w="2521"/>
          </w:tcPr>
          <w:p>
            <w:r>
              <w:rPr>
                <w:sz w:val="18"/>
              </w:rPr>
              <w:t>40%</w:t>
            </w:r>
          </w:p>
        </w:tc>
        <w:tc>
          <w:tcPr>
            <w:tcW w:type="dxa" w:w="2521"/>
          </w:tcPr>
          <w:p>
            <w:r>
              <w:rPr>
                <w:sz w:val="18"/>
              </w:rPr>
              <w:t>설계 중심</w:t>
            </w:r>
          </w:p>
        </w:tc>
        <w:tc>
          <w:tcPr>
            <w:tcW w:type="dxa" w:w="2521"/>
          </w:tcPr>
          <w:p>
            <w:r>
              <w:rPr>
                <w:sz w:val="18"/>
              </w:rPr>
              <w:t>현금영수증 실발급 / 전자세금계산서 실발급 / 월마감 PDF·CSV 다운로드</w:t>
            </w:r>
          </w:p>
        </w:tc>
      </w:tr>
      <w:tr>
        <w:tc>
          <w:tcPr>
            <w:tcW w:type="dxa" w:w="2521"/>
          </w:tcPr>
          <w:p>
            <w:r>
              <w:rPr>
                <w:sz w:val="18"/>
              </w:rPr>
              <w:t>보안/인증</w:t>
            </w:r>
          </w:p>
        </w:tc>
        <w:tc>
          <w:tcPr>
            <w:tcW w:type="dxa" w:w="2521"/>
          </w:tcPr>
          <w:p>
            <w:r>
              <w:rPr>
                <w:sz w:val="18"/>
              </w:rPr>
              <w:t>80%</w:t>
            </w:r>
          </w:p>
        </w:tc>
        <w:tc>
          <w:tcPr>
            <w:tcW w:type="dxa" w:w="2521"/>
          </w:tcPr>
          <w:p>
            <w:r>
              <w:rPr>
                <w:sz w:val="18"/>
              </w:rPr>
              <w:t>스타터 양호</w:t>
            </w:r>
          </w:p>
        </w:tc>
        <w:tc>
          <w:tcPr>
            <w:tcW w:type="dxa" w:w="2521"/>
          </w:tcPr>
          <w:p>
            <w:r>
              <w:rPr>
                <w:sz w:val="18"/>
              </w:rPr>
              <w:t>이메일·SMS 비밀번호 초기화 / IP allowlist 강제적용 / 감사로그 해시체인 실구현 / 기기신뢰·세션정책 고도화</w:t>
            </w:r>
          </w:p>
        </w:tc>
      </w:tr>
      <w:tr>
        <w:tc>
          <w:tcPr>
            <w:tcW w:type="dxa" w:w="2521"/>
          </w:tcPr>
          <w:p>
            <w:r>
              <w:rPr>
                <w:sz w:val="18"/>
              </w:rPr>
              <w:t>운영/모더레이션</w:t>
            </w:r>
          </w:p>
        </w:tc>
        <w:tc>
          <w:tcPr>
            <w:tcW w:type="dxa" w:w="2521"/>
          </w:tcPr>
          <w:p>
            <w:r>
              <w:rPr>
                <w:sz w:val="18"/>
              </w:rPr>
              <w:t>64%</w:t>
            </w:r>
          </w:p>
        </w:tc>
        <w:tc>
          <w:tcPr>
            <w:tcW w:type="dxa" w:w="2521"/>
          </w:tcPr>
          <w:p>
            <w:r>
              <w:rPr>
                <w:sz w:val="18"/>
              </w:rPr>
              <w:t>신고·운영 기초 강화</w:t>
            </w:r>
          </w:p>
        </w:tc>
        <w:tc>
          <w:tcPr>
            <w:tcW w:type="dxa" w:w="2521"/>
          </w:tcPr>
          <w:p>
            <w:r>
              <w:rPr>
                <w:sz w:val="18"/>
              </w:rPr>
              <w:t>신고·재심 상세 워크플로 / 권한별 액션 로그 필터 / 운영자 SLA 알림 자동화 / 제재 상태머신 세분화</w:t>
            </w:r>
          </w:p>
        </w:tc>
      </w:tr>
      <w:tr>
        <w:tc>
          <w:tcPr>
            <w:tcW w:type="dxa" w:w="2521"/>
          </w:tcPr>
          <w:p>
            <w:r>
              <w:rPr>
                <w:sz w:val="18"/>
              </w:rPr>
              <w:t>물류/환불</w:t>
            </w:r>
          </w:p>
        </w:tc>
        <w:tc>
          <w:tcPr>
            <w:tcW w:type="dxa" w:w="2521"/>
          </w:tcPr>
          <w:p>
            <w:r>
              <w:rPr>
                <w:sz w:val="18"/>
              </w:rPr>
              <w:t>68%</w:t>
            </w:r>
          </w:p>
        </w:tc>
        <w:tc>
          <w:tcPr>
            <w:tcW w:type="dxa" w:w="2521"/>
          </w:tcPr>
          <w:p>
            <w:r>
              <w:rPr>
                <w:sz w:val="18"/>
              </w:rPr>
              <w:t>정책 강함</w:t>
            </w:r>
          </w:p>
        </w:tc>
        <w:tc>
          <w:tcPr>
            <w:tcW w:type="dxa" w:w="2521"/>
          </w:tcPr>
          <w:p>
            <w:r>
              <w:rPr>
                <w:sz w:val="18"/>
              </w:rPr>
              <w:t>실 택배사 연동 / 반품지·익명포장 실운영 계약 / 회수·검수 사진관리 강화</w:t>
            </w:r>
          </w:p>
        </w:tc>
      </w:tr>
      <w:tr>
        <w:tc>
          <w:tcPr>
            <w:tcW w:type="dxa" w:w="2521"/>
          </w:tcPr>
          <w:p>
            <w:r>
              <w:rPr>
                <w:sz w:val="18"/>
              </w:rPr>
              <w:t>인프라/배포</w:t>
            </w:r>
          </w:p>
        </w:tc>
        <w:tc>
          <w:tcPr>
            <w:tcW w:type="dxa" w:w="2521"/>
          </w:tcPr>
          <w:p>
            <w:r>
              <w:rPr>
                <w:sz w:val="18"/>
              </w:rPr>
              <w:t>57%</w:t>
            </w:r>
          </w:p>
        </w:tc>
        <w:tc>
          <w:tcPr>
            <w:tcW w:type="dxa" w:w="2521"/>
          </w:tcPr>
          <w:p>
            <w:r>
              <w:rPr>
                <w:sz w:val="18"/>
              </w:rPr>
              <w:t>배포 준비</w:t>
            </w:r>
          </w:p>
        </w:tc>
        <w:tc>
          <w:tcPr>
            <w:tcW w:type="dxa" w:w="2521"/>
          </w:tcPr>
          <w:p>
            <w:r>
              <w:rPr>
                <w:sz w:val="18"/>
              </w:rPr>
              <w:t>운영·스테이징 분리 / PostgreSQL+정식 migration / 비밀키 교체 정책 / 백업·복구 점검</w:t>
            </w:r>
          </w:p>
        </w:tc>
      </w:tr>
      <w:tr>
        <w:tc>
          <w:tcPr>
            <w:tcW w:type="dxa" w:w="2521"/>
          </w:tcPr>
          <w:p>
            <w:r>
              <w:rPr>
                <w:sz w:val="18"/>
              </w:rPr>
              <w:t>QA/테스트</w:t>
            </w:r>
          </w:p>
        </w:tc>
        <w:tc>
          <w:tcPr>
            <w:tcW w:type="dxa" w:w="2521"/>
          </w:tcPr>
          <w:p>
            <w:r>
              <w:rPr>
                <w:sz w:val="18"/>
              </w:rPr>
              <w:t>49%</w:t>
            </w:r>
          </w:p>
        </w:tc>
        <w:tc>
          <w:tcPr>
            <w:tcW w:type="dxa" w:w="2521"/>
          </w:tcPr>
          <w:p>
            <w:r>
              <w:rPr>
                <w:sz w:val="18"/>
              </w:rPr>
              <w:t>기본 스모크 체크 추가</w:t>
            </w:r>
          </w:p>
        </w:tc>
        <w:tc>
          <w:tcPr>
            <w:tcW w:type="dxa" w:w="2521"/>
          </w:tcPr>
          <w:p>
            <w:r>
              <w:rPr>
                <w:sz w:val="18"/>
              </w:rPr>
              <w:t>API 자동테스트 / E2E 시나리오 / 업로드·권한 회귀테스트 / 배포 체크리스트</w:t>
            </w:r>
          </w:p>
        </w:tc>
      </w:tr>
    </w:tbl>
    <w:p>
      <w:r>
        <w:rPr>
          <w:b/>
          <w:sz w:val="21"/>
        </w:rPr>
        <w:t>37-1. 이번 버전에서 실제 반영한 추가 앱 개발 항목</w:t>
      </w:r>
    </w:p>
    <w:p>
      <w:r>
        <w:rPr>
          <w:b w:val="0"/>
          <w:sz w:val="21"/>
        </w:rPr>
        <w:t>• 주문 탭에 상품 기준 주문 생성 폼과 주문 목록을 추가했다.</w:t>
      </w:r>
    </w:p>
    <w:p>
      <w:r>
        <w:rPr>
          <w:b w:val="0"/>
          <w:sz w:val="21"/>
        </w:rPr>
        <w:t>• 주문 탭에 settlement preview 표와 요약값을 추가했다.</w:t>
      </w:r>
    </w:p>
    <w:p>
      <w:r>
        <w:rPr>
          <w:b w:val="0"/>
          <w:sz w:val="21"/>
        </w:rPr>
        <w:t>• 운영 탭에 신고 생성 / 처리 / 관리자 액션 로그 조회 기본 화면을 추가했다.</w:t>
      </w:r>
    </w:p>
    <w:p>
      <w:r>
        <w:rPr>
          <w:b w:val="0"/>
          <w:sz w:val="21"/>
        </w:rPr>
        <w:t>• 업로드 API에 파일 확장자와 파일 용량 검증을 추가했다.</w:t>
      </w:r>
    </w:p>
    <w:p>
      <w:r>
        <w:rPr>
          <w:b w:val="0"/>
          <w:sz w:val="21"/>
        </w:rPr>
        <w:t>• 홈 탭에 QA 스모크 체크와 정산 요약 카드를 추가했다.</w:t>
      </w:r>
    </w:p>
    <w:p>
      <w:r>
        <w:rPr>
          <w:b w:val="0"/>
          <w:sz w:val="21"/>
        </w:rPr>
        <w:t>• 진행도 JSON과 화면 표시를 최신 상태로 보정했다.</w:t>
      </w:r>
    </w:p>
    <w:p>
      <w:r>
        <w:rPr>
          <w:b/>
          <w:sz w:val="21"/>
        </w:rPr>
        <w:t>37-2. 현재 기준 추가적으로 보완해야 할 부분</w:t>
      </w:r>
    </w:p>
    <w:p>
      <w:r>
        <w:rPr>
          <w:b w:val="0"/>
          <w:sz w:val="21"/>
        </w:rPr>
        <w:t>• PG / PASS / NICE / 세무 모듈을 실제 공급사 adapter로 분리하고 실키 검증까지 연결할 것.</w:t>
      </w:r>
    </w:p>
    <w:p>
      <w:r>
        <w:rPr>
          <w:b w:val="0"/>
          <w:sz w:val="21"/>
        </w:rPr>
        <w:t>• SQLite 개발DB에서 PostgreSQL 운영DB + Alembic 정식 migration 체계로 전환할 것.</w:t>
      </w:r>
    </w:p>
    <w:p>
      <w:r>
        <w:rPr>
          <w:b w:val="0"/>
          <w:sz w:val="21"/>
        </w:rPr>
        <w:t>• 주문 / 주문라인 / 정산라인 / 세무 대시보드를 실데이터 흐름으로 연결할 것.</w:t>
      </w:r>
    </w:p>
    <w:p>
      <w:r>
        <w:rPr>
          <w:b w:val="0"/>
          <w:sz w:val="21"/>
        </w:rPr>
        <w:t>• 스토어 제출용 캡처, 메타데이터, App Preview, 심사계정 정보를 실자산 파일 세트로 완성할 것.</w:t>
      </w:r>
    </w:p>
    <w:p>
      <w:r>
        <w:rPr>
          <w:b w:val="0"/>
          <w:sz w:val="21"/>
        </w:rPr>
        <w:t>• 신고 / 재심 / SLA / 제재 상태머신을 더 세분화하고 알림 자동화를 연결할 것.</w:t>
      </w:r>
    </w:p>
    <w:p>
      <w:r>
        <w:rPr>
          <w:b w:val="0"/>
          <w:sz w:val="21"/>
        </w:rPr>
        <w:t>• 감사로그 해시체인, IP allowlist 강제적용, 비밀번호 초기화 실발송 채널을 완성할 것.</w:t>
      </w:r>
    </w:p>
    <w:p>
      <w:r>
        <w:rPr>
          <w:b/>
          <w:sz w:val="21"/>
        </w:rPr>
        <w:t>37-3. 현 단계 권장 결론</w:t>
      </w:r>
    </w:p>
    <w:p>
      <w:r>
        <w:rPr>
          <w:b w:val="0"/>
          <w:sz w:val="21"/>
        </w:rPr>
        <w:t>현재 문서와 스타터 프로젝트의 강점은 정책 설계, 보안 스타터, 판매자/환불/심사 대응 구조, 그리고 이번 버전에서 추가된 주문·운영 기본 뼈대가 이미 정리되어 있다는 점이다.</w:t>
      </w:r>
    </w:p>
    <w:p>
      <w:r>
        <w:rPr>
          <w:b w:val="0"/>
          <w:sz w:val="21"/>
        </w:rPr>
        <w:t>실오픈 관점의 가장 큰 공백은 실 PG 승인/연동, 세무증빙 실발급, 법무 확정본, 앱 제출 자산 최종본, 운영형 데이터베이스/테스트 체계이다.</w:t>
      </w:r>
    </w:p>
    <w:p>
      <w:r>
        <w:rPr>
          <w:b w:val="0"/>
          <w:sz w:val="21"/>
        </w:rPr>
        <w:t>다음 우선순위는 ① PostgreSQL + Alembic ② PG/성인인증 계약 연동 ③ 세무증빙 실발급 ④ 법무 확정 ⑤ 앱 제출 자산 완성 순서가 적절하다.</w:t>
      </w:r>
    </w:p>
    <w:p>
      <w:pPr>
        <w:pStyle w:val="Heading1"/>
      </w:pPr>
      <w:r>
        <w:t>38. 운영형 보완 업데이트 및 최신 진행도 반영 (2026-04-08)</w:t>
      </w:r>
    </w:p>
    <w:p>
      <w:pPr>
        <w:pStyle w:val="ListBullet"/>
      </w:pPr>
      <w:r>
        <w:rPr>
          <w:b/>
        </w:rPr>
        <w:t xml:space="preserve">전체 진행도: </w:t>
      </w:r>
      <w:r>
        <w:t>78% | 운영형 스타터를 넘어 운영DB·법무 반영본·세무 다운로드·감사로그 검증 구조까지 확장 | 부족항목: 실 PG 계약키/서명검증 규격 연결 · 실 PASS/NICE callback/응답코드 맵 · 실 세무발급사 연결 및 실패 재처리 · 앱 제출용 실기기 캡처/App Preview/심사계정 정리 · 운영 PostgreSQL 환경에서 Alembic 실제 리비전 운용 · CI 수준 자동 테스트 고정</w:t>
      </w:r>
    </w:p>
    <w:p>
      <w:pPr>
        <w:pStyle w:val="ListBullet"/>
      </w:pPr>
      <w:r>
        <w:rPr>
          <w:b/>
        </w:rPr>
        <w:t xml:space="preserve">기획/계획: </w:t>
      </w:r>
      <w:r>
        <w:t>95% | 강함 | 부족항목: 최종 의사결정 확정본 서명/법무·세무·PG 회신 반영</w:t>
      </w:r>
    </w:p>
    <w:p>
      <w:pPr>
        <w:pStyle w:val="ListBullet"/>
      </w:pPr>
      <w:r>
        <w:rPr>
          <w:b/>
        </w:rPr>
        <w:t xml:space="preserve">앱 프로젝트: </w:t>
      </w:r>
      <w:r>
        <w:t>86% | 운영형 스타터 강화 | 부족항목: 실주문·실결제 연동 / 모바일 래퍼 실기기 테스트 / 권한별 세부 UX</w:t>
      </w:r>
    </w:p>
    <w:p>
      <w:pPr>
        <w:pStyle w:val="ListBullet"/>
      </w:pPr>
      <w:r>
        <w:rPr>
          <w:b/>
        </w:rPr>
        <w:t xml:space="preserve">앱(안드로이드/iOS)등록: </w:t>
      </w:r>
      <w:r>
        <w:t>37% | 심사 자산 뼈대 강화 | 부족항목: 실기기 캡처 / App Preview / 스토어 메타데이터 / 실 바이너리 제출</w:t>
      </w:r>
    </w:p>
    <w:p>
      <w:pPr>
        <w:pStyle w:val="ListBullet"/>
      </w:pPr>
      <w:r>
        <w:rPr>
          <w:b/>
        </w:rPr>
        <w:t xml:space="preserve">PG사 연동: </w:t>
      </w:r>
      <w:r>
        <w:t>38% | 어댑터/설정 강화 | 부족항목: 상점계약 / 실 merchant key / 서명검증 / 실승인 테스트</w:t>
      </w:r>
    </w:p>
    <w:p>
      <w:pPr>
        <w:pStyle w:val="ListBullet"/>
      </w:pPr>
      <w:r>
        <w:rPr>
          <w:b/>
        </w:rPr>
        <w:t xml:space="preserve">법/정책: </w:t>
      </w:r>
      <w:r>
        <w:t>88% | 운영 반영본 추가 | 부족항목: 법무 최종 서면 확정 / 체결본 반영</w:t>
      </w:r>
    </w:p>
    <w:p>
      <w:pPr>
        <w:pStyle w:val="ListBullet"/>
      </w:pPr>
      <w:r>
        <w:rPr>
          <w:b/>
        </w:rPr>
        <w:t xml:space="preserve">SKU조건: </w:t>
      </w:r>
      <w:r>
        <w:t>90% | 운영 기준 우수 | 부족항목: 실제 승인·불승인 SKU 매핑표 확정 / PG 결과 반영</w:t>
      </w:r>
    </w:p>
    <w:p>
      <w:pPr>
        <w:pStyle w:val="ListBullet"/>
      </w:pPr>
      <w:r>
        <w:rPr>
          <w:b/>
        </w:rPr>
        <w:t xml:space="preserve">세무증빙 자동화: </w:t>
      </w:r>
      <w:r>
        <w:t>61% | 월마감 다운로드/데모 발급 추가 | 부족항목: 실발급사 연결 / 실패 재처리 / 운영 검증</w:t>
      </w:r>
    </w:p>
    <w:p>
      <w:pPr>
        <w:pStyle w:val="ListBullet"/>
      </w:pPr>
      <w:r>
        <w:rPr>
          <w:b/>
        </w:rPr>
        <w:t xml:space="preserve">보안/인증: </w:t>
      </w:r>
      <w:r>
        <w:t>89% | 감사로그/allowlist 보강 | 부족항목: 실 메일·SMS 발송 / 기기신뢰 정책</w:t>
      </w:r>
    </w:p>
    <w:p>
      <w:pPr>
        <w:pStyle w:val="ListBullet"/>
      </w:pPr>
      <w:r>
        <w:rPr>
          <w:b/>
        </w:rPr>
        <w:t xml:space="preserve">운영/모더레이션: </w:t>
      </w:r>
      <w:r>
        <w:t>78% | 재심/SLA 구조 확장 | 부족항목: 권한별 액션 로그 필터 / 자동 알림</w:t>
      </w:r>
    </w:p>
    <w:p>
      <w:pPr>
        <w:pStyle w:val="ListBullet"/>
      </w:pPr>
      <w:r>
        <w:rPr>
          <w:b/>
        </w:rPr>
        <w:t xml:space="preserve">물류/환불: </w:t>
      </w:r>
      <w:r>
        <w:t>72% | 정책+상태머신 유지 | 부족항목: 택배사 실연동 / 사진관리 / 실운영 계약</w:t>
      </w:r>
    </w:p>
    <w:p>
      <w:pPr>
        <w:pStyle w:val="ListBullet"/>
      </w:pPr>
      <w:r>
        <w:rPr>
          <w:b/>
        </w:rPr>
        <w:t xml:space="preserve">인프라/배포: </w:t>
      </w:r>
      <w:r>
        <w:t>74% | 운영DB 전환 뼈대 반영 | 부족항목: 실 PostgreSQL 연결 / Alembic 리비전 운용 / 백업점검</w:t>
      </w:r>
    </w:p>
    <w:p>
      <w:pPr>
        <w:pStyle w:val="ListBullet"/>
      </w:pPr>
      <w:r>
        <w:rPr>
          <w:b/>
        </w:rPr>
        <w:t xml:space="preserve">QA/테스트: </w:t>
      </w:r>
      <w:r>
        <w:t>64% | 스모크/CI 스크립트 추가 | 부족항목: API 자동테스트 / E2E / 회귀테스트</w:t>
      </w:r>
    </w:p>
    <w:p>
      <w:pPr>
        <w:pStyle w:val="Heading2"/>
      </w:pPr>
      <w:r>
        <w:t>38-1. 이번 버전에서 실제 반영한 프로젝트 업데이트</w:t>
      </w:r>
    </w:p>
    <w:p>
      <w:pPr>
        <w:pStyle w:val="ListBullet"/>
      </w:pPr>
      <w:r>
        <w:t>PostgreSQL 운영 전환을 위한 backend/alembic 초기 스켈레톤, alembic.ini, 초기 revision 파일을 추가했다.</w:t>
      </w:r>
    </w:p>
    <w:p>
      <w:pPr>
        <w:pStyle w:val="ListBullet"/>
      </w:pPr>
      <w:r>
        <w:t>법무 확정본 반영 준비를 위해 이용약관·개인정보처리방침·판매자센터 약관·청소년보호정책·환불정책 운영 반영본 파일을 추가했다.</w:t>
      </w:r>
    </w:p>
    <w:p>
      <w:pPr>
        <w:pStyle w:val="ListBullet"/>
      </w:pPr>
      <w:r>
        <w:t>세무증빙 월마감 CSV/PDF 다운로드 엔드포인트를 추가했다.</w:t>
      </w:r>
    </w:p>
    <w:p>
      <w:pPr>
        <w:pStyle w:val="ListBullet"/>
      </w:pPr>
      <w:r>
        <w:t>비밀번호 초기화 토큰을 outbox 파일로 전달하는 전달 채널을 추가했다.</w:t>
      </w:r>
    </w:p>
    <w:p>
      <w:pPr>
        <w:pStyle w:val="ListBullet"/>
      </w:pPr>
      <w:r>
        <w:t>관리자 2FA setup/verify, 백업코드 재생성, 승인큐 승인에 IP allowlist 강제검사를 적용했다.</w:t>
      </w:r>
    </w:p>
    <w:p>
      <w:pPr>
        <w:pStyle w:val="ListBullet"/>
      </w:pPr>
      <w:r>
        <w:t>감사로그 해시체인 검증용 /security/audit-chain 엔드포인트를 추가했다.</w:t>
      </w:r>
    </w:p>
    <w:p>
      <w:pPr>
        <w:pStyle w:val="ListBullet"/>
      </w:pPr>
      <w:r>
        <w:t>신고 재심/appeal 및 SLA 이벤트 조회 구조를 추가했다.</w:t>
      </w:r>
    </w:p>
    <w:p>
      <w:pPr>
        <w:pStyle w:val="ListBullet"/>
      </w:pPr>
      <w:r>
        <w:t>CI 체크리스트와 smoke_check.sh 스크립트를 추가했다.</w:t>
      </w:r>
    </w:p>
    <w:p>
      <w:pPr>
        <w:pStyle w:val="Heading2"/>
      </w:pPr>
      <w:r>
        <w:t>38-2. 현재 기준 가장 부족한 핵심 항목</w:t>
      </w:r>
    </w:p>
    <w:p>
      <w:pPr>
        <w:pStyle w:val="ListBullet"/>
      </w:pPr>
      <w:r>
        <w:t>실 PG 계약키와 공급사 서명검증 규격 연결</w:t>
      </w:r>
    </w:p>
    <w:p>
      <w:pPr>
        <w:pStyle w:val="ListBullet"/>
      </w:pPr>
      <w:r>
        <w:t>실 PASS/NICE callback 및 응답코드 맵 반영</w:t>
      </w:r>
    </w:p>
    <w:p>
      <w:pPr>
        <w:pStyle w:val="ListBullet"/>
      </w:pPr>
      <w:r>
        <w:t>실 세무발급사 연결, 실패 재처리, 운영 검증 로그</w:t>
      </w:r>
    </w:p>
    <w:p>
      <w:pPr>
        <w:pStyle w:val="ListBullet"/>
      </w:pPr>
      <w:r>
        <w:t>앱 제출용 실기기 캡처, App Preview, 심사계정, 제출 바이너리</w:t>
      </w:r>
    </w:p>
    <w:p>
      <w:pPr>
        <w:pStyle w:val="ListBullet"/>
      </w:pPr>
      <w:r>
        <w:t>운영 PostgreSQL 환경에서 Alembic 실제 리비전 운용</w:t>
      </w:r>
    </w:p>
    <w:p>
      <w:pPr>
        <w:pStyle w:val="ListBullet"/>
      </w:pPr>
      <w:r>
        <w:t>CI 수준 backend/frontend 자동 테스트 고정</w:t>
      </w:r>
    </w:p>
    <w:p>
      <w:r>
        <w:br w:type="page"/>
      </w:r>
    </w:p>
    <w:p>
      <w:r>
        <w:rPr>
          <w:b/>
          <w:sz w:val="28"/>
        </w:rPr>
        <w:t>38. 계정등급별 즉시 사용 UI/버튼 반영 업데이트</w:t>
      </w:r>
    </w:p>
    <w:p>
      <w:r>
        <w:t>이번 버전에서는 현재까지 반영된 기능을 관리자, 사업자, 소비자, 일반회원 기준으로 즉시 사용할 수 있도록 프론트 UI와 버튼 노출을 계정등급별 용도에 맞게 분기하였다.</w:t>
      </w:r>
    </w:p>
    <w:tbl>
      <w:tblPr>
        <w:tblStyle w:val="TableGrid"/>
        <w:tblW w:type="auto" w:w="0"/>
        <w:tblLook w:firstColumn="1" w:firstRow="1" w:lastColumn="0" w:lastRow="0" w:noHBand="0" w:noVBand="1" w:val="04A0"/>
      </w:tblPr>
      <w:tblGrid>
        <w:gridCol w:w="2521"/>
        <w:gridCol w:w="2521"/>
        <w:gridCol w:w="2521"/>
        <w:gridCol w:w="2521"/>
      </w:tblGrid>
      <w:tr>
        <w:tc>
          <w:tcPr>
            <w:tcW w:type="dxa" w:w="2521"/>
          </w:tcPr>
          <w:p>
            <w:r>
              <w:t>계정등급</w:t>
            </w:r>
          </w:p>
        </w:tc>
        <w:tc>
          <w:tcPr>
            <w:tcW w:type="dxa" w:w="2521"/>
          </w:tcPr>
          <w:p>
            <w:r>
              <w:t>사용 목적</w:t>
            </w:r>
          </w:p>
        </w:tc>
        <w:tc>
          <w:tcPr>
            <w:tcW w:type="dxa" w:w="2521"/>
          </w:tcPr>
          <w:p>
            <w:r>
              <w:t>노출 탭</w:t>
            </w:r>
          </w:p>
        </w:tc>
        <w:tc>
          <w:tcPr>
            <w:tcW w:type="dxa" w:w="2521"/>
          </w:tcPr>
          <w:p>
            <w:r>
              <w:t>핵심 버튼</w:t>
            </w:r>
          </w:p>
        </w:tc>
      </w:tr>
      <w:tr>
        <w:tc>
          <w:tcPr>
            <w:tcW w:type="dxa" w:w="2521"/>
          </w:tcPr>
          <w:p>
            <w:r>
              <w:t>관리자(1)</w:t>
            </w:r>
          </w:p>
        </w:tc>
        <w:tc>
          <w:tcPr>
            <w:tcW w:type="dxa" w:w="2521"/>
          </w:tcPr>
          <w:p>
            <w:r>
              <w:t>전체 운영, 승인큐, 신고/제재, 감사로그, 앱심사 모드 관리</w:t>
            </w:r>
          </w:p>
        </w:tc>
        <w:tc>
          <w:tcPr>
            <w:tcW w:type="dxa" w:w="2521"/>
          </w:tcPr>
          <w:p>
            <w:r>
              <w:t>홈 / 쇼핑 / 주문 / 운영 / 보안 / 앱심사</w:t>
            </w:r>
          </w:p>
        </w:tc>
        <w:tc>
          <w:tcPr>
            <w:tcW w:type="dxa" w:w="2521"/>
          </w:tcPr>
          <w:p>
            <w:r>
              <w:t>상품 편집/삭제, 신고 처리, 승인큐 승인, 2FA/세션 관리</w:t>
            </w:r>
          </w:p>
        </w:tc>
      </w:tr>
      <w:tr>
        <w:tc>
          <w:tcPr>
            <w:tcW w:type="dxa" w:w="2521"/>
          </w:tcPr>
          <w:p>
            <w:r>
              <w:t>사업자(4)</w:t>
            </w:r>
          </w:p>
        </w:tc>
        <w:tc>
          <w:tcPr>
            <w:tcW w:type="dxa" w:w="2521"/>
          </w:tcPr>
          <w:p>
            <w:r>
              <w:t>상품 등록, SKU 관리, 주문 확인, 환불 승인/반려, 정산 확인</w:t>
            </w:r>
          </w:p>
        </w:tc>
        <w:tc>
          <w:tcPr>
            <w:tcW w:type="dxa" w:w="2521"/>
          </w:tcPr>
          <w:p>
            <w:r>
              <w:t>홈 / 쇼핑 / 주문 / 보안</w:t>
            </w:r>
          </w:p>
        </w:tc>
        <w:tc>
          <w:tcPr>
            <w:tcW w:type="dxa" w:w="2521"/>
          </w:tcPr>
          <w:p>
            <w:r>
              <w:t>상품 저장, 미디어 업로드, 환불 처리 버튼</w:t>
            </w:r>
          </w:p>
        </w:tc>
      </w:tr>
      <w:tr>
        <w:tc>
          <w:tcPr>
            <w:tcW w:type="dxa" w:w="2521"/>
          </w:tcPr>
          <w:p>
            <w:r>
              <w:t>소비자(5)</w:t>
            </w:r>
          </w:p>
        </w:tc>
        <w:tc>
          <w:tcPr>
            <w:tcW w:type="dxa" w:w="2521"/>
          </w:tcPr>
          <w:p>
            <w:r>
              <w:t>상품 탐색, 주문 생성, 환불 상태 조회, 신고 등록</w:t>
            </w:r>
          </w:p>
        </w:tc>
        <w:tc>
          <w:tcPr>
            <w:tcW w:type="dxa" w:w="2521"/>
          </w:tcPr>
          <w:p>
            <w:r>
              <w:t>홈 / 쇼핑 / 주문 / 보안</w:t>
            </w:r>
          </w:p>
        </w:tc>
        <w:tc>
          <w:tcPr>
            <w:tcW w:type="dxa" w:w="2521"/>
          </w:tcPr>
          <w:p>
            <w:r>
              <w:t>주문 생성, 신고 등록, 비밀번호 변경/초기화</w:t>
            </w:r>
          </w:p>
        </w:tc>
      </w:tr>
      <w:tr>
        <w:tc>
          <w:tcPr>
            <w:tcW w:type="dxa" w:w="2521"/>
          </w:tcPr>
          <w:p>
            <w:r>
              <w:t>일반회원(6)</w:t>
            </w:r>
          </w:p>
        </w:tc>
        <w:tc>
          <w:tcPr>
            <w:tcW w:type="dxa" w:w="2521"/>
          </w:tcPr>
          <w:p>
            <w:r>
              <w:t>공개 상품/가이드 열람, 로그인/초기화, 성인인증 전 안내 확인</w:t>
            </w:r>
          </w:p>
        </w:tc>
        <w:tc>
          <w:tcPr>
            <w:tcW w:type="dxa" w:w="2521"/>
          </w:tcPr>
          <w:p>
            <w:r>
              <w:t>홈 / 쇼핑 / 보안</w:t>
            </w:r>
          </w:p>
        </w:tc>
        <w:tc>
          <w:tcPr>
            <w:tcW w:type="dxa" w:w="2521"/>
          </w:tcPr>
          <w:p>
            <w:r>
              <w:t>공개 탐색, 로그인, 비밀번호 초기화</w:t>
            </w:r>
          </w:p>
        </w:tc>
      </w:tr>
    </w:tbl>
    <w:p>
      <w:r>
        <w:t>38-1. 이번 버전에서 실제 반영한 즉시 사용 기능</w:t>
      </w:r>
    </w:p>
    <w:p>
      <w:pPr>
        <w:pStyle w:val="ListBullet"/>
      </w:pPr>
      <w:r>
        <w:t>로그인 후 현재 등급에 맞는 탭만 노출되도록 프론트에서 역할 기반 탭 필터를 적용했다.</w:t>
      </w:r>
    </w:p>
    <w:p>
      <w:pPr>
        <w:pStyle w:val="ListBullet"/>
      </w:pPr>
      <w:r>
        <w:t>관리자/사업자에게만 상품 등록·수정·미디어 업로드 버튼을 노출하도록 분기했다.</w:t>
      </w:r>
    </w:p>
    <w:p>
      <w:pPr>
        <w:pStyle w:val="ListBullet"/>
      </w:pPr>
      <w:r>
        <w:t>소비자와 운영/관리 계정에 맞춰 주문·환불·신고 버튼 사용 범위를 분리했다.</w:t>
      </w:r>
    </w:p>
    <w:p>
      <w:pPr>
        <w:pStyle w:val="ListBullet"/>
      </w:pPr>
      <w:r>
        <w:t>일반회원은 공개 콘텐츠/가이드 중심 화면만 보도록 제한하고, 보안 탭에서 로그인/초기화 흐름을 사용할 수 있게 했다.</w:t>
      </w:r>
    </w:p>
    <w:p>
      <w:pPr>
        <w:pStyle w:val="ListBullet"/>
      </w:pPr>
      <w:r>
        <w:t>데모 계정 전환 버튼을 두어 관리자, 사업자, 소비자, 일반회원 모드로 바로 테스트할 수 있게 했다.</w:t>
      </w:r>
    </w:p>
    <w:p>
      <w:r>
        <w:t>38-2. 현재 진행상태 재평가</w:t>
      </w:r>
    </w:p>
    <w:tbl>
      <w:tblPr>
        <w:tblStyle w:val="TableGrid"/>
        <w:tblW w:type="auto" w:w="0"/>
        <w:tblLook w:firstColumn="1" w:firstRow="1" w:lastColumn="0" w:lastRow="0" w:noHBand="0" w:noVBand="1" w:val="04A0"/>
      </w:tblPr>
      <w:tblGrid>
        <w:gridCol w:w="3362"/>
        <w:gridCol w:w="3362"/>
        <w:gridCol w:w="3362"/>
      </w:tblGrid>
      <w:tr>
        <w:tc>
          <w:tcPr>
            <w:tcW w:type="dxa" w:w="3362"/>
          </w:tcPr>
          <w:p>
            <w:r>
              <w:t>구분</w:t>
            </w:r>
          </w:p>
        </w:tc>
        <w:tc>
          <w:tcPr>
            <w:tcW w:type="dxa" w:w="3362"/>
          </w:tcPr>
          <w:p>
            <w:r>
              <w:t>완성도</w:t>
            </w:r>
          </w:p>
        </w:tc>
        <w:tc>
          <w:tcPr>
            <w:tcW w:type="dxa" w:w="3362"/>
          </w:tcPr>
          <w:p>
            <w:r>
              <w:t>부족/상태 요약</w:t>
            </w:r>
          </w:p>
        </w:tc>
      </w:tr>
      <w:tr>
        <w:tc>
          <w:tcPr>
            <w:tcW w:type="dxa" w:w="3362"/>
          </w:tcPr>
          <w:p>
            <w:r>
              <w:t>전체 진행도</w:t>
            </w:r>
          </w:p>
        </w:tc>
        <w:tc>
          <w:tcPr>
            <w:tcW w:type="dxa" w:w="3362"/>
          </w:tcPr>
          <w:p>
            <w:r>
              <w:t>82%</w:t>
            </w:r>
          </w:p>
        </w:tc>
        <w:tc>
          <w:tcPr>
            <w:tcW w:type="dxa" w:w="3362"/>
          </w:tcPr>
          <w:p>
            <w:r>
              <w:t>계정등급별 UI/버튼 분기와 역할별 사용 흐름까지 반영됐지만 실계약 기반 연동과 최종 스토어 제출물은 남아있는 상태</w:t>
            </w:r>
          </w:p>
        </w:tc>
      </w:tr>
      <w:tr>
        <w:tc>
          <w:tcPr>
            <w:tcW w:type="dxa" w:w="3362"/>
          </w:tcPr>
          <w:p>
            <w:r>
              <w:t>기획/계획</w:t>
            </w:r>
          </w:p>
        </w:tc>
        <w:tc>
          <w:tcPr>
            <w:tcW w:type="dxa" w:w="3362"/>
          </w:tcPr>
          <w:p>
            <w:r>
              <w:t>96%</w:t>
            </w:r>
          </w:p>
        </w:tc>
        <w:tc>
          <w:tcPr>
            <w:tcW w:type="dxa" w:w="3362"/>
          </w:tcPr>
          <w:p>
            <w:r>
              <w:t>문서 체계 매우 강함. 최종 확정본 서명/외부 회신 반영 필요</w:t>
            </w:r>
          </w:p>
        </w:tc>
      </w:tr>
      <w:tr>
        <w:tc>
          <w:tcPr>
            <w:tcW w:type="dxa" w:w="3362"/>
          </w:tcPr>
          <w:p>
            <w:r>
              <w:t>앱 프로젝트</w:t>
            </w:r>
          </w:p>
        </w:tc>
        <w:tc>
          <w:tcPr>
            <w:tcW w:type="dxa" w:w="3362"/>
          </w:tcPr>
          <w:p>
            <w:r>
              <w:t>90%</w:t>
            </w:r>
          </w:p>
        </w:tc>
        <w:tc>
          <w:tcPr>
            <w:tcW w:type="dxa" w:w="3362"/>
          </w:tcPr>
          <w:p>
            <w:r>
              <w:t>역할별 UI/버튼 분기 반영 완료. 실주문·실결제와 모바일 실기기 테스트 필요</w:t>
            </w:r>
          </w:p>
        </w:tc>
      </w:tr>
      <w:tr>
        <w:tc>
          <w:tcPr>
            <w:tcW w:type="dxa" w:w="3362"/>
          </w:tcPr>
          <w:p>
            <w:r>
              <w:t>앱(안드로이드/iOS)등록</w:t>
            </w:r>
          </w:p>
        </w:tc>
        <w:tc>
          <w:tcPr>
            <w:tcW w:type="dxa" w:w="3362"/>
          </w:tcPr>
          <w:p>
            <w:r>
              <w:t>40%</w:t>
            </w:r>
          </w:p>
        </w:tc>
        <w:tc>
          <w:tcPr>
            <w:tcW w:type="dxa" w:w="3362"/>
          </w:tcPr>
          <w:p>
            <w:r>
              <w:t>safe 구조는 준비됨. 실기기 캡처/App Preview/스토어 제출 필요</w:t>
            </w:r>
          </w:p>
        </w:tc>
      </w:tr>
      <w:tr>
        <w:tc>
          <w:tcPr>
            <w:tcW w:type="dxa" w:w="3362"/>
          </w:tcPr>
          <w:p>
            <w:r>
              <w:t>PG사 연동</w:t>
            </w:r>
          </w:p>
        </w:tc>
        <w:tc>
          <w:tcPr>
            <w:tcW w:type="dxa" w:w="3362"/>
          </w:tcPr>
          <w:p>
            <w:r>
              <w:t>40%</w:t>
            </w:r>
          </w:p>
        </w:tc>
        <w:tc>
          <w:tcPr>
            <w:tcW w:type="dxa" w:w="3362"/>
          </w:tcPr>
          <w:p>
            <w:r>
              <w:t>provider 구조/마스킹/샘플 반영. 실 merchant key·서명검증·실승인 테스트 필요</w:t>
            </w:r>
          </w:p>
        </w:tc>
      </w:tr>
      <w:tr>
        <w:tc>
          <w:tcPr>
            <w:tcW w:type="dxa" w:w="3362"/>
          </w:tcPr>
          <w:p>
            <w:r>
              <w:t>법/정책</w:t>
            </w:r>
          </w:p>
        </w:tc>
        <w:tc>
          <w:tcPr>
            <w:tcW w:type="dxa" w:w="3362"/>
          </w:tcPr>
          <w:p>
            <w:r>
              <w:t>89%</w:t>
            </w:r>
          </w:p>
        </w:tc>
        <w:tc>
          <w:tcPr>
            <w:tcW w:type="dxa" w:w="3362"/>
          </w:tcPr>
          <w:p>
            <w:r>
              <w:t>운영 반영본 추가. 법무 최종 체결본 교체 필요</w:t>
            </w:r>
          </w:p>
        </w:tc>
      </w:tr>
      <w:tr>
        <w:tc>
          <w:tcPr>
            <w:tcW w:type="dxa" w:w="3362"/>
          </w:tcPr>
          <w:p>
            <w:r>
              <w:t>SKU조건</w:t>
            </w:r>
          </w:p>
        </w:tc>
        <w:tc>
          <w:tcPr>
            <w:tcW w:type="dxa" w:w="3362"/>
          </w:tcPr>
          <w:p>
            <w:r>
              <w:t>91%</w:t>
            </w:r>
          </w:p>
        </w:tc>
        <w:tc>
          <w:tcPr>
            <w:tcW w:type="dxa" w:w="3362"/>
          </w:tcPr>
          <w:p>
            <w:r>
              <w:t>운영 기준 우수. 실제 승인/불승인 SKU 표 확정 필요</w:t>
            </w:r>
          </w:p>
        </w:tc>
      </w:tr>
      <w:tr>
        <w:tc>
          <w:tcPr>
            <w:tcW w:type="dxa" w:w="3362"/>
          </w:tcPr>
          <w:p>
            <w:r>
              <w:t>세무증빙 자동화</w:t>
            </w:r>
          </w:p>
        </w:tc>
        <w:tc>
          <w:tcPr>
            <w:tcW w:type="dxa" w:w="3362"/>
          </w:tcPr>
          <w:p>
            <w:r>
              <w:t>63%</w:t>
            </w:r>
          </w:p>
        </w:tc>
        <w:tc>
          <w:tcPr>
            <w:tcW w:type="dxa" w:w="3362"/>
          </w:tcPr>
          <w:p>
            <w:r>
              <w:t>월마감 다운로드/데모 발급 있음. 실발급사 연결과 실패 재처리 필요</w:t>
            </w:r>
          </w:p>
        </w:tc>
      </w:tr>
      <w:tr>
        <w:tc>
          <w:tcPr>
            <w:tcW w:type="dxa" w:w="3362"/>
          </w:tcPr>
          <w:p>
            <w:r>
              <w:t>보안/인증</w:t>
            </w:r>
          </w:p>
        </w:tc>
        <w:tc>
          <w:tcPr>
            <w:tcW w:type="dxa" w:w="3362"/>
          </w:tcPr>
          <w:p>
            <w:r>
              <w:t>90%</w:t>
            </w:r>
          </w:p>
        </w:tc>
        <w:tc>
          <w:tcPr>
            <w:tcW w:type="dxa" w:w="3362"/>
          </w:tcPr>
          <w:p>
            <w:r>
              <w:t>2FA/세션/allowlist/해시체인 보강. 메일·SMS 실발송 필요</w:t>
            </w:r>
          </w:p>
        </w:tc>
      </w:tr>
      <w:tr>
        <w:tc>
          <w:tcPr>
            <w:tcW w:type="dxa" w:w="3362"/>
          </w:tcPr>
          <w:p>
            <w:r>
              <w:t>운영/모더레이션</w:t>
            </w:r>
          </w:p>
        </w:tc>
        <w:tc>
          <w:tcPr>
            <w:tcW w:type="dxa" w:w="3362"/>
          </w:tcPr>
          <w:p>
            <w:r>
              <w:t>80%</w:t>
            </w:r>
          </w:p>
        </w:tc>
        <w:tc>
          <w:tcPr>
            <w:tcW w:type="dxa" w:w="3362"/>
          </w:tcPr>
          <w:p>
            <w:r>
              <w:t>역할별 운영 버튼 강화. 자동 알림 및 세분화된 상태머신 필요</w:t>
            </w:r>
          </w:p>
        </w:tc>
      </w:tr>
      <w:tr>
        <w:tc>
          <w:tcPr>
            <w:tcW w:type="dxa" w:w="3362"/>
          </w:tcPr>
          <w:p>
            <w:r>
              <w:t>물류/환불</w:t>
            </w:r>
          </w:p>
        </w:tc>
        <w:tc>
          <w:tcPr>
            <w:tcW w:type="dxa" w:w="3362"/>
          </w:tcPr>
          <w:p>
            <w:r>
              <w:t>74%</w:t>
            </w:r>
          </w:p>
        </w:tc>
        <w:tc>
          <w:tcPr>
            <w:tcW w:type="dxa" w:w="3362"/>
          </w:tcPr>
          <w:p>
            <w:r>
              <w:t>정책/상태머신 유지. 택배사 실연동과 사진관리 강화 필요</w:t>
            </w:r>
          </w:p>
        </w:tc>
      </w:tr>
      <w:tr>
        <w:tc>
          <w:tcPr>
            <w:tcW w:type="dxa" w:w="3362"/>
          </w:tcPr>
          <w:p>
            <w:r>
              <w:t>인프라/배포</w:t>
            </w:r>
          </w:p>
        </w:tc>
        <w:tc>
          <w:tcPr>
            <w:tcW w:type="dxa" w:w="3362"/>
          </w:tcPr>
          <w:p>
            <w:r>
              <w:t>76%</w:t>
            </w:r>
          </w:p>
        </w:tc>
        <w:tc>
          <w:tcPr>
            <w:tcW w:type="dxa" w:w="3362"/>
          </w:tcPr>
          <w:p>
            <w:r>
              <w:t>운영DB 전환 뼈대 반영. 실 PostgreSQL 연결 및 Alembic revision 운용 필요</w:t>
            </w:r>
          </w:p>
        </w:tc>
      </w:tr>
      <w:tr>
        <w:tc>
          <w:tcPr>
            <w:tcW w:type="dxa" w:w="3362"/>
          </w:tcPr>
          <w:p>
            <w:r>
              <w:t>QA/테스트</w:t>
            </w:r>
          </w:p>
        </w:tc>
        <w:tc>
          <w:tcPr>
            <w:tcW w:type="dxa" w:w="3362"/>
          </w:tcPr>
          <w:p>
            <w:r>
              <w:t>68%</w:t>
            </w:r>
          </w:p>
        </w:tc>
        <w:tc>
          <w:tcPr>
            <w:tcW w:type="dxa" w:w="3362"/>
          </w:tcPr>
          <w:p>
            <w:r>
              <w:t>빌드/스모크/역할별 UI 점검 강화. 자동테스트/E2E 필요</w:t>
            </w:r>
          </w:p>
        </w:tc>
      </w:tr>
    </w:tbl>
    <w:p>
      <w:r>
        <w:t>38-3. 현재 기준 부족한 핵심 항목</w:t>
      </w:r>
    </w:p>
    <w:p>
      <w:pPr>
        <w:pStyle w:val="ListBullet"/>
      </w:pPr>
      <w:r>
        <w:t>실 PG 계약키/서명검증 규격 연결</w:t>
      </w:r>
    </w:p>
    <w:p>
      <w:pPr>
        <w:pStyle w:val="ListBullet"/>
      </w:pPr>
      <w:r>
        <w:t>실 PASS/NICE callback/응답코드 맵 반영</w:t>
      </w:r>
    </w:p>
    <w:p>
      <w:pPr>
        <w:pStyle w:val="ListBullet"/>
      </w:pPr>
      <w:r>
        <w:t>실 세무발급사 연결 및 실패 재처리</w:t>
      </w:r>
    </w:p>
    <w:p>
      <w:pPr>
        <w:pStyle w:val="ListBullet"/>
      </w:pPr>
      <w:r>
        <w:t>앱 제출용 실기기 캡처/App Preview/심사계정 정리</w:t>
      </w:r>
    </w:p>
    <w:p>
      <w:pPr>
        <w:pStyle w:val="ListBullet"/>
      </w:pPr>
      <w:r>
        <w:t>운영 PostgreSQL 환경에서 Alembic 실제 리비전 운용</w:t>
      </w:r>
    </w:p>
    <w:p>
      <w:pPr>
        <w:pStyle w:val="ListBullet"/>
      </w:pPr>
      <w:r>
        <w:t>CI 수준 백엔드/프론트 자동 테스트 고정</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페이지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93" w:lineRule="auto"/>
      <w:outlineLvl w:val="0"/>
    </w:pPr>
    <w:rPr>
      <w:rFonts w:asciiTheme="majorHAnsi" w:eastAsiaTheme="majorEastAsia" w:hAnsiTheme="majorHAnsi" w:cstheme="majorBidi" w:ascii="Malgun Gothic" w:hAnsi="Malgun Gothic" w:eastAsia="Malgun Gothic"/>
      <w:b/>
      <w:bCs/>
      <w:color w:val="1F4878"/>
      <w:sz w:val="32"/>
      <w:szCs w:val="28"/>
    </w:rPr>
  </w:style>
  <w:style w:type="paragraph" w:styleId="Heading2">
    <w:name w:val="heading 2"/>
    <w:basedOn w:val="Normal"/>
    <w:next w:val="Normal"/>
    <w:link w:val="Heading2Char"/>
    <w:uiPriority w:val="9"/>
    <w:unhideWhenUsed/>
    <w:qFormat/>
    <w:rsid w:val="00FC693F"/>
    <w:pPr>
      <w:keepNext/>
      <w:keepLines/>
      <w:spacing w:before="160" w:after="80" w:line="293" w:lineRule="auto"/>
      <w:outlineLvl w:val="1"/>
    </w:pPr>
    <w:rPr>
      <w:rFonts w:asciiTheme="majorHAnsi" w:eastAsiaTheme="majorEastAsia" w:hAnsiTheme="majorHAnsi" w:cstheme="majorBidi" w:ascii="Malgun Gothic" w:hAnsi="Malgun Gothic" w:eastAsia="Malgun Gothic"/>
      <w:b/>
      <w:bCs/>
      <w:color w:val="4A74AD"/>
      <w:sz w:val="24"/>
      <w:szCs w:val="26"/>
    </w:rPr>
  </w:style>
  <w:style w:type="paragraph" w:styleId="Heading3">
    <w:name w:val="heading 3"/>
    <w:basedOn w:val="Normal"/>
    <w:next w:val="Normal"/>
    <w:link w:val="Heading3Char"/>
    <w:uiPriority w:val="9"/>
    <w:unhideWhenUsed/>
    <w:qFormat/>
    <w:rsid w:val="00FC693F"/>
    <w:pPr>
      <w:keepNext/>
      <w:keepLines/>
      <w:spacing w:before="120" w:after="40" w:line="293" w:lineRule="auto"/>
      <w:outlineLvl w:val="2"/>
    </w:pPr>
    <w:rPr>
      <w:rFonts w:asciiTheme="majorHAnsi" w:eastAsiaTheme="majorEastAsia" w:hAnsiTheme="majorHAnsi" w:cstheme="majorBidi" w:ascii="Malgun Gothic" w:hAnsi="Malgun Gothic" w:eastAsia="Malgun Gothic"/>
      <w:b/>
      <w:bCs/>
      <w:color w:val="41414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basedOn w:val="Normal"/>
    <w:pPr>
      <w:spacing w:before="0" w:after="120" w:line="293" w:lineRule="auto"/>
    </w:pPr>
    <w:rPr>
      <w:rFonts w:ascii="Malgun Gothic" w:hAnsi="Malgun Gothic" w:eastAsia="Malgun Gothic"/>
      <w:b/>
      <w:color w:val="1F4878"/>
      <w:sz w:val="44"/>
    </w:rPr>
  </w:style>
  <w:style w:type="paragraph" w:customStyle="1" w:styleId="SubtitleX">
    <w:name w:val="SubtitleX"/>
    <w:basedOn w:val="Normal"/>
    <w:pPr>
      <w:spacing w:before="0" w:after="200" w:line="293" w:lineRule="auto"/>
    </w:pPr>
    <w:rPr>
      <w:rFonts w:ascii="Malgun Gothic" w:hAnsi="Malgun Gothic" w:eastAsia="Malgun Gothic"/>
      <w:b w:val="0"/>
      <w:color w:val="585858"/>
      <w:sz w:val="22"/>
    </w:rPr>
  </w:style>
  <w:style w:type="paragraph" w:customStyle="1" w:styleId="TableText">
    <w:name w:val="TableText"/>
    <w:basedOn w:val="Normal"/>
    <w:pPr>
      <w:spacing w:before="0" w:after="0" w:line="293" w:lineRule="auto"/>
    </w:pPr>
    <w:rPr>
      <w:rFonts w:ascii="Malgun Gothic" w:hAnsi="Malgun Gothic" w:eastAsia="Malgun Gothic"/>
      <w:b w:val="0"/>
      <w:color w:val="2D2D2D"/>
      <w:sz w:val="18"/>
    </w:rPr>
  </w:style>
  <w:style w:type="paragraph" w:customStyle="1" w:styleId="SmallX">
    <w:name w:val="SmallX"/>
    <w:basedOn w:val="Normal"/>
    <w:pPr>
      <w:spacing w:before="0" w:after="0" w:line="293" w:lineRule="auto"/>
    </w:pPr>
    <w:rPr>
      <w:rFonts w:ascii="Malgun Gothic" w:hAnsi="Malgun Gothic" w:eastAsia="Malgun Gothic"/>
      <w:b w:val="0"/>
      <w:color w:val="585858"/>
      <w:sz w:val="16"/>
    </w:rPr>
  </w:style>
  <w:style w:type="paragraph" w:customStyle="1" w:styleId="CalloutX">
    <w:name w:val="CalloutX"/>
    <w:basedOn w:val="Normal"/>
    <w:pPr>
      <w:spacing w:before="0" w:after="0" w:line="293" w:lineRule="auto"/>
    </w:pPr>
    <w:rPr>
      <w:rFonts w:ascii="Malgun Gothic" w:hAnsi="Malgun Gothic" w:eastAsia="Malgun Gothic"/>
      <w:b w:val="0"/>
      <w:color w:val="373737"/>
      <w:sz w:val="20"/>
    </w:rPr>
  </w:style>
  <w:style w:type="paragraph" w:customStyle="1" w:styleId="AppendixHeading">
    <w:name w:val="Appendix Heading"/>
    <w:basedOn w:val="Heading1"/>
    <w:rPr>
      <w:b/>
      <w:color w:val="2F5496"/>
      <w:sz w:val="32"/>
    </w:rPr>
  </w:style>
  <w:style w:type="paragraph" w:customStyle="1" w:styleId="AppendixSubheading">
    <w:name w:val="Appendix Subheading"/>
    <w:basedOn w:val="Heading2"/>
    <w:rPr>
      <w:b/>
      <w:color w:val="2F5496"/>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