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E4B61" w14:textId="29CCB5E5" w:rsidR="003303C4" w:rsidRPr="00B154B8" w:rsidRDefault="003303C4" w:rsidP="003303C4">
      <w:pPr>
        <w:jc w:val="center"/>
        <w:rPr>
          <w:rFonts w:ascii="Arial Rounded MT Bold" w:hAnsi="Arial Rounded MT Bold"/>
          <w:b/>
          <w:sz w:val="18"/>
          <w:szCs w:val="18"/>
          <w:u w:val="single"/>
        </w:rPr>
      </w:pPr>
      <w:bookmarkStart w:id="0" w:name="_Hlk527827957"/>
      <w:bookmarkStart w:id="1" w:name="_Hlk527827965"/>
      <w:r w:rsidRPr="00B154B8">
        <w:rPr>
          <w:rFonts w:ascii="Arial Rounded MT Bold" w:hAnsi="Arial Rounded MT Bold"/>
          <w:b/>
          <w:sz w:val="18"/>
          <w:szCs w:val="18"/>
          <w:u w:val="single"/>
        </w:rPr>
        <w:t xml:space="preserve"> K</w:t>
      </w:r>
      <w:r w:rsidR="00B154B8">
        <w:rPr>
          <w:rFonts w:ascii="Arial Rounded MT Bold" w:hAnsi="Arial Rounded MT Bold"/>
          <w:b/>
          <w:sz w:val="18"/>
          <w:szCs w:val="18"/>
          <w:u w:val="single"/>
        </w:rPr>
        <w:t>NN</w:t>
      </w:r>
      <w:r w:rsidR="00347075" w:rsidRPr="00B154B8">
        <w:rPr>
          <w:rFonts w:ascii="Arial Rounded MT Bold" w:hAnsi="Arial Rounded MT Bold"/>
          <w:b/>
          <w:sz w:val="18"/>
          <w:szCs w:val="18"/>
          <w:u w:val="single"/>
        </w:rPr>
        <w:t xml:space="preserve"> CLASSIFICATION </w:t>
      </w:r>
      <w:r w:rsidR="00B154B8" w:rsidRPr="00B154B8">
        <w:rPr>
          <w:rFonts w:ascii="Arial Rounded MT Bold" w:hAnsi="Arial Rounded MT Bold"/>
          <w:b/>
          <w:sz w:val="18"/>
          <w:szCs w:val="18"/>
          <w:u w:val="single"/>
        </w:rPr>
        <w:t xml:space="preserve">ALGORITHM </w:t>
      </w:r>
      <w:r w:rsidR="00B154B8" w:rsidRPr="00B154B8">
        <w:rPr>
          <w:rFonts w:ascii="Arial Rounded MT Bold" w:hAnsi="Arial Rounded MT Bold"/>
          <w:b/>
          <w:color w:val="2E74B5" w:themeColor="accent5" w:themeShade="BF"/>
          <w:sz w:val="18"/>
          <w:szCs w:val="18"/>
          <w:u w:val="single"/>
        </w:rPr>
        <w:t>-</w:t>
      </w:r>
      <w:r w:rsidR="00B154B8">
        <w:rPr>
          <w:rFonts w:ascii="Arial Rounded MT Bold" w:hAnsi="Arial Rounded MT Bold"/>
          <w:b/>
          <w:color w:val="2E74B5" w:themeColor="accent5" w:themeShade="BF"/>
          <w:sz w:val="18"/>
          <w:szCs w:val="18"/>
          <w:u w:val="single"/>
        </w:rPr>
        <w:t xml:space="preserve"> </w:t>
      </w:r>
      <w:r w:rsidR="00347075" w:rsidRPr="00B154B8">
        <w:rPr>
          <w:rFonts w:ascii="Arial Rounded MT Bold" w:hAnsi="Arial Rounded MT Bold"/>
          <w:b/>
          <w:color w:val="2E74B5" w:themeColor="accent5" w:themeShade="BF"/>
          <w:sz w:val="18"/>
          <w:szCs w:val="18"/>
          <w:u w:val="single"/>
        </w:rPr>
        <w:t>RADIUS</w:t>
      </w:r>
      <w:r w:rsidR="007B58B6" w:rsidRPr="00B154B8">
        <w:rPr>
          <w:rFonts w:ascii="Arial Rounded MT Bold" w:hAnsi="Arial Rounded MT Bold"/>
          <w:b/>
          <w:color w:val="2E74B5" w:themeColor="accent5" w:themeShade="BF"/>
          <w:sz w:val="18"/>
          <w:szCs w:val="18"/>
          <w:u w:val="single"/>
        </w:rPr>
        <w:t xml:space="preserve"> </w:t>
      </w:r>
      <w:r w:rsidR="00B154B8" w:rsidRPr="00B154B8">
        <w:rPr>
          <w:rFonts w:ascii="Arial Rounded MT Bold" w:hAnsi="Arial Rounded MT Bold"/>
          <w:b/>
          <w:color w:val="2E74B5" w:themeColor="accent5" w:themeShade="BF"/>
          <w:sz w:val="18"/>
          <w:szCs w:val="18"/>
          <w:u w:val="single"/>
        </w:rPr>
        <w:t xml:space="preserve">BASED </w:t>
      </w:r>
      <w:r w:rsidR="006244B1" w:rsidRPr="00B154B8">
        <w:rPr>
          <w:rFonts w:ascii="Arial Rounded MT Bold" w:hAnsi="Arial Rounded MT Bold"/>
          <w:b/>
          <w:sz w:val="18"/>
          <w:szCs w:val="18"/>
          <w:u w:val="single"/>
        </w:rPr>
        <w:t xml:space="preserve">vs </w:t>
      </w:r>
      <w:r w:rsidR="00B154B8" w:rsidRPr="00B154B8">
        <w:rPr>
          <w:rFonts w:ascii="Arial Rounded MT Bold" w:hAnsi="Arial Rounded MT Bold"/>
          <w:b/>
          <w:color w:val="2E74B5" w:themeColor="accent5" w:themeShade="BF"/>
          <w:sz w:val="18"/>
          <w:szCs w:val="18"/>
          <w:u w:val="single"/>
        </w:rPr>
        <w:t xml:space="preserve">CLASSWISE </w:t>
      </w:r>
      <w:r w:rsidR="00B154B8">
        <w:rPr>
          <w:rFonts w:ascii="Arial Rounded MT Bold" w:hAnsi="Arial Rounded MT Bold"/>
          <w:b/>
          <w:color w:val="2E74B5" w:themeColor="accent5" w:themeShade="BF"/>
          <w:sz w:val="18"/>
          <w:szCs w:val="18"/>
          <w:u w:val="single"/>
        </w:rPr>
        <w:t xml:space="preserve">WEIGHTED DISTANCE </w:t>
      </w:r>
    </w:p>
    <w:p w14:paraId="5D459CA2" w14:textId="464471C0" w:rsidR="00A515DB" w:rsidRDefault="00A515DB" w:rsidP="003303C4">
      <w:pPr>
        <w:jc w:val="center"/>
        <w:rPr>
          <w:b/>
          <w:u w:val="single"/>
        </w:rPr>
      </w:pPr>
    </w:p>
    <w:p w14:paraId="4ACCB342" w14:textId="6833B885" w:rsidR="005A6983" w:rsidRDefault="005A6983" w:rsidP="005A6983">
      <w:pPr>
        <w:rPr>
          <w:b/>
          <w:u w:val="single"/>
        </w:rPr>
      </w:pPr>
      <w:r>
        <w:rPr>
          <w:b/>
          <w:u w:val="single"/>
        </w:rPr>
        <w:t xml:space="preserve">In this section, by using the husband and wife individual salaries (labeled data), we try to predict the mental stress in the couple. We will develop 2 different KNN models from scratch for this task and try to improve our prediction. Please refer the code file for the program.  </w:t>
      </w:r>
    </w:p>
    <w:p w14:paraId="003DF506" w14:textId="1B91DFD3" w:rsidR="009C6DED" w:rsidRPr="005A6983" w:rsidRDefault="009C6DED" w:rsidP="005A6983">
      <w:pPr>
        <w:rPr>
          <w:b/>
          <w:color w:val="000000" w:themeColor="text1"/>
        </w:rPr>
      </w:pPr>
      <w:r w:rsidRPr="009C6DED">
        <w:rPr>
          <w:b/>
          <w:color w:val="000000" w:themeColor="text1"/>
        </w:rPr>
        <w:t>We know that K-Nearest Neighbor algorithm is one of the most important classification algorithms to begin with on any dataset with fairly a smaller number of attributes. Its classification is very effective as its decision boundary could be non-linear like the actual real-world data would be.</w:t>
      </w:r>
    </w:p>
    <w:p w14:paraId="1AB06D3F" w14:textId="42DD312C" w:rsidR="004846DA" w:rsidRDefault="00C652AA" w:rsidP="004846DA">
      <w:pPr>
        <w:rPr>
          <w:b/>
        </w:rPr>
      </w:pPr>
      <w:r>
        <w:rPr>
          <w:b/>
        </w:rPr>
        <w:t>1.</w:t>
      </w:r>
      <w:r w:rsidR="00D84D25" w:rsidRPr="00D84D25">
        <w:rPr>
          <w:b/>
        </w:rPr>
        <w:t>R</w:t>
      </w:r>
      <w:r w:rsidR="00A515DB">
        <w:rPr>
          <w:b/>
        </w:rPr>
        <w:t>ADIUS BASED</w:t>
      </w:r>
      <w:r w:rsidR="00D84D25" w:rsidRPr="00D84D25">
        <w:rPr>
          <w:b/>
        </w:rPr>
        <w:t xml:space="preserve"> KNN</w:t>
      </w:r>
      <w:r w:rsidR="00A515DB">
        <w:rPr>
          <w:b/>
        </w:rPr>
        <w:t>:</w:t>
      </w:r>
    </w:p>
    <w:p w14:paraId="4E6E49D5" w14:textId="6137E790" w:rsidR="00347075" w:rsidRDefault="00A515DB" w:rsidP="00477149">
      <w:pPr>
        <w:pStyle w:val="ListParagraph"/>
        <w:numPr>
          <w:ilvl w:val="0"/>
          <w:numId w:val="6"/>
        </w:numPr>
      </w:pPr>
      <w:r w:rsidRPr="009C6DED">
        <w:t>Out of the many different variations of this algorithm, using radius as a parameter instead of N number of neighbors is one. This could be understood by the following diagram.</w:t>
      </w:r>
    </w:p>
    <w:p w14:paraId="38BB5B8D" w14:textId="77777777" w:rsidR="00477149" w:rsidRPr="009C6DED" w:rsidRDefault="00477149" w:rsidP="00477149">
      <w:pPr>
        <w:pStyle w:val="ListParagraph"/>
      </w:pPr>
    </w:p>
    <w:tbl>
      <w:tblPr>
        <w:tblStyle w:val="TableGrid"/>
        <w:tblW w:w="0" w:type="auto"/>
        <w:tblInd w:w="720" w:type="dxa"/>
        <w:tblLook w:val="04A0" w:firstRow="1" w:lastRow="0" w:firstColumn="1" w:lastColumn="0" w:noHBand="0" w:noVBand="1"/>
      </w:tblPr>
      <w:tblGrid>
        <w:gridCol w:w="6576"/>
      </w:tblGrid>
      <w:tr w:rsidR="009C6DED" w:rsidRPr="009C6DED" w14:paraId="286EC83E" w14:textId="77777777" w:rsidTr="009C6DED">
        <w:tc>
          <w:tcPr>
            <w:tcW w:w="0" w:type="auto"/>
          </w:tcPr>
          <w:p w14:paraId="13150508" w14:textId="77777777" w:rsidR="009C6DED" w:rsidRPr="009C6DED" w:rsidRDefault="009C6DED" w:rsidP="00CD5301">
            <w:pPr>
              <w:pStyle w:val="ListParagraph"/>
              <w:ind w:left="0"/>
              <w:jc w:val="both"/>
            </w:pPr>
            <w:r w:rsidRPr="009C6DED">
              <w:t>1.KNN with different radius</w:t>
            </w:r>
          </w:p>
        </w:tc>
      </w:tr>
      <w:tr w:rsidR="009C6DED" w:rsidRPr="009C6DED" w14:paraId="7A26F437" w14:textId="77777777" w:rsidTr="009C6DED">
        <w:tc>
          <w:tcPr>
            <w:tcW w:w="0" w:type="auto"/>
          </w:tcPr>
          <w:p w14:paraId="3D04BF2D" w14:textId="77777777" w:rsidR="009C6DED" w:rsidRPr="009C6DED" w:rsidRDefault="009C6DED" w:rsidP="00CD5301">
            <w:pPr>
              <w:pStyle w:val="ListParagraph"/>
              <w:ind w:left="0"/>
              <w:jc w:val="both"/>
            </w:pPr>
            <w:r w:rsidRPr="009C6DED">
              <w:rPr>
                <w:noProof/>
              </w:rPr>
              <w:drawing>
                <wp:inline distT="0" distB="0" distL="0" distR="0" wp14:anchorId="4307608D" wp14:editId="0D0FDD76">
                  <wp:extent cx="4008120" cy="2108545"/>
                  <wp:effectExtent l="19050" t="19050" r="1143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alphaModFix/>
                          </a:blip>
                          <a:stretch>
                            <a:fillRect/>
                          </a:stretch>
                        </pic:blipFill>
                        <pic:spPr>
                          <a:xfrm>
                            <a:off x="0" y="0"/>
                            <a:ext cx="4034330" cy="2122333"/>
                          </a:xfrm>
                          <a:prstGeom prst="rect">
                            <a:avLst/>
                          </a:prstGeom>
                          <a:ln>
                            <a:solidFill>
                              <a:schemeClr val="accent1"/>
                            </a:solidFill>
                          </a:ln>
                        </pic:spPr>
                      </pic:pic>
                    </a:graphicData>
                  </a:graphic>
                </wp:inline>
              </w:drawing>
            </w:r>
          </w:p>
        </w:tc>
      </w:tr>
      <w:tr w:rsidR="009C6DED" w:rsidRPr="009C6DED" w14:paraId="4F1DBDCE" w14:textId="77777777" w:rsidTr="009C6DED">
        <w:tc>
          <w:tcPr>
            <w:tcW w:w="0" w:type="auto"/>
          </w:tcPr>
          <w:p w14:paraId="4373DE23" w14:textId="77777777" w:rsidR="009C6DED" w:rsidRPr="009C6DED" w:rsidRDefault="009C6DED" w:rsidP="00CD5301">
            <w:pPr>
              <w:pStyle w:val="ListParagraph"/>
              <w:ind w:left="0"/>
              <w:jc w:val="both"/>
            </w:pPr>
            <w:r w:rsidRPr="009C6DED">
              <w:t>Source: bigishere.wordpress.com</w:t>
            </w:r>
          </w:p>
        </w:tc>
      </w:tr>
    </w:tbl>
    <w:p w14:paraId="06472426" w14:textId="77777777" w:rsidR="00477149" w:rsidRDefault="00477149" w:rsidP="00477149">
      <w:pPr>
        <w:pStyle w:val="Caption"/>
        <w:ind w:left="360"/>
        <w:jc w:val="both"/>
        <w:rPr>
          <w:i w:val="0"/>
          <w:iCs w:val="0"/>
          <w:color w:val="auto"/>
          <w:sz w:val="22"/>
          <w:szCs w:val="22"/>
        </w:rPr>
      </w:pPr>
    </w:p>
    <w:p w14:paraId="4DA10343" w14:textId="3E4094BC" w:rsidR="00C57832" w:rsidRPr="009C6DED" w:rsidRDefault="00A971CB" w:rsidP="00477149">
      <w:pPr>
        <w:pStyle w:val="Caption"/>
        <w:numPr>
          <w:ilvl w:val="0"/>
          <w:numId w:val="6"/>
        </w:numPr>
        <w:jc w:val="both"/>
        <w:rPr>
          <w:i w:val="0"/>
          <w:iCs w:val="0"/>
          <w:color w:val="auto"/>
          <w:sz w:val="22"/>
          <w:szCs w:val="22"/>
        </w:rPr>
      </w:pPr>
      <w:r w:rsidRPr="009C6DED">
        <w:rPr>
          <w:i w:val="0"/>
          <w:iCs w:val="0"/>
          <w:color w:val="auto"/>
          <w:sz w:val="22"/>
          <w:szCs w:val="22"/>
        </w:rPr>
        <w:t>In the above diagram, the unknown</w:t>
      </w:r>
      <w:r w:rsidR="005A6983">
        <w:rPr>
          <w:i w:val="0"/>
          <w:iCs w:val="0"/>
          <w:color w:val="auto"/>
          <w:sz w:val="22"/>
          <w:szCs w:val="22"/>
        </w:rPr>
        <w:t xml:space="preserve"> datapoint</w:t>
      </w:r>
      <w:r w:rsidRPr="009C6DED">
        <w:rPr>
          <w:i w:val="0"/>
          <w:iCs w:val="0"/>
          <w:color w:val="auto"/>
          <w:sz w:val="22"/>
          <w:szCs w:val="22"/>
        </w:rPr>
        <w:t xml:space="preserve"> will be classified as class B if </w:t>
      </w:r>
      <w:r w:rsidR="005A6983">
        <w:rPr>
          <w:i w:val="0"/>
          <w:iCs w:val="0"/>
          <w:color w:val="auto"/>
          <w:sz w:val="22"/>
          <w:szCs w:val="22"/>
        </w:rPr>
        <w:t xml:space="preserve">radius of </w:t>
      </w:r>
      <w:r w:rsidRPr="009C6DED">
        <w:rPr>
          <w:i w:val="0"/>
          <w:iCs w:val="0"/>
          <w:color w:val="auto"/>
          <w:sz w:val="22"/>
          <w:szCs w:val="22"/>
        </w:rPr>
        <w:t>k=3 is assumed</w:t>
      </w:r>
      <w:r w:rsidR="00477149">
        <w:rPr>
          <w:i w:val="0"/>
          <w:iCs w:val="0"/>
          <w:color w:val="auto"/>
          <w:sz w:val="22"/>
          <w:szCs w:val="22"/>
        </w:rPr>
        <w:t>. This is because</w:t>
      </w:r>
      <w:r w:rsidRPr="009C6DED">
        <w:rPr>
          <w:i w:val="0"/>
          <w:iCs w:val="0"/>
          <w:color w:val="auto"/>
          <w:sz w:val="22"/>
          <w:szCs w:val="22"/>
        </w:rPr>
        <w:t xml:space="preserve"> 2 datapoints in the</w:t>
      </w:r>
      <w:r w:rsidR="00477149">
        <w:rPr>
          <w:i w:val="0"/>
          <w:iCs w:val="0"/>
          <w:color w:val="auto"/>
          <w:sz w:val="22"/>
          <w:szCs w:val="22"/>
        </w:rPr>
        <w:t xml:space="preserve"> k=3</w:t>
      </w:r>
      <w:r w:rsidRPr="009C6DED">
        <w:rPr>
          <w:i w:val="0"/>
          <w:iCs w:val="0"/>
          <w:color w:val="auto"/>
          <w:sz w:val="22"/>
          <w:szCs w:val="22"/>
        </w:rPr>
        <w:t xml:space="preserve"> radius are red and one is blue. So, instead of checking the N nearest neighbors, only points </w:t>
      </w:r>
      <w:r w:rsidR="00C652AA">
        <w:rPr>
          <w:i w:val="0"/>
          <w:iCs w:val="0"/>
          <w:color w:val="auto"/>
          <w:sz w:val="22"/>
          <w:szCs w:val="22"/>
        </w:rPr>
        <w:t xml:space="preserve">in the </w:t>
      </w:r>
      <w:r w:rsidR="00C652AA" w:rsidRPr="009C6DED">
        <w:rPr>
          <w:i w:val="0"/>
          <w:iCs w:val="0"/>
          <w:color w:val="auto"/>
          <w:sz w:val="22"/>
          <w:szCs w:val="22"/>
        </w:rPr>
        <w:t>proximity</w:t>
      </w:r>
      <w:r w:rsidRPr="009C6DED">
        <w:rPr>
          <w:i w:val="0"/>
          <w:iCs w:val="0"/>
          <w:color w:val="auto"/>
          <w:sz w:val="22"/>
          <w:szCs w:val="22"/>
        </w:rPr>
        <w:t xml:space="preserve"> are considered.</w:t>
      </w:r>
      <w:r w:rsidR="005A6983">
        <w:rPr>
          <w:i w:val="0"/>
          <w:iCs w:val="0"/>
          <w:color w:val="auto"/>
          <w:sz w:val="22"/>
          <w:szCs w:val="22"/>
        </w:rPr>
        <w:t xml:space="preserve"> The same datapoint will be classified as class A if radius is considered as k=6 as the number of blue datapoints in the outer circle are greater than red. </w:t>
      </w:r>
      <w:r w:rsidRPr="009C6DED">
        <w:rPr>
          <w:i w:val="0"/>
          <w:iCs w:val="0"/>
          <w:color w:val="auto"/>
          <w:sz w:val="22"/>
          <w:szCs w:val="22"/>
        </w:rPr>
        <w:t xml:space="preserve"> </w:t>
      </w:r>
    </w:p>
    <w:p w14:paraId="1298177D" w14:textId="1F724F08" w:rsidR="00940CC4" w:rsidRDefault="00A971CB" w:rsidP="00477149">
      <w:pPr>
        <w:pStyle w:val="ListParagraph"/>
        <w:numPr>
          <w:ilvl w:val="0"/>
          <w:numId w:val="5"/>
        </w:numPr>
        <w:jc w:val="both"/>
      </w:pPr>
      <w:r w:rsidRPr="009C6DED">
        <w:t>We classify all</w:t>
      </w:r>
      <w:r w:rsidR="005A6983">
        <w:t xml:space="preserve"> </w:t>
      </w:r>
      <w:r w:rsidRPr="009C6DED">
        <w:t>datapoints in the</w:t>
      </w:r>
      <w:r w:rsidR="005A6983">
        <w:t xml:space="preserve"> training and</w:t>
      </w:r>
      <w:r w:rsidRPr="009C6DED">
        <w:t xml:space="preserve"> validation set and compare with the original values (labels) to check different p</w:t>
      </w:r>
      <w:r w:rsidR="00477149">
        <w:t>erformance metrics</w:t>
      </w:r>
      <w:r w:rsidRPr="009C6DED">
        <w:t xml:space="preserve"> like Accuracy, Rec</w:t>
      </w:r>
      <w:bookmarkStart w:id="2" w:name="_GoBack"/>
      <w:bookmarkEnd w:id="2"/>
      <w:r w:rsidRPr="009C6DED">
        <w:t>all, Sensitivity, PPV etc. We iterate this above process by increasing the radius in each iteration and note the p</w:t>
      </w:r>
      <w:r w:rsidR="00477149">
        <w:t>erformance metrics</w:t>
      </w:r>
      <w:r w:rsidR="00940CC4" w:rsidRPr="009C6DED">
        <w:t xml:space="preserve">. Then we select the radius with the best combination of output parameters and classify the unknown data. </w:t>
      </w:r>
    </w:p>
    <w:p w14:paraId="499D9691" w14:textId="77777777" w:rsidR="00477149" w:rsidRDefault="004846DA" w:rsidP="00477149">
      <w:pPr>
        <w:pStyle w:val="ListParagraph"/>
        <w:numPr>
          <w:ilvl w:val="0"/>
          <w:numId w:val="5"/>
        </w:numPr>
        <w:spacing w:line="240" w:lineRule="auto"/>
        <w:jc w:val="both"/>
      </w:pPr>
      <w:r>
        <w:t>From Fig.1,2,3,4,5, we could see that most of the performance metrics are high for the radius=0.8</w:t>
      </w:r>
      <w:r w:rsidR="005A6983">
        <w:t xml:space="preserve"> after implementing this algorithm</w:t>
      </w:r>
      <w:r w:rsidR="00477149">
        <w:t xml:space="preserve"> so we choose radius= 0.8 for classifying the unknown datapoints in the future.</w:t>
      </w:r>
    </w:p>
    <w:p w14:paraId="273B0276" w14:textId="77777777" w:rsidR="00477149" w:rsidRDefault="00477149" w:rsidP="004846DA">
      <w:pPr>
        <w:spacing w:line="480" w:lineRule="auto"/>
        <w:rPr>
          <w:b/>
        </w:rPr>
      </w:pPr>
    </w:p>
    <w:p w14:paraId="6FAF67EC" w14:textId="2D92CC33" w:rsidR="00CC71A0" w:rsidRDefault="00C652AA" w:rsidP="004846DA">
      <w:pPr>
        <w:spacing w:line="480" w:lineRule="auto"/>
        <w:rPr>
          <w:b/>
        </w:rPr>
      </w:pPr>
      <w:r>
        <w:rPr>
          <w:b/>
        </w:rPr>
        <w:lastRenderedPageBreak/>
        <w:t>2.</w:t>
      </w:r>
      <w:r w:rsidR="00D84D25" w:rsidRPr="00D84D25">
        <w:rPr>
          <w:b/>
        </w:rPr>
        <w:t>KNN</w:t>
      </w:r>
      <w:r w:rsidR="00B154B8">
        <w:rPr>
          <w:b/>
        </w:rPr>
        <w:t xml:space="preserve"> CLASSWISE WIEGHTED DISTANCE</w:t>
      </w:r>
      <w:r w:rsidR="00477149">
        <w:rPr>
          <w:b/>
        </w:rPr>
        <w:t>.</w:t>
      </w:r>
    </w:p>
    <w:p w14:paraId="15052425" w14:textId="3DAE4A69" w:rsidR="00D84D25" w:rsidRDefault="00D84D25" w:rsidP="00C652AA">
      <w:pPr>
        <w:pStyle w:val="ListParagraph"/>
        <w:numPr>
          <w:ilvl w:val="0"/>
          <w:numId w:val="3"/>
        </w:numPr>
        <w:spacing w:line="360" w:lineRule="auto"/>
        <w:jc w:val="both"/>
      </w:pPr>
      <w:r w:rsidRPr="00D84D25">
        <w:t xml:space="preserve">Same data strategy followed in this as above, just instead of checking with all the neighbors in a certain </w:t>
      </w:r>
      <w:r w:rsidR="006244B1">
        <w:t>radius</w:t>
      </w:r>
      <w:r w:rsidRPr="00D84D25">
        <w:t>, we are checking with a certain prefixed number of closest neighbors.</w:t>
      </w:r>
    </w:p>
    <w:p w14:paraId="62697416" w14:textId="6D0023F1" w:rsidR="00D86EA4" w:rsidRDefault="00D86EA4" w:rsidP="00C652AA">
      <w:pPr>
        <w:pStyle w:val="ListParagraph"/>
        <w:numPr>
          <w:ilvl w:val="0"/>
          <w:numId w:val="3"/>
        </w:numPr>
        <w:spacing w:line="360" w:lineRule="auto"/>
        <w:jc w:val="both"/>
      </w:pPr>
      <w:r>
        <w:t xml:space="preserve">Sometimes, only instead of checking the maximum number of neighbors of a </w:t>
      </w:r>
      <w:r w:rsidR="00B14804">
        <w:t>class</w:t>
      </w:r>
      <w:r>
        <w:t xml:space="preserve"> from N nearest neighbors, their distances from the unknown point is also considered.</w:t>
      </w:r>
    </w:p>
    <w:p w14:paraId="588C406A" w14:textId="4A067FE1" w:rsidR="00CC71A0" w:rsidRDefault="00D86EA4" w:rsidP="00CC71A0">
      <w:pPr>
        <w:pStyle w:val="ListParagraph"/>
        <w:spacing w:line="360" w:lineRule="auto"/>
        <w:jc w:val="both"/>
      </w:pPr>
      <w:r>
        <w:rPr>
          <w:noProof/>
        </w:rPr>
        <w:drawing>
          <wp:inline distT="0" distB="0" distL="0" distR="0" wp14:anchorId="7664B04E" wp14:editId="47C5F145">
            <wp:extent cx="2924908" cy="1251117"/>
            <wp:effectExtent l="19050" t="19050" r="2794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5423" cy="1259892"/>
                    </a:xfrm>
                    <a:prstGeom prst="rect">
                      <a:avLst/>
                    </a:prstGeom>
                    <a:ln>
                      <a:solidFill>
                        <a:schemeClr val="accent1"/>
                      </a:solidFill>
                    </a:ln>
                  </pic:spPr>
                </pic:pic>
              </a:graphicData>
            </a:graphic>
          </wp:inline>
        </w:drawing>
      </w:r>
    </w:p>
    <w:p w14:paraId="5D293762" w14:textId="106C222D" w:rsidR="00D84D25" w:rsidRDefault="00D84D25" w:rsidP="00C652AA">
      <w:pPr>
        <w:pStyle w:val="ListParagraph"/>
        <w:numPr>
          <w:ilvl w:val="0"/>
          <w:numId w:val="3"/>
        </w:numPr>
        <w:spacing w:line="360" w:lineRule="auto"/>
        <w:jc w:val="both"/>
      </w:pPr>
      <w:r>
        <w:t xml:space="preserve">We could see this by an example as follows. </w:t>
      </w:r>
      <w:r w:rsidR="000E699F">
        <w:t>Let</w:t>
      </w:r>
      <w:r w:rsidR="00B14804">
        <w:t>’s</w:t>
      </w:r>
      <w:r w:rsidR="000E699F">
        <w:t xml:space="preserve"> say if we are considering </w:t>
      </w:r>
      <w:r w:rsidR="00D86EA4">
        <w:t>5</w:t>
      </w:r>
      <w:r w:rsidR="000E699F">
        <w:t xml:space="preserve"> neighbors. </w:t>
      </w:r>
      <w:r w:rsidR="00DE3CFC">
        <w:t>Red circle</w:t>
      </w:r>
      <w:r w:rsidR="000E699F">
        <w:t xml:space="preserve"> as our datapoint has </w:t>
      </w:r>
      <w:r w:rsidR="00D86EA4">
        <w:t>5</w:t>
      </w:r>
      <w:r w:rsidR="000E699F">
        <w:t xml:space="preserve"> neighbors </w:t>
      </w:r>
      <w:r w:rsidR="00DE3CFC">
        <w:t>A</w:t>
      </w:r>
      <w:r w:rsidR="000E699F">
        <w:t>,</w:t>
      </w:r>
      <w:r w:rsidR="00D86EA4">
        <w:t xml:space="preserve"> B</w:t>
      </w:r>
      <w:r w:rsidR="000E699F">
        <w:t>,</w:t>
      </w:r>
      <w:r w:rsidR="00D86EA4">
        <w:t xml:space="preserve"> C, </w:t>
      </w:r>
      <w:r w:rsidR="000E699F">
        <w:t xml:space="preserve">D, E out of which </w:t>
      </w:r>
      <w:r w:rsidR="00D86EA4">
        <w:t xml:space="preserve">A, </w:t>
      </w:r>
      <w:r w:rsidR="000E699F">
        <w:t>B, C belong to class 1 and D, E</w:t>
      </w:r>
      <w:r w:rsidR="00D86EA4">
        <w:t xml:space="preserve"> </w:t>
      </w:r>
      <w:r w:rsidR="000E699F">
        <w:t>belong to class 2. If we calculate the distance as (</w:t>
      </w:r>
      <w:r w:rsidR="00D86EA4">
        <w:t>dist(A)+</w:t>
      </w:r>
      <w:r w:rsidR="000E699F">
        <w:t>dist(B)+dist(C)) and (dist(D)+dist(E)</w:t>
      </w:r>
      <w:r w:rsidR="00B14804">
        <w:t>),</w:t>
      </w:r>
      <w:r w:rsidR="000E699F">
        <w:t xml:space="preserve"> probability is that we will get the later value as </w:t>
      </w:r>
      <w:r w:rsidR="00B14804">
        <w:t>smaller</w:t>
      </w:r>
      <w:r w:rsidR="000E699F">
        <w:t xml:space="preserve"> tha</w:t>
      </w:r>
      <w:r w:rsidR="00B14804">
        <w:t>n</w:t>
      </w:r>
      <w:r w:rsidR="000E699F">
        <w:t xml:space="preserve"> the prior even though if </w:t>
      </w:r>
      <w:r w:rsidR="00B14804">
        <w:t>A, B, C</w:t>
      </w:r>
      <w:r w:rsidR="000E699F">
        <w:t xml:space="preserve"> are individually </w:t>
      </w:r>
      <w:r w:rsidR="00B14804">
        <w:t>small,</w:t>
      </w:r>
      <w:r w:rsidR="000E699F">
        <w:t xml:space="preserve"> and </w:t>
      </w:r>
      <w:r w:rsidR="00B14804">
        <w:t xml:space="preserve">we might incorrectly classify this datapoint as class 2. </w:t>
      </w:r>
    </w:p>
    <w:p w14:paraId="5C09D270" w14:textId="639C60A4" w:rsidR="000E699F" w:rsidRPr="00D84D25" w:rsidRDefault="00535521" w:rsidP="00C652AA">
      <w:pPr>
        <w:pStyle w:val="ListParagraph"/>
        <w:numPr>
          <w:ilvl w:val="0"/>
          <w:numId w:val="3"/>
        </w:numPr>
        <w:spacing w:line="360" w:lineRule="auto"/>
        <w:jc w:val="both"/>
      </w:pPr>
      <w:r>
        <w:t>Thus,</w:t>
      </w:r>
      <w:r w:rsidR="000E699F">
        <w:t xml:space="preserve"> we consider </w:t>
      </w:r>
      <w:r w:rsidR="00B14804">
        <w:t>taking</w:t>
      </w:r>
      <w:r w:rsidR="000E699F">
        <w:t xml:space="preserve"> the mean value ((dist(</w:t>
      </w:r>
      <w:r w:rsidR="00B14804">
        <w:t>D</w:t>
      </w:r>
      <w:r w:rsidR="000E699F">
        <w:t>)+dist(</w:t>
      </w:r>
      <w:r w:rsidR="00B14804">
        <w:t>E</w:t>
      </w:r>
      <w:r w:rsidR="000E699F">
        <w:t>))/2) and ((dist(</w:t>
      </w:r>
      <w:r w:rsidR="00B14804">
        <w:t>A</w:t>
      </w:r>
      <w:r w:rsidR="000E699F">
        <w:t>)+dist(</w:t>
      </w:r>
      <w:r w:rsidR="00B14804">
        <w:t>B</w:t>
      </w:r>
      <w:r w:rsidR="000E699F">
        <w:t>)+dist(</w:t>
      </w:r>
      <w:r w:rsidR="00B14804">
        <w:t>C</w:t>
      </w:r>
      <w:r w:rsidR="000E699F">
        <w:t>))/3) while making our conclusion about the classification.</w:t>
      </w:r>
    </w:p>
    <w:p w14:paraId="378FF3E0" w14:textId="06411645" w:rsidR="00B154B8" w:rsidRPr="00B154B8" w:rsidRDefault="000E699F" w:rsidP="00B154B8">
      <w:pPr>
        <w:pStyle w:val="ListParagraph"/>
        <w:numPr>
          <w:ilvl w:val="0"/>
          <w:numId w:val="3"/>
        </w:numPr>
        <w:spacing w:line="360" w:lineRule="auto"/>
        <w:jc w:val="both"/>
      </w:pPr>
      <w:r w:rsidRPr="00535521">
        <w:t xml:space="preserve">Now while we have selected our augmentation, </w:t>
      </w:r>
      <w:r w:rsidR="00D84D25" w:rsidRPr="00535521">
        <w:t xml:space="preserve">we select the optimal neighbors as </w:t>
      </w:r>
      <w:r w:rsidR="009A2F0E">
        <w:t>3</w:t>
      </w:r>
      <w:r w:rsidR="00D84D25" w:rsidRPr="00535521">
        <w:t xml:space="preserve"> in our hypothesis because, the performance metrics in Fig. 6,7,8,9 and 10 show us that these are best for </w:t>
      </w:r>
      <w:r w:rsidR="00535521" w:rsidRPr="00535521">
        <w:t>neighbors</w:t>
      </w:r>
      <w:r w:rsidR="00D84D25" w:rsidRPr="00535521">
        <w:t>=</w:t>
      </w:r>
      <w:r w:rsidR="009A2F0E">
        <w:t>3</w:t>
      </w:r>
      <w:r w:rsidR="00B154B8">
        <w:t>.</w:t>
      </w:r>
      <w:r w:rsidR="009A2F0E">
        <w:t xml:space="preserve"> Though neighbors =2 seems to be working perfectly, it tends to cause some overfitting issues and our prediction would not be generalized. Moreover, </w:t>
      </w:r>
    </w:p>
    <w:p w14:paraId="77C79F41" w14:textId="3CC941FD" w:rsidR="00535521" w:rsidRDefault="003424C5" w:rsidP="00535521">
      <w:pPr>
        <w:spacing w:line="480" w:lineRule="auto"/>
        <w:ind w:left="360"/>
        <w:rPr>
          <w:b/>
        </w:rPr>
      </w:pPr>
      <w:r>
        <w:rPr>
          <w:b/>
        </w:rPr>
        <w:t>REVIEW BETWEEN ABOVE 2 ALGORITHMS</w:t>
      </w:r>
      <w:r w:rsidR="00535521" w:rsidRPr="00535521">
        <w:rPr>
          <w:b/>
        </w:rPr>
        <w:t>:</w:t>
      </w:r>
    </w:p>
    <w:p w14:paraId="5EDF59B8" w14:textId="2B0709AC" w:rsidR="00535521" w:rsidRPr="00535521" w:rsidRDefault="00535521" w:rsidP="00C652AA">
      <w:pPr>
        <w:pStyle w:val="ListParagraph"/>
        <w:numPr>
          <w:ilvl w:val="0"/>
          <w:numId w:val="4"/>
        </w:numPr>
        <w:spacing w:line="360" w:lineRule="auto"/>
      </w:pPr>
      <w:r w:rsidRPr="00535521">
        <w:t xml:space="preserve">First thing to note here from decision boundary is that, the areas of the meshgrid which are far away from datapoints (white space in fig.11), can be well classified by the KNN but the radius </w:t>
      </w:r>
      <w:r w:rsidR="003424C5">
        <w:t xml:space="preserve">based </w:t>
      </w:r>
      <w:r w:rsidRPr="00535521">
        <w:t xml:space="preserve">KNN fails in such cases and depends hugely on approximation. </w:t>
      </w:r>
    </w:p>
    <w:p w14:paraId="1F0477AB" w14:textId="469923DD" w:rsidR="00CB24B6" w:rsidRDefault="00535521" w:rsidP="00C652AA">
      <w:pPr>
        <w:pStyle w:val="ListParagraph"/>
        <w:numPr>
          <w:ilvl w:val="0"/>
          <w:numId w:val="4"/>
        </w:numPr>
        <w:spacing w:line="360" w:lineRule="auto"/>
      </w:pPr>
      <w:r w:rsidRPr="00535521">
        <w:t>Moreover, all the performance metrics for KNN are better than KNN radius</w:t>
      </w:r>
      <w:r w:rsidR="00C652AA">
        <w:t xml:space="preserve"> based</w:t>
      </w:r>
      <w:r w:rsidRPr="00535521">
        <w:t xml:space="preserve"> for optimal value of </w:t>
      </w:r>
      <w:r w:rsidR="009A2F0E" w:rsidRPr="00535521">
        <w:t>neighbors=</w:t>
      </w:r>
      <w:r w:rsidR="009A2F0E">
        <w:t xml:space="preserve">3 and </w:t>
      </w:r>
      <w:r w:rsidRPr="00535521">
        <w:t xml:space="preserve">radius =0.8 </w:t>
      </w:r>
      <w:r w:rsidR="009A2F0E">
        <w:t>respectively</w:t>
      </w:r>
      <w:r w:rsidRPr="00535521">
        <w:t xml:space="preserve">. </w:t>
      </w:r>
    </w:p>
    <w:p w14:paraId="4FE0143A" w14:textId="403B3CEF" w:rsidR="00535521" w:rsidRDefault="00CB24B6" w:rsidP="00C652AA">
      <w:pPr>
        <w:pStyle w:val="ListParagraph"/>
        <w:numPr>
          <w:ilvl w:val="0"/>
          <w:numId w:val="4"/>
        </w:numPr>
        <w:spacing w:line="360" w:lineRule="auto"/>
      </w:pPr>
      <w:r>
        <w:t xml:space="preserve">The KNN radius algorithm will consider that the data is in circular pattern around the datapoint which is </w:t>
      </w:r>
      <w:r w:rsidR="003424C5">
        <w:t xml:space="preserve">to strict a condition and usually not the </w:t>
      </w:r>
      <w:r>
        <w:t xml:space="preserve">case in real datasets. </w:t>
      </w:r>
      <w:r w:rsidR="00B154B8">
        <w:t>So,</w:t>
      </w:r>
      <w:r>
        <w:t xml:space="preserve"> </w:t>
      </w:r>
      <w:r w:rsidR="00B14804">
        <w:t>it’s</w:t>
      </w:r>
      <w:r>
        <w:t xml:space="preserve"> safe to say that in this case</w:t>
      </w:r>
      <w:r w:rsidR="009A2F0E">
        <w:t>,</w:t>
      </w:r>
      <w:r>
        <w:t xml:space="preserve"> KNN with</w:t>
      </w:r>
      <w:r w:rsidR="009A2F0E">
        <w:t xml:space="preserve"> </w:t>
      </w:r>
      <w:r w:rsidR="0004659D">
        <w:t>class wise</w:t>
      </w:r>
      <w:r>
        <w:t xml:space="preserve"> </w:t>
      </w:r>
      <w:r w:rsidR="0004659D">
        <w:t>weighted</w:t>
      </w:r>
      <w:r>
        <w:t xml:space="preserve"> distance will perform better.</w:t>
      </w:r>
      <w:r w:rsidR="00535521">
        <w:br/>
      </w:r>
    </w:p>
    <w:bookmarkEnd w:id="0"/>
    <w:bookmarkEnd w:id="1"/>
    <w:p w14:paraId="33BFC226" w14:textId="77777777" w:rsidR="00C652AA" w:rsidRDefault="00C652AA">
      <w:pPr>
        <w:rPr>
          <w:b/>
        </w:rPr>
      </w:pPr>
    </w:p>
    <w:p w14:paraId="5527D308" w14:textId="42606C4F" w:rsidR="00761B2B" w:rsidRPr="0004659D" w:rsidRDefault="00B154B8">
      <w:pPr>
        <w:rPr>
          <w:color w:val="2E74B5" w:themeColor="accent5" w:themeShade="BF"/>
        </w:rPr>
      </w:pPr>
      <w:r w:rsidRPr="0004659D">
        <w:rPr>
          <w:b/>
          <w:color w:val="2E74B5" w:themeColor="accent5" w:themeShade="BF"/>
        </w:rPr>
        <w:t>M</w:t>
      </w:r>
      <w:r w:rsidR="0004659D">
        <w:rPr>
          <w:b/>
          <w:color w:val="2E74B5" w:themeColor="accent5" w:themeShade="BF"/>
        </w:rPr>
        <w:t>EAN PERFORMANCE PLOTS</w:t>
      </w:r>
      <w:r w:rsidR="0004659D" w:rsidRPr="0004659D">
        <w:rPr>
          <w:b/>
          <w:color w:val="2E74B5" w:themeColor="accent5" w:themeShade="BF"/>
        </w:rPr>
        <w:t>-RADIUS BASED</w:t>
      </w:r>
    </w:p>
    <w:p w14:paraId="01F474F2" w14:textId="5C4DEE1D" w:rsidR="00066287" w:rsidRPr="0004659D" w:rsidRDefault="00F024E1">
      <w:pPr>
        <w:rPr>
          <w:b/>
          <w:color w:val="2E74B5" w:themeColor="accent5" w:themeShade="BF"/>
          <w:sz w:val="18"/>
          <w:szCs w:val="18"/>
        </w:rPr>
      </w:pPr>
      <w:r w:rsidRPr="0004659D">
        <w:rPr>
          <w:b/>
          <w:color w:val="2E74B5" w:themeColor="accent5" w:themeShade="BF"/>
          <w:sz w:val="18"/>
          <w:szCs w:val="18"/>
        </w:rPr>
        <w:t>Fig.1 ,2,3,4,5</w:t>
      </w:r>
      <w:r w:rsidR="009A2F0E" w:rsidRPr="0004659D">
        <w:rPr>
          <w:b/>
          <w:color w:val="2E74B5" w:themeColor="accent5" w:themeShade="BF"/>
          <w:sz w:val="18"/>
          <w:szCs w:val="18"/>
        </w:rPr>
        <w:t xml:space="preserve">-Represents performance for different radius. </w:t>
      </w:r>
    </w:p>
    <w:p w14:paraId="34B4ADB2" w14:textId="4DD92503" w:rsidR="009A2F0E" w:rsidRPr="0004659D" w:rsidRDefault="009A2F0E">
      <w:pPr>
        <w:rPr>
          <w:b/>
          <w:color w:val="2E74B5" w:themeColor="accent5" w:themeShade="BF"/>
          <w:sz w:val="18"/>
          <w:szCs w:val="18"/>
        </w:rPr>
      </w:pPr>
      <w:r w:rsidRPr="0004659D">
        <w:rPr>
          <w:b/>
          <w:color w:val="2E74B5" w:themeColor="accent5" w:themeShade="BF"/>
          <w:sz w:val="18"/>
          <w:szCs w:val="18"/>
        </w:rPr>
        <w:t xml:space="preserve">Vertical line at each point represents the variance of metric over 10 repetition with the same radius and reshuffled training and testing. </w:t>
      </w:r>
    </w:p>
    <w:p w14:paraId="2A3F1314" w14:textId="4CEA8E8F" w:rsidR="00761B2B" w:rsidRDefault="00CB24B6">
      <w:r>
        <w:rPr>
          <w:noProof/>
        </w:rPr>
        <w:drawing>
          <wp:inline distT="0" distB="0" distL="0" distR="0" wp14:anchorId="0EE1C26D" wp14:editId="5C093CE1">
            <wp:extent cx="2649415" cy="1883727"/>
            <wp:effectExtent l="19050" t="19050" r="17780"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1492" cy="1892313"/>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r w:rsidR="00F024E1">
        <w:rPr>
          <w:noProof/>
        </w:rPr>
        <w:drawing>
          <wp:inline distT="0" distB="0" distL="0" distR="0" wp14:anchorId="0DE167A1" wp14:editId="59D85A33">
            <wp:extent cx="2769959" cy="1892691"/>
            <wp:effectExtent l="19050" t="19050" r="1143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4530" cy="1929979"/>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r w:rsidR="00F024E1">
        <w:rPr>
          <w:noProof/>
        </w:rPr>
        <w:drawing>
          <wp:inline distT="0" distB="0" distL="0" distR="0" wp14:anchorId="13D5B7E6" wp14:editId="69716238">
            <wp:extent cx="2649220" cy="1920240"/>
            <wp:effectExtent l="19050" t="19050" r="1778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1724" cy="1951048"/>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r>
        <w:rPr>
          <w:noProof/>
        </w:rPr>
        <w:drawing>
          <wp:inline distT="0" distB="0" distL="0" distR="0" wp14:anchorId="5D6BD76B" wp14:editId="54A505B2">
            <wp:extent cx="2754630" cy="1927462"/>
            <wp:effectExtent l="19050" t="19050" r="26670"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1740" cy="1967423"/>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352237CA" w14:textId="2F4F1983" w:rsidR="00761B2B" w:rsidRDefault="009B3117">
      <w:r>
        <w:rPr>
          <w:noProof/>
        </w:rPr>
        <w:drawing>
          <wp:inline distT="0" distB="0" distL="0" distR="0" wp14:anchorId="18B72051" wp14:editId="3A03AAF1">
            <wp:extent cx="2654141" cy="1917652"/>
            <wp:effectExtent l="19050" t="19050" r="13335" b="260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3121" cy="1960266"/>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0892960D" w14:textId="2BE57CF5" w:rsidR="00C652AA" w:rsidRDefault="00C652AA"/>
    <w:p w14:paraId="1DF79341" w14:textId="3DD8ECB2" w:rsidR="00C652AA" w:rsidRDefault="00C652AA"/>
    <w:p w14:paraId="45FD3876" w14:textId="1E6BF1DE" w:rsidR="00C652AA" w:rsidRDefault="00C652AA"/>
    <w:p w14:paraId="2E2A93D0" w14:textId="327554F3" w:rsidR="00C652AA" w:rsidRDefault="00C652AA"/>
    <w:p w14:paraId="05EE72C4" w14:textId="69707CD3" w:rsidR="0004659D" w:rsidRPr="0004659D" w:rsidRDefault="0004659D" w:rsidP="00F024E1">
      <w:pPr>
        <w:rPr>
          <w:b/>
          <w:color w:val="2E74B5" w:themeColor="accent5" w:themeShade="BF"/>
        </w:rPr>
      </w:pPr>
      <w:r w:rsidRPr="0004659D">
        <w:rPr>
          <w:b/>
          <w:color w:val="2E74B5" w:themeColor="accent5" w:themeShade="BF"/>
        </w:rPr>
        <w:lastRenderedPageBreak/>
        <w:t>MEAN PERFORMANCE PLOTS</w:t>
      </w:r>
      <w:r w:rsidRPr="0004659D">
        <w:rPr>
          <w:b/>
          <w:color w:val="2E74B5" w:themeColor="accent5" w:themeShade="BF"/>
        </w:rPr>
        <w:t>-</w:t>
      </w:r>
      <w:r w:rsidRPr="0004659D">
        <w:rPr>
          <w:b/>
          <w:color w:val="2E74B5" w:themeColor="accent5" w:themeShade="BF"/>
        </w:rPr>
        <w:t xml:space="preserve"> CLASSWISE WEIGHTED DISTANCE </w:t>
      </w:r>
    </w:p>
    <w:p w14:paraId="7243ADAC" w14:textId="54D77EBB" w:rsidR="00F024E1" w:rsidRDefault="00F024E1" w:rsidP="00F024E1">
      <w:pPr>
        <w:rPr>
          <w:b/>
          <w:color w:val="2E74B5" w:themeColor="accent5" w:themeShade="BF"/>
          <w:sz w:val="18"/>
          <w:szCs w:val="18"/>
        </w:rPr>
      </w:pPr>
      <w:r w:rsidRPr="0004659D">
        <w:rPr>
          <w:b/>
          <w:color w:val="2E74B5" w:themeColor="accent5" w:themeShade="BF"/>
          <w:sz w:val="18"/>
          <w:szCs w:val="18"/>
        </w:rPr>
        <w:t>Fig.</w:t>
      </w:r>
      <w:r w:rsidR="00535521" w:rsidRPr="0004659D">
        <w:rPr>
          <w:b/>
          <w:color w:val="2E74B5" w:themeColor="accent5" w:themeShade="BF"/>
          <w:sz w:val="18"/>
          <w:szCs w:val="18"/>
        </w:rPr>
        <w:t>6,</w:t>
      </w:r>
      <w:r w:rsidR="009B3117" w:rsidRPr="0004659D">
        <w:rPr>
          <w:b/>
          <w:color w:val="2E74B5" w:themeColor="accent5" w:themeShade="BF"/>
          <w:sz w:val="18"/>
          <w:szCs w:val="18"/>
        </w:rPr>
        <w:t>7,8,9,10</w:t>
      </w:r>
      <w:r w:rsidR="0004659D" w:rsidRPr="0004659D">
        <w:rPr>
          <w:b/>
          <w:color w:val="2E74B5" w:themeColor="accent5" w:themeShade="BF"/>
          <w:sz w:val="18"/>
          <w:szCs w:val="18"/>
        </w:rPr>
        <w:t xml:space="preserve">- </w:t>
      </w:r>
      <w:r w:rsidR="0004659D" w:rsidRPr="0004659D">
        <w:rPr>
          <w:b/>
          <w:color w:val="2E74B5" w:themeColor="accent5" w:themeShade="BF"/>
          <w:sz w:val="18"/>
          <w:szCs w:val="18"/>
        </w:rPr>
        <w:t xml:space="preserve">Represents performance for different </w:t>
      </w:r>
      <w:r w:rsidR="0004659D">
        <w:rPr>
          <w:b/>
          <w:color w:val="2E74B5" w:themeColor="accent5" w:themeShade="BF"/>
          <w:sz w:val="18"/>
          <w:szCs w:val="18"/>
        </w:rPr>
        <w:t>number of neighbors.</w:t>
      </w:r>
    </w:p>
    <w:p w14:paraId="6A25AF96" w14:textId="463E319D" w:rsidR="0004659D" w:rsidRDefault="0004659D" w:rsidP="00F024E1">
      <w:r w:rsidRPr="0004659D">
        <w:rPr>
          <w:b/>
          <w:color w:val="2E74B5" w:themeColor="accent5" w:themeShade="BF"/>
          <w:sz w:val="18"/>
          <w:szCs w:val="18"/>
        </w:rPr>
        <w:t xml:space="preserve">Vertical line at each point represents the variance of metric over 10 repetition with the same </w:t>
      </w:r>
      <w:r>
        <w:rPr>
          <w:b/>
          <w:color w:val="2E74B5" w:themeColor="accent5" w:themeShade="BF"/>
          <w:sz w:val="18"/>
          <w:szCs w:val="18"/>
        </w:rPr>
        <w:t>number of neighbors</w:t>
      </w:r>
      <w:r w:rsidRPr="0004659D">
        <w:rPr>
          <w:b/>
          <w:color w:val="2E74B5" w:themeColor="accent5" w:themeShade="BF"/>
          <w:sz w:val="18"/>
          <w:szCs w:val="18"/>
        </w:rPr>
        <w:t xml:space="preserve"> and reshuffled training and testing.</w:t>
      </w:r>
    </w:p>
    <w:p w14:paraId="0E843B99" w14:textId="5966279E" w:rsidR="00835106" w:rsidRDefault="00835106" w:rsidP="00F024E1">
      <w:r>
        <w:rPr>
          <w:noProof/>
        </w:rPr>
        <w:drawing>
          <wp:inline distT="0" distB="0" distL="0" distR="0" wp14:anchorId="2FDC31A1" wp14:editId="377F63A0">
            <wp:extent cx="2826282" cy="1912620"/>
            <wp:effectExtent l="19050" t="19050" r="12700" b="114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6550" cy="195340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r>
        <w:rPr>
          <w:noProof/>
        </w:rPr>
        <w:drawing>
          <wp:inline distT="0" distB="0" distL="0" distR="0" wp14:anchorId="52A22E59" wp14:editId="4ED05FF7">
            <wp:extent cx="3001822" cy="1995805"/>
            <wp:effectExtent l="19050" t="19050" r="27305" b="234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5880" cy="2058341"/>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1BA4D6C9" w14:textId="43E5A0BC" w:rsidR="00C816F8" w:rsidRDefault="00835106">
      <w:r>
        <w:rPr>
          <w:noProof/>
        </w:rPr>
        <w:drawing>
          <wp:inline distT="0" distB="0" distL="0" distR="0" wp14:anchorId="23982D12" wp14:editId="6C4F20C8">
            <wp:extent cx="2817897" cy="2131695"/>
            <wp:effectExtent l="19050" t="19050" r="20955" b="209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4305" cy="2159237"/>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r>
        <w:rPr>
          <w:noProof/>
        </w:rPr>
        <w:drawing>
          <wp:inline distT="0" distB="0" distL="0" distR="0" wp14:anchorId="53F6F567" wp14:editId="08CE41F4">
            <wp:extent cx="3040380" cy="2106295"/>
            <wp:effectExtent l="19050" t="19050" r="26670" b="273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2844" cy="2114930"/>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45E44BE2" w14:textId="6BC4F4AC" w:rsidR="00835106" w:rsidRDefault="00910D0E">
      <w:r>
        <w:rPr>
          <w:noProof/>
        </w:rPr>
        <w:drawing>
          <wp:inline distT="0" distB="0" distL="0" distR="0" wp14:anchorId="28107186" wp14:editId="72F14513">
            <wp:extent cx="2842260" cy="2190115"/>
            <wp:effectExtent l="19050" t="19050" r="15240" b="196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1114" cy="2204643"/>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7DEB4BD0" w14:textId="46C868F7" w:rsidR="003424C5" w:rsidRDefault="003424C5"/>
    <w:p w14:paraId="116FB60F" w14:textId="77777777" w:rsidR="003424C5" w:rsidRDefault="003424C5"/>
    <w:p w14:paraId="25914E13" w14:textId="77777777" w:rsidR="003424C5" w:rsidRDefault="003424C5" w:rsidP="004846DA">
      <w:pPr>
        <w:rPr>
          <w:b/>
          <w:color w:val="2E74B5" w:themeColor="accent5" w:themeShade="BF"/>
          <w:sz w:val="18"/>
          <w:szCs w:val="18"/>
        </w:rPr>
      </w:pPr>
    </w:p>
    <w:p w14:paraId="7F1DC32A" w14:textId="2C2039C5" w:rsidR="004846DA" w:rsidRPr="003424C5" w:rsidRDefault="004846DA" w:rsidP="004846DA">
      <w:pPr>
        <w:rPr>
          <w:b/>
          <w:color w:val="2E74B5" w:themeColor="accent5" w:themeShade="BF"/>
          <w:sz w:val="20"/>
          <w:szCs w:val="20"/>
        </w:rPr>
      </w:pPr>
      <w:r w:rsidRPr="003424C5">
        <w:rPr>
          <w:b/>
          <w:color w:val="2E74B5" w:themeColor="accent5" w:themeShade="BF"/>
          <w:sz w:val="20"/>
          <w:szCs w:val="20"/>
        </w:rPr>
        <w:lastRenderedPageBreak/>
        <w:t>Fig.</w:t>
      </w:r>
      <w:r w:rsidR="00535521" w:rsidRPr="003424C5">
        <w:rPr>
          <w:b/>
          <w:color w:val="2E74B5" w:themeColor="accent5" w:themeShade="BF"/>
          <w:sz w:val="20"/>
          <w:szCs w:val="20"/>
        </w:rPr>
        <w:t>11</w:t>
      </w:r>
      <w:r w:rsidRPr="003424C5">
        <w:rPr>
          <w:b/>
          <w:color w:val="2E74B5" w:themeColor="accent5" w:themeShade="BF"/>
          <w:sz w:val="20"/>
          <w:szCs w:val="20"/>
        </w:rPr>
        <w:t xml:space="preserve"> </w:t>
      </w:r>
      <w:r w:rsidR="003424C5" w:rsidRPr="003424C5">
        <w:rPr>
          <w:b/>
          <w:color w:val="2E74B5" w:themeColor="accent5" w:themeShade="BF"/>
          <w:sz w:val="20"/>
          <w:szCs w:val="20"/>
        </w:rPr>
        <w:t>DECISION BOUNDARY FOR KNN-RADIUS BASED (R=0.8)</w:t>
      </w:r>
    </w:p>
    <w:p w14:paraId="33D52F46" w14:textId="639EEDB3" w:rsidR="004846DA" w:rsidRPr="003424C5" w:rsidRDefault="004846DA" w:rsidP="004846DA">
      <w:pPr>
        <w:rPr>
          <w:b/>
          <w:color w:val="2E74B5" w:themeColor="accent5" w:themeShade="BF"/>
          <w:sz w:val="18"/>
          <w:szCs w:val="18"/>
        </w:rPr>
      </w:pPr>
      <w:r w:rsidRPr="003424C5">
        <w:rPr>
          <w:b/>
          <w:color w:val="2E74B5" w:themeColor="accent5" w:themeShade="BF"/>
          <w:sz w:val="18"/>
          <w:szCs w:val="18"/>
        </w:rPr>
        <w:t>Red=No</w:t>
      </w:r>
      <w:r w:rsidR="003424C5">
        <w:rPr>
          <w:b/>
          <w:color w:val="2E74B5" w:themeColor="accent5" w:themeShade="BF"/>
          <w:sz w:val="18"/>
          <w:szCs w:val="18"/>
        </w:rPr>
        <w:t>n-</w:t>
      </w:r>
      <w:r w:rsidRPr="003424C5">
        <w:rPr>
          <w:b/>
          <w:color w:val="2E74B5" w:themeColor="accent5" w:themeShade="BF"/>
          <w:sz w:val="18"/>
          <w:szCs w:val="18"/>
        </w:rPr>
        <w:t>stressed</w:t>
      </w:r>
      <w:r w:rsidR="003424C5">
        <w:rPr>
          <w:b/>
          <w:color w:val="2E74B5" w:themeColor="accent5" w:themeShade="BF"/>
          <w:sz w:val="18"/>
          <w:szCs w:val="18"/>
        </w:rPr>
        <w:t xml:space="preserve"> couples</w:t>
      </w:r>
      <w:r w:rsidRPr="003424C5">
        <w:rPr>
          <w:b/>
          <w:color w:val="2E74B5" w:themeColor="accent5" w:themeShade="BF"/>
          <w:sz w:val="18"/>
          <w:szCs w:val="18"/>
        </w:rPr>
        <w:t>, Blue= Stressed</w:t>
      </w:r>
      <w:r w:rsidR="003424C5">
        <w:rPr>
          <w:b/>
          <w:color w:val="2E74B5" w:themeColor="accent5" w:themeShade="BF"/>
          <w:sz w:val="18"/>
          <w:szCs w:val="18"/>
        </w:rPr>
        <w:t xml:space="preserve"> couples</w:t>
      </w:r>
      <w:r w:rsidRPr="003424C5">
        <w:rPr>
          <w:b/>
          <w:color w:val="2E74B5" w:themeColor="accent5" w:themeShade="BF"/>
          <w:sz w:val="18"/>
          <w:szCs w:val="18"/>
        </w:rPr>
        <w:t>, White =Cannot be classified by the classifier and too much approximation to give a default value.</w:t>
      </w:r>
    </w:p>
    <w:p w14:paraId="14836494" w14:textId="77777777" w:rsidR="004846DA" w:rsidRDefault="004846DA" w:rsidP="004846DA">
      <w:r>
        <w:rPr>
          <w:noProof/>
        </w:rPr>
        <w:drawing>
          <wp:inline distT="0" distB="0" distL="0" distR="0" wp14:anchorId="0FB63492" wp14:editId="00ED6581">
            <wp:extent cx="4295775" cy="3122242"/>
            <wp:effectExtent l="19050" t="19050" r="9525" b="215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985" cy="3140565"/>
                    </a:xfrm>
                    <a:prstGeom prst="rect">
                      <a:avLst/>
                    </a:prstGeom>
                    <a:ln>
                      <a:solidFill>
                        <a:schemeClr val="accent1"/>
                      </a:solidFill>
                    </a:ln>
                  </pic:spPr>
                </pic:pic>
              </a:graphicData>
            </a:graphic>
          </wp:inline>
        </w:drawing>
      </w:r>
    </w:p>
    <w:p w14:paraId="225056C7" w14:textId="77777777" w:rsidR="004846DA" w:rsidRDefault="004846DA"/>
    <w:p w14:paraId="08CB3465" w14:textId="7F1D7729" w:rsidR="00835106" w:rsidRPr="003424C5" w:rsidRDefault="00835106" w:rsidP="00835106">
      <w:pPr>
        <w:rPr>
          <w:b/>
          <w:color w:val="2E74B5" w:themeColor="accent5" w:themeShade="BF"/>
          <w:sz w:val="20"/>
          <w:szCs w:val="20"/>
        </w:rPr>
      </w:pPr>
      <w:r w:rsidRPr="003424C5">
        <w:rPr>
          <w:b/>
          <w:color w:val="2E74B5" w:themeColor="accent5" w:themeShade="BF"/>
          <w:sz w:val="20"/>
          <w:szCs w:val="20"/>
        </w:rPr>
        <w:t>Fig.12. D</w:t>
      </w:r>
      <w:r w:rsidR="003424C5" w:rsidRPr="003424C5">
        <w:rPr>
          <w:b/>
          <w:color w:val="2E74B5" w:themeColor="accent5" w:themeShade="BF"/>
          <w:sz w:val="20"/>
          <w:szCs w:val="20"/>
        </w:rPr>
        <w:t>ECISION BOUNDARY FOR KNN-CLASSWISE WEIGHTED DISTANCE</w:t>
      </w:r>
    </w:p>
    <w:p w14:paraId="49FCF837" w14:textId="211C452B" w:rsidR="00835106" w:rsidRPr="003424C5" w:rsidRDefault="00835106" w:rsidP="00835106">
      <w:pPr>
        <w:rPr>
          <w:b/>
          <w:color w:val="2E74B5" w:themeColor="accent5" w:themeShade="BF"/>
          <w:sz w:val="18"/>
          <w:szCs w:val="18"/>
        </w:rPr>
      </w:pPr>
      <w:r w:rsidRPr="003424C5">
        <w:rPr>
          <w:b/>
          <w:color w:val="2E74B5" w:themeColor="accent5" w:themeShade="BF"/>
          <w:sz w:val="18"/>
          <w:szCs w:val="18"/>
        </w:rPr>
        <w:t>Red=</w:t>
      </w:r>
      <w:r w:rsidR="003424C5" w:rsidRPr="003424C5">
        <w:rPr>
          <w:b/>
          <w:color w:val="2E74B5" w:themeColor="accent5" w:themeShade="BF"/>
          <w:sz w:val="18"/>
          <w:szCs w:val="18"/>
        </w:rPr>
        <w:t>No</w:t>
      </w:r>
      <w:r w:rsidR="003424C5">
        <w:rPr>
          <w:b/>
          <w:color w:val="2E74B5" w:themeColor="accent5" w:themeShade="BF"/>
          <w:sz w:val="18"/>
          <w:szCs w:val="18"/>
        </w:rPr>
        <w:t>n</w:t>
      </w:r>
      <w:r w:rsidR="003424C5" w:rsidRPr="003424C5">
        <w:rPr>
          <w:b/>
          <w:color w:val="2E74B5" w:themeColor="accent5" w:themeShade="BF"/>
          <w:sz w:val="18"/>
          <w:szCs w:val="18"/>
        </w:rPr>
        <w:t>-stressed</w:t>
      </w:r>
      <w:r w:rsidR="003424C5">
        <w:rPr>
          <w:b/>
          <w:color w:val="2E74B5" w:themeColor="accent5" w:themeShade="BF"/>
          <w:sz w:val="18"/>
          <w:szCs w:val="18"/>
        </w:rPr>
        <w:t xml:space="preserve"> couples</w:t>
      </w:r>
      <w:r w:rsidRPr="003424C5">
        <w:rPr>
          <w:b/>
          <w:color w:val="2E74B5" w:themeColor="accent5" w:themeShade="BF"/>
          <w:sz w:val="18"/>
          <w:szCs w:val="18"/>
        </w:rPr>
        <w:t>, Blue= Stressed</w:t>
      </w:r>
      <w:r w:rsidR="003424C5">
        <w:rPr>
          <w:b/>
          <w:color w:val="2E74B5" w:themeColor="accent5" w:themeShade="BF"/>
          <w:sz w:val="18"/>
          <w:szCs w:val="18"/>
        </w:rPr>
        <w:t xml:space="preserve"> couples</w:t>
      </w:r>
    </w:p>
    <w:p w14:paraId="3E6532B1" w14:textId="6311DE97" w:rsidR="00C816F8" w:rsidRDefault="00835106">
      <w:r>
        <w:rPr>
          <w:noProof/>
        </w:rPr>
        <w:drawing>
          <wp:inline distT="0" distB="0" distL="0" distR="0" wp14:anchorId="2EE2C929" wp14:editId="120A84E8">
            <wp:extent cx="4133850" cy="2916127"/>
            <wp:effectExtent l="19050" t="19050" r="1905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9831" cy="2941509"/>
                    </a:xfrm>
                    <a:prstGeom prst="rect">
                      <a:avLst/>
                    </a:prstGeom>
                    <a:ln>
                      <a:solidFill>
                        <a:schemeClr val="accent1"/>
                      </a:solidFill>
                    </a:ln>
                  </pic:spPr>
                </pic:pic>
              </a:graphicData>
            </a:graphic>
          </wp:inline>
        </w:drawing>
      </w:r>
    </w:p>
    <w:p w14:paraId="3F953CA5" w14:textId="0593C511" w:rsidR="003424C5" w:rsidRDefault="003424C5">
      <w:r>
        <w:t>One thing is clear from the entire data that couples with both high husband salary and high wife salary will suffer from mental stress.</w:t>
      </w:r>
    </w:p>
    <w:p w14:paraId="46C4AC8F" w14:textId="1B4BB9DA" w:rsidR="00835106" w:rsidRDefault="00835106"/>
    <w:sectPr w:rsidR="00835106" w:rsidSect="00A515DB">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E1CC9" w14:textId="77777777" w:rsidR="006244B1" w:rsidRDefault="006244B1" w:rsidP="006244B1">
      <w:pPr>
        <w:spacing w:after="0" w:line="240" w:lineRule="auto"/>
      </w:pPr>
      <w:r>
        <w:separator/>
      </w:r>
    </w:p>
  </w:endnote>
  <w:endnote w:type="continuationSeparator" w:id="0">
    <w:p w14:paraId="71767934" w14:textId="77777777" w:rsidR="006244B1" w:rsidRDefault="006244B1" w:rsidP="00624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82BAD" w14:textId="77777777" w:rsidR="006244B1" w:rsidRDefault="006244B1" w:rsidP="006244B1">
      <w:pPr>
        <w:spacing w:after="0" w:line="240" w:lineRule="auto"/>
      </w:pPr>
      <w:r>
        <w:separator/>
      </w:r>
    </w:p>
  </w:footnote>
  <w:footnote w:type="continuationSeparator" w:id="0">
    <w:p w14:paraId="34524C3A" w14:textId="77777777" w:rsidR="006244B1" w:rsidRDefault="006244B1" w:rsidP="006244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4D97"/>
    <w:multiLevelType w:val="hybridMultilevel"/>
    <w:tmpl w:val="B1708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414BC"/>
    <w:multiLevelType w:val="hybridMultilevel"/>
    <w:tmpl w:val="37B4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E35A0"/>
    <w:multiLevelType w:val="hybridMultilevel"/>
    <w:tmpl w:val="E482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B1218"/>
    <w:multiLevelType w:val="hybridMultilevel"/>
    <w:tmpl w:val="A0881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143A1"/>
    <w:multiLevelType w:val="hybridMultilevel"/>
    <w:tmpl w:val="81983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6431D5"/>
    <w:multiLevelType w:val="hybridMultilevel"/>
    <w:tmpl w:val="1114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ED1268"/>
    <w:multiLevelType w:val="hybridMultilevel"/>
    <w:tmpl w:val="B64E4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C4"/>
    <w:rsid w:val="0004659D"/>
    <w:rsid w:val="00066287"/>
    <w:rsid w:val="000E699F"/>
    <w:rsid w:val="001C60A0"/>
    <w:rsid w:val="002113C7"/>
    <w:rsid w:val="00285B8E"/>
    <w:rsid w:val="003303C4"/>
    <w:rsid w:val="003424C5"/>
    <w:rsid w:val="00347075"/>
    <w:rsid w:val="00395803"/>
    <w:rsid w:val="00477149"/>
    <w:rsid w:val="004846DA"/>
    <w:rsid w:val="00535521"/>
    <w:rsid w:val="005A6983"/>
    <w:rsid w:val="006244B1"/>
    <w:rsid w:val="0073212B"/>
    <w:rsid w:val="00761B2B"/>
    <w:rsid w:val="007B58B6"/>
    <w:rsid w:val="00835106"/>
    <w:rsid w:val="00910D0E"/>
    <w:rsid w:val="00940CC4"/>
    <w:rsid w:val="009A2F0E"/>
    <w:rsid w:val="009B3117"/>
    <w:rsid w:val="009C6DED"/>
    <w:rsid w:val="00A2296F"/>
    <w:rsid w:val="00A277E9"/>
    <w:rsid w:val="00A515DB"/>
    <w:rsid w:val="00A971CB"/>
    <w:rsid w:val="00B14804"/>
    <w:rsid w:val="00B154B8"/>
    <w:rsid w:val="00C27C28"/>
    <w:rsid w:val="00C57832"/>
    <w:rsid w:val="00C652AA"/>
    <w:rsid w:val="00C816F8"/>
    <w:rsid w:val="00C83EF6"/>
    <w:rsid w:val="00CB24B6"/>
    <w:rsid w:val="00CC71A0"/>
    <w:rsid w:val="00CD5E34"/>
    <w:rsid w:val="00D7345F"/>
    <w:rsid w:val="00D84D25"/>
    <w:rsid w:val="00D86EA4"/>
    <w:rsid w:val="00DE3CFC"/>
    <w:rsid w:val="00F02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3F8E8"/>
  <w15:chartTrackingRefBased/>
  <w15:docId w15:val="{492D244B-41AB-48D3-AEC3-72B04854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3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D25"/>
    <w:pPr>
      <w:ind w:left="720"/>
      <w:contextualSpacing/>
    </w:pPr>
  </w:style>
  <w:style w:type="paragraph" w:styleId="Caption">
    <w:name w:val="caption"/>
    <w:basedOn w:val="Normal"/>
    <w:next w:val="Normal"/>
    <w:uiPriority w:val="35"/>
    <w:unhideWhenUsed/>
    <w:qFormat/>
    <w:rsid w:val="00A515DB"/>
    <w:pPr>
      <w:spacing w:after="200" w:line="240" w:lineRule="auto"/>
    </w:pPr>
    <w:rPr>
      <w:i/>
      <w:iCs/>
      <w:color w:val="44546A" w:themeColor="text2"/>
      <w:sz w:val="18"/>
      <w:szCs w:val="18"/>
    </w:rPr>
  </w:style>
  <w:style w:type="table" w:styleId="TableGrid">
    <w:name w:val="Table Grid"/>
    <w:basedOn w:val="TableNormal"/>
    <w:uiPriority w:val="39"/>
    <w:rsid w:val="00C57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4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4B1"/>
  </w:style>
  <w:style w:type="paragraph" w:styleId="Footer">
    <w:name w:val="footer"/>
    <w:basedOn w:val="Normal"/>
    <w:link w:val="FooterChar"/>
    <w:uiPriority w:val="99"/>
    <w:unhideWhenUsed/>
    <w:rsid w:val="00624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514BB-350A-4305-AD0C-E1099DA55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Akshay Soni</cp:lastModifiedBy>
  <cp:revision>2</cp:revision>
  <dcterms:created xsi:type="dcterms:W3CDTF">2019-01-05T02:21:00Z</dcterms:created>
  <dcterms:modified xsi:type="dcterms:W3CDTF">2019-01-05T02:21:00Z</dcterms:modified>
</cp:coreProperties>
</file>