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8801021"/>
        <w:docPartObj>
          <w:docPartGallery w:val="Cover Pages"/>
          <w:docPartUnique/>
        </w:docPartObj>
      </w:sdtPr>
      <w:sdtContent>
        <w:p w14:paraId="1B022A26" w14:textId="6B31B4ED" w:rsidR="00E20062" w:rsidRDefault="00E20062"/>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E20062" w14:paraId="532DDC26" w14:textId="77777777">
            <w:sdt>
              <w:sdtPr>
                <w:rPr>
                  <w:color w:val="2F5496" w:themeColor="accent1" w:themeShade="BF"/>
                  <w:sz w:val="24"/>
                  <w:szCs w:val="24"/>
                </w:rPr>
                <w:alias w:val="Company"/>
                <w:id w:val="13406915"/>
                <w:placeholder>
                  <w:docPart w:val="BF992CCC5E0A4DDB9749D2B253584E6A"/>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D17C002" w14:textId="2EB12146" w:rsidR="00E20062" w:rsidRDefault="00F52266">
                    <w:pPr>
                      <w:pStyle w:val="NoSpacing"/>
                      <w:rPr>
                        <w:color w:val="2F5496" w:themeColor="accent1" w:themeShade="BF"/>
                        <w:sz w:val="24"/>
                      </w:rPr>
                    </w:pPr>
                    <w:r>
                      <w:rPr>
                        <w:color w:val="2F5496" w:themeColor="accent1" w:themeShade="BF"/>
                        <w:sz w:val="24"/>
                        <w:szCs w:val="24"/>
                      </w:rPr>
                      <w:t>University of Denver</w:t>
                    </w:r>
                  </w:p>
                </w:tc>
              </w:sdtContent>
            </w:sdt>
          </w:tr>
          <w:tr w:rsidR="00E20062" w14:paraId="030B22EC"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33F8A5EDB6B44896BEE8145DD33A7DF4"/>
                  </w:placeholder>
                  <w:dataBinding w:prefixMappings="xmlns:ns0='http://schemas.openxmlformats.org/package/2006/metadata/core-properties' xmlns:ns1='http://purl.org/dc/elements/1.1/'" w:xpath="/ns0:coreProperties[1]/ns1:title[1]" w:storeItemID="{6C3C8BC8-F283-45AE-878A-BAB7291924A1}"/>
                  <w:text/>
                </w:sdtPr>
                <w:sdtContent>
                  <w:p w14:paraId="21638C53" w14:textId="70F8F2E9" w:rsidR="00E20062" w:rsidRDefault="00F52266">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Final Project: Kronos</w:t>
                    </w:r>
                  </w:p>
                </w:sdtContent>
              </w:sdt>
            </w:tc>
          </w:tr>
          <w:tr w:rsidR="00E20062" w14:paraId="19DCF1CB" w14:textId="77777777">
            <w:sdt>
              <w:sdtPr>
                <w:rPr>
                  <w:color w:val="2F5496" w:themeColor="accent1" w:themeShade="BF"/>
                  <w:sz w:val="24"/>
                  <w:szCs w:val="24"/>
                </w:rPr>
                <w:alias w:val="Subtitle"/>
                <w:id w:val="13406923"/>
                <w:placeholder>
                  <w:docPart w:val="7112594118FE4A709B7CEC8099EFA627"/>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D47783F" w14:textId="5EECAF29" w:rsidR="00E20062" w:rsidRDefault="005C40D6">
                    <w:pPr>
                      <w:pStyle w:val="NoSpacing"/>
                      <w:rPr>
                        <w:color w:val="2F5496" w:themeColor="accent1" w:themeShade="BF"/>
                        <w:sz w:val="24"/>
                      </w:rPr>
                    </w:pPr>
                    <w:r>
                      <w:rPr>
                        <w:color w:val="2F5496" w:themeColor="accent1" w:themeShade="BF"/>
                        <w:sz w:val="24"/>
                        <w:szCs w:val="24"/>
                      </w:rPr>
                      <w:t xml:space="preserve">COMP 4449: </w:t>
                    </w:r>
                    <w:r w:rsidR="00714326">
                      <w:rPr>
                        <w:color w:val="2F5496" w:themeColor="accent1" w:themeShade="BF"/>
                        <w:sz w:val="24"/>
                        <w:szCs w:val="24"/>
                      </w:rPr>
                      <w:t xml:space="preserve">Data Science </w:t>
                    </w:r>
                    <w:r>
                      <w:rPr>
                        <w:color w:val="2F5496" w:themeColor="accent1" w:themeShade="BF"/>
                        <w:sz w:val="24"/>
                        <w:szCs w:val="24"/>
                      </w:rPr>
                      <w:t>Capstone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E20062" w14:paraId="69EF85F7" w14:textId="77777777" w:rsidTr="00D928F6">
            <w:tc>
              <w:tcPr>
                <w:tcW w:w="7220" w:type="dxa"/>
                <w:tcMar>
                  <w:top w:w="216" w:type="dxa"/>
                  <w:left w:w="115" w:type="dxa"/>
                  <w:bottom w:w="216" w:type="dxa"/>
                  <w:right w:w="115" w:type="dxa"/>
                </w:tcMar>
              </w:tcPr>
              <w:sdt>
                <w:sdtPr>
                  <w:rPr>
                    <w:color w:val="4472C4" w:themeColor="accent1"/>
                    <w:sz w:val="28"/>
                    <w:szCs w:val="28"/>
                  </w:rPr>
                  <w:alias w:val="Author"/>
                  <w:id w:val="13406928"/>
                  <w:placeholder>
                    <w:docPart w:val="7F366F1AAF884FA49BD788261CAF8697"/>
                  </w:placeholder>
                  <w:dataBinding w:prefixMappings="xmlns:ns0='http://schemas.openxmlformats.org/package/2006/metadata/core-properties' xmlns:ns1='http://purl.org/dc/elements/1.1/'" w:xpath="/ns0:coreProperties[1]/ns1:creator[1]" w:storeItemID="{6C3C8BC8-F283-45AE-878A-BAB7291924A1}"/>
                  <w:text/>
                </w:sdtPr>
                <w:sdtContent>
                  <w:p w14:paraId="4C34A840" w14:textId="539C9794" w:rsidR="00E20062" w:rsidRDefault="00D928F6">
                    <w:pPr>
                      <w:pStyle w:val="NoSpacing"/>
                      <w:rPr>
                        <w:color w:val="4472C4" w:themeColor="accent1"/>
                        <w:sz w:val="28"/>
                        <w:szCs w:val="28"/>
                      </w:rPr>
                    </w:pPr>
                    <w:r>
                      <w:rPr>
                        <w:color w:val="4472C4" w:themeColor="accent1"/>
                        <w:sz w:val="28"/>
                        <w:szCs w:val="28"/>
                      </w:rPr>
                      <w:t>Andy Tyler and Duncan Ferguson</w:t>
                    </w:r>
                  </w:p>
                </w:sdtContent>
              </w:sdt>
              <w:sdt>
                <w:sdtPr>
                  <w:rPr>
                    <w:color w:val="4472C4" w:themeColor="accent1"/>
                    <w:sz w:val="28"/>
                    <w:szCs w:val="28"/>
                  </w:rPr>
                  <w:alias w:val="Date"/>
                  <w:tag w:val="Date"/>
                  <w:id w:val="13406932"/>
                  <w:placeholder>
                    <w:docPart w:val="A210C37CBD684E0EA8F08FA40451317F"/>
                  </w:placeholder>
                  <w:dataBinding w:prefixMappings="xmlns:ns0='http://schemas.microsoft.com/office/2006/coverPageProps'" w:xpath="/ns0:CoverPageProperties[1]/ns0:PublishDate[1]" w:storeItemID="{55AF091B-3C7A-41E3-B477-F2FDAA23CFDA}"/>
                  <w:date w:fullDate="2023-03-07T00:00:00Z">
                    <w:dateFormat w:val="M-d-yyyy"/>
                    <w:lid w:val="en-US"/>
                    <w:storeMappedDataAs w:val="dateTime"/>
                    <w:calendar w:val="gregorian"/>
                  </w:date>
                </w:sdtPr>
                <w:sdtContent>
                  <w:p w14:paraId="1B277F3C" w14:textId="0C1C09B0" w:rsidR="00E20062" w:rsidRDefault="00D928F6">
                    <w:pPr>
                      <w:pStyle w:val="NoSpacing"/>
                      <w:rPr>
                        <w:color w:val="4472C4" w:themeColor="accent1"/>
                        <w:sz w:val="28"/>
                        <w:szCs w:val="28"/>
                      </w:rPr>
                    </w:pPr>
                    <w:r>
                      <w:rPr>
                        <w:color w:val="4472C4" w:themeColor="accent1"/>
                        <w:sz w:val="28"/>
                        <w:szCs w:val="28"/>
                      </w:rPr>
                      <w:t>3-7-2023</w:t>
                    </w:r>
                  </w:p>
                </w:sdtContent>
              </w:sdt>
              <w:p w14:paraId="5548EE6C" w14:textId="77777777" w:rsidR="00E20062" w:rsidRDefault="00E20062">
                <w:pPr>
                  <w:pStyle w:val="NoSpacing"/>
                  <w:rPr>
                    <w:color w:val="4472C4" w:themeColor="accent1"/>
                  </w:rPr>
                </w:pPr>
              </w:p>
            </w:tc>
          </w:tr>
        </w:tbl>
        <w:p w14:paraId="575F2FD5" w14:textId="77777777" w:rsidR="001E0D77" w:rsidRDefault="00E20062" w:rsidP="001E0D77">
          <w:r>
            <w:br w:type="page"/>
          </w:r>
        </w:p>
        <w:p w14:paraId="4E4FE85E" w14:textId="7F5ABF05" w:rsidR="0014770D" w:rsidRPr="001E0D77" w:rsidRDefault="00000000" w:rsidP="001E0D77"/>
      </w:sdtContent>
    </w:sdt>
    <w:sdt>
      <w:sdtPr>
        <w:rPr>
          <w:rFonts w:asciiTheme="minorHAnsi" w:eastAsiaTheme="minorHAnsi" w:hAnsiTheme="minorHAnsi" w:cstheme="minorBidi"/>
          <w:color w:val="auto"/>
          <w:sz w:val="22"/>
          <w:szCs w:val="22"/>
        </w:rPr>
        <w:id w:val="-1980455569"/>
        <w:docPartObj>
          <w:docPartGallery w:val="Table of Contents"/>
          <w:docPartUnique/>
        </w:docPartObj>
      </w:sdtPr>
      <w:sdtEndPr>
        <w:rPr>
          <w:b/>
          <w:bCs/>
          <w:noProof/>
        </w:rPr>
      </w:sdtEndPr>
      <w:sdtContent>
        <w:p w14:paraId="30CB2003" w14:textId="6357BAE6" w:rsidR="0014770D" w:rsidRDefault="0014770D">
          <w:pPr>
            <w:pStyle w:val="TOCHeading"/>
          </w:pPr>
          <w:r>
            <w:t>Contents</w:t>
          </w:r>
        </w:p>
        <w:p w14:paraId="258B6E1E" w14:textId="7C95F6C3" w:rsidR="00A911B4" w:rsidRDefault="0014770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9277680" w:history="1">
            <w:r w:rsidR="00A911B4" w:rsidRPr="000C515A">
              <w:rPr>
                <w:rStyle w:val="Hyperlink"/>
                <w:rFonts w:eastAsia="Times New Roman" w:cstheme="minorHAnsi"/>
                <w:noProof/>
              </w:rPr>
              <w:t>Background</w:t>
            </w:r>
            <w:r w:rsidR="00A911B4">
              <w:rPr>
                <w:noProof/>
                <w:webHidden/>
              </w:rPr>
              <w:tab/>
            </w:r>
            <w:r w:rsidR="00A911B4">
              <w:rPr>
                <w:noProof/>
                <w:webHidden/>
              </w:rPr>
              <w:fldChar w:fldCharType="begin"/>
            </w:r>
            <w:r w:rsidR="00A911B4">
              <w:rPr>
                <w:noProof/>
                <w:webHidden/>
              </w:rPr>
              <w:instrText xml:space="preserve"> PAGEREF _Toc129277680 \h </w:instrText>
            </w:r>
            <w:r w:rsidR="00A911B4">
              <w:rPr>
                <w:noProof/>
                <w:webHidden/>
              </w:rPr>
            </w:r>
            <w:r w:rsidR="00A911B4">
              <w:rPr>
                <w:noProof/>
                <w:webHidden/>
              </w:rPr>
              <w:fldChar w:fldCharType="separate"/>
            </w:r>
            <w:r w:rsidR="00A911B4">
              <w:rPr>
                <w:noProof/>
                <w:webHidden/>
              </w:rPr>
              <w:t>2</w:t>
            </w:r>
            <w:r w:rsidR="00A911B4">
              <w:rPr>
                <w:noProof/>
                <w:webHidden/>
              </w:rPr>
              <w:fldChar w:fldCharType="end"/>
            </w:r>
          </w:hyperlink>
        </w:p>
        <w:p w14:paraId="710C3CD4" w14:textId="2894E48A" w:rsidR="00A911B4" w:rsidRDefault="00A911B4">
          <w:pPr>
            <w:pStyle w:val="TOC1"/>
            <w:tabs>
              <w:tab w:val="right" w:leader="dot" w:pos="9350"/>
            </w:tabs>
            <w:rPr>
              <w:rFonts w:eastAsiaTheme="minorEastAsia"/>
              <w:noProof/>
            </w:rPr>
          </w:pPr>
          <w:hyperlink w:anchor="_Toc129277681" w:history="1">
            <w:r w:rsidRPr="000C515A">
              <w:rPr>
                <w:rStyle w:val="Hyperlink"/>
                <w:rFonts w:cstheme="minorHAnsi"/>
                <w:noProof/>
              </w:rPr>
              <w:t>Data Assessment</w:t>
            </w:r>
            <w:r>
              <w:rPr>
                <w:noProof/>
                <w:webHidden/>
              </w:rPr>
              <w:tab/>
            </w:r>
            <w:r>
              <w:rPr>
                <w:noProof/>
                <w:webHidden/>
              </w:rPr>
              <w:fldChar w:fldCharType="begin"/>
            </w:r>
            <w:r>
              <w:rPr>
                <w:noProof/>
                <w:webHidden/>
              </w:rPr>
              <w:instrText xml:space="preserve"> PAGEREF _Toc129277681 \h </w:instrText>
            </w:r>
            <w:r>
              <w:rPr>
                <w:noProof/>
                <w:webHidden/>
              </w:rPr>
            </w:r>
            <w:r>
              <w:rPr>
                <w:noProof/>
                <w:webHidden/>
              </w:rPr>
              <w:fldChar w:fldCharType="separate"/>
            </w:r>
            <w:r>
              <w:rPr>
                <w:noProof/>
                <w:webHidden/>
              </w:rPr>
              <w:t>2</w:t>
            </w:r>
            <w:r>
              <w:rPr>
                <w:noProof/>
                <w:webHidden/>
              </w:rPr>
              <w:fldChar w:fldCharType="end"/>
            </w:r>
          </w:hyperlink>
        </w:p>
        <w:p w14:paraId="7D86793D" w14:textId="47598146" w:rsidR="00A911B4" w:rsidRDefault="00A911B4">
          <w:pPr>
            <w:pStyle w:val="TOC1"/>
            <w:tabs>
              <w:tab w:val="right" w:leader="dot" w:pos="9350"/>
            </w:tabs>
            <w:rPr>
              <w:rFonts w:eastAsiaTheme="minorEastAsia"/>
              <w:noProof/>
            </w:rPr>
          </w:pPr>
          <w:hyperlink w:anchor="_Toc129277682" w:history="1">
            <w:r w:rsidRPr="000C515A">
              <w:rPr>
                <w:rStyle w:val="Hyperlink"/>
                <w:rFonts w:cstheme="minorHAnsi"/>
                <w:noProof/>
              </w:rPr>
              <w:t>Preliminary Review of the Data</w:t>
            </w:r>
            <w:r>
              <w:rPr>
                <w:noProof/>
                <w:webHidden/>
              </w:rPr>
              <w:tab/>
            </w:r>
            <w:r>
              <w:rPr>
                <w:noProof/>
                <w:webHidden/>
              </w:rPr>
              <w:fldChar w:fldCharType="begin"/>
            </w:r>
            <w:r>
              <w:rPr>
                <w:noProof/>
                <w:webHidden/>
              </w:rPr>
              <w:instrText xml:space="preserve"> PAGEREF _Toc129277682 \h </w:instrText>
            </w:r>
            <w:r>
              <w:rPr>
                <w:noProof/>
                <w:webHidden/>
              </w:rPr>
            </w:r>
            <w:r>
              <w:rPr>
                <w:noProof/>
                <w:webHidden/>
              </w:rPr>
              <w:fldChar w:fldCharType="separate"/>
            </w:r>
            <w:r>
              <w:rPr>
                <w:noProof/>
                <w:webHidden/>
              </w:rPr>
              <w:t>3</w:t>
            </w:r>
            <w:r>
              <w:rPr>
                <w:noProof/>
                <w:webHidden/>
              </w:rPr>
              <w:fldChar w:fldCharType="end"/>
            </w:r>
          </w:hyperlink>
        </w:p>
        <w:p w14:paraId="2AE60C7A" w14:textId="09EDAE6B" w:rsidR="00A911B4" w:rsidRDefault="00A911B4">
          <w:pPr>
            <w:pStyle w:val="TOC1"/>
            <w:tabs>
              <w:tab w:val="right" w:leader="dot" w:pos="9350"/>
            </w:tabs>
            <w:rPr>
              <w:rFonts w:eastAsiaTheme="minorEastAsia"/>
              <w:noProof/>
            </w:rPr>
          </w:pPr>
          <w:hyperlink w:anchor="_Toc129277683" w:history="1">
            <w:r w:rsidRPr="000C515A">
              <w:rPr>
                <w:rStyle w:val="Hyperlink"/>
                <w:rFonts w:cstheme="minorHAnsi"/>
                <w:noProof/>
              </w:rPr>
              <w:t>Article Reduction</w:t>
            </w:r>
            <w:r>
              <w:rPr>
                <w:noProof/>
                <w:webHidden/>
              </w:rPr>
              <w:tab/>
            </w:r>
            <w:r>
              <w:rPr>
                <w:noProof/>
                <w:webHidden/>
              </w:rPr>
              <w:fldChar w:fldCharType="begin"/>
            </w:r>
            <w:r>
              <w:rPr>
                <w:noProof/>
                <w:webHidden/>
              </w:rPr>
              <w:instrText xml:space="preserve"> PAGEREF _Toc129277683 \h </w:instrText>
            </w:r>
            <w:r>
              <w:rPr>
                <w:noProof/>
                <w:webHidden/>
              </w:rPr>
            </w:r>
            <w:r>
              <w:rPr>
                <w:noProof/>
                <w:webHidden/>
              </w:rPr>
              <w:fldChar w:fldCharType="separate"/>
            </w:r>
            <w:r>
              <w:rPr>
                <w:noProof/>
                <w:webHidden/>
              </w:rPr>
              <w:t>4</w:t>
            </w:r>
            <w:r>
              <w:rPr>
                <w:noProof/>
                <w:webHidden/>
              </w:rPr>
              <w:fldChar w:fldCharType="end"/>
            </w:r>
          </w:hyperlink>
        </w:p>
        <w:p w14:paraId="56796CC6" w14:textId="12A164A8" w:rsidR="00A911B4" w:rsidRDefault="00A911B4">
          <w:pPr>
            <w:pStyle w:val="TOC1"/>
            <w:tabs>
              <w:tab w:val="right" w:leader="dot" w:pos="9350"/>
            </w:tabs>
            <w:rPr>
              <w:rFonts w:eastAsiaTheme="minorEastAsia"/>
              <w:noProof/>
            </w:rPr>
          </w:pPr>
          <w:hyperlink w:anchor="_Toc129277684" w:history="1">
            <w:r w:rsidRPr="000C515A">
              <w:rPr>
                <w:rStyle w:val="Hyperlink"/>
                <w:rFonts w:cstheme="minorHAnsi"/>
                <w:noProof/>
              </w:rPr>
              <w:t>Timeline Development</w:t>
            </w:r>
            <w:r>
              <w:rPr>
                <w:noProof/>
                <w:webHidden/>
              </w:rPr>
              <w:tab/>
            </w:r>
            <w:r>
              <w:rPr>
                <w:noProof/>
                <w:webHidden/>
              </w:rPr>
              <w:fldChar w:fldCharType="begin"/>
            </w:r>
            <w:r>
              <w:rPr>
                <w:noProof/>
                <w:webHidden/>
              </w:rPr>
              <w:instrText xml:space="preserve"> PAGEREF _Toc129277684 \h </w:instrText>
            </w:r>
            <w:r>
              <w:rPr>
                <w:noProof/>
                <w:webHidden/>
              </w:rPr>
            </w:r>
            <w:r>
              <w:rPr>
                <w:noProof/>
                <w:webHidden/>
              </w:rPr>
              <w:fldChar w:fldCharType="separate"/>
            </w:r>
            <w:r>
              <w:rPr>
                <w:noProof/>
                <w:webHidden/>
              </w:rPr>
              <w:t>4</w:t>
            </w:r>
            <w:r>
              <w:rPr>
                <w:noProof/>
                <w:webHidden/>
              </w:rPr>
              <w:fldChar w:fldCharType="end"/>
            </w:r>
          </w:hyperlink>
        </w:p>
        <w:p w14:paraId="0B4EDA93" w14:textId="4420D950" w:rsidR="00A911B4" w:rsidRDefault="00A911B4">
          <w:pPr>
            <w:pStyle w:val="TOC1"/>
            <w:tabs>
              <w:tab w:val="right" w:leader="dot" w:pos="9350"/>
            </w:tabs>
            <w:rPr>
              <w:rFonts w:eastAsiaTheme="minorEastAsia"/>
              <w:noProof/>
            </w:rPr>
          </w:pPr>
          <w:hyperlink w:anchor="_Toc129277685" w:history="1">
            <w:r w:rsidRPr="000C515A">
              <w:rPr>
                <w:rStyle w:val="Hyperlink"/>
                <w:rFonts w:eastAsia="Times New Roman" w:cstheme="minorHAnsi"/>
                <w:noProof/>
              </w:rPr>
              <w:t xml:space="preserve">Question 1: </w:t>
            </w:r>
            <w:r w:rsidRPr="000C515A">
              <w:rPr>
                <w:rStyle w:val="Hyperlink"/>
                <w:rFonts w:cstheme="minorHAnsi"/>
                <w:noProof/>
              </w:rPr>
              <w:t>Provide a clear analysis of the structure of the POK network, with supporting evidence.</w:t>
            </w:r>
            <w:r>
              <w:rPr>
                <w:noProof/>
                <w:webHidden/>
              </w:rPr>
              <w:tab/>
            </w:r>
            <w:r>
              <w:rPr>
                <w:noProof/>
                <w:webHidden/>
              </w:rPr>
              <w:fldChar w:fldCharType="begin"/>
            </w:r>
            <w:r>
              <w:rPr>
                <w:noProof/>
                <w:webHidden/>
              </w:rPr>
              <w:instrText xml:space="preserve"> PAGEREF _Toc129277685 \h </w:instrText>
            </w:r>
            <w:r>
              <w:rPr>
                <w:noProof/>
                <w:webHidden/>
              </w:rPr>
            </w:r>
            <w:r>
              <w:rPr>
                <w:noProof/>
                <w:webHidden/>
              </w:rPr>
              <w:fldChar w:fldCharType="separate"/>
            </w:r>
            <w:r>
              <w:rPr>
                <w:noProof/>
                <w:webHidden/>
              </w:rPr>
              <w:t>5</w:t>
            </w:r>
            <w:r>
              <w:rPr>
                <w:noProof/>
                <w:webHidden/>
              </w:rPr>
              <w:fldChar w:fldCharType="end"/>
            </w:r>
          </w:hyperlink>
        </w:p>
        <w:p w14:paraId="6B23E96E" w14:textId="75EBDD00" w:rsidR="00A911B4" w:rsidRDefault="00A911B4">
          <w:pPr>
            <w:pStyle w:val="TOC2"/>
            <w:tabs>
              <w:tab w:val="right" w:leader="dot" w:pos="9350"/>
            </w:tabs>
            <w:rPr>
              <w:rFonts w:eastAsiaTheme="minorEastAsia"/>
              <w:noProof/>
            </w:rPr>
          </w:pPr>
          <w:hyperlink w:anchor="_Toc129277686" w:history="1">
            <w:r w:rsidRPr="000C515A">
              <w:rPr>
                <w:rStyle w:val="Hyperlink"/>
                <w:noProof/>
              </w:rPr>
              <w:t>Who are the leaders? (Fig 6)</w:t>
            </w:r>
            <w:r>
              <w:rPr>
                <w:noProof/>
                <w:webHidden/>
              </w:rPr>
              <w:tab/>
            </w:r>
            <w:r>
              <w:rPr>
                <w:noProof/>
                <w:webHidden/>
              </w:rPr>
              <w:fldChar w:fldCharType="begin"/>
            </w:r>
            <w:r>
              <w:rPr>
                <w:noProof/>
                <w:webHidden/>
              </w:rPr>
              <w:instrText xml:space="preserve"> PAGEREF _Toc129277686 \h </w:instrText>
            </w:r>
            <w:r>
              <w:rPr>
                <w:noProof/>
                <w:webHidden/>
              </w:rPr>
            </w:r>
            <w:r>
              <w:rPr>
                <w:noProof/>
                <w:webHidden/>
              </w:rPr>
              <w:fldChar w:fldCharType="separate"/>
            </w:r>
            <w:r>
              <w:rPr>
                <w:noProof/>
                <w:webHidden/>
              </w:rPr>
              <w:t>5</w:t>
            </w:r>
            <w:r>
              <w:rPr>
                <w:noProof/>
                <w:webHidden/>
              </w:rPr>
              <w:fldChar w:fldCharType="end"/>
            </w:r>
          </w:hyperlink>
        </w:p>
        <w:p w14:paraId="5BBF0B5C" w14:textId="4401BD78" w:rsidR="00A911B4" w:rsidRDefault="00A911B4">
          <w:pPr>
            <w:pStyle w:val="TOC2"/>
            <w:tabs>
              <w:tab w:val="right" w:leader="dot" w:pos="9350"/>
            </w:tabs>
            <w:rPr>
              <w:rFonts w:eastAsiaTheme="minorEastAsia"/>
              <w:noProof/>
            </w:rPr>
          </w:pPr>
          <w:hyperlink w:anchor="_Toc129277687" w:history="1">
            <w:r w:rsidRPr="000C515A">
              <w:rPr>
                <w:rStyle w:val="Hyperlink"/>
                <w:noProof/>
              </w:rPr>
              <w:t>Who is part of the extended network? Where are the potential connections between the POK and GASTech? (Fig 6)</w:t>
            </w:r>
            <w:r>
              <w:rPr>
                <w:noProof/>
                <w:webHidden/>
              </w:rPr>
              <w:tab/>
            </w:r>
            <w:r>
              <w:rPr>
                <w:noProof/>
                <w:webHidden/>
              </w:rPr>
              <w:fldChar w:fldCharType="begin"/>
            </w:r>
            <w:r>
              <w:rPr>
                <w:noProof/>
                <w:webHidden/>
              </w:rPr>
              <w:instrText xml:space="preserve"> PAGEREF _Toc129277687 \h </w:instrText>
            </w:r>
            <w:r>
              <w:rPr>
                <w:noProof/>
                <w:webHidden/>
              </w:rPr>
            </w:r>
            <w:r>
              <w:rPr>
                <w:noProof/>
                <w:webHidden/>
              </w:rPr>
              <w:fldChar w:fldCharType="separate"/>
            </w:r>
            <w:r>
              <w:rPr>
                <w:noProof/>
                <w:webHidden/>
              </w:rPr>
              <w:t>5</w:t>
            </w:r>
            <w:r>
              <w:rPr>
                <w:noProof/>
                <w:webHidden/>
              </w:rPr>
              <w:fldChar w:fldCharType="end"/>
            </w:r>
          </w:hyperlink>
        </w:p>
        <w:p w14:paraId="4B239F90" w14:textId="269E7F37" w:rsidR="00A911B4" w:rsidRDefault="00A911B4">
          <w:pPr>
            <w:pStyle w:val="TOC2"/>
            <w:tabs>
              <w:tab w:val="right" w:leader="dot" w:pos="9350"/>
            </w:tabs>
            <w:rPr>
              <w:rFonts w:eastAsiaTheme="minorEastAsia"/>
              <w:noProof/>
            </w:rPr>
          </w:pPr>
          <w:hyperlink w:anchor="_Toc129277688" w:history="1">
            <w:r w:rsidRPr="000C515A">
              <w:rPr>
                <w:rStyle w:val="Hyperlink"/>
                <w:noProof/>
              </w:rPr>
              <w:t>How has the group structure and organization changed over time? (Fig 6)</w:t>
            </w:r>
            <w:r>
              <w:rPr>
                <w:noProof/>
                <w:webHidden/>
              </w:rPr>
              <w:tab/>
            </w:r>
            <w:r>
              <w:rPr>
                <w:noProof/>
                <w:webHidden/>
              </w:rPr>
              <w:fldChar w:fldCharType="begin"/>
            </w:r>
            <w:r>
              <w:rPr>
                <w:noProof/>
                <w:webHidden/>
              </w:rPr>
              <w:instrText xml:space="preserve"> PAGEREF _Toc129277688 \h </w:instrText>
            </w:r>
            <w:r>
              <w:rPr>
                <w:noProof/>
                <w:webHidden/>
              </w:rPr>
            </w:r>
            <w:r>
              <w:rPr>
                <w:noProof/>
                <w:webHidden/>
              </w:rPr>
              <w:fldChar w:fldCharType="separate"/>
            </w:r>
            <w:r>
              <w:rPr>
                <w:noProof/>
                <w:webHidden/>
              </w:rPr>
              <w:t>7</w:t>
            </w:r>
            <w:r>
              <w:rPr>
                <w:noProof/>
                <w:webHidden/>
              </w:rPr>
              <w:fldChar w:fldCharType="end"/>
            </w:r>
          </w:hyperlink>
        </w:p>
        <w:p w14:paraId="30AD3AAB" w14:textId="74D54BA2" w:rsidR="00A911B4" w:rsidRDefault="00A911B4">
          <w:pPr>
            <w:pStyle w:val="TOC1"/>
            <w:tabs>
              <w:tab w:val="right" w:leader="dot" w:pos="9350"/>
            </w:tabs>
            <w:rPr>
              <w:rFonts w:eastAsiaTheme="minorEastAsia"/>
              <w:noProof/>
            </w:rPr>
          </w:pPr>
          <w:hyperlink w:anchor="_Toc129277689" w:history="1">
            <w:r w:rsidRPr="000C515A">
              <w:rPr>
                <w:rStyle w:val="Hyperlink"/>
                <w:rFonts w:ascii="Calibri" w:eastAsia="Times New Roman" w:hAnsi="Calibri" w:cs="Calibri"/>
                <w:noProof/>
              </w:rPr>
              <w:t>Question 2: Describe the events of January 20-21</w:t>
            </w:r>
            <w:r w:rsidRPr="000C515A">
              <w:rPr>
                <w:rStyle w:val="Hyperlink"/>
                <w:rFonts w:ascii="Calibri" w:eastAsia="Times New Roman" w:hAnsi="Calibri" w:cs="Calibri"/>
                <w:noProof/>
                <w:vertAlign w:val="superscript"/>
              </w:rPr>
              <w:t>st</w:t>
            </w:r>
            <w:r w:rsidRPr="000C515A">
              <w:rPr>
                <w:rStyle w:val="Hyperlink"/>
                <w:rFonts w:ascii="Calibri" w:eastAsia="Times New Roman" w:hAnsi="Calibri" w:cs="Calibri"/>
                <w:noProof/>
              </w:rPr>
              <w:t>, 2014. What is the timeline of events?</w:t>
            </w:r>
            <w:r>
              <w:rPr>
                <w:noProof/>
                <w:webHidden/>
              </w:rPr>
              <w:tab/>
            </w:r>
            <w:r>
              <w:rPr>
                <w:noProof/>
                <w:webHidden/>
              </w:rPr>
              <w:fldChar w:fldCharType="begin"/>
            </w:r>
            <w:r>
              <w:rPr>
                <w:noProof/>
                <w:webHidden/>
              </w:rPr>
              <w:instrText xml:space="preserve"> PAGEREF _Toc129277689 \h </w:instrText>
            </w:r>
            <w:r>
              <w:rPr>
                <w:noProof/>
                <w:webHidden/>
              </w:rPr>
            </w:r>
            <w:r>
              <w:rPr>
                <w:noProof/>
                <w:webHidden/>
              </w:rPr>
              <w:fldChar w:fldCharType="separate"/>
            </w:r>
            <w:r>
              <w:rPr>
                <w:noProof/>
                <w:webHidden/>
              </w:rPr>
              <w:t>7</w:t>
            </w:r>
            <w:r>
              <w:rPr>
                <w:noProof/>
                <w:webHidden/>
              </w:rPr>
              <w:fldChar w:fldCharType="end"/>
            </w:r>
          </w:hyperlink>
        </w:p>
        <w:p w14:paraId="00B0866B" w14:textId="59EDDC25" w:rsidR="00A911B4" w:rsidRDefault="00A911B4">
          <w:pPr>
            <w:pStyle w:val="TOC2"/>
            <w:tabs>
              <w:tab w:val="right" w:leader="dot" w:pos="9350"/>
            </w:tabs>
            <w:rPr>
              <w:rFonts w:eastAsiaTheme="minorEastAsia"/>
              <w:noProof/>
            </w:rPr>
          </w:pPr>
          <w:hyperlink w:anchor="_Toc129277690" w:history="1">
            <w:r w:rsidRPr="000C515A">
              <w:rPr>
                <w:rStyle w:val="Hyperlink"/>
                <w:rFonts w:eastAsia="Times New Roman"/>
                <w:noProof/>
              </w:rPr>
              <w:t>January 20th (Fig 1 &amp; 2)</w:t>
            </w:r>
            <w:r>
              <w:rPr>
                <w:noProof/>
                <w:webHidden/>
              </w:rPr>
              <w:tab/>
            </w:r>
            <w:r>
              <w:rPr>
                <w:noProof/>
                <w:webHidden/>
              </w:rPr>
              <w:fldChar w:fldCharType="begin"/>
            </w:r>
            <w:r>
              <w:rPr>
                <w:noProof/>
                <w:webHidden/>
              </w:rPr>
              <w:instrText xml:space="preserve"> PAGEREF _Toc129277690 \h </w:instrText>
            </w:r>
            <w:r>
              <w:rPr>
                <w:noProof/>
                <w:webHidden/>
              </w:rPr>
            </w:r>
            <w:r>
              <w:rPr>
                <w:noProof/>
                <w:webHidden/>
              </w:rPr>
              <w:fldChar w:fldCharType="separate"/>
            </w:r>
            <w:r>
              <w:rPr>
                <w:noProof/>
                <w:webHidden/>
              </w:rPr>
              <w:t>7</w:t>
            </w:r>
            <w:r>
              <w:rPr>
                <w:noProof/>
                <w:webHidden/>
              </w:rPr>
              <w:fldChar w:fldCharType="end"/>
            </w:r>
          </w:hyperlink>
        </w:p>
        <w:p w14:paraId="0F21779D" w14:textId="664DE36A" w:rsidR="00A911B4" w:rsidRDefault="00A911B4">
          <w:pPr>
            <w:pStyle w:val="TOC2"/>
            <w:tabs>
              <w:tab w:val="right" w:leader="dot" w:pos="9350"/>
            </w:tabs>
            <w:rPr>
              <w:rFonts w:eastAsiaTheme="minorEastAsia"/>
              <w:noProof/>
            </w:rPr>
          </w:pPr>
          <w:hyperlink w:anchor="_Toc129277691" w:history="1">
            <w:r w:rsidRPr="000C515A">
              <w:rPr>
                <w:rStyle w:val="Hyperlink"/>
                <w:noProof/>
              </w:rPr>
              <w:t>January 21</w:t>
            </w:r>
            <w:r w:rsidRPr="000C515A">
              <w:rPr>
                <w:rStyle w:val="Hyperlink"/>
                <w:noProof/>
                <w:vertAlign w:val="superscript"/>
              </w:rPr>
              <w:t>st</w:t>
            </w:r>
            <w:r w:rsidRPr="000C515A">
              <w:rPr>
                <w:rStyle w:val="Hyperlink"/>
                <w:noProof/>
              </w:rPr>
              <w:t xml:space="preserve"> (Fig 3)</w:t>
            </w:r>
            <w:r>
              <w:rPr>
                <w:noProof/>
                <w:webHidden/>
              </w:rPr>
              <w:tab/>
            </w:r>
            <w:r>
              <w:rPr>
                <w:noProof/>
                <w:webHidden/>
              </w:rPr>
              <w:fldChar w:fldCharType="begin"/>
            </w:r>
            <w:r>
              <w:rPr>
                <w:noProof/>
                <w:webHidden/>
              </w:rPr>
              <w:instrText xml:space="preserve"> PAGEREF _Toc129277691 \h </w:instrText>
            </w:r>
            <w:r>
              <w:rPr>
                <w:noProof/>
                <w:webHidden/>
              </w:rPr>
            </w:r>
            <w:r>
              <w:rPr>
                <w:noProof/>
                <w:webHidden/>
              </w:rPr>
              <w:fldChar w:fldCharType="separate"/>
            </w:r>
            <w:r>
              <w:rPr>
                <w:noProof/>
                <w:webHidden/>
              </w:rPr>
              <w:t>8</w:t>
            </w:r>
            <w:r>
              <w:rPr>
                <w:noProof/>
                <w:webHidden/>
              </w:rPr>
              <w:fldChar w:fldCharType="end"/>
            </w:r>
          </w:hyperlink>
        </w:p>
        <w:p w14:paraId="11F6731E" w14:textId="6582B6B8" w:rsidR="00A911B4" w:rsidRDefault="00A911B4">
          <w:pPr>
            <w:pStyle w:val="TOC1"/>
            <w:tabs>
              <w:tab w:val="right" w:leader="dot" w:pos="9350"/>
            </w:tabs>
            <w:rPr>
              <w:rFonts w:eastAsiaTheme="minorEastAsia"/>
              <w:noProof/>
            </w:rPr>
          </w:pPr>
          <w:hyperlink w:anchor="_Toc129277692" w:history="1">
            <w:r w:rsidRPr="000C515A">
              <w:rPr>
                <w:rStyle w:val="Hyperlink"/>
                <w:rFonts w:eastAsia="Times New Roman" w:cstheme="minorHAnsi"/>
                <w:noProof/>
              </w:rPr>
              <w:t>Question 3: Provide at least two possible explanations why the GASTech employees may be missing. What evidence do you have to support each of these explanations?</w:t>
            </w:r>
            <w:r>
              <w:rPr>
                <w:noProof/>
                <w:webHidden/>
              </w:rPr>
              <w:tab/>
            </w:r>
            <w:r>
              <w:rPr>
                <w:noProof/>
                <w:webHidden/>
              </w:rPr>
              <w:fldChar w:fldCharType="begin"/>
            </w:r>
            <w:r>
              <w:rPr>
                <w:noProof/>
                <w:webHidden/>
              </w:rPr>
              <w:instrText xml:space="preserve"> PAGEREF _Toc129277692 \h </w:instrText>
            </w:r>
            <w:r>
              <w:rPr>
                <w:noProof/>
                <w:webHidden/>
              </w:rPr>
            </w:r>
            <w:r>
              <w:rPr>
                <w:noProof/>
                <w:webHidden/>
              </w:rPr>
              <w:fldChar w:fldCharType="separate"/>
            </w:r>
            <w:r>
              <w:rPr>
                <w:noProof/>
                <w:webHidden/>
              </w:rPr>
              <w:t>9</w:t>
            </w:r>
            <w:r>
              <w:rPr>
                <w:noProof/>
                <w:webHidden/>
              </w:rPr>
              <w:fldChar w:fldCharType="end"/>
            </w:r>
          </w:hyperlink>
        </w:p>
        <w:p w14:paraId="36AB03E7" w14:textId="5089B5CB" w:rsidR="00A911B4" w:rsidRDefault="00A911B4">
          <w:pPr>
            <w:pStyle w:val="TOC2"/>
            <w:tabs>
              <w:tab w:val="right" w:leader="dot" w:pos="9350"/>
            </w:tabs>
            <w:rPr>
              <w:rFonts w:eastAsiaTheme="minorEastAsia"/>
              <w:noProof/>
            </w:rPr>
          </w:pPr>
          <w:hyperlink w:anchor="_Toc129277693" w:history="1">
            <w:r w:rsidRPr="000C515A">
              <w:rPr>
                <w:rStyle w:val="Hyperlink"/>
                <w:rFonts w:eastAsia="Times New Roman"/>
                <w:noProof/>
              </w:rPr>
              <w:t>Hypothesis 1: The “Kidnapped” GASTech employees are part of the POK and staged the kidnapping to expose activity of the leadership.</w:t>
            </w:r>
            <w:r>
              <w:rPr>
                <w:noProof/>
                <w:webHidden/>
              </w:rPr>
              <w:tab/>
            </w:r>
            <w:r>
              <w:rPr>
                <w:noProof/>
                <w:webHidden/>
              </w:rPr>
              <w:fldChar w:fldCharType="begin"/>
            </w:r>
            <w:r>
              <w:rPr>
                <w:noProof/>
                <w:webHidden/>
              </w:rPr>
              <w:instrText xml:space="preserve"> PAGEREF _Toc129277693 \h </w:instrText>
            </w:r>
            <w:r>
              <w:rPr>
                <w:noProof/>
                <w:webHidden/>
              </w:rPr>
            </w:r>
            <w:r>
              <w:rPr>
                <w:noProof/>
                <w:webHidden/>
              </w:rPr>
              <w:fldChar w:fldCharType="separate"/>
            </w:r>
            <w:r>
              <w:rPr>
                <w:noProof/>
                <w:webHidden/>
              </w:rPr>
              <w:t>9</w:t>
            </w:r>
            <w:r>
              <w:rPr>
                <w:noProof/>
                <w:webHidden/>
              </w:rPr>
              <w:fldChar w:fldCharType="end"/>
            </w:r>
          </w:hyperlink>
        </w:p>
        <w:p w14:paraId="59C18760" w14:textId="3FA1FFFD" w:rsidR="00A911B4" w:rsidRDefault="00A911B4">
          <w:pPr>
            <w:pStyle w:val="TOC2"/>
            <w:tabs>
              <w:tab w:val="right" w:leader="dot" w:pos="9350"/>
            </w:tabs>
            <w:rPr>
              <w:rFonts w:eastAsiaTheme="minorEastAsia"/>
              <w:noProof/>
            </w:rPr>
          </w:pPr>
          <w:hyperlink w:anchor="_Toc129277694" w:history="1">
            <w:r w:rsidRPr="000C515A">
              <w:rPr>
                <w:rStyle w:val="Hyperlink"/>
                <w:rFonts w:eastAsia="Times New Roman"/>
                <w:noProof/>
              </w:rPr>
              <w:t>Hypothesis 2: The POK did successfully perform the kidnapping, but the ransom was met by the executives.</w:t>
            </w:r>
            <w:r>
              <w:rPr>
                <w:noProof/>
                <w:webHidden/>
              </w:rPr>
              <w:tab/>
            </w:r>
            <w:r>
              <w:rPr>
                <w:noProof/>
                <w:webHidden/>
              </w:rPr>
              <w:fldChar w:fldCharType="begin"/>
            </w:r>
            <w:r>
              <w:rPr>
                <w:noProof/>
                <w:webHidden/>
              </w:rPr>
              <w:instrText xml:space="preserve"> PAGEREF _Toc129277694 \h </w:instrText>
            </w:r>
            <w:r>
              <w:rPr>
                <w:noProof/>
                <w:webHidden/>
              </w:rPr>
            </w:r>
            <w:r>
              <w:rPr>
                <w:noProof/>
                <w:webHidden/>
              </w:rPr>
              <w:fldChar w:fldCharType="separate"/>
            </w:r>
            <w:r>
              <w:rPr>
                <w:noProof/>
                <w:webHidden/>
              </w:rPr>
              <w:t>10</w:t>
            </w:r>
            <w:r>
              <w:rPr>
                <w:noProof/>
                <w:webHidden/>
              </w:rPr>
              <w:fldChar w:fldCharType="end"/>
            </w:r>
          </w:hyperlink>
        </w:p>
        <w:p w14:paraId="707356EC" w14:textId="76405348" w:rsidR="00A911B4" w:rsidRDefault="00A911B4">
          <w:pPr>
            <w:pStyle w:val="TOC1"/>
            <w:tabs>
              <w:tab w:val="right" w:leader="dot" w:pos="9350"/>
            </w:tabs>
            <w:rPr>
              <w:rFonts w:eastAsiaTheme="minorEastAsia"/>
              <w:noProof/>
            </w:rPr>
          </w:pPr>
          <w:hyperlink w:anchor="_Toc129277695" w:history="1">
            <w:r w:rsidRPr="000C515A">
              <w:rPr>
                <w:rStyle w:val="Hyperlink"/>
                <w:rFonts w:eastAsia="Times New Roman" w:cstheme="minorHAnsi"/>
                <w:noProof/>
              </w:rPr>
              <w:t>Conclusion</w:t>
            </w:r>
            <w:r>
              <w:rPr>
                <w:noProof/>
                <w:webHidden/>
              </w:rPr>
              <w:tab/>
            </w:r>
            <w:r>
              <w:rPr>
                <w:noProof/>
                <w:webHidden/>
              </w:rPr>
              <w:fldChar w:fldCharType="begin"/>
            </w:r>
            <w:r>
              <w:rPr>
                <w:noProof/>
                <w:webHidden/>
              </w:rPr>
              <w:instrText xml:space="preserve"> PAGEREF _Toc129277695 \h </w:instrText>
            </w:r>
            <w:r>
              <w:rPr>
                <w:noProof/>
                <w:webHidden/>
              </w:rPr>
            </w:r>
            <w:r>
              <w:rPr>
                <w:noProof/>
                <w:webHidden/>
              </w:rPr>
              <w:fldChar w:fldCharType="separate"/>
            </w:r>
            <w:r>
              <w:rPr>
                <w:noProof/>
                <w:webHidden/>
              </w:rPr>
              <w:t>10</w:t>
            </w:r>
            <w:r>
              <w:rPr>
                <w:noProof/>
                <w:webHidden/>
              </w:rPr>
              <w:fldChar w:fldCharType="end"/>
            </w:r>
          </w:hyperlink>
        </w:p>
        <w:p w14:paraId="13DA8EE7" w14:textId="6390D54B" w:rsidR="00A911B4" w:rsidRDefault="00A911B4">
          <w:pPr>
            <w:pStyle w:val="TOC1"/>
            <w:tabs>
              <w:tab w:val="right" w:leader="dot" w:pos="9350"/>
            </w:tabs>
            <w:rPr>
              <w:rFonts w:eastAsiaTheme="minorEastAsia"/>
              <w:noProof/>
            </w:rPr>
          </w:pPr>
          <w:hyperlink w:anchor="_Toc129277696" w:history="1">
            <w:r w:rsidRPr="000C515A">
              <w:rPr>
                <w:rStyle w:val="Hyperlink"/>
                <w:b/>
                <w:bCs/>
                <w:noProof/>
              </w:rPr>
              <w:t>Appendix</w:t>
            </w:r>
            <w:r>
              <w:rPr>
                <w:noProof/>
                <w:webHidden/>
              </w:rPr>
              <w:tab/>
            </w:r>
            <w:r>
              <w:rPr>
                <w:noProof/>
                <w:webHidden/>
              </w:rPr>
              <w:fldChar w:fldCharType="begin"/>
            </w:r>
            <w:r>
              <w:rPr>
                <w:noProof/>
                <w:webHidden/>
              </w:rPr>
              <w:instrText xml:space="preserve"> PAGEREF _Toc129277696 \h </w:instrText>
            </w:r>
            <w:r>
              <w:rPr>
                <w:noProof/>
                <w:webHidden/>
              </w:rPr>
            </w:r>
            <w:r>
              <w:rPr>
                <w:noProof/>
                <w:webHidden/>
              </w:rPr>
              <w:fldChar w:fldCharType="separate"/>
            </w:r>
            <w:r>
              <w:rPr>
                <w:noProof/>
                <w:webHidden/>
              </w:rPr>
              <w:t>12</w:t>
            </w:r>
            <w:r>
              <w:rPr>
                <w:noProof/>
                <w:webHidden/>
              </w:rPr>
              <w:fldChar w:fldCharType="end"/>
            </w:r>
          </w:hyperlink>
        </w:p>
        <w:p w14:paraId="42A8EE70" w14:textId="15351FB2" w:rsidR="00A911B4" w:rsidRDefault="00A911B4">
          <w:pPr>
            <w:pStyle w:val="TOC2"/>
            <w:tabs>
              <w:tab w:val="right" w:leader="dot" w:pos="9350"/>
            </w:tabs>
            <w:rPr>
              <w:rFonts w:eastAsiaTheme="minorEastAsia"/>
              <w:noProof/>
            </w:rPr>
          </w:pPr>
          <w:hyperlink w:anchor="_Toc129277697" w:history="1">
            <w:r w:rsidRPr="000C515A">
              <w:rPr>
                <w:rStyle w:val="Hyperlink"/>
                <w:noProof/>
              </w:rPr>
              <w:t>Fig 1). January 20</w:t>
            </w:r>
            <w:r w:rsidRPr="000C515A">
              <w:rPr>
                <w:rStyle w:val="Hyperlink"/>
                <w:noProof/>
                <w:vertAlign w:val="superscript"/>
              </w:rPr>
              <w:t>th</w:t>
            </w:r>
            <w:r w:rsidRPr="000C515A">
              <w:rPr>
                <w:rStyle w:val="Hyperlink"/>
                <w:noProof/>
              </w:rPr>
              <w:t xml:space="preserve"> AM Timeline</w:t>
            </w:r>
            <w:r>
              <w:rPr>
                <w:noProof/>
                <w:webHidden/>
              </w:rPr>
              <w:tab/>
            </w:r>
            <w:r>
              <w:rPr>
                <w:noProof/>
                <w:webHidden/>
              </w:rPr>
              <w:fldChar w:fldCharType="begin"/>
            </w:r>
            <w:r>
              <w:rPr>
                <w:noProof/>
                <w:webHidden/>
              </w:rPr>
              <w:instrText xml:space="preserve"> PAGEREF _Toc129277697 \h </w:instrText>
            </w:r>
            <w:r>
              <w:rPr>
                <w:noProof/>
                <w:webHidden/>
              </w:rPr>
            </w:r>
            <w:r>
              <w:rPr>
                <w:noProof/>
                <w:webHidden/>
              </w:rPr>
              <w:fldChar w:fldCharType="separate"/>
            </w:r>
            <w:r>
              <w:rPr>
                <w:noProof/>
                <w:webHidden/>
              </w:rPr>
              <w:t>12</w:t>
            </w:r>
            <w:r>
              <w:rPr>
                <w:noProof/>
                <w:webHidden/>
              </w:rPr>
              <w:fldChar w:fldCharType="end"/>
            </w:r>
          </w:hyperlink>
        </w:p>
        <w:p w14:paraId="65D01334" w14:textId="1D92FCC2" w:rsidR="00A911B4" w:rsidRDefault="00A911B4">
          <w:pPr>
            <w:pStyle w:val="TOC2"/>
            <w:tabs>
              <w:tab w:val="right" w:leader="dot" w:pos="9350"/>
            </w:tabs>
            <w:rPr>
              <w:rFonts w:eastAsiaTheme="minorEastAsia"/>
              <w:noProof/>
            </w:rPr>
          </w:pPr>
          <w:hyperlink w:anchor="_Toc129277698" w:history="1">
            <w:r w:rsidRPr="000C515A">
              <w:rPr>
                <w:rStyle w:val="Hyperlink"/>
                <w:noProof/>
              </w:rPr>
              <w:t>Fig 2). January 20</w:t>
            </w:r>
            <w:r w:rsidRPr="000C515A">
              <w:rPr>
                <w:rStyle w:val="Hyperlink"/>
                <w:noProof/>
                <w:vertAlign w:val="superscript"/>
              </w:rPr>
              <w:t>th</w:t>
            </w:r>
            <w:r w:rsidRPr="000C515A">
              <w:rPr>
                <w:rStyle w:val="Hyperlink"/>
                <w:noProof/>
              </w:rPr>
              <w:t xml:space="preserve"> PM Timeline</w:t>
            </w:r>
            <w:r>
              <w:rPr>
                <w:noProof/>
                <w:webHidden/>
              </w:rPr>
              <w:tab/>
            </w:r>
            <w:r>
              <w:rPr>
                <w:noProof/>
                <w:webHidden/>
              </w:rPr>
              <w:fldChar w:fldCharType="begin"/>
            </w:r>
            <w:r>
              <w:rPr>
                <w:noProof/>
                <w:webHidden/>
              </w:rPr>
              <w:instrText xml:space="preserve"> PAGEREF _Toc129277698 \h </w:instrText>
            </w:r>
            <w:r>
              <w:rPr>
                <w:noProof/>
                <w:webHidden/>
              </w:rPr>
            </w:r>
            <w:r>
              <w:rPr>
                <w:noProof/>
                <w:webHidden/>
              </w:rPr>
              <w:fldChar w:fldCharType="separate"/>
            </w:r>
            <w:r>
              <w:rPr>
                <w:noProof/>
                <w:webHidden/>
              </w:rPr>
              <w:t>13</w:t>
            </w:r>
            <w:r>
              <w:rPr>
                <w:noProof/>
                <w:webHidden/>
              </w:rPr>
              <w:fldChar w:fldCharType="end"/>
            </w:r>
          </w:hyperlink>
        </w:p>
        <w:p w14:paraId="7A7DADE5" w14:textId="35C5FB75" w:rsidR="00A911B4" w:rsidRDefault="00A911B4">
          <w:pPr>
            <w:pStyle w:val="TOC2"/>
            <w:tabs>
              <w:tab w:val="right" w:leader="dot" w:pos="9350"/>
            </w:tabs>
            <w:rPr>
              <w:rFonts w:eastAsiaTheme="minorEastAsia"/>
              <w:noProof/>
            </w:rPr>
          </w:pPr>
          <w:hyperlink w:anchor="_Toc129277699" w:history="1">
            <w:r w:rsidRPr="000C515A">
              <w:rPr>
                <w:rStyle w:val="Hyperlink"/>
                <w:noProof/>
              </w:rPr>
              <w:t>Fig 3). January 21</w:t>
            </w:r>
            <w:r w:rsidRPr="000C515A">
              <w:rPr>
                <w:rStyle w:val="Hyperlink"/>
                <w:noProof/>
                <w:vertAlign w:val="superscript"/>
              </w:rPr>
              <w:t>st</w:t>
            </w:r>
            <w:r w:rsidRPr="000C515A">
              <w:rPr>
                <w:rStyle w:val="Hyperlink"/>
                <w:noProof/>
              </w:rPr>
              <w:t xml:space="preserve"> Timeline</w:t>
            </w:r>
            <w:r>
              <w:rPr>
                <w:noProof/>
                <w:webHidden/>
              </w:rPr>
              <w:tab/>
            </w:r>
            <w:r>
              <w:rPr>
                <w:noProof/>
                <w:webHidden/>
              </w:rPr>
              <w:fldChar w:fldCharType="begin"/>
            </w:r>
            <w:r>
              <w:rPr>
                <w:noProof/>
                <w:webHidden/>
              </w:rPr>
              <w:instrText xml:space="preserve"> PAGEREF _Toc129277699 \h </w:instrText>
            </w:r>
            <w:r>
              <w:rPr>
                <w:noProof/>
                <w:webHidden/>
              </w:rPr>
            </w:r>
            <w:r>
              <w:rPr>
                <w:noProof/>
                <w:webHidden/>
              </w:rPr>
              <w:fldChar w:fldCharType="separate"/>
            </w:r>
            <w:r>
              <w:rPr>
                <w:noProof/>
                <w:webHidden/>
              </w:rPr>
              <w:t>13</w:t>
            </w:r>
            <w:r>
              <w:rPr>
                <w:noProof/>
                <w:webHidden/>
              </w:rPr>
              <w:fldChar w:fldCharType="end"/>
            </w:r>
          </w:hyperlink>
        </w:p>
        <w:p w14:paraId="42851BA2" w14:textId="0DC1E1D0" w:rsidR="00A911B4" w:rsidRDefault="00A911B4">
          <w:pPr>
            <w:pStyle w:val="TOC2"/>
            <w:tabs>
              <w:tab w:val="right" w:leader="dot" w:pos="9350"/>
            </w:tabs>
            <w:rPr>
              <w:rFonts w:eastAsiaTheme="minorEastAsia"/>
              <w:noProof/>
            </w:rPr>
          </w:pPr>
          <w:hyperlink w:anchor="_Toc129277700" w:history="1">
            <w:r w:rsidRPr="000C515A">
              <w:rPr>
                <w:rStyle w:val="Hyperlink"/>
                <w:noProof/>
              </w:rPr>
              <w:t>Fig 4). PoK Cluster</w:t>
            </w:r>
            <w:r>
              <w:rPr>
                <w:noProof/>
                <w:webHidden/>
              </w:rPr>
              <w:tab/>
            </w:r>
            <w:r>
              <w:rPr>
                <w:noProof/>
                <w:webHidden/>
              </w:rPr>
              <w:fldChar w:fldCharType="begin"/>
            </w:r>
            <w:r>
              <w:rPr>
                <w:noProof/>
                <w:webHidden/>
              </w:rPr>
              <w:instrText xml:space="preserve"> PAGEREF _Toc129277700 \h </w:instrText>
            </w:r>
            <w:r>
              <w:rPr>
                <w:noProof/>
                <w:webHidden/>
              </w:rPr>
            </w:r>
            <w:r>
              <w:rPr>
                <w:noProof/>
                <w:webHidden/>
              </w:rPr>
              <w:fldChar w:fldCharType="separate"/>
            </w:r>
            <w:r>
              <w:rPr>
                <w:noProof/>
                <w:webHidden/>
              </w:rPr>
              <w:t>14</w:t>
            </w:r>
            <w:r>
              <w:rPr>
                <w:noProof/>
                <w:webHidden/>
              </w:rPr>
              <w:fldChar w:fldCharType="end"/>
            </w:r>
          </w:hyperlink>
        </w:p>
        <w:p w14:paraId="0781EFFE" w14:textId="216857E8" w:rsidR="00A911B4" w:rsidRDefault="00A911B4">
          <w:pPr>
            <w:pStyle w:val="TOC2"/>
            <w:tabs>
              <w:tab w:val="right" w:leader="dot" w:pos="9350"/>
            </w:tabs>
            <w:rPr>
              <w:rFonts w:eastAsiaTheme="minorEastAsia"/>
              <w:noProof/>
            </w:rPr>
          </w:pPr>
          <w:hyperlink w:anchor="_Toc129277701" w:history="1">
            <w:r w:rsidRPr="000C515A">
              <w:rPr>
                <w:rStyle w:val="Hyperlink"/>
                <w:noProof/>
              </w:rPr>
              <w:t>Fig 5).  Graph Database</w:t>
            </w:r>
            <w:r>
              <w:rPr>
                <w:noProof/>
                <w:webHidden/>
              </w:rPr>
              <w:tab/>
            </w:r>
            <w:r>
              <w:rPr>
                <w:noProof/>
                <w:webHidden/>
              </w:rPr>
              <w:fldChar w:fldCharType="begin"/>
            </w:r>
            <w:r>
              <w:rPr>
                <w:noProof/>
                <w:webHidden/>
              </w:rPr>
              <w:instrText xml:space="preserve"> PAGEREF _Toc129277701 \h </w:instrText>
            </w:r>
            <w:r>
              <w:rPr>
                <w:noProof/>
                <w:webHidden/>
              </w:rPr>
            </w:r>
            <w:r>
              <w:rPr>
                <w:noProof/>
                <w:webHidden/>
              </w:rPr>
              <w:fldChar w:fldCharType="separate"/>
            </w:r>
            <w:r>
              <w:rPr>
                <w:noProof/>
                <w:webHidden/>
              </w:rPr>
              <w:t>14</w:t>
            </w:r>
            <w:r>
              <w:rPr>
                <w:noProof/>
                <w:webHidden/>
              </w:rPr>
              <w:fldChar w:fldCharType="end"/>
            </w:r>
          </w:hyperlink>
        </w:p>
        <w:p w14:paraId="1EE0AA75" w14:textId="55FD1606" w:rsidR="00A911B4" w:rsidRDefault="00A911B4">
          <w:pPr>
            <w:pStyle w:val="TOC2"/>
            <w:tabs>
              <w:tab w:val="right" w:leader="dot" w:pos="9350"/>
            </w:tabs>
            <w:rPr>
              <w:rFonts w:eastAsiaTheme="minorEastAsia"/>
              <w:noProof/>
            </w:rPr>
          </w:pPr>
          <w:hyperlink w:anchor="_Toc129277702" w:history="1">
            <w:r w:rsidRPr="000C515A">
              <w:rPr>
                <w:rStyle w:val="Hyperlink"/>
                <w:noProof/>
              </w:rPr>
              <w:t>Fig 6). POK Structure Timeline</w:t>
            </w:r>
            <w:r>
              <w:rPr>
                <w:noProof/>
                <w:webHidden/>
              </w:rPr>
              <w:tab/>
            </w:r>
            <w:r>
              <w:rPr>
                <w:noProof/>
                <w:webHidden/>
              </w:rPr>
              <w:fldChar w:fldCharType="begin"/>
            </w:r>
            <w:r>
              <w:rPr>
                <w:noProof/>
                <w:webHidden/>
              </w:rPr>
              <w:instrText xml:space="preserve"> PAGEREF _Toc129277702 \h </w:instrText>
            </w:r>
            <w:r>
              <w:rPr>
                <w:noProof/>
                <w:webHidden/>
              </w:rPr>
            </w:r>
            <w:r>
              <w:rPr>
                <w:noProof/>
                <w:webHidden/>
              </w:rPr>
              <w:fldChar w:fldCharType="separate"/>
            </w:r>
            <w:r>
              <w:rPr>
                <w:noProof/>
                <w:webHidden/>
              </w:rPr>
              <w:t>15</w:t>
            </w:r>
            <w:r>
              <w:rPr>
                <w:noProof/>
                <w:webHidden/>
              </w:rPr>
              <w:fldChar w:fldCharType="end"/>
            </w:r>
          </w:hyperlink>
        </w:p>
        <w:p w14:paraId="2BF81369" w14:textId="23EF1AD3" w:rsidR="00A911B4" w:rsidRDefault="00A911B4">
          <w:pPr>
            <w:pStyle w:val="TOC2"/>
            <w:tabs>
              <w:tab w:val="right" w:leader="dot" w:pos="9350"/>
            </w:tabs>
            <w:rPr>
              <w:rFonts w:eastAsiaTheme="minorEastAsia"/>
              <w:noProof/>
            </w:rPr>
          </w:pPr>
          <w:hyperlink w:anchor="_Toc129277703" w:history="1">
            <w:r w:rsidRPr="000C515A">
              <w:rPr>
                <w:rStyle w:val="Hyperlink"/>
                <w:noProof/>
              </w:rPr>
              <w:t>Fig 7). Tableau Dashboard</w:t>
            </w:r>
            <w:r>
              <w:rPr>
                <w:noProof/>
                <w:webHidden/>
              </w:rPr>
              <w:tab/>
            </w:r>
            <w:r>
              <w:rPr>
                <w:noProof/>
                <w:webHidden/>
              </w:rPr>
              <w:fldChar w:fldCharType="begin"/>
            </w:r>
            <w:r>
              <w:rPr>
                <w:noProof/>
                <w:webHidden/>
              </w:rPr>
              <w:instrText xml:space="preserve"> PAGEREF _Toc129277703 \h </w:instrText>
            </w:r>
            <w:r>
              <w:rPr>
                <w:noProof/>
                <w:webHidden/>
              </w:rPr>
            </w:r>
            <w:r>
              <w:rPr>
                <w:noProof/>
                <w:webHidden/>
              </w:rPr>
              <w:fldChar w:fldCharType="separate"/>
            </w:r>
            <w:r>
              <w:rPr>
                <w:noProof/>
                <w:webHidden/>
              </w:rPr>
              <w:t>15</w:t>
            </w:r>
            <w:r>
              <w:rPr>
                <w:noProof/>
                <w:webHidden/>
              </w:rPr>
              <w:fldChar w:fldCharType="end"/>
            </w:r>
          </w:hyperlink>
        </w:p>
        <w:p w14:paraId="670D72DE" w14:textId="7ED159D0" w:rsidR="00A911B4" w:rsidRDefault="00A911B4">
          <w:pPr>
            <w:pStyle w:val="TOC2"/>
            <w:tabs>
              <w:tab w:val="right" w:leader="dot" w:pos="9350"/>
            </w:tabs>
            <w:rPr>
              <w:rFonts w:eastAsiaTheme="minorEastAsia"/>
              <w:noProof/>
            </w:rPr>
          </w:pPr>
          <w:hyperlink w:anchor="_Toc129277704" w:history="1">
            <w:r w:rsidRPr="000C515A">
              <w:rPr>
                <w:rStyle w:val="Hyperlink"/>
                <w:noProof/>
              </w:rPr>
              <w:t>Fig 8) Article Word Frequencies</w:t>
            </w:r>
            <w:r>
              <w:rPr>
                <w:noProof/>
                <w:webHidden/>
              </w:rPr>
              <w:tab/>
            </w:r>
            <w:r>
              <w:rPr>
                <w:noProof/>
                <w:webHidden/>
              </w:rPr>
              <w:fldChar w:fldCharType="begin"/>
            </w:r>
            <w:r>
              <w:rPr>
                <w:noProof/>
                <w:webHidden/>
              </w:rPr>
              <w:instrText xml:space="preserve"> PAGEREF _Toc129277704 \h </w:instrText>
            </w:r>
            <w:r>
              <w:rPr>
                <w:noProof/>
                <w:webHidden/>
              </w:rPr>
            </w:r>
            <w:r>
              <w:rPr>
                <w:noProof/>
                <w:webHidden/>
              </w:rPr>
              <w:fldChar w:fldCharType="separate"/>
            </w:r>
            <w:r>
              <w:rPr>
                <w:noProof/>
                <w:webHidden/>
              </w:rPr>
              <w:t>16</w:t>
            </w:r>
            <w:r>
              <w:rPr>
                <w:noProof/>
                <w:webHidden/>
              </w:rPr>
              <w:fldChar w:fldCharType="end"/>
            </w:r>
          </w:hyperlink>
        </w:p>
        <w:p w14:paraId="09FC92AE" w14:textId="25D2379D" w:rsidR="00A911B4" w:rsidRDefault="00A911B4">
          <w:pPr>
            <w:pStyle w:val="TOC2"/>
            <w:tabs>
              <w:tab w:val="right" w:leader="dot" w:pos="9350"/>
            </w:tabs>
            <w:rPr>
              <w:rFonts w:eastAsiaTheme="minorEastAsia"/>
              <w:noProof/>
            </w:rPr>
          </w:pPr>
          <w:hyperlink w:anchor="_Toc129277705" w:history="1">
            <w:r w:rsidRPr="000C515A">
              <w:rPr>
                <w:rStyle w:val="Hyperlink"/>
                <w:noProof/>
              </w:rPr>
              <w:t>Fig 9) Timeseries word frequencies example</w:t>
            </w:r>
            <w:r>
              <w:rPr>
                <w:noProof/>
                <w:webHidden/>
              </w:rPr>
              <w:tab/>
            </w:r>
            <w:r>
              <w:rPr>
                <w:noProof/>
                <w:webHidden/>
              </w:rPr>
              <w:fldChar w:fldCharType="begin"/>
            </w:r>
            <w:r>
              <w:rPr>
                <w:noProof/>
                <w:webHidden/>
              </w:rPr>
              <w:instrText xml:space="preserve"> PAGEREF _Toc129277705 \h </w:instrText>
            </w:r>
            <w:r>
              <w:rPr>
                <w:noProof/>
                <w:webHidden/>
              </w:rPr>
            </w:r>
            <w:r>
              <w:rPr>
                <w:noProof/>
                <w:webHidden/>
              </w:rPr>
              <w:fldChar w:fldCharType="separate"/>
            </w:r>
            <w:r>
              <w:rPr>
                <w:noProof/>
                <w:webHidden/>
              </w:rPr>
              <w:t>16</w:t>
            </w:r>
            <w:r>
              <w:rPr>
                <w:noProof/>
                <w:webHidden/>
              </w:rPr>
              <w:fldChar w:fldCharType="end"/>
            </w:r>
          </w:hyperlink>
        </w:p>
        <w:p w14:paraId="1C11EBD4" w14:textId="3993E37F" w:rsidR="00ED5BA4" w:rsidRPr="00BF7626" w:rsidRDefault="0014770D" w:rsidP="00BF7626">
          <w:r>
            <w:rPr>
              <w:b/>
              <w:bCs/>
              <w:noProof/>
            </w:rPr>
            <w:fldChar w:fldCharType="end"/>
          </w:r>
        </w:p>
      </w:sdtContent>
    </w:sdt>
    <w:p w14:paraId="65BE032F" w14:textId="28F540A3" w:rsidR="009E6ED1" w:rsidRDefault="00164081" w:rsidP="00A1711F">
      <w:pPr>
        <w:pStyle w:val="Heading1"/>
        <w:spacing w:line="480" w:lineRule="auto"/>
        <w:rPr>
          <w:rFonts w:asciiTheme="minorHAnsi" w:eastAsia="Times New Roman" w:hAnsiTheme="minorHAnsi" w:cstheme="minorHAnsi"/>
        </w:rPr>
      </w:pPr>
      <w:bookmarkStart w:id="0" w:name="_Toc129277680"/>
      <w:r>
        <w:rPr>
          <w:rFonts w:asciiTheme="minorHAnsi" w:eastAsia="Times New Roman" w:hAnsiTheme="minorHAnsi" w:cstheme="minorHAnsi"/>
        </w:rPr>
        <w:lastRenderedPageBreak/>
        <w:t>B</w:t>
      </w:r>
      <w:r w:rsidR="00DA10F1">
        <w:rPr>
          <w:rFonts w:asciiTheme="minorHAnsi" w:eastAsia="Times New Roman" w:hAnsiTheme="minorHAnsi" w:cstheme="minorHAnsi"/>
        </w:rPr>
        <w:t>ackground</w:t>
      </w:r>
      <w:bookmarkEnd w:id="0"/>
    </w:p>
    <w:p w14:paraId="0EC5983A" w14:textId="05720142" w:rsidR="00D973DD" w:rsidRDefault="00DA10F1" w:rsidP="00B22BAD">
      <w:pPr>
        <w:spacing w:line="480" w:lineRule="auto"/>
        <w:ind w:firstLine="720"/>
      </w:pPr>
      <w:r>
        <w:t>An unknown number of people associated with the organization GASTech disappeared on the 20</w:t>
      </w:r>
      <w:r w:rsidRPr="00DA10F1">
        <w:rPr>
          <w:vertAlign w:val="superscript"/>
        </w:rPr>
        <w:t>th</w:t>
      </w:r>
      <w:r>
        <w:t xml:space="preserve"> of January 2014 during a celebration held by the organization.</w:t>
      </w:r>
      <w:r w:rsidR="000E47A9">
        <w:t xml:space="preserve"> The goal is to use the various data sources provided to determine the cause of the disappearance and reconstruct the </w:t>
      </w:r>
      <w:r w:rsidR="00164081">
        <w:t xml:space="preserve">timeline of </w:t>
      </w:r>
      <w:r w:rsidR="000E47A9">
        <w:t xml:space="preserve">events that occurred. </w:t>
      </w:r>
      <w:r w:rsidR="002D0C23">
        <w:t xml:space="preserve">Two </w:t>
      </w:r>
      <w:r w:rsidR="00ED5BA4">
        <w:t>hypotheses</w:t>
      </w:r>
      <w:r w:rsidR="002D0C23">
        <w:t xml:space="preserve"> are to be constructed and explored</w:t>
      </w:r>
      <w:r w:rsidR="00C95630">
        <w:t xml:space="preserve"> </w:t>
      </w:r>
      <w:r w:rsidR="002D0C23">
        <w:t xml:space="preserve">what </w:t>
      </w:r>
      <w:proofErr w:type="gramStart"/>
      <w:r w:rsidR="002D0C23">
        <w:t>actually happened</w:t>
      </w:r>
      <w:proofErr w:type="gramEnd"/>
      <w:r w:rsidR="002D0C23">
        <w:t xml:space="preserve"> during the </w:t>
      </w:r>
      <w:r w:rsidR="000800A1">
        <w:t>disappearance.</w:t>
      </w:r>
      <w:r w:rsidR="00C95630">
        <w:t xml:space="preserve"> </w:t>
      </w:r>
    </w:p>
    <w:p w14:paraId="623F81AE" w14:textId="6D695425" w:rsidR="00DC38F2" w:rsidRPr="00191994" w:rsidRDefault="00B22BAD" w:rsidP="00A1711F">
      <w:pPr>
        <w:pStyle w:val="Heading1"/>
        <w:spacing w:line="480" w:lineRule="auto"/>
        <w:rPr>
          <w:rFonts w:asciiTheme="minorHAnsi" w:hAnsiTheme="minorHAnsi" w:cstheme="minorHAnsi"/>
        </w:rPr>
      </w:pPr>
      <w:bookmarkStart w:id="1" w:name="_Toc129277681"/>
      <w:r>
        <w:rPr>
          <w:rFonts w:asciiTheme="minorHAnsi" w:hAnsiTheme="minorHAnsi" w:cstheme="minorHAnsi"/>
        </w:rPr>
        <w:t>Data Assessment</w:t>
      </w:r>
      <w:bookmarkEnd w:id="1"/>
    </w:p>
    <w:p w14:paraId="4B94BF5D" w14:textId="21ED6066" w:rsidR="000800A1" w:rsidRDefault="004249BC" w:rsidP="00B22BAD">
      <w:pPr>
        <w:spacing w:line="480" w:lineRule="auto"/>
        <w:ind w:firstLine="720"/>
      </w:pPr>
      <w:r>
        <w:t xml:space="preserve">When first approaching the </w:t>
      </w:r>
      <w:r w:rsidR="00177B00">
        <w:t>project</w:t>
      </w:r>
      <w:r w:rsidR="004A6C6E">
        <w:t>,</w:t>
      </w:r>
      <w:r w:rsidR="00E30150">
        <w:t xml:space="preserve"> data from both TP-1_Kronos and TP-2_Kronos was considered. </w:t>
      </w:r>
      <w:r w:rsidR="00CE73CF">
        <w:t xml:space="preserve">The theory was that </w:t>
      </w:r>
      <w:r w:rsidR="00683490">
        <w:t>the two folders of data would be able to complement each other, which they did</w:t>
      </w:r>
      <w:r w:rsidR="00CE73CF">
        <w:t xml:space="preserve">. </w:t>
      </w:r>
    </w:p>
    <w:p w14:paraId="4BE86423" w14:textId="7F20CB4D" w:rsidR="002A1A91" w:rsidRDefault="004F6A93" w:rsidP="00B22BAD">
      <w:pPr>
        <w:spacing w:line="480" w:lineRule="auto"/>
        <w:ind w:firstLine="720"/>
      </w:pPr>
      <w:r>
        <w:t xml:space="preserve">The </w:t>
      </w:r>
      <w:r w:rsidR="00FA0BE8">
        <w:t xml:space="preserve">TP-1 Data folder contained </w:t>
      </w:r>
      <w:r w:rsidR="00957D71">
        <w:t xml:space="preserve">a folder of </w:t>
      </w:r>
      <w:r w:rsidR="002A1A91">
        <w:t xml:space="preserve">845 .txt files with dates ranging from </w:t>
      </w:r>
      <w:r w:rsidR="002E46BE">
        <w:t xml:space="preserve">6/15/2001 to </w:t>
      </w:r>
      <w:r w:rsidR="006A06CC">
        <w:t xml:space="preserve">3/26/2014. These files all contained a </w:t>
      </w:r>
      <w:r w:rsidR="00355458">
        <w:t>short news clip</w:t>
      </w:r>
      <w:r w:rsidR="000031A4">
        <w:t xml:space="preserve"> with the </w:t>
      </w:r>
      <w:r w:rsidR="005A04EE">
        <w:t xml:space="preserve">new paper media organization, title, </w:t>
      </w:r>
      <w:r w:rsidR="00355458">
        <w:t>date,</w:t>
      </w:r>
      <w:r w:rsidR="005A04EE">
        <w:t xml:space="preserve"> and a short </w:t>
      </w:r>
      <w:r w:rsidR="00355458">
        <w:t>article about current events. These articles could be difficult to understand</w:t>
      </w:r>
      <w:r w:rsidR="00CA1918">
        <w:t xml:space="preserve"> at times but provided insights to the disappearance and </w:t>
      </w:r>
      <w:r w:rsidR="00662168">
        <w:t>la</w:t>
      </w:r>
      <w:r w:rsidR="00A25EA9">
        <w:t>i</w:t>
      </w:r>
      <w:r w:rsidR="00662168">
        <w:t>d out the timeline of events from 1/19/2014 to 1/21/2014</w:t>
      </w:r>
      <w:r w:rsidR="00355458">
        <w:t xml:space="preserve">. </w:t>
      </w:r>
      <w:r w:rsidR="001E0182">
        <w:t xml:space="preserve">The </w:t>
      </w:r>
      <w:r w:rsidR="00C67FA1">
        <w:t xml:space="preserve">two Historical Documents </w:t>
      </w:r>
      <w:r w:rsidR="000813D6">
        <w:t>“</w:t>
      </w:r>
      <w:proofErr w:type="gramStart"/>
      <w:r w:rsidR="00C67FA1">
        <w:t>5 year</w:t>
      </w:r>
      <w:proofErr w:type="gramEnd"/>
      <w:r w:rsidR="00C67FA1">
        <w:t xml:space="preserve"> report clean.docx</w:t>
      </w:r>
      <w:r w:rsidR="000813D6">
        <w:t>”</w:t>
      </w:r>
      <w:r w:rsidR="00C67FA1">
        <w:t xml:space="preserve"> and </w:t>
      </w:r>
      <w:r w:rsidR="000813D6">
        <w:t>“</w:t>
      </w:r>
      <w:r w:rsidR="005A12EA">
        <w:t xml:space="preserve">10 year </w:t>
      </w:r>
      <w:r w:rsidR="007C680D">
        <w:t>historical</w:t>
      </w:r>
      <w:r w:rsidR="005A12EA">
        <w:t xml:space="preserve"> document clean.docx</w:t>
      </w:r>
      <w:r w:rsidR="000813D6">
        <w:t>”</w:t>
      </w:r>
      <w:r w:rsidR="001E0182">
        <w:t xml:space="preserve"> provided</w:t>
      </w:r>
      <w:r w:rsidR="00CC2620">
        <w:t xml:space="preserve"> insights into </w:t>
      </w:r>
      <w:r w:rsidR="00AC1DCA">
        <w:t>POK and GASTech background information</w:t>
      </w:r>
      <w:r w:rsidR="001E0182">
        <w:t xml:space="preserve">. </w:t>
      </w:r>
      <w:r w:rsidR="00D96626">
        <w:t xml:space="preserve">There were 35 resumes in .docx format that provided information on </w:t>
      </w:r>
      <w:r w:rsidR="0007696E">
        <w:t xml:space="preserve">GASTech employees. </w:t>
      </w:r>
      <w:r w:rsidR="000109BE">
        <w:t xml:space="preserve">A Map of Kronos was provided in JPG format that helped </w:t>
      </w:r>
      <w:r w:rsidR="00B53C26">
        <w:t xml:space="preserve">conceptualize the locational distances. </w:t>
      </w:r>
      <w:r w:rsidR="000A59C4">
        <w:t>A</w:t>
      </w:r>
      <w:r w:rsidR="00A25EA9">
        <w:t>n</w:t>
      </w:r>
      <w:r w:rsidR="000A59C4">
        <w:t xml:space="preserve"> organizational chart of GASTech was </w:t>
      </w:r>
      <w:r w:rsidR="006E02C2">
        <w:t xml:space="preserve">also </w:t>
      </w:r>
      <w:r w:rsidR="000A59C4">
        <w:t>provided in PDF format</w:t>
      </w:r>
      <w:r w:rsidR="006E02C2">
        <w:t xml:space="preserve">. </w:t>
      </w:r>
      <w:r w:rsidR="00BA31F8">
        <w:t xml:space="preserve">In addition to this data </w:t>
      </w:r>
      <w:r w:rsidR="00D4439A">
        <w:t xml:space="preserve">two CSV files; </w:t>
      </w:r>
      <w:r w:rsidR="000813D6">
        <w:t xml:space="preserve">‘’email headers.csv” and “EmployeeRecords.csv” </w:t>
      </w:r>
      <w:r w:rsidR="00D4439A">
        <w:t xml:space="preserve">helped display which GASTech employees </w:t>
      </w:r>
      <w:r w:rsidR="00870B95">
        <w:t>were</w:t>
      </w:r>
      <w:r w:rsidR="00D4439A">
        <w:t xml:space="preserve"> communicating with each other as well as </w:t>
      </w:r>
      <w:r w:rsidR="00E42A3F">
        <w:t>their backgrounds. The email headers file contained email</w:t>
      </w:r>
      <w:r w:rsidR="00B22BAD">
        <w:t xml:space="preserve"> senders</w:t>
      </w:r>
      <w:r w:rsidR="00E42A3F">
        <w:t xml:space="preserve"> and </w:t>
      </w:r>
      <w:r w:rsidR="00B22BAD">
        <w:t>receivers</w:t>
      </w:r>
      <w:r w:rsidR="00E42A3F">
        <w:t xml:space="preserve"> as well as subject lines and timeline data which spanned from </w:t>
      </w:r>
      <w:r>
        <w:t>1/6/2014 to 1/17/2014.</w:t>
      </w:r>
    </w:p>
    <w:p w14:paraId="21BB7C63" w14:textId="12087793" w:rsidR="000E5808" w:rsidRDefault="004F6A93" w:rsidP="00B22BAD">
      <w:pPr>
        <w:spacing w:line="480" w:lineRule="auto"/>
        <w:ind w:firstLine="720"/>
      </w:pPr>
      <w:r>
        <w:lastRenderedPageBreak/>
        <w:t>The TP-</w:t>
      </w:r>
      <w:r w:rsidR="008F5ADC">
        <w:t xml:space="preserve">2 </w:t>
      </w:r>
      <w:r>
        <w:t xml:space="preserve">Data folder contained </w:t>
      </w:r>
      <w:r w:rsidR="00B34FC0">
        <w:t xml:space="preserve">four csv </w:t>
      </w:r>
      <w:proofErr w:type="gramStart"/>
      <w:r w:rsidR="00B34FC0">
        <w:t>files;</w:t>
      </w:r>
      <w:proofErr w:type="gramEnd"/>
      <w:r w:rsidR="00B34FC0">
        <w:t xml:space="preserve"> “car_assignments.csv”, “cc_data.csv”, </w:t>
      </w:r>
      <w:r w:rsidR="002C219D">
        <w:t xml:space="preserve">“gps.csv”, and “loyalty_data.csv”. In addition to these CSV files was a map of Kronos and </w:t>
      </w:r>
      <w:r w:rsidR="000E5808">
        <w:t xml:space="preserve">Geospatial data given in KML format that included a background shape for Kronos and street locations. The car assignments were paired with the GPS data to identify cars and locations.  The credit card </w:t>
      </w:r>
      <w:r w:rsidR="00897A8D">
        <w:t>and loyalty</w:t>
      </w:r>
      <w:r w:rsidR="000E5808">
        <w:t xml:space="preserve"> data also helped supplement</w:t>
      </w:r>
      <w:r w:rsidR="0018341C">
        <w:t xml:space="preserve"> locational data.</w:t>
      </w:r>
    </w:p>
    <w:p w14:paraId="17B39212" w14:textId="0087341F" w:rsidR="0017126B" w:rsidRPr="00191994" w:rsidRDefault="00B22BAD" w:rsidP="00A1711F">
      <w:pPr>
        <w:pStyle w:val="Heading1"/>
        <w:spacing w:line="480" w:lineRule="auto"/>
        <w:rPr>
          <w:rFonts w:asciiTheme="minorHAnsi" w:hAnsiTheme="minorHAnsi" w:cstheme="minorHAnsi"/>
        </w:rPr>
      </w:pPr>
      <w:bookmarkStart w:id="2" w:name="_Toc129277682"/>
      <w:r>
        <w:rPr>
          <w:rFonts w:asciiTheme="minorHAnsi" w:hAnsiTheme="minorHAnsi" w:cstheme="minorHAnsi"/>
        </w:rPr>
        <w:t>Preliminary Review of the Data</w:t>
      </w:r>
      <w:bookmarkEnd w:id="2"/>
    </w:p>
    <w:p w14:paraId="63EBB210" w14:textId="77777777" w:rsidR="00311190" w:rsidRDefault="00690F27" w:rsidP="00B22BAD">
      <w:pPr>
        <w:spacing w:line="480" w:lineRule="auto"/>
        <w:ind w:firstLine="720"/>
      </w:pPr>
      <w:r>
        <w:t xml:space="preserve">The </w:t>
      </w:r>
      <w:r w:rsidR="00A2452E">
        <w:t xml:space="preserve">best </w:t>
      </w:r>
      <w:r>
        <w:t xml:space="preserve">plan of action was </w:t>
      </w:r>
      <w:r w:rsidR="009B58D4">
        <w:t xml:space="preserve">set </w:t>
      </w:r>
      <w:r>
        <w:t>t</w:t>
      </w:r>
      <w:r w:rsidR="00813329">
        <w:t>o</w:t>
      </w:r>
      <w:r>
        <w:t xml:space="preserve"> divide the two different data folder and con</w:t>
      </w:r>
      <w:r w:rsidR="00813329">
        <w:t xml:space="preserve">duct preliminary research. </w:t>
      </w:r>
      <w:r w:rsidR="0001304F">
        <w:t xml:space="preserve">TP-1 data was first used to create a </w:t>
      </w:r>
      <w:r w:rsidR="00A2452E">
        <w:t xml:space="preserve">nodal </w:t>
      </w:r>
      <w:r w:rsidR="0001304F">
        <w:t>network of email data and cluster groups of employees.</w:t>
      </w:r>
      <w:r w:rsidR="00BC17E4">
        <w:t xml:space="preserve"> This set of data contained mostly communication channels and articles</w:t>
      </w:r>
      <w:r w:rsidR="00A2452E">
        <w:t>.</w:t>
      </w:r>
      <w:r w:rsidR="00BC17E4">
        <w:t xml:space="preserve"> </w:t>
      </w:r>
      <w:r w:rsidR="00311190">
        <w:t xml:space="preserve">A graph database was also constructed to make exploration of the email data more efficient and to generally identify the clusters of individuals and their communication patterns within the </w:t>
      </w:r>
      <w:proofErr w:type="spellStart"/>
      <w:r w:rsidR="00311190">
        <w:t>GasTech</w:t>
      </w:r>
      <w:proofErr w:type="spellEnd"/>
      <w:r w:rsidR="00311190">
        <w:t xml:space="preserve"> email server. </w:t>
      </w:r>
    </w:p>
    <w:p w14:paraId="7A7C8294" w14:textId="0C102F1A" w:rsidR="0018341C" w:rsidRDefault="0001304F" w:rsidP="00B22BAD">
      <w:pPr>
        <w:spacing w:line="480" w:lineRule="auto"/>
        <w:ind w:firstLine="720"/>
      </w:pPr>
      <w:r>
        <w:t xml:space="preserve">TP-2 was used to create locational data of the different GASTech employees. </w:t>
      </w:r>
      <w:r w:rsidR="0054300D">
        <w:t xml:space="preserve">To do </w:t>
      </w:r>
      <w:r w:rsidR="00B03855">
        <w:t>this multiple different data sources</w:t>
      </w:r>
      <w:r w:rsidR="003C39A2">
        <w:t xml:space="preserve"> were </w:t>
      </w:r>
      <w:r w:rsidR="0054300D">
        <w:t>join</w:t>
      </w:r>
      <w:r w:rsidR="003C39A2">
        <w:t>ed</w:t>
      </w:r>
      <w:r w:rsidR="0054300D">
        <w:t xml:space="preserve"> </w:t>
      </w:r>
      <w:r w:rsidR="00EE6A66">
        <w:t>together</w:t>
      </w:r>
      <w:r w:rsidR="00B03855">
        <w:t>.</w:t>
      </w:r>
      <w:r w:rsidR="00EE6A66">
        <w:t xml:space="preserve"> </w:t>
      </w:r>
      <w:r w:rsidR="00B03855">
        <w:t>The files included bits and pieces of t</w:t>
      </w:r>
      <w:r w:rsidR="0054300D">
        <w:t>he different employee</w:t>
      </w:r>
      <w:r w:rsidR="009B0C09">
        <w:t xml:space="preserve"> information </w:t>
      </w:r>
      <w:r w:rsidR="0054300D">
        <w:t xml:space="preserve">and timeseries data </w:t>
      </w:r>
      <w:r w:rsidR="00DE68FE">
        <w:t>paired from</w:t>
      </w:r>
      <w:r w:rsidR="0054300D">
        <w:t xml:space="preserve"> GPS, credit card and loyalty data</w:t>
      </w:r>
      <w:r w:rsidR="00ED7128">
        <w:t xml:space="preserve"> (</w:t>
      </w:r>
      <w:r w:rsidR="003E2996">
        <w:t>_8_Tableau_GIS.ipynb</w:t>
      </w:r>
      <w:r w:rsidR="00ED7128">
        <w:t>)</w:t>
      </w:r>
      <w:r w:rsidR="008E6970">
        <w:t xml:space="preserve">. </w:t>
      </w:r>
      <w:r w:rsidR="00BC17E4">
        <w:t xml:space="preserve">The original goal was to take the clusters from the TP-1 data and pair them together with the locational data of </w:t>
      </w:r>
      <w:r w:rsidR="00ED7128">
        <w:t>TP-2. A list of victims and suspects were discovered from in ‘_4f_final_9_</w:t>
      </w:r>
      <w:proofErr w:type="gramStart"/>
      <w:r w:rsidR="00ED7128">
        <w:t>suspects.ipynb</w:t>
      </w:r>
      <w:proofErr w:type="gramEnd"/>
      <w:r w:rsidR="00ED7128">
        <w:t>’</w:t>
      </w:r>
      <w:r w:rsidR="003E2996">
        <w:t xml:space="preserve"> and incorporated into a tableau workbook (‘’</w:t>
      </w:r>
      <w:proofErr w:type="spellStart"/>
      <w:r w:rsidR="003E483E">
        <w:t>Kronos_Tableau_Workbook.twbx</w:t>
      </w:r>
      <w:proofErr w:type="spellEnd"/>
      <w:r w:rsidR="003E483E">
        <w:t>”</w:t>
      </w:r>
      <w:r w:rsidR="003E2996">
        <w:t>)</w:t>
      </w:r>
      <w:r w:rsidR="003E483E">
        <w:t xml:space="preserve"> for exploration.</w:t>
      </w:r>
      <w:r w:rsidR="000E6D6D">
        <w:t xml:space="preserve"> It was during this exploration that </w:t>
      </w:r>
      <w:r w:rsidR="00931429">
        <w:t xml:space="preserve">7 suspects </w:t>
      </w:r>
      <w:r w:rsidR="00F70A68">
        <w:t xml:space="preserve">(Hennie Osvaldo, Hideki </w:t>
      </w:r>
      <w:proofErr w:type="spellStart"/>
      <w:r w:rsidR="00F70A68">
        <w:t>Corinaro</w:t>
      </w:r>
      <w:proofErr w:type="spellEnd"/>
      <w:r w:rsidR="00F70A68">
        <w:t xml:space="preserve">, </w:t>
      </w:r>
      <w:proofErr w:type="spellStart"/>
      <w:r w:rsidR="00F70A68">
        <w:t>Isia</w:t>
      </w:r>
      <w:proofErr w:type="spellEnd"/>
      <w:r w:rsidR="00F70A68">
        <w:t xml:space="preserve"> Vann, </w:t>
      </w:r>
      <w:proofErr w:type="spellStart"/>
      <w:r w:rsidR="00F70A68">
        <w:t>Kanon</w:t>
      </w:r>
      <w:proofErr w:type="spellEnd"/>
      <w:r w:rsidR="00F70A68">
        <w:t xml:space="preserve"> Herr</w:t>
      </w:r>
      <w:r w:rsidR="009E79F8">
        <w:t xml:space="preserve">ero, Loreto </w:t>
      </w:r>
      <w:proofErr w:type="spellStart"/>
      <w:r w:rsidR="009E79F8">
        <w:t>Bodrogi</w:t>
      </w:r>
      <w:proofErr w:type="spellEnd"/>
      <w:r w:rsidR="009E79F8">
        <w:t xml:space="preserve">, Minke </w:t>
      </w:r>
      <w:proofErr w:type="spellStart"/>
      <w:r w:rsidR="009E79F8">
        <w:t>Mies</w:t>
      </w:r>
      <w:proofErr w:type="spellEnd"/>
      <w:r w:rsidR="009E79F8">
        <w:t xml:space="preserve">, </w:t>
      </w:r>
      <w:proofErr w:type="spellStart"/>
      <w:r w:rsidR="009E79F8">
        <w:t>Varja</w:t>
      </w:r>
      <w:proofErr w:type="spellEnd"/>
      <w:r w:rsidR="009E79F8">
        <w:t xml:space="preserve"> Lago</w:t>
      </w:r>
      <w:r w:rsidR="00F70A68">
        <w:t>)</w:t>
      </w:r>
      <w:r w:rsidR="009E79F8">
        <w:t xml:space="preserve"> </w:t>
      </w:r>
      <w:r w:rsidR="00931429">
        <w:t>can all be seen gathering within the proximity of Katerina’s Café and Guy’s Gyros all on the 18</w:t>
      </w:r>
      <w:r w:rsidR="00931429" w:rsidRPr="00931429">
        <w:rPr>
          <w:vertAlign w:val="superscript"/>
        </w:rPr>
        <w:t>th</w:t>
      </w:r>
      <w:r w:rsidR="00931429">
        <w:t xml:space="preserve"> hour of January 19</w:t>
      </w:r>
      <w:r w:rsidR="00931429" w:rsidRPr="00931429">
        <w:rPr>
          <w:vertAlign w:val="superscript"/>
        </w:rPr>
        <w:t>th</w:t>
      </w:r>
      <w:r w:rsidR="00E61D20">
        <w:t xml:space="preserve"> (Fig 7). </w:t>
      </w:r>
      <w:r w:rsidR="009528A2">
        <w:t xml:space="preserve">This </w:t>
      </w:r>
      <w:r w:rsidR="00013C04">
        <w:t>help confirm suspicions that they were all involved together</w:t>
      </w:r>
      <w:r w:rsidR="00CB4ABE">
        <w:t xml:space="preserve"> in something but</w:t>
      </w:r>
      <w:r w:rsidR="00013C04">
        <w:t xml:space="preserve"> did not prove </w:t>
      </w:r>
      <w:r w:rsidR="00CB4ABE">
        <w:t>that they were the kidnappers.</w:t>
      </w:r>
    </w:p>
    <w:p w14:paraId="1BDED0B4" w14:textId="7066A7C7" w:rsidR="0017126B" w:rsidRPr="00191994" w:rsidRDefault="00187181" w:rsidP="00A1711F">
      <w:pPr>
        <w:pStyle w:val="Heading1"/>
        <w:spacing w:line="480" w:lineRule="auto"/>
        <w:rPr>
          <w:rFonts w:asciiTheme="minorHAnsi" w:hAnsiTheme="minorHAnsi" w:cstheme="minorHAnsi"/>
        </w:rPr>
      </w:pPr>
      <w:bookmarkStart w:id="3" w:name="_Toc129277683"/>
      <w:r>
        <w:rPr>
          <w:rFonts w:asciiTheme="minorHAnsi" w:hAnsiTheme="minorHAnsi" w:cstheme="minorHAnsi"/>
        </w:rPr>
        <w:lastRenderedPageBreak/>
        <w:t>Article Reduction</w:t>
      </w:r>
      <w:bookmarkEnd w:id="3"/>
    </w:p>
    <w:p w14:paraId="389A9EDA" w14:textId="6FA8E21E" w:rsidR="00B22BAD" w:rsidRDefault="00104D27" w:rsidP="00B22BAD">
      <w:pPr>
        <w:spacing w:line="480" w:lineRule="auto"/>
        <w:ind w:firstLine="720"/>
      </w:pPr>
      <w:r>
        <w:t xml:space="preserve">After completing the preliminary </w:t>
      </w:r>
      <w:r w:rsidR="006454F4">
        <w:t>research,</w:t>
      </w:r>
      <w:r w:rsidR="006454F4" w:rsidRPr="006454F4">
        <w:t xml:space="preserve"> </w:t>
      </w:r>
      <w:r w:rsidR="006454F4">
        <w:t>the choice was to either dig further into patterns of locations or solve a mystery.</w:t>
      </w:r>
      <w:r>
        <w:t xml:space="preserve"> </w:t>
      </w:r>
      <w:r w:rsidR="00E50B29">
        <w:t>The geospatial data only went up to January 19</w:t>
      </w:r>
      <w:r w:rsidR="00E50B29" w:rsidRPr="00245834">
        <w:rPr>
          <w:vertAlign w:val="superscript"/>
        </w:rPr>
        <w:t>th</w:t>
      </w:r>
      <w:r w:rsidR="00E50B29">
        <w:t xml:space="preserve"> whereas the TP-1 data covered all points in time. </w:t>
      </w:r>
      <w:r w:rsidR="006454F4">
        <w:t>I</w:t>
      </w:r>
      <w:r>
        <w:t xml:space="preserve">t was </w:t>
      </w:r>
      <w:r w:rsidR="006454F4">
        <w:t xml:space="preserve">then </w:t>
      </w:r>
      <w:r>
        <w:t xml:space="preserve">decided to </w:t>
      </w:r>
      <w:r w:rsidR="003555A7">
        <w:t>approach TP-1</w:t>
      </w:r>
      <w:r w:rsidR="00FF3AD8">
        <w:t xml:space="preserve">: </w:t>
      </w:r>
      <w:r w:rsidR="003555A7">
        <w:t>“The</w:t>
      </w:r>
      <w:r w:rsidR="00FF3AD8">
        <w:t xml:space="preserve"> </w:t>
      </w:r>
      <w:r w:rsidR="003555A7">
        <w:t>Kronos</w:t>
      </w:r>
      <w:r w:rsidR="00FF3AD8">
        <w:t xml:space="preserve"> </w:t>
      </w:r>
      <w:r w:rsidR="003555A7">
        <w:t>Incident</w:t>
      </w:r>
      <w:r w:rsidR="00FF3AD8">
        <w:t xml:space="preserve"> </w:t>
      </w:r>
      <w:r w:rsidR="00D96FBD">
        <w:t>t</w:t>
      </w:r>
      <w:r w:rsidR="003555A7">
        <w:t>he</w:t>
      </w:r>
      <w:r w:rsidR="00FF3AD8">
        <w:t xml:space="preserve"> </w:t>
      </w:r>
      <w:r w:rsidR="003555A7">
        <w:t>Kidnapping</w:t>
      </w:r>
      <w:r w:rsidR="00FF3AD8">
        <w:t>.</w:t>
      </w:r>
      <w:r w:rsidR="003555A7">
        <w:t>”</w:t>
      </w:r>
      <w:r w:rsidR="00FF3AD8">
        <w:t xml:space="preserve"> </w:t>
      </w:r>
      <w:r w:rsidR="00346975">
        <w:t xml:space="preserve">The data that was compiled in this project played more to the groups strengths and offered a better chance at understanding what happened during the kidnapping. </w:t>
      </w:r>
      <w:r w:rsidR="001B73E4">
        <w:t xml:space="preserve">The email data was used to create a graph network that showed </w:t>
      </w:r>
      <w:r w:rsidR="00E879AA">
        <w:t>which GASTech employees were communicating with each other</w:t>
      </w:r>
      <w:r w:rsidR="000F31C5">
        <w:t xml:space="preserve"> (Fig 4 &amp; 5)</w:t>
      </w:r>
      <w:r w:rsidR="00E879AA">
        <w:t>.</w:t>
      </w:r>
      <w:r w:rsidR="00B22BAD">
        <w:t xml:space="preserve"> This information confirmed findings in articles and using geospatial data that the actors within Protectors of Kronos were sharing emails related to their involvement with the organization. This helped zero in on the key players and their connections for additional text analytics.</w:t>
      </w:r>
      <w:r w:rsidR="00E879AA">
        <w:t xml:space="preserve"> </w:t>
      </w:r>
    </w:p>
    <w:p w14:paraId="37A3B719" w14:textId="6FA56EDA" w:rsidR="008E6970" w:rsidRPr="008E6970" w:rsidRDefault="00E879AA" w:rsidP="00B22BAD">
      <w:pPr>
        <w:spacing w:line="480" w:lineRule="auto"/>
        <w:ind w:firstLine="720"/>
      </w:pPr>
      <w:r>
        <w:t xml:space="preserve">The next approach was to construct a </w:t>
      </w:r>
      <w:r w:rsidR="00924C99">
        <w:t>Juypter notebook that was aimed at looking at the sentiments of the articles</w:t>
      </w:r>
      <w:r w:rsidR="00F40400">
        <w:t xml:space="preserve"> and</w:t>
      </w:r>
      <w:r w:rsidR="00924C99">
        <w:t xml:space="preserve"> scrapping the articles time and dates </w:t>
      </w:r>
      <w:r w:rsidR="00F40400">
        <w:t xml:space="preserve">to identify which articles were pertinent </w:t>
      </w:r>
      <w:r w:rsidR="00443714">
        <w:t>to constructing a timeline of the events</w:t>
      </w:r>
      <w:r w:rsidR="00160362">
        <w:t xml:space="preserve"> (</w:t>
      </w:r>
      <w:r w:rsidR="0079562E">
        <w:t>“_5.2f_sentiment_</w:t>
      </w:r>
      <w:proofErr w:type="gramStart"/>
      <w:r w:rsidR="0079562E">
        <w:t>rip.ipynb</w:t>
      </w:r>
      <w:proofErr w:type="gramEnd"/>
      <w:r w:rsidR="0079562E">
        <w:t xml:space="preserve">”, </w:t>
      </w:r>
      <w:r w:rsidR="00160362">
        <w:t>“_</w:t>
      </w:r>
      <w:r w:rsidR="002D28FF">
        <w:t>7_Article_Dates_and_more.ipynb</w:t>
      </w:r>
      <w:r w:rsidR="00160362">
        <w:t>”)</w:t>
      </w:r>
      <w:r w:rsidR="00443714">
        <w:t>.</w:t>
      </w:r>
      <w:r w:rsidR="00A610E2">
        <w:t xml:space="preserve"> </w:t>
      </w:r>
      <w:r w:rsidR="00E426F2">
        <w:t>The articles were boiled down from 845 to 105 for the timeline events of January 19</w:t>
      </w:r>
      <w:r w:rsidR="00E426F2" w:rsidRPr="005D611E">
        <w:rPr>
          <w:vertAlign w:val="superscript"/>
        </w:rPr>
        <w:t>th</w:t>
      </w:r>
      <w:r w:rsidR="00E426F2">
        <w:t xml:space="preserve"> – 21</w:t>
      </w:r>
      <w:r w:rsidR="00E426F2" w:rsidRPr="005D611E">
        <w:rPr>
          <w:vertAlign w:val="superscript"/>
        </w:rPr>
        <w:t>st</w:t>
      </w:r>
      <w:r w:rsidR="00E426F2">
        <w:t xml:space="preserve"> and then a w</w:t>
      </w:r>
      <w:r w:rsidR="0026136D">
        <w:t xml:space="preserve">ord frequency </w:t>
      </w:r>
      <w:r w:rsidR="00E426F2">
        <w:t xml:space="preserve">was constructed </w:t>
      </w:r>
      <w:r w:rsidR="0026136D">
        <w:t>to help illustrate important events that happened leading up to the kidnapping (Fig 9). While these were interesting, they did not provide as much insight as hoped.</w:t>
      </w:r>
      <w:r w:rsidR="0006025E">
        <w:t xml:space="preserve"> </w:t>
      </w:r>
      <w:r w:rsidR="00425226">
        <w:t>I</w:t>
      </w:r>
      <w:r w:rsidR="00192F0A">
        <w:t xml:space="preserve">t was decided to </w:t>
      </w:r>
      <w:r w:rsidR="00425226">
        <w:t xml:space="preserve">just </w:t>
      </w:r>
      <w:r w:rsidR="00192F0A">
        <w:t xml:space="preserve">read </w:t>
      </w:r>
      <w:r w:rsidR="00425226">
        <w:t xml:space="preserve">boiled down list of articles to help develop a </w:t>
      </w:r>
      <w:r w:rsidR="00C10972">
        <w:t>moving timeline (Fig 1,2,3).</w:t>
      </w:r>
    </w:p>
    <w:p w14:paraId="7159702F" w14:textId="0C32A1D6" w:rsidR="0017126B" w:rsidRPr="00191994" w:rsidRDefault="00187181" w:rsidP="00A1711F">
      <w:pPr>
        <w:pStyle w:val="Heading1"/>
        <w:spacing w:line="480" w:lineRule="auto"/>
        <w:rPr>
          <w:rFonts w:asciiTheme="minorHAnsi" w:hAnsiTheme="minorHAnsi" w:cstheme="minorHAnsi"/>
        </w:rPr>
      </w:pPr>
      <w:bookmarkStart w:id="4" w:name="_Toc129277684"/>
      <w:r>
        <w:rPr>
          <w:rFonts w:asciiTheme="minorHAnsi" w:hAnsiTheme="minorHAnsi" w:cstheme="minorHAnsi"/>
        </w:rPr>
        <w:t>Timeline Development</w:t>
      </w:r>
      <w:bookmarkEnd w:id="4"/>
    </w:p>
    <w:p w14:paraId="53FC6C1D" w14:textId="539CE680" w:rsidR="00DC38F2" w:rsidRPr="00191994" w:rsidRDefault="0005261C" w:rsidP="00187181">
      <w:pPr>
        <w:spacing w:line="480" w:lineRule="auto"/>
        <w:ind w:firstLine="720"/>
      </w:pPr>
      <w:r>
        <w:t xml:space="preserve">By bringing down the number of articles it became much easier to sift through and line up the different event timelines. These timelines help provide useful into what was occurring during the </w:t>
      </w:r>
      <w:r w:rsidR="0047622A">
        <w:t xml:space="preserve">kidnapping but left many questions as to what was </w:t>
      </w:r>
      <w:r w:rsidR="005331E8">
        <w:t>happening</w:t>
      </w:r>
      <w:r w:rsidR="0047622A">
        <w:t>.</w:t>
      </w:r>
      <w:r w:rsidR="005331E8">
        <w:t xml:space="preserve"> This </w:t>
      </w:r>
      <w:r w:rsidR="000209B7">
        <w:t>led</w:t>
      </w:r>
      <w:r w:rsidR="005331E8">
        <w:t xml:space="preserve"> to a stall in progress that </w:t>
      </w:r>
      <w:r w:rsidR="005331E8">
        <w:lastRenderedPageBreak/>
        <w:t xml:space="preserve">eventually </w:t>
      </w:r>
      <w:r w:rsidR="000209B7">
        <w:t>led</w:t>
      </w:r>
      <w:r w:rsidR="005331E8">
        <w:t xml:space="preserve"> to the shift of researching the questions below. To start this process</w:t>
      </w:r>
      <w:r w:rsidR="000209B7">
        <w:t>,</w:t>
      </w:r>
      <w:r w:rsidR="0047622A">
        <w:t xml:space="preserve"> </w:t>
      </w:r>
      <w:r w:rsidR="000209B7">
        <w:t>r</w:t>
      </w:r>
      <w:r>
        <w:t xml:space="preserve">eading the historical documents helped create </w:t>
      </w:r>
      <w:r w:rsidR="000209B7">
        <w:t xml:space="preserve">founding </w:t>
      </w:r>
      <w:r w:rsidR="009B5A21">
        <w:t xml:space="preserve">POK Structure timeline. The names used from the POK founders was then used to sift through the other articles to identify other articles that help display the change of the POK over time. </w:t>
      </w:r>
      <w:r w:rsidR="00A53750">
        <w:t xml:space="preserve">This provided immensely useful in </w:t>
      </w:r>
      <w:r w:rsidR="00104B56">
        <w:t xml:space="preserve">connecting GASTech employees to POK members </w:t>
      </w:r>
      <w:r w:rsidR="00AF5AC0">
        <w:t>(“</w:t>
      </w:r>
      <w:r w:rsidR="0073510C">
        <w:t>_</w:t>
      </w:r>
      <w:proofErr w:type="gramStart"/>
      <w:r w:rsidR="0073510C">
        <w:t>1.f</w:t>
      </w:r>
      <w:proofErr w:type="gramEnd"/>
      <w:r w:rsidR="0073510C">
        <w:t>_kidnapping_rip.ipynb</w:t>
      </w:r>
      <w:r w:rsidR="00AF5AC0">
        <w:t>”)</w:t>
      </w:r>
      <w:r w:rsidR="00A53750">
        <w:t>.</w:t>
      </w:r>
      <w:r w:rsidR="00C24252">
        <w:t xml:space="preserve"> </w:t>
      </w:r>
      <w:r w:rsidR="006320AF">
        <w:t>The answer was in the last</w:t>
      </w:r>
      <w:r w:rsidR="00BF7626">
        <w:t xml:space="preserve"> </w:t>
      </w:r>
      <w:r w:rsidR="006320AF">
        <w:t xml:space="preserve">names of GASTech employees leading to the </w:t>
      </w:r>
      <w:r w:rsidR="00BF7626">
        <w:t>Last names</w:t>
      </w:r>
      <w:r w:rsidR="006320AF">
        <w:t xml:space="preserve"> of POK Members. The more articles that we sifted through the more </w:t>
      </w:r>
      <w:r w:rsidR="00BF7626">
        <w:t>evidence was mounted that there was a strong connection between the two.</w:t>
      </w:r>
    </w:p>
    <w:p w14:paraId="079749C8" w14:textId="2A94D125" w:rsidR="0014770D" w:rsidRPr="00236826" w:rsidRDefault="009E4566" w:rsidP="00A1711F">
      <w:pPr>
        <w:pStyle w:val="Heading1"/>
        <w:spacing w:line="480" w:lineRule="auto"/>
        <w:rPr>
          <w:rFonts w:asciiTheme="minorHAnsi" w:hAnsiTheme="minorHAnsi" w:cstheme="minorHAnsi"/>
        </w:rPr>
      </w:pPr>
      <w:bookmarkStart w:id="5" w:name="_Toc129277685"/>
      <w:r w:rsidRPr="00236826">
        <w:rPr>
          <w:rFonts w:asciiTheme="minorHAnsi" w:eastAsia="Times New Roman" w:hAnsiTheme="minorHAnsi" w:cstheme="minorHAnsi"/>
        </w:rPr>
        <w:t>Question 1</w:t>
      </w:r>
      <w:r w:rsidR="000C0AE5" w:rsidRPr="00236826">
        <w:rPr>
          <w:rFonts w:asciiTheme="minorHAnsi" w:eastAsia="Times New Roman" w:hAnsiTheme="minorHAnsi" w:cstheme="minorHAnsi"/>
        </w:rPr>
        <w:t>:</w:t>
      </w:r>
      <w:r w:rsidRPr="00236826">
        <w:rPr>
          <w:rFonts w:asciiTheme="minorHAnsi" w:eastAsia="Times New Roman" w:hAnsiTheme="minorHAnsi" w:cstheme="minorHAnsi"/>
        </w:rPr>
        <w:t xml:space="preserve"> </w:t>
      </w:r>
      <w:r w:rsidRPr="00236826">
        <w:rPr>
          <w:rFonts w:asciiTheme="minorHAnsi" w:hAnsiTheme="minorHAnsi" w:cstheme="minorHAnsi"/>
        </w:rPr>
        <w:t>Provide a clear analysis of the structure of the POK network, with supporting evidence</w:t>
      </w:r>
      <w:r w:rsidR="00F86E51" w:rsidRPr="00236826">
        <w:rPr>
          <w:rFonts w:asciiTheme="minorHAnsi" w:hAnsiTheme="minorHAnsi" w:cstheme="minorHAnsi"/>
        </w:rPr>
        <w:t>.</w:t>
      </w:r>
      <w:bookmarkEnd w:id="5"/>
    </w:p>
    <w:p w14:paraId="11B991C6" w14:textId="714D1063" w:rsidR="00454567" w:rsidRDefault="00454567" w:rsidP="00A1711F">
      <w:pPr>
        <w:pStyle w:val="Heading2"/>
        <w:spacing w:line="480" w:lineRule="auto"/>
      </w:pPr>
      <w:bookmarkStart w:id="6" w:name="_Toc129277686"/>
      <w:r>
        <w:t>Who are the leaders?</w:t>
      </w:r>
      <w:r w:rsidR="005264DF">
        <w:t xml:space="preserve"> (Fig 6)</w:t>
      </w:r>
      <w:bookmarkEnd w:id="6"/>
    </w:p>
    <w:p w14:paraId="5A9707A8" w14:textId="449A822B" w:rsidR="006F7C93" w:rsidRPr="00F86E51" w:rsidRDefault="00EF2A97" w:rsidP="00187181">
      <w:pPr>
        <w:spacing w:line="480" w:lineRule="auto"/>
        <w:ind w:firstLine="720"/>
      </w:pPr>
      <w:r>
        <w:t xml:space="preserve">There were seven founding members of the POK: Henk </w:t>
      </w:r>
      <w:proofErr w:type="spellStart"/>
      <w:r>
        <w:t>B</w:t>
      </w:r>
      <w:r w:rsidR="009E566D">
        <w:t>odrogi</w:t>
      </w:r>
      <w:proofErr w:type="spellEnd"/>
      <w:r w:rsidR="009E566D">
        <w:t xml:space="preserve">, </w:t>
      </w:r>
      <w:proofErr w:type="spellStart"/>
      <w:r w:rsidR="009E566D">
        <w:t>Joreto</w:t>
      </w:r>
      <w:proofErr w:type="spellEnd"/>
      <w:r w:rsidR="009E566D">
        <w:t xml:space="preserve"> </w:t>
      </w:r>
      <w:proofErr w:type="spellStart"/>
      <w:r w:rsidR="009E566D">
        <w:t>Katel</w:t>
      </w:r>
      <w:proofErr w:type="spellEnd"/>
      <w:r w:rsidR="009E566D">
        <w:t xml:space="preserve">, Carmine Osvaldo, Ale L. </w:t>
      </w:r>
      <w:proofErr w:type="spellStart"/>
      <w:r w:rsidR="009E566D">
        <w:t>hanne</w:t>
      </w:r>
      <w:proofErr w:type="spellEnd"/>
      <w:r w:rsidR="009E566D">
        <w:t xml:space="preserve">, Jeroen Karel, Valentine </w:t>
      </w:r>
      <w:proofErr w:type="spellStart"/>
      <w:r w:rsidR="009E566D">
        <w:t>Mies</w:t>
      </w:r>
      <w:proofErr w:type="spellEnd"/>
      <w:r w:rsidR="009E566D">
        <w:t xml:space="preserve">, and Yanick Cato. </w:t>
      </w:r>
      <w:r w:rsidR="00EF6DD0">
        <w:t xml:space="preserve">Henk </w:t>
      </w:r>
      <w:proofErr w:type="spellStart"/>
      <w:r w:rsidR="00EF6DD0">
        <w:t>Bodrogi</w:t>
      </w:r>
      <w:proofErr w:type="spellEnd"/>
      <w:r w:rsidR="00EF6DD0">
        <w:t xml:space="preserve"> started as the president from 1997-2002. </w:t>
      </w:r>
      <w:r w:rsidR="00194A68">
        <w:t xml:space="preserve">The </w:t>
      </w:r>
      <w:r w:rsidR="00B36161">
        <w:t>leadership</w:t>
      </w:r>
      <w:r w:rsidR="00194A68">
        <w:t xml:space="preserve"> was then passed to Elian Karel in 2002.</w:t>
      </w:r>
      <w:r w:rsidR="00C2433F">
        <w:t xml:space="preserve"> Karel then passed away in jail (while being held for tax fraud) </w:t>
      </w:r>
      <w:r w:rsidR="003B59F0">
        <w:t xml:space="preserve">shortly before being released. After this death Silvia Marek then became the leader of the POK. </w:t>
      </w:r>
      <w:r w:rsidR="00533BA3">
        <w:t>Silvia remained the leader of the POK all the way through the kidnapping.</w:t>
      </w:r>
    </w:p>
    <w:p w14:paraId="1F3C41F9" w14:textId="1E107DA7" w:rsidR="000A1638" w:rsidRDefault="00454567" w:rsidP="00A1711F">
      <w:pPr>
        <w:pStyle w:val="Heading2"/>
        <w:spacing w:line="480" w:lineRule="auto"/>
      </w:pPr>
      <w:bookmarkStart w:id="7" w:name="_Toc129277687"/>
      <w:r>
        <w:t>Who is part of the extended network?</w:t>
      </w:r>
      <w:r w:rsidR="00E621AB">
        <w:t xml:space="preserve"> Where are the potential connections between the POK and GASTech?</w:t>
      </w:r>
      <w:r w:rsidR="005264DF">
        <w:t xml:space="preserve"> (Fig 6)</w:t>
      </w:r>
      <w:bookmarkEnd w:id="7"/>
    </w:p>
    <w:p w14:paraId="4CF05745" w14:textId="64B18CDE" w:rsidR="00A44069" w:rsidRDefault="003B59F0" w:rsidP="00187181">
      <w:pPr>
        <w:spacing w:line="480" w:lineRule="auto"/>
        <w:ind w:firstLine="720"/>
      </w:pPr>
      <w:r>
        <w:t xml:space="preserve">There are quite a few notable </w:t>
      </w:r>
      <w:r w:rsidR="00B36161">
        <w:t>characters</w:t>
      </w:r>
      <w:r>
        <w:t xml:space="preserve"> that were part of the </w:t>
      </w:r>
      <w:r w:rsidR="00B36161">
        <w:t>extended network. It should first</w:t>
      </w:r>
      <w:r w:rsidR="00514F92">
        <w:t xml:space="preserve"> be noted that Henk </w:t>
      </w:r>
      <w:proofErr w:type="spellStart"/>
      <w:r w:rsidR="00514F92">
        <w:t>Bodrogi</w:t>
      </w:r>
      <w:proofErr w:type="spellEnd"/>
      <w:r w:rsidR="00514F92">
        <w:t xml:space="preserve"> wife passed away</w:t>
      </w:r>
      <w:r w:rsidR="00F81AE8">
        <w:t xml:space="preserve"> due to illness</w:t>
      </w:r>
      <w:r w:rsidR="00533BA3">
        <w:t xml:space="preserve"> in 1997</w:t>
      </w:r>
      <w:r w:rsidR="00187181">
        <w:t xml:space="preserve"> likely associated with the byproducts of </w:t>
      </w:r>
      <w:proofErr w:type="spellStart"/>
      <w:r w:rsidR="00187181">
        <w:t>GasTech’s</w:t>
      </w:r>
      <w:proofErr w:type="spellEnd"/>
      <w:r w:rsidR="00187181">
        <w:t xml:space="preserve"> environmental negligence</w:t>
      </w:r>
      <w:r w:rsidR="00F81AE8">
        <w:t xml:space="preserve">. Juliana Vann also passed away from illness and was used a poster child for </w:t>
      </w:r>
      <w:r w:rsidR="00443219">
        <w:t>POK’s movement into trying to fight GASTech pollution.</w:t>
      </w:r>
      <w:r w:rsidR="000A3B05">
        <w:t xml:space="preserve"> Following this death</w:t>
      </w:r>
      <w:r w:rsidR="00187181">
        <w:t>,</w:t>
      </w:r>
      <w:r w:rsidR="000A3B05">
        <w:t xml:space="preserve"> the POK began to change structure an</w:t>
      </w:r>
      <w:r w:rsidR="00187181">
        <w:t>d</w:t>
      </w:r>
      <w:r w:rsidR="000A3B05">
        <w:t xml:space="preserve"> tactics. </w:t>
      </w:r>
      <w:r w:rsidR="00A44069">
        <w:t xml:space="preserve">Lucio </w:t>
      </w:r>
      <w:proofErr w:type="spellStart"/>
      <w:r w:rsidR="00A44069">
        <w:t>Jakab</w:t>
      </w:r>
      <w:proofErr w:type="spellEnd"/>
      <w:r w:rsidR="00A44069">
        <w:t xml:space="preserve"> was a</w:t>
      </w:r>
      <w:r w:rsidR="00187181">
        <w:t>n</w:t>
      </w:r>
      <w:r w:rsidR="00A44069">
        <w:t xml:space="preserve"> SOW member that was recruited to the </w:t>
      </w:r>
      <w:r w:rsidR="00A44069">
        <w:lastRenderedPageBreak/>
        <w:t xml:space="preserve">POK by Elian Karel. </w:t>
      </w:r>
      <w:proofErr w:type="spellStart"/>
      <w:r w:rsidR="00A44069">
        <w:t>Michale</w:t>
      </w:r>
      <w:proofErr w:type="spellEnd"/>
      <w:r w:rsidR="00A44069">
        <w:t xml:space="preserve"> Kraft was the POK Attorney, </w:t>
      </w:r>
      <w:proofErr w:type="spellStart"/>
      <w:r w:rsidR="00A44069">
        <w:t>Mestache</w:t>
      </w:r>
      <w:proofErr w:type="spellEnd"/>
      <w:r w:rsidR="00A44069">
        <w:t xml:space="preserve"> </w:t>
      </w:r>
      <w:proofErr w:type="spellStart"/>
      <w:r w:rsidR="00A44069">
        <w:t>Vardshvna</w:t>
      </w:r>
      <w:proofErr w:type="spellEnd"/>
      <w:r w:rsidR="00A44069">
        <w:t xml:space="preserve"> was a POK protestor and Lorenz</w:t>
      </w:r>
      <w:r w:rsidR="00CD5FE4">
        <w:t xml:space="preserve"> Di Stefano wrote </w:t>
      </w:r>
      <w:r w:rsidR="00E358DA">
        <w:t xml:space="preserve">pro POK articles in a blog post. </w:t>
      </w:r>
    </w:p>
    <w:p w14:paraId="49A094B5" w14:textId="6F41783E" w:rsidR="0088623B" w:rsidRDefault="0088623B" w:rsidP="00187181">
      <w:pPr>
        <w:spacing w:line="480" w:lineRule="auto"/>
        <w:ind w:firstLine="720"/>
      </w:pPr>
      <w:r>
        <w:t>The main break in the investigation came when comparing the founding POK members chart to the</w:t>
      </w:r>
      <w:r w:rsidR="00311190">
        <w:t xml:space="preserve"> graph database of emails</w:t>
      </w:r>
      <w:r>
        <w:t xml:space="preserve">. When looking at the two lists together it became evident that </w:t>
      </w:r>
      <w:r w:rsidR="00860F92">
        <w:t xml:space="preserve">a group GASTech employees that were clustered together shared </w:t>
      </w:r>
      <w:r w:rsidR="00187181">
        <w:t xml:space="preserve">matching </w:t>
      </w:r>
      <w:r w:rsidR="00860F92">
        <w:t>last names with the POK founders (Fig 4 &amp; 6).</w:t>
      </w:r>
      <w:r w:rsidR="00311190">
        <w:t xml:space="preserve"> Furthermore, these employees seemed to be sharing email traffic with subject matter consistent with involvement in the PoK organization. Matching the email traffic to the last names of the PoK founders offered abundant evidence that the dual </w:t>
      </w:r>
      <w:proofErr w:type="spellStart"/>
      <w:r w:rsidR="00311190">
        <w:t>GasTech</w:t>
      </w:r>
      <w:proofErr w:type="spellEnd"/>
      <w:r w:rsidR="00311190">
        <w:t>/PoK members were likely related to the founders and part of the overall scheme taking place on January 20</w:t>
      </w:r>
      <w:r w:rsidR="00311190" w:rsidRPr="00311190">
        <w:rPr>
          <w:vertAlign w:val="superscript"/>
        </w:rPr>
        <w:t>th</w:t>
      </w:r>
      <w:r w:rsidR="00311190">
        <w:t>.</w:t>
      </w:r>
    </w:p>
    <w:p w14:paraId="6DF3B623" w14:textId="7FAFEA25" w:rsidR="000A1638" w:rsidRPr="000A1638" w:rsidRDefault="00892387" w:rsidP="00187181">
      <w:pPr>
        <w:spacing w:line="480" w:lineRule="auto"/>
        <w:ind w:firstLine="720"/>
      </w:pPr>
      <w:r>
        <w:t xml:space="preserve">Carmine </w:t>
      </w:r>
      <w:proofErr w:type="spellStart"/>
      <w:r>
        <w:t>Bo</w:t>
      </w:r>
      <w:r w:rsidR="00E10B77">
        <w:t>drogi</w:t>
      </w:r>
      <w:proofErr w:type="spellEnd"/>
      <w:r w:rsidR="00860F92">
        <w:t xml:space="preserve">, the daughter of Henk and Mira </w:t>
      </w:r>
      <w:proofErr w:type="spellStart"/>
      <w:r w:rsidR="00860F92">
        <w:t>Bodrogi</w:t>
      </w:r>
      <w:proofErr w:type="spellEnd"/>
      <w:r w:rsidR="00860F92">
        <w:t xml:space="preserve"> </w:t>
      </w:r>
      <w:r w:rsidR="002E4AFC">
        <w:t xml:space="preserve">was arrested for drugs. The POK’s involvement with drugs was commonly sighted and could help point to the fact that she </w:t>
      </w:r>
      <w:r w:rsidR="001A6289">
        <w:t xml:space="preserve">was a POK member. She </w:t>
      </w:r>
      <w:proofErr w:type="gramStart"/>
      <w:r w:rsidR="001A6289">
        <w:t>definitely had</w:t>
      </w:r>
      <w:proofErr w:type="gramEnd"/>
      <w:r w:rsidR="001A6289">
        <w:t xml:space="preserve"> a motive with her mother passing away due to GASTech pollution</w:t>
      </w:r>
      <w:r w:rsidR="00E10B77">
        <w:t>.</w:t>
      </w:r>
      <w:r w:rsidR="00357FD8">
        <w:t xml:space="preserve"> Loreto </w:t>
      </w:r>
      <w:proofErr w:type="spellStart"/>
      <w:r w:rsidR="00357FD8">
        <w:t>Bodrogi</w:t>
      </w:r>
      <w:proofErr w:type="spellEnd"/>
      <w:r w:rsidR="00E358DA">
        <w:t xml:space="preserve">, </w:t>
      </w:r>
      <w:r w:rsidR="00357FD8">
        <w:t xml:space="preserve">a </w:t>
      </w:r>
      <w:proofErr w:type="spellStart"/>
      <w:r w:rsidR="00357FD8">
        <w:t>GASTech</w:t>
      </w:r>
      <w:proofErr w:type="spellEnd"/>
      <w:r w:rsidR="00357FD8">
        <w:t xml:space="preserve"> employee</w:t>
      </w:r>
      <w:r w:rsidR="00E358DA">
        <w:t xml:space="preserve">, </w:t>
      </w:r>
      <w:r w:rsidR="00357FD8">
        <w:t xml:space="preserve">is </w:t>
      </w:r>
      <w:r w:rsidR="00E358DA">
        <w:t xml:space="preserve">also </w:t>
      </w:r>
      <w:r w:rsidR="00357FD8">
        <w:t xml:space="preserve">believed to be a relative of Henk </w:t>
      </w:r>
      <w:proofErr w:type="spellStart"/>
      <w:r w:rsidR="00357FD8">
        <w:t>Bodrogi</w:t>
      </w:r>
      <w:proofErr w:type="spellEnd"/>
      <w:r w:rsidR="00357FD8">
        <w:t>.</w:t>
      </w:r>
      <w:r w:rsidR="00606F08">
        <w:t xml:space="preserve"> Further developing the theory of founders and children employed by GASTech is</w:t>
      </w:r>
      <w:r w:rsidR="00E10B77">
        <w:t xml:space="preserve"> </w:t>
      </w:r>
      <w:r w:rsidR="000069CA">
        <w:t xml:space="preserve">Hennie Osvaldo </w:t>
      </w:r>
      <w:r w:rsidR="00606F08">
        <w:t xml:space="preserve">who is </w:t>
      </w:r>
      <w:r w:rsidR="000069CA">
        <w:t>related to the founder Carmine Osvaldo and can be assumed to be a POK member.</w:t>
      </w:r>
      <w:r w:rsidR="00145BA4">
        <w:t xml:space="preserve"> </w:t>
      </w:r>
      <w:proofErr w:type="spellStart"/>
      <w:r w:rsidR="00CC639E">
        <w:t>Rucella</w:t>
      </w:r>
      <w:proofErr w:type="spellEnd"/>
      <w:r w:rsidR="00CC639E">
        <w:t xml:space="preserve"> </w:t>
      </w:r>
      <w:proofErr w:type="spellStart"/>
      <w:r w:rsidR="00CC639E">
        <w:t>Mies</w:t>
      </w:r>
      <w:proofErr w:type="spellEnd"/>
      <w:r w:rsidR="00CC639E">
        <w:t xml:space="preserve"> Haber was a GASTech employee </w:t>
      </w:r>
      <w:r w:rsidR="00145BA4">
        <w:t xml:space="preserve">and </w:t>
      </w:r>
      <w:r w:rsidR="00AE2FE9">
        <w:t xml:space="preserve">shares a </w:t>
      </w:r>
      <w:r w:rsidR="00980341">
        <w:t>maiden</w:t>
      </w:r>
      <w:r w:rsidR="00AE2FE9">
        <w:t xml:space="preserve"> name with Valentine Miles a founder of POK.</w:t>
      </w:r>
      <w:r w:rsidR="00606F08">
        <w:t xml:space="preserve"> A weaker linkage, but one that plays to suspicions.</w:t>
      </w:r>
      <w:r w:rsidR="00AE2FE9">
        <w:t xml:space="preserve"> Minke </w:t>
      </w:r>
      <w:proofErr w:type="spellStart"/>
      <w:r w:rsidR="00AE2FE9">
        <w:t>Mies</w:t>
      </w:r>
      <w:proofErr w:type="spellEnd"/>
      <w:r w:rsidR="00AE2FE9">
        <w:t xml:space="preserve"> can be assumed to be a relative of Valentine and </w:t>
      </w:r>
      <w:proofErr w:type="spellStart"/>
      <w:r w:rsidR="00AE2FE9">
        <w:t>Rucella</w:t>
      </w:r>
      <w:proofErr w:type="spellEnd"/>
      <w:r w:rsidR="00AE2FE9">
        <w:t xml:space="preserve"> and was also a GAS Tech employee. </w:t>
      </w:r>
      <w:r w:rsidR="00145BA4">
        <w:t>Lastly Isa Vann (GASTech) was the brother of Isa Vann (who died from supposed GASTech pollution).</w:t>
      </w:r>
      <w:r w:rsidR="002924A2">
        <w:t xml:space="preserve"> </w:t>
      </w:r>
      <w:proofErr w:type="spellStart"/>
      <w:r w:rsidR="002924A2">
        <w:t>Mandor</w:t>
      </w:r>
      <w:proofErr w:type="spellEnd"/>
      <w:r w:rsidR="002924A2">
        <w:t xml:space="preserve"> Vann was also related to Isa Vann and had military ties of which </w:t>
      </w:r>
      <w:r w:rsidR="000656CD">
        <w:t>overlapped</w:t>
      </w:r>
      <w:r w:rsidR="002924A2">
        <w:t xml:space="preserve"> with many of the GASTech employees.  </w:t>
      </w:r>
      <w:r w:rsidR="00AC4C5D">
        <w:t>The pieces fit themselves together that this group had ties between both GASTech and the POK.</w:t>
      </w:r>
    </w:p>
    <w:p w14:paraId="60932F0D" w14:textId="1454CE47" w:rsidR="00454567" w:rsidRDefault="00454567" w:rsidP="00A1711F">
      <w:pPr>
        <w:pStyle w:val="Heading2"/>
        <w:spacing w:line="480" w:lineRule="auto"/>
      </w:pPr>
      <w:bookmarkStart w:id="8" w:name="_Toc129277688"/>
      <w:r>
        <w:lastRenderedPageBreak/>
        <w:t>How has the group structure and organization changed over time?</w:t>
      </w:r>
      <w:r w:rsidR="00C0794C">
        <w:t xml:space="preserve"> (Fig </w:t>
      </w:r>
      <w:r w:rsidR="005264DF">
        <w:t>6</w:t>
      </w:r>
      <w:r w:rsidR="00C0794C">
        <w:t>)</w:t>
      </w:r>
      <w:bookmarkEnd w:id="8"/>
    </w:p>
    <w:p w14:paraId="1D0D529E" w14:textId="77777777" w:rsidR="00187181" w:rsidRDefault="00F86E51" w:rsidP="00A1711F">
      <w:pPr>
        <w:spacing w:line="480" w:lineRule="auto"/>
      </w:pPr>
      <w:r>
        <w:t xml:space="preserve">The </w:t>
      </w:r>
      <w:r w:rsidR="00FD739B">
        <w:t xml:space="preserve">POK </w:t>
      </w:r>
      <w:r>
        <w:t xml:space="preserve">started off with </w:t>
      </w:r>
      <w:r w:rsidR="00FD739B">
        <w:t xml:space="preserve">seven peaceful founders </w:t>
      </w:r>
      <w:r w:rsidR="00E621AB">
        <w:t xml:space="preserve">whose intent was to hold </w:t>
      </w:r>
      <w:proofErr w:type="spellStart"/>
      <w:r w:rsidR="00E621AB">
        <w:t>GASTech</w:t>
      </w:r>
      <w:proofErr w:type="spellEnd"/>
      <w:r w:rsidR="00187181">
        <w:t xml:space="preserve"> accountable</w:t>
      </w:r>
      <w:r w:rsidR="00E621AB">
        <w:t xml:space="preserve"> for pollution. </w:t>
      </w:r>
      <w:r w:rsidR="00207E04">
        <w:t xml:space="preserve">They started by trying to lobby the government, and even convinced Cesare </w:t>
      </w:r>
      <w:proofErr w:type="spellStart"/>
      <w:r w:rsidR="00207E04">
        <w:t>Nespola</w:t>
      </w:r>
      <w:proofErr w:type="spellEnd"/>
      <w:r w:rsidR="00207E04">
        <w:t xml:space="preserve"> the Minister of Health</w:t>
      </w:r>
      <w:r w:rsidR="00D97678">
        <w:t xml:space="preserve"> to introduce legislation that would hold GASTech responsible. </w:t>
      </w:r>
      <w:r w:rsidR="00980341">
        <w:t>Unfortunately,</w:t>
      </w:r>
      <w:r w:rsidR="00D97678">
        <w:t xml:space="preserve"> </w:t>
      </w:r>
      <w:proofErr w:type="spellStart"/>
      <w:r w:rsidR="00D97678">
        <w:t>Nespola</w:t>
      </w:r>
      <w:proofErr w:type="spellEnd"/>
      <w:r w:rsidR="00D97678">
        <w:t xml:space="preserve"> mysteriously died on 6/15/2001 and the </w:t>
      </w:r>
      <w:r w:rsidR="00B86E1A">
        <w:t xml:space="preserve">President of Krono’s (Luis </w:t>
      </w:r>
      <w:proofErr w:type="spellStart"/>
      <w:r w:rsidR="00B86E1A">
        <w:t>Araullo</w:t>
      </w:r>
      <w:proofErr w:type="spellEnd"/>
      <w:r w:rsidR="00B86E1A">
        <w:t xml:space="preserve">) nephew Vincent </w:t>
      </w:r>
      <w:proofErr w:type="spellStart"/>
      <w:r w:rsidR="00B86E1A">
        <w:t>Kapelou</w:t>
      </w:r>
      <w:proofErr w:type="spellEnd"/>
      <w:r w:rsidR="00B86E1A">
        <w:t xml:space="preserve"> was appointed into the position. </w:t>
      </w:r>
      <w:r w:rsidR="00187181">
        <w:t xml:space="preserve">It is also suspected that at this point, the </w:t>
      </w:r>
      <w:proofErr w:type="spellStart"/>
      <w:r w:rsidR="00187181">
        <w:t>GasTech</w:t>
      </w:r>
      <w:proofErr w:type="spellEnd"/>
      <w:r w:rsidR="00187181">
        <w:t xml:space="preserve"> leadership began strengthening ties to the </w:t>
      </w:r>
      <w:proofErr w:type="spellStart"/>
      <w:r w:rsidR="00187181">
        <w:t>Abilan</w:t>
      </w:r>
      <w:proofErr w:type="spellEnd"/>
      <w:r w:rsidR="00187181">
        <w:t xml:space="preserve"> local government.</w:t>
      </w:r>
    </w:p>
    <w:p w14:paraId="04E41E94" w14:textId="2327282E" w:rsidR="004C66A9" w:rsidRPr="00F86E51" w:rsidRDefault="00B609E8" w:rsidP="00187181">
      <w:pPr>
        <w:spacing w:line="480" w:lineRule="auto"/>
        <w:ind w:firstLine="720"/>
      </w:pPr>
      <w:r>
        <w:t xml:space="preserve">This marked the start of a structural change in the POK. Henk turned over the </w:t>
      </w:r>
      <w:r w:rsidR="00EB100A">
        <w:t>reins</w:t>
      </w:r>
      <w:r>
        <w:t xml:space="preserve"> to Elain Karel. </w:t>
      </w:r>
      <w:r w:rsidR="00EB100A">
        <w:t xml:space="preserve">Many other founders turned over their leadership positions. Karel then proceeded to switch the POKs </w:t>
      </w:r>
      <w:r w:rsidR="00B72894">
        <w:t xml:space="preserve">focus into government </w:t>
      </w:r>
      <w:r w:rsidR="00980341">
        <w:t>corruption</w:t>
      </w:r>
      <w:r w:rsidR="00B72894">
        <w:t xml:space="preserve"> and accountability in addition to fighting GASTech. </w:t>
      </w:r>
      <w:r w:rsidR="00103311">
        <w:t xml:space="preserve">By 2009 Karel had grown the POK to 200-300 people. </w:t>
      </w:r>
      <w:r w:rsidR="004C66A9">
        <w:t>POK also became more associated with drugs and violence within the article word sentiment as the timeline approached the kidnapping.</w:t>
      </w:r>
    </w:p>
    <w:p w14:paraId="608B41FA" w14:textId="693B43CB" w:rsidR="00C74DE3" w:rsidRDefault="00C74DE3" w:rsidP="00F3530E">
      <w:pPr>
        <w:pStyle w:val="Heading1"/>
        <w:rPr>
          <w:rFonts w:ascii="Calibri" w:eastAsia="Times New Roman" w:hAnsi="Calibri" w:cs="Calibri"/>
        </w:rPr>
      </w:pPr>
      <w:bookmarkStart w:id="9" w:name="_Toc129277689"/>
      <w:r>
        <w:rPr>
          <w:rFonts w:ascii="Calibri" w:eastAsia="Times New Roman" w:hAnsi="Calibri" w:cs="Calibri"/>
        </w:rPr>
        <w:t>Question 2:</w:t>
      </w:r>
      <w:r w:rsidR="00236826">
        <w:rPr>
          <w:rFonts w:ascii="Calibri" w:eastAsia="Times New Roman" w:hAnsi="Calibri" w:cs="Calibri"/>
        </w:rPr>
        <w:t xml:space="preserve"> </w:t>
      </w:r>
      <w:r w:rsidR="00F86E51">
        <w:rPr>
          <w:rFonts w:ascii="Calibri" w:eastAsia="Times New Roman" w:hAnsi="Calibri" w:cs="Calibri"/>
        </w:rPr>
        <w:t>Describe the events of</w:t>
      </w:r>
      <w:r>
        <w:rPr>
          <w:rFonts w:ascii="Calibri" w:eastAsia="Times New Roman" w:hAnsi="Calibri" w:cs="Calibri"/>
        </w:rPr>
        <w:t xml:space="preserve"> January 20-21</w:t>
      </w:r>
      <w:r w:rsidRPr="00C74DE3">
        <w:rPr>
          <w:rFonts w:ascii="Calibri" w:eastAsia="Times New Roman" w:hAnsi="Calibri" w:cs="Calibri"/>
          <w:vertAlign w:val="superscript"/>
        </w:rPr>
        <w:t>st</w:t>
      </w:r>
      <w:r w:rsidR="00236826">
        <w:rPr>
          <w:rFonts w:ascii="Calibri" w:eastAsia="Times New Roman" w:hAnsi="Calibri" w:cs="Calibri"/>
        </w:rPr>
        <w:t>, 2014. What is the timeline of events?</w:t>
      </w:r>
      <w:bookmarkEnd w:id="9"/>
    </w:p>
    <w:p w14:paraId="02B30641" w14:textId="77777777" w:rsidR="00F3530E" w:rsidRDefault="00F3530E" w:rsidP="005A7C45">
      <w:pPr>
        <w:spacing w:after="0" w:line="240" w:lineRule="auto"/>
        <w:rPr>
          <w:rFonts w:ascii="Calibri" w:eastAsia="Times New Roman" w:hAnsi="Calibri" w:cs="Calibri"/>
        </w:rPr>
      </w:pPr>
    </w:p>
    <w:p w14:paraId="1943E9E9" w14:textId="2FB9B08C" w:rsidR="00666DDF" w:rsidRDefault="00666DDF" w:rsidP="00187181">
      <w:pPr>
        <w:spacing w:after="0" w:line="480" w:lineRule="auto"/>
        <w:ind w:firstLine="720"/>
        <w:rPr>
          <w:rFonts w:ascii="Calibri" w:eastAsia="Times New Roman" w:hAnsi="Calibri" w:cs="Calibri"/>
        </w:rPr>
      </w:pPr>
      <w:r>
        <w:rPr>
          <w:rFonts w:ascii="Calibri" w:eastAsia="Times New Roman" w:hAnsi="Calibri" w:cs="Calibri"/>
        </w:rPr>
        <w:t xml:space="preserve">After </w:t>
      </w:r>
      <w:r w:rsidR="00187181">
        <w:rPr>
          <w:rFonts w:ascii="Calibri" w:eastAsia="Times New Roman" w:hAnsi="Calibri" w:cs="Calibri"/>
        </w:rPr>
        <w:t xml:space="preserve">reviewing the relevant </w:t>
      </w:r>
      <w:r>
        <w:rPr>
          <w:rFonts w:ascii="Calibri" w:eastAsia="Times New Roman" w:hAnsi="Calibri" w:cs="Calibri"/>
        </w:rPr>
        <w:t>articles and reducing them down from 845 to 105</w:t>
      </w:r>
      <w:r w:rsidR="00187181">
        <w:rPr>
          <w:rFonts w:ascii="Calibri" w:eastAsia="Times New Roman" w:hAnsi="Calibri" w:cs="Calibri"/>
        </w:rPr>
        <w:t>,</w:t>
      </w:r>
      <w:r>
        <w:rPr>
          <w:rFonts w:ascii="Calibri" w:eastAsia="Times New Roman" w:hAnsi="Calibri" w:cs="Calibri"/>
        </w:rPr>
        <w:t xml:space="preserve"> </w:t>
      </w:r>
      <w:r w:rsidR="00187181">
        <w:rPr>
          <w:rFonts w:ascii="Calibri" w:eastAsia="Times New Roman" w:hAnsi="Calibri" w:cs="Calibri"/>
        </w:rPr>
        <w:t>t</w:t>
      </w:r>
      <w:r w:rsidR="00111752">
        <w:rPr>
          <w:rFonts w:ascii="Calibri" w:eastAsia="Times New Roman" w:hAnsi="Calibri" w:cs="Calibri"/>
        </w:rPr>
        <w:t xml:space="preserve">he decision was made to </w:t>
      </w:r>
      <w:r w:rsidR="00187181">
        <w:rPr>
          <w:rFonts w:ascii="Calibri" w:eastAsia="Times New Roman" w:hAnsi="Calibri" w:cs="Calibri"/>
        </w:rPr>
        <w:t>reapply NLTK to</w:t>
      </w:r>
      <w:r w:rsidR="00111752">
        <w:rPr>
          <w:rFonts w:ascii="Calibri" w:eastAsia="Times New Roman" w:hAnsi="Calibri" w:cs="Calibri"/>
        </w:rPr>
        <w:t xml:space="preserve"> the articles and construct the timeline of the events that happened on 20</w:t>
      </w:r>
      <w:r w:rsidR="00111752" w:rsidRPr="00111752">
        <w:rPr>
          <w:rFonts w:ascii="Calibri" w:eastAsia="Times New Roman" w:hAnsi="Calibri" w:cs="Calibri"/>
          <w:vertAlign w:val="superscript"/>
        </w:rPr>
        <w:t>th</w:t>
      </w:r>
      <w:r w:rsidR="00111752">
        <w:rPr>
          <w:rFonts w:ascii="Calibri" w:eastAsia="Times New Roman" w:hAnsi="Calibri" w:cs="Calibri"/>
        </w:rPr>
        <w:t xml:space="preserve"> &amp; 21</w:t>
      </w:r>
      <w:r w:rsidR="00111752" w:rsidRPr="00111752">
        <w:rPr>
          <w:rFonts w:ascii="Calibri" w:eastAsia="Times New Roman" w:hAnsi="Calibri" w:cs="Calibri"/>
          <w:vertAlign w:val="superscript"/>
        </w:rPr>
        <w:t>st</w:t>
      </w:r>
      <w:r w:rsidR="00111752">
        <w:rPr>
          <w:rFonts w:ascii="Calibri" w:eastAsia="Times New Roman" w:hAnsi="Calibri" w:cs="Calibri"/>
        </w:rPr>
        <w:t>.</w:t>
      </w:r>
      <w:r w:rsidR="00AB3FD9">
        <w:rPr>
          <w:rFonts w:ascii="Calibri" w:eastAsia="Times New Roman" w:hAnsi="Calibri" w:cs="Calibri"/>
        </w:rPr>
        <w:t xml:space="preserve"> A word frequency by date and time helped illustrate which times were most important to look into (Fig 9, ‘_7_Article_Dates_and_</w:t>
      </w:r>
      <w:proofErr w:type="gramStart"/>
      <w:r w:rsidR="00AB3FD9">
        <w:rPr>
          <w:rFonts w:ascii="Calibri" w:eastAsia="Times New Roman" w:hAnsi="Calibri" w:cs="Calibri"/>
        </w:rPr>
        <w:t>more.ipynb</w:t>
      </w:r>
      <w:proofErr w:type="gramEnd"/>
      <w:r w:rsidR="00AB3FD9">
        <w:rPr>
          <w:rFonts w:ascii="Calibri" w:eastAsia="Times New Roman" w:hAnsi="Calibri" w:cs="Calibri"/>
        </w:rPr>
        <w:t>’</w:t>
      </w:r>
      <w:r w:rsidR="00E27F6A">
        <w:rPr>
          <w:rFonts w:ascii="Calibri" w:eastAsia="Times New Roman" w:hAnsi="Calibri" w:cs="Calibri"/>
        </w:rPr>
        <w:t>) such as 10am on Jan 20</w:t>
      </w:r>
      <w:r w:rsidR="00E27F6A" w:rsidRPr="00E27F6A">
        <w:rPr>
          <w:rFonts w:ascii="Calibri" w:eastAsia="Times New Roman" w:hAnsi="Calibri" w:cs="Calibri"/>
          <w:vertAlign w:val="superscript"/>
        </w:rPr>
        <w:t>th</w:t>
      </w:r>
      <w:r w:rsidR="00E27F6A">
        <w:rPr>
          <w:rFonts w:ascii="Calibri" w:eastAsia="Times New Roman" w:hAnsi="Calibri" w:cs="Calibri"/>
        </w:rPr>
        <w:t>.</w:t>
      </w:r>
    </w:p>
    <w:p w14:paraId="52EA841F" w14:textId="064256AD" w:rsidR="0032346D" w:rsidRDefault="0032346D" w:rsidP="0032346D">
      <w:pPr>
        <w:pStyle w:val="Heading2"/>
        <w:rPr>
          <w:rFonts w:eastAsia="Times New Roman"/>
        </w:rPr>
      </w:pPr>
      <w:bookmarkStart w:id="10" w:name="_Toc129277690"/>
      <w:r>
        <w:rPr>
          <w:rFonts w:eastAsia="Times New Roman"/>
        </w:rPr>
        <w:t>January 2</w:t>
      </w:r>
      <w:r w:rsidR="00121583">
        <w:rPr>
          <w:rFonts w:eastAsia="Times New Roman"/>
        </w:rPr>
        <w:t xml:space="preserve">0th </w:t>
      </w:r>
      <w:r w:rsidR="00C0794C">
        <w:rPr>
          <w:rFonts w:eastAsia="Times New Roman"/>
        </w:rPr>
        <w:t>(Fig 1 &amp; 2)</w:t>
      </w:r>
      <w:bookmarkEnd w:id="10"/>
    </w:p>
    <w:p w14:paraId="73D32A19" w14:textId="77777777" w:rsidR="00EA04D9" w:rsidRPr="00EA04D9" w:rsidRDefault="00EA04D9" w:rsidP="00EA04D9"/>
    <w:p w14:paraId="269F8E0A" w14:textId="0B4F5167" w:rsidR="0032346D" w:rsidRDefault="0032346D" w:rsidP="00187181">
      <w:pPr>
        <w:spacing w:line="480" w:lineRule="auto"/>
        <w:ind w:firstLine="720"/>
      </w:pPr>
      <w:r>
        <w:t xml:space="preserve">The first articles that provided </w:t>
      </w:r>
      <w:r w:rsidR="003E5C01">
        <w:t xml:space="preserve">an insight </w:t>
      </w:r>
      <w:r w:rsidR="00187181">
        <w:t>in</w:t>
      </w:r>
      <w:r w:rsidR="003E5C01">
        <w:t xml:space="preserve">to the timeline were articles 348 and 834. These articles stated that there was a GASTech IPO celebration that was scheduled for 10am with CEO </w:t>
      </w:r>
      <w:proofErr w:type="spellStart"/>
      <w:r w:rsidR="003E5C01">
        <w:t>Sten</w:t>
      </w:r>
      <w:proofErr w:type="spellEnd"/>
      <w:r w:rsidR="003E5C01">
        <w:t xml:space="preserve"> </w:t>
      </w:r>
      <w:proofErr w:type="spellStart"/>
      <w:r w:rsidR="003E5C01">
        <w:t>Sanjorge</w:t>
      </w:r>
      <w:proofErr w:type="spellEnd"/>
      <w:r w:rsidR="003E5C01">
        <w:t xml:space="preserve">, Ingrid </w:t>
      </w:r>
      <w:proofErr w:type="spellStart"/>
      <w:r w:rsidR="003E5C01">
        <w:t>Bassaranco</w:t>
      </w:r>
      <w:proofErr w:type="spellEnd"/>
      <w:r w:rsidR="003E5C01">
        <w:t>, Ada Campo-</w:t>
      </w:r>
      <w:proofErr w:type="spellStart"/>
      <w:r w:rsidR="003E5C01">
        <w:t>Corrente</w:t>
      </w:r>
      <w:proofErr w:type="spellEnd"/>
      <w:r w:rsidR="003E5C01">
        <w:t xml:space="preserve">, Orhan Strum, Willem Vasco-Paris to be in attendance at the reception held after words. </w:t>
      </w:r>
      <w:r w:rsidR="00AF25C4">
        <w:t xml:space="preserve">Right at 10am a fire alarm went off at Gastech </w:t>
      </w:r>
      <w:r w:rsidR="00176B65">
        <w:t xml:space="preserve">put people were not </w:t>
      </w:r>
      <w:r w:rsidR="00176B65">
        <w:lastRenderedPageBreak/>
        <w:t>noted to be exiting the building other than a helicopter that left the roof</w:t>
      </w:r>
      <w:r w:rsidR="00E27F6A">
        <w:t xml:space="preserve"> (ART </w:t>
      </w:r>
      <w:r w:rsidR="00B7286F">
        <w:t>763</w:t>
      </w:r>
      <w:r w:rsidR="00E27F6A">
        <w:t>)</w:t>
      </w:r>
      <w:r w:rsidR="00176B65">
        <w:t xml:space="preserve">. </w:t>
      </w:r>
      <w:r w:rsidR="006E1983">
        <w:t xml:space="preserve">Shortly after the fire alarm went off the fire department arrived and then bomb squad arrived for inspection. </w:t>
      </w:r>
      <w:r w:rsidR="001B4D47">
        <w:t xml:space="preserve">At 10:52 am the CEO Sanjorge arrived at the </w:t>
      </w:r>
      <w:r w:rsidR="00B7286F">
        <w:t>capitol</w:t>
      </w:r>
      <w:r w:rsidR="001B4D47">
        <w:t xml:space="preserve"> building but did not reappear. It was also reported that there was no sign of the other </w:t>
      </w:r>
      <w:r w:rsidR="00B738F6">
        <w:t xml:space="preserve">GASTech employees. Captain </w:t>
      </w:r>
      <w:proofErr w:type="spellStart"/>
      <w:r w:rsidR="00B738F6">
        <w:t>Federigo</w:t>
      </w:r>
      <w:proofErr w:type="spellEnd"/>
      <w:r w:rsidR="00B738F6">
        <w:t xml:space="preserve"> </w:t>
      </w:r>
      <w:proofErr w:type="spellStart"/>
      <w:r w:rsidR="00B738F6">
        <w:t>Accardi</w:t>
      </w:r>
      <w:proofErr w:type="spellEnd"/>
      <w:r w:rsidR="00B738F6">
        <w:t xml:space="preserve"> gave </w:t>
      </w:r>
      <w:r w:rsidR="00B7286F">
        <w:t>all</w:t>
      </w:r>
      <w:r w:rsidR="00B738F6">
        <w:t xml:space="preserve"> is clear </w:t>
      </w:r>
      <w:r w:rsidR="00B7286F">
        <w:t>sometime</w:t>
      </w:r>
      <w:r w:rsidR="005565C4">
        <w:t xml:space="preserve"> around 11am. After </w:t>
      </w:r>
      <w:r w:rsidR="00B7286F">
        <w:t>all</w:t>
      </w:r>
      <w:r w:rsidR="005565C4">
        <w:t xml:space="preserve"> clear was given the Police arrived at GAS Tech</w:t>
      </w:r>
      <w:r w:rsidR="00341055">
        <w:t xml:space="preserve"> around noon. The police blocked off GASTech</w:t>
      </w:r>
      <w:r w:rsidR="00BC6025">
        <w:t xml:space="preserve"> and started to question the employees. </w:t>
      </w:r>
    </w:p>
    <w:p w14:paraId="00255A44" w14:textId="77777777" w:rsidR="00187181" w:rsidRDefault="00BC6025" w:rsidP="00187181">
      <w:pPr>
        <w:spacing w:line="480" w:lineRule="auto"/>
        <w:ind w:firstLine="720"/>
      </w:pPr>
      <w:r>
        <w:t xml:space="preserve">At </w:t>
      </w:r>
      <w:r w:rsidR="001C6790">
        <w:t>2pm the news articles 522 and 828 reported that there were GASTech employees that were missing.</w:t>
      </w:r>
      <w:r w:rsidR="000D2DC8">
        <w:t xml:space="preserve"> Shortly after the report of missing employee’s Government officials arrived at gas tech (ART </w:t>
      </w:r>
      <w:r w:rsidR="00907F43">
        <w:t xml:space="preserve">811, 521, 719). </w:t>
      </w:r>
      <w:r w:rsidR="00121583">
        <w:t xml:space="preserve">At 2:30pm </w:t>
      </w:r>
      <w:r w:rsidR="005264DF">
        <w:t xml:space="preserve">a Privat jet </w:t>
      </w:r>
      <w:r w:rsidR="009E0C90">
        <w:t xml:space="preserve">with 8 people </w:t>
      </w:r>
      <w:r w:rsidR="005264DF">
        <w:t xml:space="preserve">left </w:t>
      </w:r>
      <w:r w:rsidR="00211228">
        <w:t>for Rome Italy (ART 427, 56, 772)</w:t>
      </w:r>
      <w:r w:rsidR="009E0C90">
        <w:t xml:space="preserve">. </w:t>
      </w:r>
      <w:r w:rsidR="00BC2A19">
        <w:t xml:space="preserve">The police and GASTech employees started to leave the scene around 3pm (ART 21, 320, 426, </w:t>
      </w:r>
      <w:r w:rsidR="00823A27">
        <w:t>484, 486</w:t>
      </w:r>
      <w:r w:rsidR="00BC2A19">
        <w:t>).</w:t>
      </w:r>
      <w:r w:rsidR="00823A27">
        <w:t xml:space="preserve"> The remaining police started to ask questions about the breakfast crew that was at GASTech earlier that morning. Not many employees </w:t>
      </w:r>
      <w:r w:rsidR="004E1B27">
        <w:t xml:space="preserve">seemed to know about other suspects other than these individuals (ART 434, </w:t>
      </w:r>
      <w:r w:rsidR="00A066B1">
        <w:t>43, 417</w:t>
      </w:r>
      <w:r w:rsidR="004E1B27">
        <w:t>)</w:t>
      </w:r>
      <w:r w:rsidR="00A066B1">
        <w:t xml:space="preserve">. </w:t>
      </w:r>
    </w:p>
    <w:p w14:paraId="31BDFB03" w14:textId="7CF28D58" w:rsidR="00BC6025" w:rsidRDefault="00A066B1" w:rsidP="00187181">
      <w:pPr>
        <w:spacing w:line="480" w:lineRule="auto"/>
        <w:ind w:firstLine="720"/>
      </w:pPr>
      <w:r>
        <w:t xml:space="preserve">Later at around </w:t>
      </w:r>
      <w:r w:rsidR="009D2C53">
        <w:t>5pm the media started to report that the employees had been kidnapped</w:t>
      </w:r>
      <w:r w:rsidR="00D215A3">
        <w:t xml:space="preserve">. </w:t>
      </w:r>
      <w:r w:rsidR="00963DED">
        <w:t xml:space="preserve">The media then speculates about the breakfast crew being the kidnappers at around 6pm and reports that </w:t>
      </w:r>
      <w:r w:rsidR="00082B57">
        <w:t xml:space="preserve">one of the two jets that left during the day came back. </w:t>
      </w:r>
      <w:proofErr w:type="spellStart"/>
      <w:r w:rsidR="00082B57">
        <w:t>Evard</w:t>
      </w:r>
      <w:proofErr w:type="spellEnd"/>
      <w:r w:rsidR="00082B57">
        <w:t xml:space="preserve"> Van</w:t>
      </w:r>
      <w:r w:rsidR="00E36C89">
        <w:t>n</w:t>
      </w:r>
      <w:r w:rsidR="00082B57">
        <w:t xml:space="preserve"> was </w:t>
      </w:r>
      <w:r w:rsidR="00B9559D">
        <w:t xml:space="preserve">set free at </w:t>
      </w:r>
      <w:r w:rsidR="00E36C89">
        <w:t xml:space="preserve">7pm after 6 hours of interrogation (ART 412). </w:t>
      </w:r>
      <w:r w:rsidR="00AB3804">
        <w:t xml:space="preserve">He was held due to his last name ‘Vann’ and </w:t>
      </w:r>
      <w:r w:rsidR="000500CD">
        <w:t>its</w:t>
      </w:r>
      <w:r w:rsidR="00AB3804">
        <w:t xml:space="preserve"> association with </w:t>
      </w:r>
      <w:r w:rsidR="000500CD">
        <w:t xml:space="preserve">the POK. Ironically, they did not question Isa Vann who had been arrested multiple times following his sister’s death. </w:t>
      </w:r>
      <w:r w:rsidR="00BC380B">
        <w:t xml:space="preserve">During this time the police reported that there were approximately 14 people that were unaccounted for (ART 567, 485, 262). </w:t>
      </w:r>
      <w:r w:rsidR="00477808">
        <w:t>At 8pm a Rogue GASTech employee went against company policy and stated that the employees had been kidnapped</w:t>
      </w:r>
      <w:r w:rsidR="00F32256">
        <w:t xml:space="preserve"> (ART 172, 386, 384)</w:t>
      </w:r>
      <w:r w:rsidR="00477808">
        <w:t xml:space="preserve">. </w:t>
      </w:r>
      <w:r w:rsidR="007E7ECF">
        <w:t xml:space="preserve"> At 10pm a jet from Tethys arrived where the occupants went straight to the police (ART 118, 744). </w:t>
      </w:r>
    </w:p>
    <w:p w14:paraId="3A0F06BC" w14:textId="23F9AC19" w:rsidR="00D33843" w:rsidRDefault="00D33843" w:rsidP="003E15EF">
      <w:pPr>
        <w:pStyle w:val="Heading2"/>
      </w:pPr>
      <w:bookmarkStart w:id="11" w:name="_Toc129277691"/>
      <w:r>
        <w:t>January 21</w:t>
      </w:r>
      <w:r w:rsidRPr="00D33843">
        <w:rPr>
          <w:vertAlign w:val="superscript"/>
        </w:rPr>
        <w:t>st</w:t>
      </w:r>
      <w:r>
        <w:t xml:space="preserve"> (Fig </w:t>
      </w:r>
      <w:r w:rsidR="003E15EF">
        <w:t>3)</w:t>
      </w:r>
      <w:bookmarkEnd w:id="11"/>
    </w:p>
    <w:p w14:paraId="0259FDB6" w14:textId="77777777" w:rsidR="00EA04D9" w:rsidRPr="00EA04D9" w:rsidRDefault="00EA04D9" w:rsidP="00EA04D9"/>
    <w:p w14:paraId="77F1DD86" w14:textId="4118B78A" w:rsidR="003E15EF" w:rsidRPr="003E15EF" w:rsidRDefault="003E15EF" w:rsidP="00187181">
      <w:pPr>
        <w:spacing w:line="480" w:lineRule="auto"/>
        <w:ind w:firstLine="720"/>
      </w:pPr>
      <w:r>
        <w:lastRenderedPageBreak/>
        <w:t>At 7am news articles started to report that 14 missing G</w:t>
      </w:r>
      <w:r w:rsidR="00E31A7F">
        <w:t>AS</w:t>
      </w:r>
      <w:r>
        <w:t>Tech employees were missing and that there was a GASTech plane that arrived lat</w:t>
      </w:r>
      <w:r w:rsidR="00E31A7F">
        <w:t xml:space="preserve">e </w:t>
      </w:r>
      <w:r>
        <w:t xml:space="preserve">in the night (142, 738). This report was then modified to 10 people that were </w:t>
      </w:r>
      <w:r w:rsidR="00EC7D01">
        <w:t>missing around</w:t>
      </w:r>
      <w:r w:rsidR="00470E75">
        <w:t xml:space="preserve"> 8am and 9am </w:t>
      </w:r>
      <w:r>
        <w:t>(ART 418, 583)</w:t>
      </w:r>
      <w:r w:rsidR="00E31A7F">
        <w:t xml:space="preserve">. </w:t>
      </w:r>
      <w:r w:rsidR="00470E75">
        <w:t xml:space="preserve">At 10 am CEO </w:t>
      </w:r>
      <w:proofErr w:type="spellStart"/>
      <w:r w:rsidR="00470E75">
        <w:t>Sten</w:t>
      </w:r>
      <w:proofErr w:type="spellEnd"/>
      <w:r w:rsidR="00470E75">
        <w:t xml:space="preserve"> </w:t>
      </w:r>
      <w:proofErr w:type="spellStart"/>
      <w:r w:rsidR="00470E75">
        <w:t>Sanjorge</w:t>
      </w:r>
      <w:proofErr w:type="spellEnd"/>
      <w:r w:rsidR="00470E75">
        <w:t xml:space="preserve"> was reported not missing and a</w:t>
      </w:r>
      <w:r w:rsidR="00EA04D9">
        <w:t>n</w:t>
      </w:r>
      <w:r w:rsidR="00470E75">
        <w:t xml:space="preserve"> occupant on the flight that returned from Tethys (ART 566, 624</w:t>
      </w:r>
      <w:r w:rsidR="00CD556F">
        <w:t>). At 11am news correspondent Petrus was contacted by the POK to deliver a message (ART 110, 793). At noon the POK Claimed Responsibility for the kidnapping and demanded a ransom of $20 million (ART 407, 708).</w:t>
      </w:r>
    </w:p>
    <w:p w14:paraId="294B0E8B" w14:textId="03B38876" w:rsidR="00236826" w:rsidRPr="00236826" w:rsidRDefault="00236826" w:rsidP="00236826">
      <w:pPr>
        <w:pStyle w:val="Heading1"/>
        <w:rPr>
          <w:rFonts w:asciiTheme="minorHAnsi" w:eastAsia="Times New Roman" w:hAnsiTheme="minorHAnsi" w:cstheme="minorHAnsi"/>
        </w:rPr>
      </w:pPr>
      <w:bookmarkStart w:id="12" w:name="_Toc129277692"/>
      <w:r w:rsidRPr="00236826">
        <w:rPr>
          <w:rFonts w:asciiTheme="minorHAnsi" w:eastAsia="Times New Roman" w:hAnsiTheme="minorHAnsi" w:cstheme="minorHAnsi"/>
        </w:rPr>
        <w:t>Question 3: Provide at least two possible explanations why the GASTech employees may be missing. What evidence do you have to support each of these explanations?</w:t>
      </w:r>
      <w:bookmarkEnd w:id="12"/>
    </w:p>
    <w:p w14:paraId="01DBA20B" w14:textId="77777777" w:rsidR="00C74DE3" w:rsidRDefault="00C74DE3" w:rsidP="005A7C45">
      <w:pPr>
        <w:spacing w:after="0" w:line="240" w:lineRule="auto"/>
        <w:rPr>
          <w:rFonts w:ascii="Calibri" w:eastAsia="Times New Roman" w:hAnsi="Calibri" w:cs="Calibri"/>
        </w:rPr>
      </w:pPr>
    </w:p>
    <w:p w14:paraId="0FCE3C00" w14:textId="23787D90" w:rsidR="00C74DE3" w:rsidRDefault="00236826" w:rsidP="00236826">
      <w:pPr>
        <w:pStyle w:val="Heading2"/>
        <w:rPr>
          <w:rFonts w:eastAsia="Times New Roman"/>
        </w:rPr>
      </w:pPr>
      <w:bookmarkStart w:id="13" w:name="_Toc129277693"/>
      <w:r>
        <w:rPr>
          <w:rFonts w:eastAsia="Times New Roman"/>
        </w:rPr>
        <w:t>Hypothesis 1:</w:t>
      </w:r>
      <w:r w:rsidR="00747D7B">
        <w:rPr>
          <w:rFonts w:eastAsia="Times New Roman"/>
        </w:rPr>
        <w:t xml:space="preserve"> The “Kidnapped” </w:t>
      </w:r>
      <w:proofErr w:type="spellStart"/>
      <w:r w:rsidR="00747D7B">
        <w:rPr>
          <w:rFonts w:eastAsia="Times New Roman"/>
        </w:rPr>
        <w:t>GASTech</w:t>
      </w:r>
      <w:proofErr w:type="spellEnd"/>
      <w:r w:rsidR="00747D7B">
        <w:rPr>
          <w:rFonts w:eastAsia="Times New Roman"/>
        </w:rPr>
        <w:t xml:space="preserve"> employees are </w:t>
      </w:r>
      <w:r w:rsidR="003F077B">
        <w:rPr>
          <w:rFonts w:eastAsia="Times New Roman"/>
        </w:rPr>
        <w:t>part of the POK and staged the kidnapping</w:t>
      </w:r>
      <w:r w:rsidR="00311190">
        <w:rPr>
          <w:rFonts w:eastAsia="Times New Roman"/>
        </w:rPr>
        <w:t xml:space="preserve"> to expose activity of the leadership</w:t>
      </w:r>
      <w:r w:rsidR="003F077B">
        <w:rPr>
          <w:rFonts w:eastAsia="Times New Roman"/>
        </w:rPr>
        <w:t>.</w:t>
      </w:r>
      <w:bookmarkEnd w:id="13"/>
    </w:p>
    <w:p w14:paraId="5670EAAB" w14:textId="77777777" w:rsidR="00EA04D9" w:rsidRPr="00EA04D9" w:rsidRDefault="00EA04D9" w:rsidP="00EA04D9"/>
    <w:p w14:paraId="38A16F9A" w14:textId="6499827C" w:rsidR="002E0D3F" w:rsidRDefault="007B402D" w:rsidP="00187181">
      <w:pPr>
        <w:spacing w:line="480" w:lineRule="auto"/>
        <w:ind w:firstLine="720"/>
      </w:pPr>
      <w:r>
        <w:t xml:space="preserve">The POK wants to embarrass and expose some activities that the </w:t>
      </w:r>
      <w:r w:rsidR="000C7222">
        <w:t xml:space="preserve">GASTech </w:t>
      </w:r>
      <w:r w:rsidR="00E62290">
        <w:t>executives</w:t>
      </w:r>
      <w:r>
        <w:t xml:space="preserve"> were engaged in. </w:t>
      </w:r>
      <w:r w:rsidR="000C7222">
        <w:t xml:space="preserve">There are many articles that reference GASTech pollution early on before 1997. </w:t>
      </w:r>
      <w:r w:rsidR="002E0D3F">
        <w:t xml:space="preserve">Multiple deaths occurred due to these deaths such as Mire </w:t>
      </w:r>
      <w:proofErr w:type="spellStart"/>
      <w:r w:rsidR="002E0D3F">
        <w:t>Bodrogi</w:t>
      </w:r>
      <w:proofErr w:type="spellEnd"/>
      <w:r w:rsidR="002E0D3F">
        <w:t xml:space="preserve"> and Juliana Vann. </w:t>
      </w:r>
      <w:r w:rsidR="00C871D1">
        <w:t>POK leader Elian Karel even suffered a strange death before being re</w:t>
      </w:r>
      <w:r w:rsidR="00187181">
        <w:t>leas</w:t>
      </w:r>
      <w:r w:rsidR="00C871D1">
        <w:t>ed from jail during a legislation push to hold GASTech accountable.</w:t>
      </w:r>
      <w:r w:rsidR="00D64A2D">
        <w:t xml:space="preserve"> As the POK grew in age there were more and more articles associated with violence and outbreaks, especially during the anniversary of Elian Karels death on June 20</w:t>
      </w:r>
      <w:r w:rsidR="00D64A2D" w:rsidRPr="00D64A2D">
        <w:rPr>
          <w:vertAlign w:val="superscript"/>
        </w:rPr>
        <w:t>th</w:t>
      </w:r>
      <w:r w:rsidR="00D64A2D">
        <w:rPr>
          <w:vertAlign w:val="superscript"/>
        </w:rPr>
        <w:t xml:space="preserve"> </w:t>
      </w:r>
      <w:r w:rsidR="00D64A2D">
        <w:t>(‘</w:t>
      </w:r>
      <w:r w:rsidR="007245A6">
        <w:t>_7_Article_Dates_and_</w:t>
      </w:r>
      <w:proofErr w:type="gramStart"/>
      <w:r w:rsidR="007245A6">
        <w:t>more.ipynb</w:t>
      </w:r>
      <w:proofErr w:type="gramEnd"/>
      <w:r w:rsidR="00D64A2D">
        <w:t>’)</w:t>
      </w:r>
      <w:r w:rsidR="007245A6">
        <w:t xml:space="preserve">. </w:t>
      </w:r>
    </w:p>
    <w:p w14:paraId="395F82E1" w14:textId="77777777" w:rsidR="00311190" w:rsidRDefault="007245A6" w:rsidP="00187181">
      <w:pPr>
        <w:spacing w:line="480" w:lineRule="auto"/>
        <w:ind w:firstLine="720"/>
      </w:pPr>
      <w:r>
        <w:t xml:space="preserve">In addition to the POK motive </w:t>
      </w:r>
      <w:r w:rsidR="002E0D3F">
        <w:t>t</w:t>
      </w:r>
      <w:r w:rsidR="007B402D">
        <w:t>here are multiple articles that state that the executives were missing during the celebration and subsequent bomb threats</w:t>
      </w:r>
      <w:r w:rsidR="00E35FD8">
        <w:t xml:space="preserve"> but were later accounted for when they turned up at the polic</w:t>
      </w:r>
      <w:r w:rsidR="00E62290">
        <w:t>e</w:t>
      </w:r>
      <w:r w:rsidR="00E35FD8">
        <w:t xml:space="preserve"> station the night of January 20</w:t>
      </w:r>
      <w:r w:rsidR="00E35FD8" w:rsidRPr="00E35FD8">
        <w:rPr>
          <w:vertAlign w:val="superscript"/>
        </w:rPr>
        <w:t>th</w:t>
      </w:r>
      <w:r w:rsidR="00E35FD8">
        <w:t xml:space="preserve">. The POK claimed responsibility for the kidnapping, but the executives were never actually kidnapped. If the POK had insider knowledge that the executives would not be attending the celebration and were engaged in activity that could be </w:t>
      </w:r>
      <w:r w:rsidR="00E35FD8">
        <w:lastRenderedPageBreak/>
        <w:t xml:space="preserve">damaging to </w:t>
      </w:r>
      <w:proofErr w:type="spellStart"/>
      <w:r w:rsidR="00E35FD8">
        <w:t>th</w:t>
      </w:r>
      <w:r w:rsidR="00187181">
        <w:t>er</w:t>
      </w:r>
      <w:proofErr w:type="spellEnd"/>
      <w:r w:rsidR="00187181">
        <w:t xml:space="preserve"> reputation</w:t>
      </w:r>
      <w:r w:rsidR="00E35FD8">
        <w:t xml:space="preserve">, </w:t>
      </w:r>
      <w:proofErr w:type="spellStart"/>
      <w:r w:rsidR="00E35FD8">
        <w:t>GASTech</w:t>
      </w:r>
      <w:proofErr w:type="spellEnd"/>
      <w:r w:rsidR="00187181">
        <w:t>,</w:t>
      </w:r>
      <w:r w:rsidR="00E35FD8">
        <w:t xml:space="preserve"> or associated parties, then claiming responsibility for the kidnapping would then expo</w:t>
      </w:r>
      <w:r w:rsidR="00E62290">
        <w:t>se their absence and limit their pool of alibis related to their whereabouts.</w:t>
      </w:r>
      <w:r w:rsidR="006B4D95">
        <w:t xml:space="preserve"> </w:t>
      </w:r>
    </w:p>
    <w:p w14:paraId="7D8A61CE" w14:textId="201A6FDA" w:rsidR="00236826" w:rsidRDefault="006B4D95" w:rsidP="00311190">
      <w:pPr>
        <w:spacing w:line="480" w:lineRule="auto"/>
        <w:ind w:firstLine="720"/>
        <w:rPr>
          <w:rFonts w:ascii="Calibri" w:eastAsia="Times New Roman" w:hAnsi="Calibri" w:cs="Calibri"/>
        </w:rPr>
      </w:pPr>
      <w:r>
        <w:t xml:space="preserve">While </w:t>
      </w:r>
      <w:r w:rsidR="00B459F0">
        <w:t xml:space="preserve">the discovery of an exact list of missing persons (other than suspected executives) was never found, the tie between POK founders and GASTech employees was discovered. These GASTech employees were all spotted together the night before the kidnapping (Fig 9) and had a high frequency of communication </w:t>
      </w:r>
      <w:r w:rsidR="00311190">
        <w:t>amongst</w:t>
      </w:r>
      <w:r w:rsidR="00B459F0">
        <w:t xml:space="preserve"> themselves.</w:t>
      </w:r>
      <w:r w:rsidR="00311190">
        <w:t xml:space="preserve"> Furthermore, their utilization of </w:t>
      </w:r>
      <w:proofErr w:type="spellStart"/>
      <w:r w:rsidR="00311190">
        <w:t>GasTech’s</w:t>
      </w:r>
      <w:proofErr w:type="spellEnd"/>
      <w:r w:rsidR="00311190">
        <w:t xml:space="preserve"> internal email system and the specific language of the communications – FW: ARISE- Protectors of Kronos – suggests that they had some action planned for the 20</w:t>
      </w:r>
      <w:r w:rsidR="00311190" w:rsidRPr="00311190">
        <w:rPr>
          <w:vertAlign w:val="superscript"/>
        </w:rPr>
        <w:t>th</w:t>
      </w:r>
      <w:r w:rsidR="00311190">
        <w:t xml:space="preserve"> that elicited an inspiring email to prepare the PoK actors for their actions on the day of the celebration.</w:t>
      </w:r>
    </w:p>
    <w:p w14:paraId="157DF6D7" w14:textId="7040702E" w:rsidR="00236826" w:rsidRDefault="00236826" w:rsidP="00236826">
      <w:pPr>
        <w:pStyle w:val="Heading2"/>
        <w:rPr>
          <w:rFonts w:eastAsia="Times New Roman"/>
        </w:rPr>
      </w:pPr>
      <w:bookmarkStart w:id="14" w:name="_Toc129277694"/>
      <w:r>
        <w:rPr>
          <w:rFonts w:eastAsia="Times New Roman"/>
        </w:rPr>
        <w:t>Hypothesis 2:</w:t>
      </w:r>
      <w:r w:rsidR="003F077B">
        <w:rPr>
          <w:rFonts w:eastAsia="Times New Roman"/>
        </w:rPr>
        <w:t xml:space="preserve"> The POK did successfully perform the </w:t>
      </w:r>
      <w:r w:rsidR="00DF432A">
        <w:rPr>
          <w:rFonts w:eastAsia="Times New Roman"/>
        </w:rPr>
        <w:t>kidnapping,</w:t>
      </w:r>
      <w:r w:rsidR="003F077B">
        <w:rPr>
          <w:rFonts w:eastAsia="Times New Roman"/>
        </w:rPr>
        <w:t xml:space="preserve"> but the ransom was met by the executives.</w:t>
      </w:r>
      <w:bookmarkEnd w:id="14"/>
    </w:p>
    <w:p w14:paraId="628C5F29" w14:textId="77777777" w:rsidR="008D4ECD" w:rsidRPr="008D4ECD" w:rsidRDefault="008D4ECD" w:rsidP="008D4ECD"/>
    <w:p w14:paraId="4213EB25" w14:textId="4D9BA435" w:rsidR="00C74DE3" w:rsidRDefault="00DF432A" w:rsidP="00311190">
      <w:pPr>
        <w:spacing w:after="0" w:line="480" w:lineRule="auto"/>
        <w:ind w:firstLine="720"/>
        <w:rPr>
          <w:rFonts w:ascii="Calibri" w:eastAsia="Times New Roman" w:hAnsi="Calibri" w:cs="Calibri"/>
        </w:rPr>
      </w:pPr>
      <w:r>
        <w:rPr>
          <w:rFonts w:ascii="Calibri" w:eastAsia="Times New Roman" w:hAnsi="Calibri" w:cs="Calibri"/>
        </w:rPr>
        <w:t>In multiple public letters the POK claims responsibility for the disappearance of the executives and demands a $20m</w:t>
      </w:r>
      <w:r w:rsidR="000946FF">
        <w:rPr>
          <w:rFonts w:ascii="Calibri" w:eastAsia="Times New Roman" w:hAnsi="Calibri" w:cs="Calibri"/>
        </w:rPr>
        <w:t xml:space="preserve"> ransom for their release. It is possible that using the IPO money recently secured by GASTech, the executives paid the ransom themselves and were released by the kidnappers. I</w:t>
      </w:r>
      <w:r w:rsidR="008D4ECD">
        <w:rPr>
          <w:rFonts w:ascii="Calibri" w:eastAsia="Times New Roman" w:hAnsi="Calibri" w:cs="Calibri"/>
        </w:rPr>
        <w:t>f</w:t>
      </w:r>
      <w:r w:rsidR="000946FF">
        <w:rPr>
          <w:rFonts w:ascii="Calibri" w:eastAsia="Times New Roman" w:hAnsi="Calibri" w:cs="Calibri"/>
        </w:rPr>
        <w:t xml:space="preserve"> the ransom was paid, then the executives </w:t>
      </w:r>
      <w:r w:rsidR="00FB26D8">
        <w:rPr>
          <w:rFonts w:ascii="Calibri" w:eastAsia="Times New Roman" w:hAnsi="Calibri" w:cs="Calibri"/>
        </w:rPr>
        <w:t>may avoid some scrutiny for their activities and the goal of inflicting financial damage to GASTech, as well as securing significant funding for future endeavors, has been met by the POK.</w:t>
      </w:r>
      <w:r w:rsidR="008D4ECD">
        <w:rPr>
          <w:rFonts w:ascii="Calibri" w:eastAsia="Times New Roman" w:hAnsi="Calibri" w:cs="Calibri"/>
        </w:rPr>
        <w:t xml:space="preserve"> Th</w:t>
      </w:r>
      <w:r w:rsidR="00311190">
        <w:rPr>
          <w:rFonts w:ascii="Calibri" w:eastAsia="Times New Roman" w:hAnsi="Calibri" w:cs="Calibri"/>
        </w:rPr>
        <w:t>is might explain why the</w:t>
      </w:r>
      <w:r w:rsidR="008D4ECD">
        <w:rPr>
          <w:rFonts w:ascii="Calibri" w:eastAsia="Times New Roman" w:hAnsi="Calibri" w:cs="Calibri"/>
        </w:rPr>
        <w:t xml:space="preserve"> executives were unaccounted for during the original </w:t>
      </w:r>
      <w:r w:rsidR="003E672A">
        <w:rPr>
          <w:rFonts w:ascii="Calibri" w:eastAsia="Times New Roman" w:hAnsi="Calibri" w:cs="Calibri"/>
        </w:rPr>
        <w:t xml:space="preserve">news reports but were then found. </w:t>
      </w:r>
    </w:p>
    <w:p w14:paraId="17D844F8" w14:textId="063258D0" w:rsidR="00C74DE3" w:rsidRPr="00236826" w:rsidRDefault="00236826" w:rsidP="00236826">
      <w:pPr>
        <w:pStyle w:val="Heading1"/>
        <w:rPr>
          <w:rFonts w:asciiTheme="minorHAnsi" w:eastAsia="Times New Roman" w:hAnsiTheme="minorHAnsi" w:cstheme="minorHAnsi"/>
        </w:rPr>
      </w:pPr>
      <w:bookmarkStart w:id="15" w:name="_Toc129277695"/>
      <w:r w:rsidRPr="00236826">
        <w:rPr>
          <w:rFonts w:asciiTheme="minorHAnsi" w:eastAsia="Times New Roman" w:hAnsiTheme="minorHAnsi" w:cstheme="minorHAnsi"/>
        </w:rPr>
        <w:t>Conclusion</w:t>
      </w:r>
      <w:bookmarkEnd w:id="15"/>
    </w:p>
    <w:p w14:paraId="01567D86" w14:textId="2B6C165D" w:rsidR="007C178D" w:rsidRDefault="00803005" w:rsidP="00E41945">
      <w:pPr>
        <w:spacing w:after="0" w:line="480" w:lineRule="auto"/>
        <w:ind w:firstLine="720"/>
        <w:rPr>
          <w:rFonts w:ascii="Calibri" w:eastAsia="Times New Roman" w:hAnsi="Calibri" w:cs="Calibri"/>
        </w:rPr>
      </w:pPr>
      <w:r>
        <w:rPr>
          <w:rFonts w:ascii="Calibri" w:eastAsia="Times New Roman" w:hAnsi="Calibri" w:cs="Calibri"/>
        </w:rPr>
        <w:t xml:space="preserve">In conclusion, hypothesis </w:t>
      </w:r>
      <w:r w:rsidR="007C178D">
        <w:rPr>
          <w:rFonts w:ascii="Calibri" w:eastAsia="Times New Roman" w:hAnsi="Calibri" w:cs="Calibri"/>
        </w:rPr>
        <w:t xml:space="preserve">1 </w:t>
      </w:r>
      <w:r>
        <w:rPr>
          <w:rFonts w:ascii="Calibri" w:eastAsia="Times New Roman" w:hAnsi="Calibri" w:cs="Calibri"/>
        </w:rPr>
        <w:t xml:space="preserve">is most likely. </w:t>
      </w:r>
      <w:r w:rsidR="00424CFD">
        <w:rPr>
          <w:rFonts w:ascii="Calibri" w:eastAsia="Times New Roman" w:hAnsi="Calibri" w:cs="Calibri"/>
        </w:rPr>
        <w:t>There was a cluster of GASTech Employees that were all contacting each</w:t>
      </w:r>
      <w:r w:rsidR="00944802">
        <w:rPr>
          <w:rFonts w:ascii="Calibri" w:eastAsia="Times New Roman" w:hAnsi="Calibri" w:cs="Calibri"/>
        </w:rPr>
        <w:t xml:space="preserve"> </w:t>
      </w:r>
      <w:r w:rsidR="00424CFD">
        <w:rPr>
          <w:rFonts w:ascii="Calibri" w:eastAsia="Times New Roman" w:hAnsi="Calibri" w:cs="Calibri"/>
        </w:rPr>
        <w:t xml:space="preserve">other via email before the “Kidnapping” happened. These individuals all bear </w:t>
      </w:r>
      <w:r w:rsidR="003E672A">
        <w:rPr>
          <w:rFonts w:ascii="Calibri" w:eastAsia="Times New Roman" w:hAnsi="Calibri" w:cs="Calibri"/>
        </w:rPr>
        <w:t>last names</w:t>
      </w:r>
      <w:r w:rsidR="00424CFD">
        <w:rPr>
          <w:rFonts w:ascii="Calibri" w:eastAsia="Times New Roman" w:hAnsi="Calibri" w:cs="Calibri"/>
        </w:rPr>
        <w:t xml:space="preserve"> that are related to the founding members of the POK. To further this there are no actual reports of “Kidnappers” there are only speculations that it was the breakfast crew, but none of the other </w:t>
      </w:r>
      <w:r w:rsidR="00424CFD">
        <w:rPr>
          <w:rFonts w:ascii="Calibri" w:eastAsia="Times New Roman" w:hAnsi="Calibri" w:cs="Calibri"/>
        </w:rPr>
        <w:lastRenderedPageBreak/>
        <w:t xml:space="preserve">GASTech employees report that anything </w:t>
      </w:r>
      <w:r w:rsidR="00993F09">
        <w:rPr>
          <w:rFonts w:ascii="Calibri" w:eastAsia="Times New Roman" w:hAnsi="Calibri" w:cs="Calibri"/>
        </w:rPr>
        <w:t>happened</w:t>
      </w:r>
      <w:r w:rsidR="00424CFD">
        <w:rPr>
          <w:rFonts w:ascii="Calibri" w:eastAsia="Times New Roman" w:hAnsi="Calibri" w:cs="Calibri"/>
        </w:rPr>
        <w:t xml:space="preserve"> other than confusion about why the </w:t>
      </w:r>
      <w:r w:rsidR="00E41945">
        <w:rPr>
          <w:rFonts w:ascii="Calibri" w:eastAsia="Times New Roman" w:hAnsi="Calibri" w:cs="Calibri"/>
        </w:rPr>
        <w:t>fire alarm</w:t>
      </w:r>
      <w:r w:rsidR="00424CFD">
        <w:rPr>
          <w:rFonts w:ascii="Calibri" w:eastAsia="Times New Roman" w:hAnsi="Calibri" w:cs="Calibri"/>
        </w:rPr>
        <w:t xml:space="preserve"> went off. </w:t>
      </w:r>
      <w:r w:rsidR="0094441E">
        <w:rPr>
          <w:rFonts w:ascii="Calibri" w:eastAsia="Times New Roman" w:hAnsi="Calibri" w:cs="Calibri"/>
        </w:rPr>
        <w:t>It was only when a rogue GASTech employee reported to the news that there was a kidnapping that kidnapping</w:t>
      </w:r>
      <w:r w:rsidR="00E41945">
        <w:rPr>
          <w:rFonts w:ascii="Calibri" w:eastAsia="Times New Roman" w:hAnsi="Calibri" w:cs="Calibri"/>
        </w:rPr>
        <w:t xml:space="preserve"> became</w:t>
      </w:r>
      <w:r w:rsidR="0094441E">
        <w:rPr>
          <w:rFonts w:ascii="Calibri" w:eastAsia="Times New Roman" w:hAnsi="Calibri" w:cs="Calibri"/>
        </w:rPr>
        <w:t xml:space="preserve"> </w:t>
      </w:r>
      <w:r w:rsidR="00993F09">
        <w:rPr>
          <w:rFonts w:ascii="Calibri" w:eastAsia="Times New Roman" w:hAnsi="Calibri" w:cs="Calibri"/>
        </w:rPr>
        <w:t>plausible</w:t>
      </w:r>
      <w:r w:rsidR="0094441E">
        <w:rPr>
          <w:rFonts w:ascii="Calibri" w:eastAsia="Times New Roman" w:hAnsi="Calibri" w:cs="Calibri"/>
        </w:rPr>
        <w:t>. Until then the police were only reporting that there were people that were unaccounte</w:t>
      </w:r>
      <w:r w:rsidR="00501D3B">
        <w:rPr>
          <w:rFonts w:ascii="Calibri" w:eastAsia="Times New Roman" w:hAnsi="Calibri" w:cs="Calibri"/>
        </w:rPr>
        <w:t>d</w:t>
      </w:r>
      <w:r w:rsidR="0094441E">
        <w:rPr>
          <w:rFonts w:ascii="Calibri" w:eastAsia="Times New Roman" w:hAnsi="Calibri" w:cs="Calibri"/>
        </w:rPr>
        <w:t xml:space="preserve">. </w:t>
      </w:r>
      <w:r w:rsidR="00501D3B">
        <w:rPr>
          <w:rFonts w:ascii="Calibri" w:eastAsia="Times New Roman" w:hAnsi="Calibri" w:cs="Calibri"/>
        </w:rPr>
        <w:t xml:space="preserve">The number of people missing happened to fit the one node of GASTech employees that had POK connections. It is this strong correlation with lack of other significant evidence </w:t>
      </w:r>
      <w:r w:rsidR="00E41945">
        <w:rPr>
          <w:rFonts w:ascii="Calibri" w:eastAsia="Times New Roman" w:hAnsi="Calibri" w:cs="Calibri"/>
        </w:rPr>
        <w:t>that suggests that hypothesis one is correct</w:t>
      </w:r>
      <w:r w:rsidR="00944802">
        <w:rPr>
          <w:rFonts w:ascii="Calibri" w:eastAsia="Times New Roman" w:hAnsi="Calibri" w:cs="Calibri"/>
        </w:rPr>
        <w:t>.</w:t>
      </w:r>
    </w:p>
    <w:p w14:paraId="7EE209C4" w14:textId="1B51092E" w:rsidR="00487445" w:rsidRDefault="00993F09" w:rsidP="00E41945">
      <w:pPr>
        <w:spacing w:after="0" w:line="480" w:lineRule="auto"/>
        <w:ind w:firstLine="720"/>
        <w:rPr>
          <w:rFonts w:ascii="Calibri" w:eastAsia="Times New Roman" w:hAnsi="Calibri" w:cs="Calibri"/>
        </w:rPr>
      </w:pPr>
      <w:r>
        <w:rPr>
          <w:rFonts w:ascii="Calibri" w:eastAsia="Times New Roman" w:hAnsi="Calibri" w:cs="Calibri"/>
        </w:rPr>
        <w:t>Lots of time</w:t>
      </w:r>
      <w:r w:rsidR="00BE016B">
        <w:rPr>
          <w:rFonts w:ascii="Calibri" w:eastAsia="Times New Roman" w:hAnsi="Calibri" w:cs="Calibri"/>
        </w:rPr>
        <w:t xml:space="preserve"> was spent looking into both Kronos Project 1 &amp; 2 during the beginning of the project. This led to a dispersion of resources into analysis. </w:t>
      </w:r>
      <w:r w:rsidR="005531F6">
        <w:rPr>
          <w:rFonts w:ascii="Calibri" w:eastAsia="Times New Roman" w:hAnsi="Calibri" w:cs="Calibri"/>
        </w:rPr>
        <w:t xml:space="preserve">While it was convenient to find the suspects in the same location the day before the kidnapping, the amount of work that was conducted to find this did not outweigh the efforts. </w:t>
      </w:r>
      <w:r w:rsidR="00254BFF">
        <w:rPr>
          <w:rFonts w:ascii="Calibri" w:eastAsia="Times New Roman" w:hAnsi="Calibri" w:cs="Calibri"/>
        </w:rPr>
        <w:t>If the project was to be continued, the patterns and frequency of the group meeting together would be further explored. It was a bit disappoint</w:t>
      </w:r>
      <w:r w:rsidR="00E41945">
        <w:rPr>
          <w:rFonts w:ascii="Calibri" w:eastAsia="Times New Roman" w:hAnsi="Calibri" w:cs="Calibri"/>
        </w:rPr>
        <w:t>ment</w:t>
      </w:r>
      <w:r w:rsidR="00254BFF">
        <w:rPr>
          <w:rFonts w:ascii="Calibri" w:eastAsia="Times New Roman" w:hAnsi="Calibri" w:cs="Calibri"/>
        </w:rPr>
        <w:t xml:space="preserve"> that the GPS data did not go through the kidnapping timeline.</w:t>
      </w:r>
      <w:r w:rsidR="002E5240">
        <w:rPr>
          <w:rFonts w:ascii="Calibri" w:eastAsia="Times New Roman" w:hAnsi="Calibri" w:cs="Calibri"/>
        </w:rPr>
        <w:t xml:space="preserve"> When full resources were directed toward Project 1 the answer popped out after solving the prescribed </w:t>
      </w:r>
      <w:r w:rsidR="00534B19">
        <w:rPr>
          <w:rFonts w:ascii="Calibri" w:eastAsia="Times New Roman" w:hAnsi="Calibri" w:cs="Calibri"/>
        </w:rPr>
        <w:t xml:space="preserve">questions. </w:t>
      </w:r>
      <w:r w:rsidR="00D872EF">
        <w:rPr>
          <w:rFonts w:ascii="Calibri" w:eastAsia="Times New Roman" w:hAnsi="Calibri" w:cs="Calibri"/>
        </w:rPr>
        <w:t xml:space="preserve">A deeper dive into name associations in the articles would be nice to help further prove hypothesis 1, but it was felt that enough evidence was gathered to construct a plausible </w:t>
      </w:r>
      <w:r w:rsidR="00305D16">
        <w:rPr>
          <w:rFonts w:ascii="Calibri" w:eastAsia="Times New Roman" w:hAnsi="Calibri" w:cs="Calibri"/>
        </w:rPr>
        <w:t>story as to what happened on Jan 20</w:t>
      </w:r>
      <w:r w:rsidR="00305D16" w:rsidRPr="00305D16">
        <w:rPr>
          <w:rFonts w:ascii="Calibri" w:eastAsia="Times New Roman" w:hAnsi="Calibri" w:cs="Calibri"/>
          <w:vertAlign w:val="superscript"/>
        </w:rPr>
        <w:t>th</w:t>
      </w:r>
      <w:r w:rsidR="00305D16">
        <w:rPr>
          <w:rFonts w:ascii="Calibri" w:eastAsia="Times New Roman" w:hAnsi="Calibri" w:cs="Calibri"/>
        </w:rPr>
        <w:t xml:space="preserve">. The relatives/children of the POK founders infiltrated </w:t>
      </w:r>
      <w:r w:rsidR="009204C3">
        <w:rPr>
          <w:rFonts w:ascii="Calibri" w:eastAsia="Times New Roman" w:hAnsi="Calibri" w:cs="Calibri"/>
        </w:rPr>
        <w:t>GASTech as employees and staged the disappearance</w:t>
      </w:r>
      <w:r w:rsidR="00E41945">
        <w:rPr>
          <w:rFonts w:ascii="Calibri" w:eastAsia="Times New Roman" w:hAnsi="Calibri" w:cs="Calibri"/>
        </w:rPr>
        <w:t xml:space="preserve"> to highlight that the </w:t>
      </w:r>
      <w:proofErr w:type="spellStart"/>
      <w:r w:rsidR="00E41945">
        <w:rPr>
          <w:rFonts w:ascii="Calibri" w:eastAsia="Times New Roman" w:hAnsi="Calibri" w:cs="Calibri"/>
        </w:rPr>
        <w:t>GasTech</w:t>
      </w:r>
      <w:proofErr w:type="spellEnd"/>
      <w:r w:rsidR="00E41945">
        <w:rPr>
          <w:rFonts w:ascii="Calibri" w:eastAsia="Times New Roman" w:hAnsi="Calibri" w:cs="Calibri"/>
        </w:rPr>
        <w:t xml:space="preserve"> executives were not present during the event and to raise concerns regarding their whereabouts during that timeline</w:t>
      </w:r>
      <w:r w:rsidR="009204C3">
        <w:rPr>
          <w:rFonts w:ascii="Calibri" w:eastAsia="Times New Roman" w:hAnsi="Calibri" w:cs="Calibri"/>
        </w:rPr>
        <w:t>.</w:t>
      </w:r>
    </w:p>
    <w:p w14:paraId="4F6910AA" w14:textId="53DC8D7B" w:rsidR="00E41945" w:rsidRDefault="00E41945" w:rsidP="00E41945">
      <w:pPr>
        <w:spacing w:after="0" w:line="480" w:lineRule="auto"/>
        <w:ind w:firstLine="720"/>
        <w:rPr>
          <w:rFonts w:ascii="Calibri" w:eastAsia="Times New Roman" w:hAnsi="Calibri" w:cs="Calibri"/>
        </w:rPr>
      </w:pPr>
    </w:p>
    <w:p w14:paraId="4F2C8352" w14:textId="67EB4181" w:rsidR="00E41945" w:rsidRDefault="00E41945" w:rsidP="00E41945">
      <w:pPr>
        <w:spacing w:after="0" w:line="480" w:lineRule="auto"/>
        <w:ind w:firstLine="720"/>
        <w:rPr>
          <w:rFonts w:ascii="Calibri" w:eastAsia="Times New Roman" w:hAnsi="Calibri" w:cs="Calibri"/>
        </w:rPr>
      </w:pPr>
    </w:p>
    <w:p w14:paraId="473CD6CB" w14:textId="76FC341F" w:rsidR="00E41945" w:rsidRDefault="00E41945" w:rsidP="00E41945">
      <w:pPr>
        <w:spacing w:after="0" w:line="480" w:lineRule="auto"/>
        <w:ind w:firstLine="720"/>
        <w:rPr>
          <w:rFonts w:ascii="Calibri" w:eastAsia="Times New Roman" w:hAnsi="Calibri" w:cs="Calibri"/>
        </w:rPr>
      </w:pPr>
    </w:p>
    <w:p w14:paraId="377902DC" w14:textId="5D2E3EF4" w:rsidR="00E41945" w:rsidRDefault="00E41945" w:rsidP="00C1586F">
      <w:pPr>
        <w:spacing w:after="0" w:line="480" w:lineRule="auto"/>
        <w:rPr>
          <w:rFonts w:ascii="Calibri" w:eastAsia="Times New Roman" w:hAnsi="Calibri" w:cs="Calibri"/>
        </w:rPr>
      </w:pPr>
    </w:p>
    <w:p w14:paraId="5231EBD5" w14:textId="77777777" w:rsidR="00C1586F" w:rsidRPr="009204C3" w:rsidRDefault="00C1586F" w:rsidP="00C1586F">
      <w:pPr>
        <w:spacing w:after="0" w:line="480" w:lineRule="auto"/>
        <w:rPr>
          <w:rFonts w:ascii="Calibri" w:eastAsia="Times New Roman" w:hAnsi="Calibri" w:cs="Calibri"/>
        </w:rPr>
      </w:pPr>
    </w:p>
    <w:p w14:paraId="155DF9A8" w14:textId="79B816B2" w:rsidR="00C44757" w:rsidRPr="007C178D" w:rsidRDefault="00E77EDD" w:rsidP="00E77EDD">
      <w:pPr>
        <w:pStyle w:val="Heading1"/>
        <w:rPr>
          <w:b/>
          <w:bCs/>
        </w:rPr>
      </w:pPr>
      <w:bookmarkStart w:id="16" w:name="_Toc129277696"/>
      <w:r w:rsidRPr="007C178D">
        <w:rPr>
          <w:b/>
          <w:bCs/>
        </w:rPr>
        <w:lastRenderedPageBreak/>
        <w:t>Appendix</w:t>
      </w:r>
      <w:bookmarkEnd w:id="16"/>
    </w:p>
    <w:p w14:paraId="15B931B1" w14:textId="77777777" w:rsidR="00E77EDD" w:rsidRDefault="00E77EDD" w:rsidP="00E77EDD"/>
    <w:p w14:paraId="250F8874" w14:textId="0D9CB768" w:rsidR="00E77EDD" w:rsidRDefault="004A19D0" w:rsidP="004A19D0">
      <w:pPr>
        <w:pStyle w:val="Heading2"/>
      </w:pPr>
      <w:bookmarkStart w:id="17" w:name="_Toc129277697"/>
      <w:r>
        <w:t>Fig 1). January 20</w:t>
      </w:r>
      <w:r w:rsidRPr="004A19D0">
        <w:rPr>
          <w:vertAlign w:val="superscript"/>
        </w:rPr>
        <w:t>th</w:t>
      </w:r>
      <w:r>
        <w:t xml:space="preserve"> AM Timeline</w:t>
      </w:r>
      <w:bookmarkEnd w:id="17"/>
    </w:p>
    <w:p w14:paraId="2BEACDCE" w14:textId="55D59E66" w:rsidR="003F27F8" w:rsidRPr="003F27F8" w:rsidRDefault="00F40411" w:rsidP="003F27F8">
      <w:r w:rsidRPr="00F40411">
        <w:rPr>
          <w:noProof/>
        </w:rPr>
        <w:drawing>
          <wp:inline distT="0" distB="0" distL="0" distR="0" wp14:anchorId="7F2A9ADF" wp14:editId="7B28F62F">
            <wp:extent cx="5943600" cy="4776470"/>
            <wp:effectExtent l="0" t="0" r="0" b="5080"/>
            <wp:docPr id="11" name="Picture 10">
              <a:extLst xmlns:a="http://schemas.openxmlformats.org/drawingml/2006/main">
                <a:ext uri="{FF2B5EF4-FFF2-40B4-BE49-F238E27FC236}">
                  <a16:creationId xmlns:a16="http://schemas.microsoft.com/office/drawing/2014/main" id="{8C1B412A-365E-4404-A640-A8DCC7D4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C1B412A-365E-4404-A640-A8DCC7D4F07C}"/>
                        </a:ext>
                      </a:extLst>
                    </pic:cNvPr>
                    <pic:cNvPicPr>
                      <a:picLocks noChangeAspect="1"/>
                    </pic:cNvPicPr>
                  </pic:nvPicPr>
                  <pic:blipFill>
                    <a:blip r:embed="rId9"/>
                    <a:stretch>
                      <a:fillRect/>
                    </a:stretch>
                  </pic:blipFill>
                  <pic:spPr>
                    <a:xfrm>
                      <a:off x="0" y="0"/>
                      <a:ext cx="5943600" cy="4776470"/>
                    </a:xfrm>
                    <a:prstGeom prst="rect">
                      <a:avLst/>
                    </a:prstGeom>
                  </pic:spPr>
                </pic:pic>
              </a:graphicData>
            </a:graphic>
          </wp:inline>
        </w:drawing>
      </w:r>
    </w:p>
    <w:p w14:paraId="460B56EE" w14:textId="3FFC22E7" w:rsidR="004807EA" w:rsidRDefault="004807EA" w:rsidP="004807EA">
      <w:pPr>
        <w:pStyle w:val="Heading2"/>
      </w:pPr>
      <w:bookmarkStart w:id="18" w:name="_Toc129277698"/>
      <w:r>
        <w:lastRenderedPageBreak/>
        <w:t>Fig 2). January 20</w:t>
      </w:r>
      <w:r w:rsidRPr="004A19D0">
        <w:rPr>
          <w:vertAlign w:val="superscript"/>
        </w:rPr>
        <w:t>th</w:t>
      </w:r>
      <w:r>
        <w:t xml:space="preserve"> PM Timeline</w:t>
      </w:r>
      <w:bookmarkEnd w:id="18"/>
    </w:p>
    <w:p w14:paraId="462E7C24" w14:textId="12700DBC" w:rsidR="004807EA" w:rsidRPr="004807EA" w:rsidRDefault="003F27F8" w:rsidP="003F27F8">
      <w:pPr>
        <w:jc w:val="center"/>
      </w:pPr>
      <w:r w:rsidRPr="003F27F8">
        <w:rPr>
          <w:noProof/>
        </w:rPr>
        <w:drawing>
          <wp:inline distT="0" distB="0" distL="0" distR="0" wp14:anchorId="6FCBA1E9" wp14:editId="77058069">
            <wp:extent cx="5943600" cy="4338320"/>
            <wp:effectExtent l="0" t="0" r="0" b="5080"/>
            <wp:docPr id="4" name="Picture 3">
              <a:extLst xmlns:a="http://schemas.openxmlformats.org/drawingml/2006/main">
                <a:ext uri="{FF2B5EF4-FFF2-40B4-BE49-F238E27FC236}">
                  <a16:creationId xmlns:a16="http://schemas.microsoft.com/office/drawing/2014/main" id="{DF065BBA-22C8-38D2-F6DD-EFF8527997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F065BBA-22C8-38D2-F6DD-EFF852799735}"/>
                        </a:ext>
                      </a:extLst>
                    </pic:cNvPr>
                    <pic:cNvPicPr>
                      <a:picLocks noChangeAspect="1"/>
                    </pic:cNvPicPr>
                  </pic:nvPicPr>
                  <pic:blipFill>
                    <a:blip r:embed="rId10"/>
                    <a:stretch>
                      <a:fillRect/>
                    </a:stretch>
                  </pic:blipFill>
                  <pic:spPr>
                    <a:xfrm>
                      <a:off x="0" y="0"/>
                      <a:ext cx="5943600" cy="4338320"/>
                    </a:xfrm>
                    <a:prstGeom prst="rect">
                      <a:avLst/>
                    </a:prstGeom>
                  </pic:spPr>
                </pic:pic>
              </a:graphicData>
            </a:graphic>
          </wp:inline>
        </w:drawing>
      </w:r>
    </w:p>
    <w:p w14:paraId="7BAD6512" w14:textId="77777777" w:rsidR="004807EA" w:rsidRPr="004807EA" w:rsidRDefault="004807EA" w:rsidP="004807EA"/>
    <w:p w14:paraId="30422679" w14:textId="1EE3D0AA" w:rsidR="003F27F8" w:rsidRDefault="003F27F8" w:rsidP="003F27F8">
      <w:pPr>
        <w:pStyle w:val="Heading2"/>
      </w:pPr>
      <w:bookmarkStart w:id="19" w:name="_Toc129277699"/>
      <w:r>
        <w:t>Fig 3). January 21</w:t>
      </w:r>
      <w:r>
        <w:rPr>
          <w:vertAlign w:val="superscript"/>
        </w:rPr>
        <w:t>st</w:t>
      </w:r>
      <w:r>
        <w:t xml:space="preserve"> Timeline</w:t>
      </w:r>
      <w:bookmarkEnd w:id="19"/>
    </w:p>
    <w:p w14:paraId="324C063B" w14:textId="0CBF0588" w:rsidR="004A19D0" w:rsidRDefault="00027D09" w:rsidP="004A19D0">
      <w:r w:rsidRPr="00027D09">
        <w:rPr>
          <w:noProof/>
        </w:rPr>
        <w:drawing>
          <wp:inline distT="0" distB="0" distL="0" distR="0" wp14:anchorId="1743DE3E" wp14:editId="296B1A92">
            <wp:extent cx="5943600" cy="2199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99005"/>
                    </a:xfrm>
                    <a:prstGeom prst="rect">
                      <a:avLst/>
                    </a:prstGeom>
                  </pic:spPr>
                </pic:pic>
              </a:graphicData>
            </a:graphic>
          </wp:inline>
        </w:drawing>
      </w:r>
    </w:p>
    <w:p w14:paraId="081AC8A2" w14:textId="4C556AAE" w:rsidR="001B73E4" w:rsidRDefault="001B73E4" w:rsidP="00F90AB0">
      <w:pPr>
        <w:pStyle w:val="Heading2"/>
      </w:pPr>
      <w:bookmarkStart w:id="20" w:name="_Toc129277700"/>
      <w:r>
        <w:lastRenderedPageBreak/>
        <w:t xml:space="preserve">Fig 4). </w:t>
      </w:r>
      <w:r w:rsidR="00F90AB0">
        <w:t>PoK Cluster</w:t>
      </w:r>
      <w:bookmarkEnd w:id="20"/>
    </w:p>
    <w:p w14:paraId="520C8A68" w14:textId="05F2E0A7" w:rsidR="00F90AB0" w:rsidRDefault="00F90AB0" w:rsidP="004A19D0">
      <w:r w:rsidRPr="00F90AB0">
        <w:rPr>
          <w:noProof/>
        </w:rPr>
        <w:drawing>
          <wp:inline distT="0" distB="0" distL="0" distR="0" wp14:anchorId="51A10936" wp14:editId="18890987">
            <wp:extent cx="5943600" cy="3506470"/>
            <wp:effectExtent l="0" t="0" r="0" b="0"/>
            <wp:docPr id="1" name="Picture 2">
              <a:extLst xmlns:a="http://schemas.openxmlformats.org/drawingml/2006/main">
                <a:ext uri="{FF2B5EF4-FFF2-40B4-BE49-F238E27FC236}">
                  <a16:creationId xmlns:a16="http://schemas.microsoft.com/office/drawing/2014/main" id="{ECD8A306-DA7F-298D-2C5D-B28DE83F8A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CD8A306-DA7F-298D-2C5D-B28DE83F8AE8}"/>
                        </a:ext>
                      </a:extLst>
                    </pic:cNvPr>
                    <pic:cNvPicPr>
                      <a:picLocks noChangeAspect="1"/>
                    </pic:cNvPicPr>
                  </pic:nvPicPr>
                  <pic:blipFill>
                    <a:blip r:embed="rId12"/>
                    <a:stretch>
                      <a:fillRect/>
                    </a:stretch>
                  </pic:blipFill>
                  <pic:spPr>
                    <a:xfrm>
                      <a:off x="0" y="0"/>
                      <a:ext cx="5943600" cy="3506470"/>
                    </a:xfrm>
                    <a:prstGeom prst="rect">
                      <a:avLst/>
                    </a:prstGeom>
                  </pic:spPr>
                </pic:pic>
              </a:graphicData>
            </a:graphic>
          </wp:inline>
        </w:drawing>
      </w:r>
    </w:p>
    <w:p w14:paraId="3FA452B1" w14:textId="528732F3" w:rsidR="00F90AB0" w:rsidRDefault="00F90AB0" w:rsidP="004D3943">
      <w:pPr>
        <w:pStyle w:val="Heading2"/>
      </w:pPr>
      <w:bookmarkStart w:id="21" w:name="_Toc129277701"/>
      <w:r>
        <w:t xml:space="preserve">Fig 5). </w:t>
      </w:r>
      <w:r w:rsidR="004D3943">
        <w:t xml:space="preserve"> Graph Database</w:t>
      </w:r>
      <w:bookmarkEnd w:id="21"/>
    </w:p>
    <w:p w14:paraId="3894CA40" w14:textId="725CB54F" w:rsidR="004D3943" w:rsidRDefault="004D3943" w:rsidP="004A19D0">
      <w:r w:rsidRPr="004D3943">
        <w:rPr>
          <w:noProof/>
        </w:rPr>
        <w:drawing>
          <wp:inline distT="0" distB="0" distL="0" distR="0" wp14:anchorId="69A47D86" wp14:editId="55139E56">
            <wp:extent cx="5943600" cy="3343275"/>
            <wp:effectExtent l="0" t="0" r="0" b="9525"/>
            <wp:docPr id="9" name="Picture 8">
              <a:extLst xmlns:a="http://schemas.openxmlformats.org/drawingml/2006/main">
                <a:ext uri="{FF2B5EF4-FFF2-40B4-BE49-F238E27FC236}">
                  <a16:creationId xmlns:a16="http://schemas.microsoft.com/office/drawing/2014/main" id="{97CFD520-AF18-C369-A788-BDCF99B7FA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7CFD520-AF18-C369-A788-BDCF99B7FA3D}"/>
                        </a:ext>
                      </a:extLst>
                    </pic:cNvPr>
                    <pic:cNvPicPr>
                      <a:picLocks noChangeAspect="1"/>
                    </pic:cNvPicPr>
                  </pic:nvPicPr>
                  <pic:blipFill rotWithShape="1">
                    <a:blip r:embed="rId13"/>
                    <a:srcRect t="10000"/>
                    <a:stretch/>
                  </pic:blipFill>
                  <pic:spPr>
                    <a:xfrm>
                      <a:off x="0" y="0"/>
                      <a:ext cx="5943600" cy="3343275"/>
                    </a:xfrm>
                    <a:prstGeom prst="rect">
                      <a:avLst/>
                    </a:prstGeom>
                  </pic:spPr>
                </pic:pic>
              </a:graphicData>
            </a:graphic>
          </wp:inline>
        </w:drawing>
      </w:r>
    </w:p>
    <w:p w14:paraId="0DADF557" w14:textId="1B8FD364" w:rsidR="004D3943" w:rsidRDefault="004D3943" w:rsidP="00EC2D7A">
      <w:pPr>
        <w:pStyle w:val="Heading2"/>
      </w:pPr>
      <w:bookmarkStart w:id="22" w:name="_Toc129277702"/>
      <w:r>
        <w:lastRenderedPageBreak/>
        <w:t xml:space="preserve">Fig 6). </w:t>
      </w:r>
      <w:r w:rsidR="00EC2D7A">
        <w:t>POK Structure Timeline</w:t>
      </w:r>
      <w:bookmarkEnd w:id="22"/>
    </w:p>
    <w:p w14:paraId="503B4AC2" w14:textId="05E527BD" w:rsidR="00EC2D7A" w:rsidRDefault="00EC2D7A" w:rsidP="004A19D0">
      <w:r w:rsidRPr="00EC2D7A">
        <w:rPr>
          <w:noProof/>
        </w:rPr>
        <w:drawing>
          <wp:inline distT="0" distB="0" distL="0" distR="0" wp14:anchorId="43322466" wp14:editId="45275C6A">
            <wp:extent cx="5943600" cy="2408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08555"/>
                    </a:xfrm>
                    <a:prstGeom prst="rect">
                      <a:avLst/>
                    </a:prstGeom>
                  </pic:spPr>
                </pic:pic>
              </a:graphicData>
            </a:graphic>
          </wp:inline>
        </w:drawing>
      </w:r>
    </w:p>
    <w:p w14:paraId="0AF6A501" w14:textId="34EEC4EE" w:rsidR="00110270" w:rsidRDefault="00110270" w:rsidP="001A492D">
      <w:pPr>
        <w:pStyle w:val="Heading2"/>
      </w:pPr>
      <w:bookmarkStart w:id="23" w:name="_Toc129277703"/>
      <w:r>
        <w:t>Fig 7). Tableau Dashboard</w:t>
      </w:r>
      <w:bookmarkEnd w:id="23"/>
    </w:p>
    <w:p w14:paraId="5EA176F1" w14:textId="277303A2" w:rsidR="00F56345" w:rsidRPr="00F56345" w:rsidRDefault="00000000" w:rsidP="00F56345">
      <w:hyperlink r:id="rId15" w:history="1">
        <w:r w:rsidR="00F56345" w:rsidRPr="005F59F8">
          <w:rPr>
            <w:rStyle w:val="Hyperlink"/>
          </w:rPr>
          <w:t>https://public.tableau.com/views/Kronos_Tableau_Workbook/MapDash?:language=en-US&amp;publish=yes&amp;:display_count=n&amp;:origin=viz_share_link</w:t>
        </w:r>
      </w:hyperlink>
      <w:r w:rsidR="00F56345">
        <w:t xml:space="preserve"> </w:t>
      </w:r>
    </w:p>
    <w:p w14:paraId="1CAEA530" w14:textId="1023A573" w:rsidR="001A492D" w:rsidRDefault="001A492D" w:rsidP="004A19D0">
      <w:r w:rsidRPr="001A492D">
        <w:rPr>
          <w:noProof/>
        </w:rPr>
        <w:drawing>
          <wp:inline distT="0" distB="0" distL="0" distR="0" wp14:anchorId="428EF17D" wp14:editId="2B73F747">
            <wp:extent cx="5943600" cy="3538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38855"/>
                    </a:xfrm>
                    <a:prstGeom prst="rect">
                      <a:avLst/>
                    </a:prstGeom>
                  </pic:spPr>
                </pic:pic>
              </a:graphicData>
            </a:graphic>
          </wp:inline>
        </w:drawing>
      </w:r>
    </w:p>
    <w:p w14:paraId="3A6319B3" w14:textId="37EB4174" w:rsidR="00C45FEA" w:rsidRDefault="00C45FEA" w:rsidP="000711C7">
      <w:pPr>
        <w:pStyle w:val="Heading2"/>
      </w:pPr>
      <w:bookmarkStart w:id="24" w:name="_Toc129277704"/>
      <w:r>
        <w:lastRenderedPageBreak/>
        <w:t xml:space="preserve">Fig 8) </w:t>
      </w:r>
      <w:r w:rsidR="000711C7">
        <w:t>Article Word Frequencies</w:t>
      </w:r>
      <w:bookmarkEnd w:id="24"/>
    </w:p>
    <w:p w14:paraId="07246C8D" w14:textId="7EF12A63" w:rsidR="000711C7" w:rsidRDefault="000711C7" w:rsidP="000711C7">
      <w:pPr>
        <w:jc w:val="center"/>
      </w:pPr>
      <w:r w:rsidRPr="000711C7">
        <w:rPr>
          <w:noProof/>
        </w:rPr>
        <w:drawing>
          <wp:inline distT="0" distB="0" distL="0" distR="0" wp14:anchorId="04F41E64" wp14:editId="243E90B6">
            <wp:extent cx="3638550"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8550" cy="3009900"/>
                    </a:xfrm>
                    <a:prstGeom prst="rect">
                      <a:avLst/>
                    </a:prstGeom>
                  </pic:spPr>
                </pic:pic>
              </a:graphicData>
            </a:graphic>
          </wp:inline>
        </w:drawing>
      </w:r>
    </w:p>
    <w:p w14:paraId="3E3FE0F4" w14:textId="562EE451" w:rsidR="00942ACC" w:rsidRDefault="00942ACC" w:rsidP="00A610E2">
      <w:pPr>
        <w:pStyle w:val="Heading2"/>
      </w:pPr>
      <w:bookmarkStart w:id="25" w:name="_Toc129277705"/>
      <w:r>
        <w:t xml:space="preserve">Fig 9) </w:t>
      </w:r>
      <w:r w:rsidR="00A610E2">
        <w:t>Timeseries word frequencies example</w:t>
      </w:r>
      <w:bookmarkEnd w:id="25"/>
    </w:p>
    <w:p w14:paraId="172568F4" w14:textId="1FDF85ED" w:rsidR="00A610E2" w:rsidRPr="00A610E2" w:rsidRDefault="00A610E2" w:rsidP="00A610E2">
      <w:pPr>
        <w:jc w:val="center"/>
      </w:pPr>
      <w:r w:rsidRPr="00A610E2">
        <w:rPr>
          <w:noProof/>
        </w:rPr>
        <w:drawing>
          <wp:inline distT="0" distB="0" distL="0" distR="0" wp14:anchorId="5D21A917" wp14:editId="6F60C8F2">
            <wp:extent cx="3772426" cy="33723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2426" cy="3372321"/>
                    </a:xfrm>
                    <a:prstGeom prst="rect">
                      <a:avLst/>
                    </a:prstGeom>
                  </pic:spPr>
                </pic:pic>
              </a:graphicData>
            </a:graphic>
          </wp:inline>
        </w:drawing>
      </w:r>
    </w:p>
    <w:sectPr w:rsidR="00A610E2" w:rsidRPr="00A610E2" w:rsidSect="00AE46AD">
      <w:head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8BA30" w14:textId="77777777" w:rsidR="0007651B" w:rsidRDefault="0007651B" w:rsidP="0011750A">
      <w:pPr>
        <w:spacing w:after="0" w:line="240" w:lineRule="auto"/>
      </w:pPr>
      <w:r>
        <w:separator/>
      </w:r>
    </w:p>
  </w:endnote>
  <w:endnote w:type="continuationSeparator" w:id="0">
    <w:p w14:paraId="6BF9F6B4" w14:textId="77777777" w:rsidR="0007651B" w:rsidRDefault="0007651B" w:rsidP="00117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EAA9E" w14:textId="77777777" w:rsidR="0007651B" w:rsidRDefault="0007651B" w:rsidP="0011750A">
      <w:pPr>
        <w:spacing w:after="0" w:line="240" w:lineRule="auto"/>
      </w:pPr>
      <w:r>
        <w:separator/>
      </w:r>
    </w:p>
  </w:footnote>
  <w:footnote w:type="continuationSeparator" w:id="0">
    <w:p w14:paraId="1A4AF91D" w14:textId="77777777" w:rsidR="0007651B" w:rsidRDefault="0007651B" w:rsidP="001175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3540899"/>
      <w:docPartObj>
        <w:docPartGallery w:val="Page Numbers (Top of Page)"/>
        <w:docPartUnique/>
      </w:docPartObj>
    </w:sdtPr>
    <w:sdtEndPr>
      <w:rPr>
        <w:noProof/>
      </w:rPr>
    </w:sdtEndPr>
    <w:sdtContent>
      <w:p w14:paraId="0B487960" w14:textId="11C12D62" w:rsidR="001E0D77" w:rsidRDefault="001E0D77">
        <w:pPr>
          <w:pStyle w:val="Header"/>
          <w:jc w:val="right"/>
        </w:pPr>
        <w:r>
          <w:t xml:space="preserve">AT-DF </w:t>
        </w:r>
        <w:r>
          <w:fldChar w:fldCharType="begin"/>
        </w:r>
        <w:r>
          <w:instrText xml:space="preserve"> PAGE   \* MERGEFORMAT </w:instrText>
        </w:r>
        <w:r>
          <w:fldChar w:fldCharType="separate"/>
        </w:r>
        <w:r>
          <w:rPr>
            <w:noProof/>
          </w:rPr>
          <w:t>2</w:t>
        </w:r>
        <w:r>
          <w:rPr>
            <w:noProof/>
          </w:rPr>
          <w:fldChar w:fldCharType="end"/>
        </w:r>
      </w:p>
    </w:sdtContent>
  </w:sdt>
  <w:p w14:paraId="141DB77C" w14:textId="77777777" w:rsidR="001E0D77" w:rsidRDefault="001E0D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707EC"/>
    <w:multiLevelType w:val="hybridMultilevel"/>
    <w:tmpl w:val="2B941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BF62AE"/>
    <w:multiLevelType w:val="hybridMultilevel"/>
    <w:tmpl w:val="F67C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F822EA"/>
    <w:multiLevelType w:val="hybridMultilevel"/>
    <w:tmpl w:val="660A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B40895"/>
    <w:multiLevelType w:val="multilevel"/>
    <w:tmpl w:val="FE5C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A2C4A89"/>
    <w:multiLevelType w:val="hybridMultilevel"/>
    <w:tmpl w:val="3BE08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CD25B72"/>
    <w:multiLevelType w:val="hybridMultilevel"/>
    <w:tmpl w:val="D966D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0229EB"/>
    <w:multiLevelType w:val="hybridMultilevel"/>
    <w:tmpl w:val="A33E1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8F150D"/>
    <w:multiLevelType w:val="hybridMultilevel"/>
    <w:tmpl w:val="81D8A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0862FFB"/>
    <w:multiLevelType w:val="hybridMultilevel"/>
    <w:tmpl w:val="FC6A2B06"/>
    <w:lvl w:ilvl="0" w:tplc="0AD03FD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B125FB"/>
    <w:multiLevelType w:val="hybridMultilevel"/>
    <w:tmpl w:val="7272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4B67E8"/>
    <w:multiLevelType w:val="hybridMultilevel"/>
    <w:tmpl w:val="F3A0031E"/>
    <w:lvl w:ilvl="0" w:tplc="F1CEFF34">
      <w:start w:val="1"/>
      <w:numFmt w:val="bullet"/>
      <w:lvlText w:val="•"/>
      <w:lvlJc w:val="left"/>
      <w:pPr>
        <w:tabs>
          <w:tab w:val="num" w:pos="720"/>
        </w:tabs>
        <w:ind w:left="720" w:hanging="360"/>
      </w:pPr>
      <w:rPr>
        <w:rFonts w:ascii="Arial" w:hAnsi="Arial" w:hint="default"/>
      </w:rPr>
    </w:lvl>
    <w:lvl w:ilvl="1" w:tplc="1130D926" w:tentative="1">
      <w:start w:val="1"/>
      <w:numFmt w:val="bullet"/>
      <w:lvlText w:val="•"/>
      <w:lvlJc w:val="left"/>
      <w:pPr>
        <w:tabs>
          <w:tab w:val="num" w:pos="1440"/>
        </w:tabs>
        <w:ind w:left="1440" w:hanging="360"/>
      </w:pPr>
      <w:rPr>
        <w:rFonts w:ascii="Arial" w:hAnsi="Arial" w:hint="default"/>
      </w:rPr>
    </w:lvl>
    <w:lvl w:ilvl="2" w:tplc="232E017A" w:tentative="1">
      <w:start w:val="1"/>
      <w:numFmt w:val="bullet"/>
      <w:lvlText w:val="•"/>
      <w:lvlJc w:val="left"/>
      <w:pPr>
        <w:tabs>
          <w:tab w:val="num" w:pos="2160"/>
        </w:tabs>
        <w:ind w:left="2160" w:hanging="360"/>
      </w:pPr>
      <w:rPr>
        <w:rFonts w:ascii="Arial" w:hAnsi="Arial" w:hint="default"/>
      </w:rPr>
    </w:lvl>
    <w:lvl w:ilvl="3" w:tplc="E7CE75D4" w:tentative="1">
      <w:start w:val="1"/>
      <w:numFmt w:val="bullet"/>
      <w:lvlText w:val="•"/>
      <w:lvlJc w:val="left"/>
      <w:pPr>
        <w:tabs>
          <w:tab w:val="num" w:pos="2880"/>
        </w:tabs>
        <w:ind w:left="2880" w:hanging="360"/>
      </w:pPr>
      <w:rPr>
        <w:rFonts w:ascii="Arial" w:hAnsi="Arial" w:hint="default"/>
      </w:rPr>
    </w:lvl>
    <w:lvl w:ilvl="4" w:tplc="E63AD534" w:tentative="1">
      <w:start w:val="1"/>
      <w:numFmt w:val="bullet"/>
      <w:lvlText w:val="•"/>
      <w:lvlJc w:val="left"/>
      <w:pPr>
        <w:tabs>
          <w:tab w:val="num" w:pos="3600"/>
        </w:tabs>
        <w:ind w:left="3600" w:hanging="360"/>
      </w:pPr>
      <w:rPr>
        <w:rFonts w:ascii="Arial" w:hAnsi="Arial" w:hint="default"/>
      </w:rPr>
    </w:lvl>
    <w:lvl w:ilvl="5" w:tplc="D3D89AE8" w:tentative="1">
      <w:start w:val="1"/>
      <w:numFmt w:val="bullet"/>
      <w:lvlText w:val="•"/>
      <w:lvlJc w:val="left"/>
      <w:pPr>
        <w:tabs>
          <w:tab w:val="num" w:pos="4320"/>
        </w:tabs>
        <w:ind w:left="4320" w:hanging="360"/>
      </w:pPr>
      <w:rPr>
        <w:rFonts w:ascii="Arial" w:hAnsi="Arial" w:hint="default"/>
      </w:rPr>
    </w:lvl>
    <w:lvl w:ilvl="6" w:tplc="626679FA" w:tentative="1">
      <w:start w:val="1"/>
      <w:numFmt w:val="bullet"/>
      <w:lvlText w:val="•"/>
      <w:lvlJc w:val="left"/>
      <w:pPr>
        <w:tabs>
          <w:tab w:val="num" w:pos="5040"/>
        </w:tabs>
        <w:ind w:left="5040" w:hanging="360"/>
      </w:pPr>
      <w:rPr>
        <w:rFonts w:ascii="Arial" w:hAnsi="Arial" w:hint="default"/>
      </w:rPr>
    </w:lvl>
    <w:lvl w:ilvl="7" w:tplc="059ED9B6" w:tentative="1">
      <w:start w:val="1"/>
      <w:numFmt w:val="bullet"/>
      <w:lvlText w:val="•"/>
      <w:lvlJc w:val="left"/>
      <w:pPr>
        <w:tabs>
          <w:tab w:val="num" w:pos="5760"/>
        </w:tabs>
        <w:ind w:left="5760" w:hanging="360"/>
      </w:pPr>
      <w:rPr>
        <w:rFonts w:ascii="Arial" w:hAnsi="Arial" w:hint="default"/>
      </w:rPr>
    </w:lvl>
    <w:lvl w:ilvl="8" w:tplc="DF184EE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9937FE0"/>
    <w:multiLevelType w:val="hybridMultilevel"/>
    <w:tmpl w:val="EB1079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4C3233"/>
    <w:multiLevelType w:val="hybridMultilevel"/>
    <w:tmpl w:val="027CD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CE4A6B"/>
    <w:multiLevelType w:val="hybridMultilevel"/>
    <w:tmpl w:val="AFEC6988"/>
    <w:lvl w:ilvl="0" w:tplc="0AD03FD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0570627">
    <w:abstractNumId w:val="3"/>
  </w:num>
  <w:num w:numId="2" w16cid:durableId="521821859">
    <w:abstractNumId w:val="7"/>
  </w:num>
  <w:num w:numId="3" w16cid:durableId="2008440549">
    <w:abstractNumId w:val="4"/>
  </w:num>
  <w:num w:numId="4" w16cid:durableId="219754317">
    <w:abstractNumId w:val="5"/>
  </w:num>
  <w:num w:numId="5" w16cid:durableId="2084134356">
    <w:abstractNumId w:val="6"/>
  </w:num>
  <w:num w:numId="6" w16cid:durableId="872419488">
    <w:abstractNumId w:val="13"/>
  </w:num>
  <w:num w:numId="7" w16cid:durableId="1254167151">
    <w:abstractNumId w:val="8"/>
  </w:num>
  <w:num w:numId="8" w16cid:durableId="1356076045">
    <w:abstractNumId w:val="9"/>
  </w:num>
  <w:num w:numId="9" w16cid:durableId="648441834">
    <w:abstractNumId w:val="1"/>
  </w:num>
  <w:num w:numId="10" w16cid:durableId="1617176491">
    <w:abstractNumId w:val="12"/>
  </w:num>
  <w:num w:numId="11" w16cid:durableId="1091927585">
    <w:abstractNumId w:val="0"/>
  </w:num>
  <w:num w:numId="12" w16cid:durableId="1257982251">
    <w:abstractNumId w:val="2"/>
  </w:num>
  <w:num w:numId="13" w16cid:durableId="1629624189">
    <w:abstractNumId w:val="10"/>
  </w:num>
  <w:num w:numId="14" w16cid:durableId="25193376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2AD"/>
    <w:rsid w:val="000031A4"/>
    <w:rsid w:val="00003283"/>
    <w:rsid w:val="000069CA"/>
    <w:rsid w:val="000109BE"/>
    <w:rsid w:val="00012250"/>
    <w:rsid w:val="0001304F"/>
    <w:rsid w:val="00013C04"/>
    <w:rsid w:val="00016AF3"/>
    <w:rsid w:val="000203C5"/>
    <w:rsid w:val="000209B7"/>
    <w:rsid w:val="00021E3E"/>
    <w:rsid w:val="00027D09"/>
    <w:rsid w:val="000360FC"/>
    <w:rsid w:val="000500CD"/>
    <w:rsid w:val="0005261C"/>
    <w:rsid w:val="00057621"/>
    <w:rsid w:val="0006025E"/>
    <w:rsid w:val="000656CD"/>
    <w:rsid w:val="000711C7"/>
    <w:rsid w:val="0007651B"/>
    <w:rsid w:val="0007696E"/>
    <w:rsid w:val="000800A1"/>
    <w:rsid w:val="000813D6"/>
    <w:rsid w:val="00082B57"/>
    <w:rsid w:val="000946FF"/>
    <w:rsid w:val="000A06D5"/>
    <w:rsid w:val="000A1638"/>
    <w:rsid w:val="000A3B05"/>
    <w:rsid w:val="000A59C4"/>
    <w:rsid w:val="000C0AE5"/>
    <w:rsid w:val="000C7222"/>
    <w:rsid w:val="000D2DC8"/>
    <w:rsid w:val="000D426C"/>
    <w:rsid w:val="000E47A9"/>
    <w:rsid w:val="000E5808"/>
    <w:rsid w:val="000E6D6D"/>
    <w:rsid w:val="000F2A0D"/>
    <w:rsid w:val="000F31C5"/>
    <w:rsid w:val="00100AEA"/>
    <w:rsid w:val="00103311"/>
    <w:rsid w:val="00104B56"/>
    <w:rsid w:val="00104D27"/>
    <w:rsid w:val="00110270"/>
    <w:rsid w:val="00111752"/>
    <w:rsid w:val="0011411D"/>
    <w:rsid w:val="0011750A"/>
    <w:rsid w:val="00121583"/>
    <w:rsid w:val="0012631D"/>
    <w:rsid w:val="00145BA4"/>
    <w:rsid w:val="0014770D"/>
    <w:rsid w:val="001502BA"/>
    <w:rsid w:val="00156D2A"/>
    <w:rsid w:val="00160362"/>
    <w:rsid w:val="00164081"/>
    <w:rsid w:val="0016447F"/>
    <w:rsid w:val="0017126B"/>
    <w:rsid w:val="00173F26"/>
    <w:rsid w:val="00176B65"/>
    <w:rsid w:val="00177B00"/>
    <w:rsid w:val="00181A45"/>
    <w:rsid w:val="0018341C"/>
    <w:rsid w:val="00184165"/>
    <w:rsid w:val="00187181"/>
    <w:rsid w:val="00191994"/>
    <w:rsid w:val="00192F0A"/>
    <w:rsid w:val="00194A68"/>
    <w:rsid w:val="00194CD0"/>
    <w:rsid w:val="001A492D"/>
    <w:rsid w:val="001A6289"/>
    <w:rsid w:val="001B00FD"/>
    <w:rsid w:val="001B4D47"/>
    <w:rsid w:val="001B73E4"/>
    <w:rsid w:val="001C6790"/>
    <w:rsid w:val="001C6BD6"/>
    <w:rsid w:val="001D23A8"/>
    <w:rsid w:val="001E0182"/>
    <w:rsid w:val="001E0D77"/>
    <w:rsid w:val="00203F66"/>
    <w:rsid w:val="00207B99"/>
    <w:rsid w:val="00207E04"/>
    <w:rsid w:val="00210A4D"/>
    <w:rsid w:val="00211228"/>
    <w:rsid w:val="00215148"/>
    <w:rsid w:val="00236826"/>
    <w:rsid w:val="00240AA2"/>
    <w:rsid w:val="0024135C"/>
    <w:rsid w:val="00245834"/>
    <w:rsid w:val="00254BFF"/>
    <w:rsid w:val="0026136D"/>
    <w:rsid w:val="002668E0"/>
    <w:rsid w:val="002924A2"/>
    <w:rsid w:val="002942B5"/>
    <w:rsid w:val="002A1A91"/>
    <w:rsid w:val="002B3CCC"/>
    <w:rsid w:val="002C219D"/>
    <w:rsid w:val="002D0C23"/>
    <w:rsid w:val="002D28FF"/>
    <w:rsid w:val="002D2F02"/>
    <w:rsid w:val="002E0D3F"/>
    <w:rsid w:val="002E46BE"/>
    <w:rsid w:val="002E4AFC"/>
    <w:rsid w:val="002E5240"/>
    <w:rsid w:val="002F7C02"/>
    <w:rsid w:val="00303115"/>
    <w:rsid w:val="00304F9F"/>
    <w:rsid w:val="00305D16"/>
    <w:rsid w:val="003079DA"/>
    <w:rsid w:val="00311190"/>
    <w:rsid w:val="0032346D"/>
    <w:rsid w:val="00326AA6"/>
    <w:rsid w:val="00341055"/>
    <w:rsid w:val="00346975"/>
    <w:rsid w:val="0035393C"/>
    <w:rsid w:val="00355458"/>
    <w:rsid w:val="003555A7"/>
    <w:rsid w:val="003568D4"/>
    <w:rsid w:val="00357FD8"/>
    <w:rsid w:val="0036264E"/>
    <w:rsid w:val="003841BF"/>
    <w:rsid w:val="003A4AD4"/>
    <w:rsid w:val="003B1D91"/>
    <w:rsid w:val="003B59F0"/>
    <w:rsid w:val="003C39A2"/>
    <w:rsid w:val="003E15EF"/>
    <w:rsid w:val="003E2996"/>
    <w:rsid w:val="003E483E"/>
    <w:rsid w:val="003E5C01"/>
    <w:rsid w:val="003E672A"/>
    <w:rsid w:val="003F077B"/>
    <w:rsid w:val="003F27F8"/>
    <w:rsid w:val="004005A8"/>
    <w:rsid w:val="004233F4"/>
    <w:rsid w:val="004249BC"/>
    <w:rsid w:val="00424CFD"/>
    <w:rsid w:val="00425226"/>
    <w:rsid w:val="0042532E"/>
    <w:rsid w:val="004275AC"/>
    <w:rsid w:val="00443219"/>
    <w:rsid w:val="00443714"/>
    <w:rsid w:val="00454567"/>
    <w:rsid w:val="004546C2"/>
    <w:rsid w:val="00470E75"/>
    <w:rsid w:val="0047622A"/>
    <w:rsid w:val="00477808"/>
    <w:rsid w:val="004807EA"/>
    <w:rsid w:val="0048320E"/>
    <w:rsid w:val="00485555"/>
    <w:rsid w:val="00487445"/>
    <w:rsid w:val="004A19D0"/>
    <w:rsid w:val="004A5459"/>
    <w:rsid w:val="004A6C6E"/>
    <w:rsid w:val="004C66A9"/>
    <w:rsid w:val="004D3943"/>
    <w:rsid w:val="004E1B27"/>
    <w:rsid w:val="004F6A93"/>
    <w:rsid w:val="004F6D70"/>
    <w:rsid w:val="00501D3B"/>
    <w:rsid w:val="00504263"/>
    <w:rsid w:val="00510FBE"/>
    <w:rsid w:val="00514F92"/>
    <w:rsid w:val="00521201"/>
    <w:rsid w:val="005264DF"/>
    <w:rsid w:val="005331E8"/>
    <w:rsid w:val="00533BA3"/>
    <w:rsid w:val="00534B19"/>
    <w:rsid w:val="0054300D"/>
    <w:rsid w:val="005531F6"/>
    <w:rsid w:val="00556543"/>
    <w:rsid w:val="005565C4"/>
    <w:rsid w:val="00574242"/>
    <w:rsid w:val="00587208"/>
    <w:rsid w:val="005A04EE"/>
    <w:rsid w:val="005A12EA"/>
    <w:rsid w:val="005A4A04"/>
    <w:rsid w:val="005A7C45"/>
    <w:rsid w:val="005B09E5"/>
    <w:rsid w:val="005C2F9F"/>
    <w:rsid w:val="005C40D6"/>
    <w:rsid w:val="005D611E"/>
    <w:rsid w:val="005F39BF"/>
    <w:rsid w:val="00606F08"/>
    <w:rsid w:val="0060740E"/>
    <w:rsid w:val="00613B0C"/>
    <w:rsid w:val="006320AF"/>
    <w:rsid w:val="00634AFF"/>
    <w:rsid w:val="006454F4"/>
    <w:rsid w:val="0065479A"/>
    <w:rsid w:val="00662168"/>
    <w:rsid w:val="00666DDF"/>
    <w:rsid w:val="00670795"/>
    <w:rsid w:val="00683490"/>
    <w:rsid w:val="00685B17"/>
    <w:rsid w:val="00690F27"/>
    <w:rsid w:val="006925FA"/>
    <w:rsid w:val="006A06CC"/>
    <w:rsid w:val="006A6161"/>
    <w:rsid w:val="006B4B8C"/>
    <w:rsid w:val="006B4D95"/>
    <w:rsid w:val="006D47D4"/>
    <w:rsid w:val="006E02C2"/>
    <w:rsid w:val="006E1983"/>
    <w:rsid w:val="006F7C93"/>
    <w:rsid w:val="00701828"/>
    <w:rsid w:val="00704385"/>
    <w:rsid w:val="00705563"/>
    <w:rsid w:val="0071398F"/>
    <w:rsid w:val="00714326"/>
    <w:rsid w:val="00724543"/>
    <w:rsid w:val="007245A6"/>
    <w:rsid w:val="00725032"/>
    <w:rsid w:val="00733EFC"/>
    <w:rsid w:val="0073510C"/>
    <w:rsid w:val="00747452"/>
    <w:rsid w:val="00747731"/>
    <w:rsid w:val="00747D7B"/>
    <w:rsid w:val="00757F3A"/>
    <w:rsid w:val="007765B8"/>
    <w:rsid w:val="00794B25"/>
    <w:rsid w:val="0079562E"/>
    <w:rsid w:val="007A3E50"/>
    <w:rsid w:val="007B1B97"/>
    <w:rsid w:val="007B402D"/>
    <w:rsid w:val="007B6894"/>
    <w:rsid w:val="007C1458"/>
    <w:rsid w:val="007C178D"/>
    <w:rsid w:val="007C680D"/>
    <w:rsid w:val="007C70E0"/>
    <w:rsid w:val="007E23C3"/>
    <w:rsid w:val="007E75B8"/>
    <w:rsid w:val="007E7ECF"/>
    <w:rsid w:val="00803005"/>
    <w:rsid w:val="00813329"/>
    <w:rsid w:val="00823A27"/>
    <w:rsid w:val="00826093"/>
    <w:rsid w:val="008476E4"/>
    <w:rsid w:val="008508CB"/>
    <w:rsid w:val="00860F92"/>
    <w:rsid w:val="00862A8C"/>
    <w:rsid w:val="00870B95"/>
    <w:rsid w:val="0088623B"/>
    <w:rsid w:val="00892387"/>
    <w:rsid w:val="00895292"/>
    <w:rsid w:val="00897A8D"/>
    <w:rsid w:val="008B24A1"/>
    <w:rsid w:val="008B534D"/>
    <w:rsid w:val="008C52AD"/>
    <w:rsid w:val="008D4ECD"/>
    <w:rsid w:val="008E128B"/>
    <w:rsid w:val="008E4F45"/>
    <w:rsid w:val="008E6970"/>
    <w:rsid w:val="008F485A"/>
    <w:rsid w:val="008F5ADC"/>
    <w:rsid w:val="00907F43"/>
    <w:rsid w:val="009204C3"/>
    <w:rsid w:val="00924C99"/>
    <w:rsid w:val="00931429"/>
    <w:rsid w:val="009348E1"/>
    <w:rsid w:val="00941A8E"/>
    <w:rsid w:val="00942ACC"/>
    <w:rsid w:val="00943744"/>
    <w:rsid w:val="0094441E"/>
    <w:rsid w:val="00944802"/>
    <w:rsid w:val="0095072A"/>
    <w:rsid w:val="009528A2"/>
    <w:rsid w:val="00953CB8"/>
    <w:rsid w:val="009561E3"/>
    <w:rsid w:val="00957D71"/>
    <w:rsid w:val="00963DED"/>
    <w:rsid w:val="00976356"/>
    <w:rsid w:val="00980341"/>
    <w:rsid w:val="009816AF"/>
    <w:rsid w:val="00982F49"/>
    <w:rsid w:val="0098398F"/>
    <w:rsid w:val="009849BE"/>
    <w:rsid w:val="009912A6"/>
    <w:rsid w:val="00993F09"/>
    <w:rsid w:val="009B0C09"/>
    <w:rsid w:val="009B1B44"/>
    <w:rsid w:val="009B5187"/>
    <w:rsid w:val="009B58D4"/>
    <w:rsid w:val="009B5A21"/>
    <w:rsid w:val="009C7431"/>
    <w:rsid w:val="009D2C53"/>
    <w:rsid w:val="009E0C90"/>
    <w:rsid w:val="009E4566"/>
    <w:rsid w:val="009E566D"/>
    <w:rsid w:val="009E5B97"/>
    <w:rsid w:val="009E6ED1"/>
    <w:rsid w:val="009E79F8"/>
    <w:rsid w:val="00A066B1"/>
    <w:rsid w:val="00A069A7"/>
    <w:rsid w:val="00A1711F"/>
    <w:rsid w:val="00A17DA2"/>
    <w:rsid w:val="00A2452E"/>
    <w:rsid w:val="00A25751"/>
    <w:rsid w:val="00A25EA9"/>
    <w:rsid w:val="00A35B93"/>
    <w:rsid w:val="00A44069"/>
    <w:rsid w:val="00A510A4"/>
    <w:rsid w:val="00A53750"/>
    <w:rsid w:val="00A610E2"/>
    <w:rsid w:val="00A75C08"/>
    <w:rsid w:val="00A779BE"/>
    <w:rsid w:val="00A84CD7"/>
    <w:rsid w:val="00A90032"/>
    <w:rsid w:val="00A911B4"/>
    <w:rsid w:val="00A923E3"/>
    <w:rsid w:val="00AB3804"/>
    <w:rsid w:val="00AB3FD9"/>
    <w:rsid w:val="00AC1DCA"/>
    <w:rsid w:val="00AC4488"/>
    <w:rsid w:val="00AC4C5D"/>
    <w:rsid w:val="00AC7D32"/>
    <w:rsid w:val="00AE262C"/>
    <w:rsid w:val="00AE2FE9"/>
    <w:rsid w:val="00AE46AD"/>
    <w:rsid w:val="00AF25C4"/>
    <w:rsid w:val="00AF4F21"/>
    <w:rsid w:val="00AF5AC0"/>
    <w:rsid w:val="00AF7F66"/>
    <w:rsid w:val="00B03855"/>
    <w:rsid w:val="00B168F1"/>
    <w:rsid w:val="00B22BAD"/>
    <w:rsid w:val="00B34FC0"/>
    <w:rsid w:val="00B36161"/>
    <w:rsid w:val="00B459F0"/>
    <w:rsid w:val="00B53C26"/>
    <w:rsid w:val="00B609E8"/>
    <w:rsid w:val="00B619AF"/>
    <w:rsid w:val="00B63162"/>
    <w:rsid w:val="00B7286F"/>
    <w:rsid w:val="00B72894"/>
    <w:rsid w:val="00B738F6"/>
    <w:rsid w:val="00B86E1A"/>
    <w:rsid w:val="00B9173C"/>
    <w:rsid w:val="00B9559D"/>
    <w:rsid w:val="00BA31F8"/>
    <w:rsid w:val="00BB54DC"/>
    <w:rsid w:val="00BB625E"/>
    <w:rsid w:val="00BB6DC4"/>
    <w:rsid w:val="00BC17E4"/>
    <w:rsid w:val="00BC1FCF"/>
    <w:rsid w:val="00BC2A19"/>
    <w:rsid w:val="00BC380B"/>
    <w:rsid w:val="00BC6025"/>
    <w:rsid w:val="00BD2C23"/>
    <w:rsid w:val="00BD5B07"/>
    <w:rsid w:val="00BE016B"/>
    <w:rsid w:val="00BF7626"/>
    <w:rsid w:val="00C064E1"/>
    <w:rsid w:val="00C0794C"/>
    <w:rsid w:val="00C10972"/>
    <w:rsid w:val="00C1586F"/>
    <w:rsid w:val="00C23179"/>
    <w:rsid w:val="00C24252"/>
    <w:rsid w:val="00C2433F"/>
    <w:rsid w:val="00C44757"/>
    <w:rsid w:val="00C45FEA"/>
    <w:rsid w:val="00C63580"/>
    <w:rsid w:val="00C67FA1"/>
    <w:rsid w:val="00C74DE3"/>
    <w:rsid w:val="00C81262"/>
    <w:rsid w:val="00C871D1"/>
    <w:rsid w:val="00C87A59"/>
    <w:rsid w:val="00C95630"/>
    <w:rsid w:val="00CA1918"/>
    <w:rsid w:val="00CB1A54"/>
    <w:rsid w:val="00CB4ABE"/>
    <w:rsid w:val="00CC2620"/>
    <w:rsid w:val="00CC639E"/>
    <w:rsid w:val="00CC7D33"/>
    <w:rsid w:val="00CD556F"/>
    <w:rsid w:val="00CD5FE4"/>
    <w:rsid w:val="00CE73CF"/>
    <w:rsid w:val="00D01395"/>
    <w:rsid w:val="00D033BF"/>
    <w:rsid w:val="00D035FA"/>
    <w:rsid w:val="00D215A3"/>
    <w:rsid w:val="00D256CB"/>
    <w:rsid w:val="00D33843"/>
    <w:rsid w:val="00D36B7D"/>
    <w:rsid w:val="00D4439A"/>
    <w:rsid w:val="00D563F2"/>
    <w:rsid w:val="00D64A2D"/>
    <w:rsid w:val="00D71B98"/>
    <w:rsid w:val="00D872EF"/>
    <w:rsid w:val="00D928F6"/>
    <w:rsid w:val="00D96626"/>
    <w:rsid w:val="00D96FBD"/>
    <w:rsid w:val="00D973DD"/>
    <w:rsid w:val="00D97678"/>
    <w:rsid w:val="00DA10F1"/>
    <w:rsid w:val="00DA47A0"/>
    <w:rsid w:val="00DB7BF6"/>
    <w:rsid w:val="00DC38F2"/>
    <w:rsid w:val="00DE68FE"/>
    <w:rsid w:val="00DF432A"/>
    <w:rsid w:val="00E06626"/>
    <w:rsid w:val="00E10B77"/>
    <w:rsid w:val="00E1704B"/>
    <w:rsid w:val="00E174B2"/>
    <w:rsid w:val="00E20062"/>
    <w:rsid w:val="00E27F6A"/>
    <w:rsid w:val="00E30150"/>
    <w:rsid w:val="00E31A7F"/>
    <w:rsid w:val="00E358DA"/>
    <w:rsid w:val="00E35FD8"/>
    <w:rsid w:val="00E36C89"/>
    <w:rsid w:val="00E41945"/>
    <w:rsid w:val="00E426F2"/>
    <w:rsid w:val="00E42A3F"/>
    <w:rsid w:val="00E50B29"/>
    <w:rsid w:val="00E61D20"/>
    <w:rsid w:val="00E621AB"/>
    <w:rsid w:val="00E62290"/>
    <w:rsid w:val="00E75693"/>
    <w:rsid w:val="00E77EDD"/>
    <w:rsid w:val="00E849CE"/>
    <w:rsid w:val="00E879AA"/>
    <w:rsid w:val="00EA04D9"/>
    <w:rsid w:val="00EB100A"/>
    <w:rsid w:val="00EC21AB"/>
    <w:rsid w:val="00EC2D7A"/>
    <w:rsid w:val="00EC7D01"/>
    <w:rsid w:val="00ED2FB1"/>
    <w:rsid w:val="00ED5BA4"/>
    <w:rsid w:val="00ED6388"/>
    <w:rsid w:val="00ED7128"/>
    <w:rsid w:val="00EE3068"/>
    <w:rsid w:val="00EE6A66"/>
    <w:rsid w:val="00EE6E77"/>
    <w:rsid w:val="00EF2A97"/>
    <w:rsid w:val="00EF6DD0"/>
    <w:rsid w:val="00F32256"/>
    <w:rsid w:val="00F3530E"/>
    <w:rsid w:val="00F40400"/>
    <w:rsid w:val="00F40411"/>
    <w:rsid w:val="00F42FB4"/>
    <w:rsid w:val="00F513C5"/>
    <w:rsid w:val="00F52266"/>
    <w:rsid w:val="00F56345"/>
    <w:rsid w:val="00F70A68"/>
    <w:rsid w:val="00F74702"/>
    <w:rsid w:val="00F81AE8"/>
    <w:rsid w:val="00F86E51"/>
    <w:rsid w:val="00F90476"/>
    <w:rsid w:val="00F90AB0"/>
    <w:rsid w:val="00FA0BE8"/>
    <w:rsid w:val="00FB26D8"/>
    <w:rsid w:val="00FD739B"/>
    <w:rsid w:val="00FF3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8C247"/>
  <w15:chartTrackingRefBased/>
  <w15:docId w15:val="{FAECC35D-1ADB-4FC3-9A67-3B8A29399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E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19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A7C45"/>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5A7C45"/>
    <w:rPr>
      <w:i/>
      <w:iCs/>
    </w:rPr>
  </w:style>
  <w:style w:type="character" w:styleId="Hyperlink">
    <w:name w:val="Hyperlink"/>
    <w:basedOn w:val="DefaultParagraphFont"/>
    <w:uiPriority w:val="99"/>
    <w:unhideWhenUsed/>
    <w:rsid w:val="005A7C45"/>
    <w:rPr>
      <w:color w:val="0000FF"/>
      <w:u w:val="single"/>
    </w:rPr>
  </w:style>
  <w:style w:type="paragraph" w:styleId="ListParagraph">
    <w:name w:val="List Paragraph"/>
    <w:basedOn w:val="Normal"/>
    <w:uiPriority w:val="34"/>
    <w:qFormat/>
    <w:rsid w:val="00AF4F21"/>
    <w:pPr>
      <w:ind w:left="720"/>
      <w:contextualSpacing/>
    </w:pPr>
  </w:style>
  <w:style w:type="paragraph" w:styleId="FootnoteText">
    <w:name w:val="footnote text"/>
    <w:basedOn w:val="Normal"/>
    <w:link w:val="FootnoteTextChar"/>
    <w:uiPriority w:val="99"/>
    <w:semiHidden/>
    <w:unhideWhenUsed/>
    <w:rsid w:val="001175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750A"/>
    <w:rPr>
      <w:sz w:val="20"/>
      <w:szCs w:val="20"/>
    </w:rPr>
  </w:style>
  <w:style w:type="character" w:styleId="FootnoteReference">
    <w:name w:val="footnote reference"/>
    <w:basedOn w:val="DefaultParagraphFont"/>
    <w:uiPriority w:val="99"/>
    <w:semiHidden/>
    <w:unhideWhenUsed/>
    <w:rsid w:val="0011750A"/>
    <w:rPr>
      <w:vertAlign w:val="superscript"/>
    </w:rPr>
  </w:style>
  <w:style w:type="character" w:customStyle="1" w:styleId="Heading1Char">
    <w:name w:val="Heading 1 Char"/>
    <w:basedOn w:val="DefaultParagraphFont"/>
    <w:link w:val="Heading1"/>
    <w:uiPriority w:val="9"/>
    <w:rsid w:val="00E77E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19D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4770D"/>
    <w:pPr>
      <w:outlineLvl w:val="9"/>
    </w:pPr>
  </w:style>
  <w:style w:type="paragraph" w:styleId="TOC1">
    <w:name w:val="toc 1"/>
    <w:basedOn w:val="Normal"/>
    <w:next w:val="Normal"/>
    <w:autoRedefine/>
    <w:uiPriority w:val="39"/>
    <w:unhideWhenUsed/>
    <w:rsid w:val="0014770D"/>
    <w:pPr>
      <w:spacing w:after="100"/>
    </w:pPr>
  </w:style>
  <w:style w:type="paragraph" w:styleId="TOC2">
    <w:name w:val="toc 2"/>
    <w:basedOn w:val="Normal"/>
    <w:next w:val="Normal"/>
    <w:autoRedefine/>
    <w:uiPriority w:val="39"/>
    <w:unhideWhenUsed/>
    <w:rsid w:val="0014770D"/>
    <w:pPr>
      <w:spacing w:after="100"/>
      <w:ind w:left="220"/>
    </w:pPr>
  </w:style>
  <w:style w:type="paragraph" w:styleId="NoSpacing">
    <w:name w:val="No Spacing"/>
    <w:link w:val="NoSpacingChar"/>
    <w:uiPriority w:val="1"/>
    <w:qFormat/>
    <w:rsid w:val="00AE46AD"/>
    <w:pPr>
      <w:spacing w:after="0" w:line="240" w:lineRule="auto"/>
    </w:pPr>
    <w:rPr>
      <w:rFonts w:eastAsiaTheme="minorEastAsia"/>
    </w:rPr>
  </w:style>
  <w:style w:type="character" w:customStyle="1" w:styleId="NoSpacingChar">
    <w:name w:val="No Spacing Char"/>
    <w:basedOn w:val="DefaultParagraphFont"/>
    <w:link w:val="NoSpacing"/>
    <w:uiPriority w:val="1"/>
    <w:rsid w:val="00AE46AD"/>
    <w:rPr>
      <w:rFonts w:eastAsiaTheme="minorEastAsia"/>
    </w:rPr>
  </w:style>
  <w:style w:type="paragraph" w:styleId="Header">
    <w:name w:val="header"/>
    <w:basedOn w:val="Normal"/>
    <w:link w:val="HeaderChar"/>
    <w:uiPriority w:val="99"/>
    <w:unhideWhenUsed/>
    <w:rsid w:val="001E0D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0D77"/>
  </w:style>
  <w:style w:type="paragraph" w:styleId="Footer">
    <w:name w:val="footer"/>
    <w:basedOn w:val="Normal"/>
    <w:link w:val="FooterChar"/>
    <w:uiPriority w:val="99"/>
    <w:unhideWhenUsed/>
    <w:rsid w:val="001E0D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0D77"/>
  </w:style>
  <w:style w:type="character" w:styleId="UnresolvedMention">
    <w:name w:val="Unresolved Mention"/>
    <w:basedOn w:val="DefaultParagraphFont"/>
    <w:uiPriority w:val="99"/>
    <w:semiHidden/>
    <w:unhideWhenUsed/>
    <w:rsid w:val="00F56345"/>
    <w:rPr>
      <w:color w:val="605E5C"/>
      <w:shd w:val="clear" w:color="auto" w:fill="E1DFDD"/>
    </w:rPr>
  </w:style>
  <w:style w:type="character" w:styleId="CommentReference">
    <w:name w:val="annotation reference"/>
    <w:basedOn w:val="DefaultParagraphFont"/>
    <w:uiPriority w:val="99"/>
    <w:semiHidden/>
    <w:unhideWhenUsed/>
    <w:rsid w:val="00757F3A"/>
    <w:rPr>
      <w:sz w:val="16"/>
      <w:szCs w:val="16"/>
    </w:rPr>
  </w:style>
  <w:style w:type="paragraph" w:styleId="CommentText">
    <w:name w:val="annotation text"/>
    <w:basedOn w:val="Normal"/>
    <w:link w:val="CommentTextChar"/>
    <w:uiPriority w:val="99"/>
    <w:semiHidden/>
    <w:unhideWhenUsed/>
    <w:rsid w:val="00757F3A"/>
    <w:pPr>
      <w:spacing w:line="240" w:lineRule="auto"/>
    </w:pPr>
    <w:rPr>
      <w:sz w:val="20"/>
      <w:szCs w:val="20"/>
    </w:rPr>
  </w:style>
  <w:style w:type="character" w:customStyle="1" w:styleId="CommentTextChar">
    <w:name w:val="Comment Text Char"/>
    <w:basedOn w:val="DefaultParagraphFont"/>
    <w:link w:val="CommentText"/>
    <w:uiPriority w:val="99"/>
    <w:semiHidden/>
    <w:rsid w:val="00757F3A"/>
    <w:rPr>
      <w:sz w:val="20"/>
      <w:szCs w:val="20"/>
    </w:rPr>
  </w:style>
  <w:style w:type="paragraph" w:styleId="CommentSubject">
    <w:name w:val="annotation subject"/>
    <w:basedOn w:val="CommentText"/>
    <w:next w:val="CommentText"/>
    <w:link w:val="CommentSubjectChar"/>
    <w:uiPriority w:val="99"/>
    <w:semiHidden/>
    <w:unhideWhenUsed/>
    <w:rsid w:val="00757F3A"/>
    <w:rPr>
      <w:b/>
      <w:bCs/>
    </w:rPr>
  </w:style>
  <w:style w:type="character" w:customStyle="1" w:styleId="CommentSubjectChar">
    <w:name w:val="Comment Subject Char"/>
    <w:basedOn w:val="CommentTextChar"/>
    <w:link w:val="CommentSubject"/>
    <w:uiPriority w:val="99"/>
    <w:semiHidden/>
    <w:rsid w:val="00757F3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772046">
      <w:bodyDiv w:val="1"/>
      <w:marLeft w:val="0"/>
      <w:marRight w:val="0"/>
      <w:marTop w:val="0"/>
      <w:marBottom w:val="0"/>
      <w:divBdr>
        <w:top w:val="none" w:sz="0" w:space="0" w:color="auto"/>
        <w:left w:val="none" w:sz="0" w:space="0" w:color="auto"/>
        <w:bottom w:val="none" w:sz="0" w:space="0" w:color="auto"/>
        <w:right w:val="none" w:sz="0" w:space="0" w:color="auto"/>
      </w:divBdr>
      <w:divsChild>
        <w:div w:id="189074233">
          <w:marLeft w:val="0"/>
          <w:marRight w:val="0"/>
          <w:marTop w:val="0"/>
          <w:marBottom w:val="0"/>
          <w:divBdr>
            <w:top w:val="none" w:sz="0" w:space="0" w:color="auto"/>
            <w:left w:val="none" w:sz="0" w:space="0" w:color="auto"/>
            <w:bottom w:val="none" w:sz="0" w:space="0" w:color="auto"/>
            <w:right w:val="none" w:sz="0" w:space="0" w:color="auto"/>
          </w:divBdr>
          <w:divsChild>
            <w:div w:id="1085226849">
              <w:marLeft w:val="0"/>
              <w:marRight w:val="0"/>
              <w:marTop w:val="0"/>
              <w:marBottom w:val="0"/>
              <w:divBdr>
                <w:top w:val="none" w:sz="0" w:space="0" w:color="auto"/>
                <w:left w:val="none" w:sz="0" w:space="0" w:color="auto"/>
                <w:bottom w:val="none" w:sz="0" w:space="0" w:color="auto"/>
                <w:right w:val="none" w:sz="0" w:space="0" w:color="auto"/>
              </w:divBdr>
              <w:divsChild>
                <w:div w:id="34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165347">
      <w:bodyDiv w:val="1"/>
      <w:marLeft w:val="0"/>
      <w:marRight w:val="0"/>
      <w:marTop w:val="0"/>
      <w:marBottom w:val="0"/>
      <w:divBdr>
        <w:top w:val="none" w:sz="0" w:space="0" w:color="auto"/>
        <w:left w:val="none" w:sz="0" w:space="0" w:color="auto"/>
        <w:bottom w:val="none" w:sz="0" w:space="0" w:color="auto"/>
        <w:right w:val="none" w:sz="0" w:space="0" w:color="auto"/>
      </w:divBdr>
    </w:div>
    <w:div w:id="1851211577">
      <w:bodyDiv w:val="1"/>
      <w:marLeft w:val="0"/>
      <w:marRight w:val="0"/>
      <w:marTop w:val="0"/>
      <w:marBottom w:val="0"/>
      <w:divBdr>
        <w:top w:val="none" w:sz="0" w:space="0" w:color="auto"/>
        <w:left w:val="none" w:sz="0" w:space="0" w:color="auto"/>
        <w:bottom w:val="none" w:sz="0" w:space="0" w:color="auto"/>
        <w:right w:val="none" w:sz="0" w:space="0" w:color="auto"/>
      </w:divBdr>
      <w:divsChild>
        <w:div w:id="1061827635">
          <w:marLeft w:val="274"/>
          <w:marRight w:val="0"/>
          <w:marTop w:val="0"/>
          <w:marBottom w:val="0"/>
          <w:divBdr>
            <w:top w:val="none" w:sz="0" w:space="0" w:color="auto"/>
            <w:left w:val="none" w:sz="0" w:space="0" w:color="auto"/>
            <w:bottom w:val="none" w:sz="0" w:space="0" w:color="auto"/>
            <w:right w:val="none" w:sz="0" w:space="0" w:color="auto"/>
          </w:divBdr>
        </w:div>
        <w:div w:id="1692493030">
          <w:marLeft w:val="274"/>
          <w:marRight w:val="0"/>
          <w:marTop w:val="0"/>
          <w:marBottom w:val="0"/>
          <w:divBdr>
            <w:top w:val="none" w:sz="0" w:space="0" w:color="auto"/>
            <w:left w:val="none" w:sz="0" w:space="0" w:color="auto"/>
            <w:bottom w:val="none" w:sz="0" w:space="0" w:color="auto"/>
            <w:right w:val="none" w:sz="0" w:space="0" w:color="auto"/>
          </w:divBdr>
        </w:div>
        <w:div w:id="1860699456">
          <w:marLeft w:val="274"/>
          <w:marRight w:val="0"/>
          <w:marTop w:val="0"/>
          <w:marBottom w:val="0"/>
          <w:divBdr>
            <w:top w:val="none" w:sz="0" w:space="0" w:color="auto"/>
            <w:left w:val="none" w:sz="0" w:space="0" w:color="auto"/>
            <w:bottom w:val="none" w:sz="0" w:space="0" w:color="auto"/>
            <w:right w:val="none" w:sz="0" w:space="0" w:color="auto"/>
          </w:divBdr>
        </w:div>
        <w:div w:id="317001147">
          <w:marLeft w:val="274"/>
          <w:marRight w:val="0"/>
          <w:marTop w:val="0"/>
          <w:marBottom w:val="0"/>
          <w:divBdr>
            <w:top w:val="none" w:sz="0" w:space="0" w:color="auto"/>
            <w:left w:val="none" w:sz="0" w:space="0" w:color="auto"/>
            <w:bottom w:val="none" w:sz="0" w:space="0" w:color="auto"/>
            <w:right w:val="none" w:sz="0" w:space="0" w:color="auto"/>
          </w:divBdr>
        </w:div>
        <w:div w:id="1144851129">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public.tableau.com/views/Kronos_Tableau_Workbook/MapDash?:language=en-US&amp;publish=yes&amp;:display_count=n&amp;:origin=viz_share_link"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F992CCC5E0A4DDB9749D2B253584E6A"/>
        <w:category>
          <w:name w:val="General"/>
          <w:gallery w:val="placeholder"/>
        </w:category>
        <w:types>
          <w:type w:val="bbPlcHdr"/>
        </w:types>
        <w:behaviors>
          <w:behavior w:val="content"/>
        </w:behaviors>
        <w:guid w:val="{DD8691BE-6244-4BEB-B44E-22C1235DB65F}"/>
      </w:docPartPr>
      <w:docPartBody>
        <w:p w:rsidR="00C42CBE" w:rsidRDefault="00C800EE" w:rsidP="00C800EE">
          <w:pPr>
            <w:pStyle w:val="BF992CCC5E0A4DDB9749D2B253584E6A"/>
          </w:pPr>
          <w:r>
            <w:rPr>
              <w:color w:val="2F5496" w:themeColor="accent1" w:themeShade="BF"/>
              <w:sz w:val="24"/>
              <w:szCs w:val="24"/>
            </w:rPr>
            <w:t>[Company name]</w:t>
          </w:r>
        </w:p>
      </w:docPartBody>
    </w:docPart>
    <w:docPart>
      <w:docPartPr>
        <w:name w:val="33F8A5EDB6B44896BEE8145DD33A7DF4"/>
        <w:category>
          <w:name w:val="General"/>
          <w:gallery w:val="placeholder"/>
        </w:category>
        <w:types>
          <w:type w:val="bbPlcHdr"/>
        </w:types>
        <w:behaviors>
          <w:behavior w:val="content"/>
        </w:behaviors>
        <w:guid w:val="{115D3E85-8950-46C3-B769-8B0106894EF5}"/>
      </w:docPartPr>
      <w:docPartBody>
        <w:p w:rsidR="00C42CBE" w:rsidRDefault="00C800EE" w:rsidP="00C800EE">
          <w:pPr>
            <w:pStyle w:val="33F8A5EDB6B44896BEE8145DD33A7DF4"/>
          </w:pPr>
          <w:r>
            <w:rPr>
              <w:rFonts w:asciiTheme="majorHAnsi" w:eastAsiaTheme="majorEastAsia" w:hAnsiTheme="majorHAnsi" w:cstheme="majorBidi"/>
              <w:color w:val="4472C4" w:themeColor="accent1"/>
              <w:sz w:val="88"/>
              <w:szCs w:val="88"/>
            </w:rPr>
            <w:t>[Document title]</w:t>
          </w:r>
        </w:p>
      </w:docPartBody>
    </w:docPart>
    <w:docPart>
      <w:docPartPr>
        <w:name w:val="7112594118FE4A709B7CEC8099EFA627"/>
        <w:category>
          <w:name w:val="General"/>
          <w:gallery w:val="placeholder"/>
        </w:category>
        <w:types>
          <w:type w:val="bbPlcHdr"/>
        </w:types>
        <w:behaviors>
          <w:behavior w:val="content"/>
        </w:behaviors>
        <w:guid w:val="{EB4103AB-8CDF-441D-853C-91CFC6594C4F}"/>
      </w:docPartPr>
      <w:docPartBody>
        <w:p w:rsidR="00C42CBE" w:rsidRDefault="00C800EE" w:rsidP="00C800EE">
          <w:pPr>
            <w:pStyle w:val="7112594118FE4A709B7CEC8099EFA627"/>
          </w:pPr>
          <w:r>
            <w:rPr>
              <w:color w:val="2F5496" w:themeColor="accent1" w:themeShade="BF"/>
              <w:sz w:val="24"/>
              <w:szCs w:val="24"/>
            </w:rPr>
            <w:t>[Document subtitle]</w:t>
          </w:r>
        </w:p>
      </w:docPartBody>
    </w:docPart>
    <w:docPart>
      <w:docPartPr>
        <w:name w:val="7F366F1AAF884FA49BD788261CAF8697"/>
        <w:category>
          <w:name w:val="General"/>
          <w:gallery w:val="placeholder"/>
        </w:category>
        <w:types>
          <w:type w:val="bbPlcHdr"/>
        </w:types>
        <w:behaviors>
          <w:behavior w:val="content"/>
        </w:behaviors>
        <w:guid w:val="{98253AC2-CE9A-4A4E-9FE1-609979A1FC71}"/>
      </w:docPartPr>
      <w:docPartBody>
        <w:p w:rsidR="00C42CBE" w:rsidRDefault="00C800EE" w:rsidP="00C800EE">
          <w:pPr>
            <w:pStyle w:val="7F366F1AAF884FA49BD788261CAF8697"/>
          </w:pPr>
          <w:r>
            <w:rPr>
              <w:color w:val="4472C4" w:themeColor="accent1"/>
              <w:sz w:val="28"/>
              <w:szCs w:val="28"/>
            </w:rPr>
            <w:t>[Author name]</w:t>
          </w:r>
        </w:p>
      </w:docPartBody>
    </w:docPart>
    <w:docPart>
      <w:docPartPr>
        <w:name w:val="A210C37CBD684E0EA8F08FA40451317F"/>
        <w:category>
          <w:name w:val="General"/>
          <w:gallery w:val="placeholder"/>
        </w:category>
        <w:types>
          <w:type w:val="bbPlcHdr"/>
        </w:types>
        <w:behaviors>
          <w:behavior w:val="content"/>
        </w:behaviors>
        <w:guid w:val="{5FFC62A6-812A-4B1B-92F4-D7D553DCF3A8}"/>
      </w:docPartPr>
      <w:docPartBody>
        <w:p w:rsidR="00C42CBE" w:rsidRDefault="00C800EE" w:rsidP="00C800EE">
          <w:pPr>
            <w:pStyle w:val="A210C37CBD684E0EA8F08FA40451317F"/>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0EE"/>
    <w:rsid w:val="00150389"/>
    <w:rsid w:val="00234C8F"/>
    <w:rsid w:val="003D37FA"/>
    <w:rsid w:val="007940DE"/>
    <w:rsid w:val="009F1757"/>
    <w:rsid w:val="00B95E11"/>
    <w:rsid w:val="00C42CBE"/>
    <w:rsid w:val="00C80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992CCC5E0A4DDB9749D2B253584E6A">
    <w:name w:val="BF992CCC5E0A4DDB9749D2B253584E6A"/>
    <w:rsid w:val="00C800EE"/>
  </w:style>
  <w:style w:type="paragraph" w:customStyle="1" w:styleId="33F8A5EDB6B44896BEE8145DD33A7DF4">
    <w:name w:val="33F8A5EDB6B44896BEE8145DD33A7DF4"/>
    <w:rsid w:val="00C800EE"/>
  </w:style>
  <w:style w:type="paragraph" w:customStyle="1" w:styleId="7112594118FE4A709B7CEC8099EFA627">
    <w:name w:val="7112594118FE4A709B7CEC8099EFA627"/>
    <w:rsid w:val="00C800EE"/>
  </w:style>
  <w:style w:type="paragraph" w:customStyle="1" w:styleId="7F366F1AAF884FA49BD788261CAF8697">
    <w:name w:val="7F366F1AAF884FA49BD788261CAF8697"/>
    <w:rsid w:val="00C800EE"/>
  </w:style>
  <w:style w:type="paragraph" w:customStyle="1" w:styleId="A210C37CBD684E0EA8F08FA40451317F">
    <w:name w:val="A210C37CBD684E0EA8F08FA40451317F"/>
    <w:rsid w:val="00C800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5DF54A-EBE8-4BC8-ABBD-24E1187E1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17</Pages>
  <Words>3411</Words>
  <Characters>19446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Final Project: Kronos</vt:lpstr>
    </vt:vector>
  </TitlesOfParts>
  <Company>University of Denver</Company>
  <LinksUpToDate>false</LinksUpToDate>
  <CharactersWithSpaces>22812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Kronos</dc:title>
  <dc:subject>COMP 4449: Data Science Capstone</dc:subject>
  <dc:creator>Andy Tyler and Duncan Ferguson</dc:creator>
  <cp:keywords/>
  <dc:description/>
  <cp:lastModifiedBy>Andy Tyler</cp:lastModifiedBy>
  <cp:revision>350</cp:revision>
  <dcterms:created xsi:type="dcterms:W3CDTF">2023-02-28T05:17:00Z</dcterms:created>
  <dcterms:modified xsi:type="dcterms:W3CDTF">2023-03-10T01:08:00Z</dcterms:modified>
</cp:coreProperties>
</file>