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37276" w14:textId="77777777" w:rsidR="00B55755" w:rsidRDefault="00683BE0" w:rsidP="00AB3F3A">
      <w:pPr>
        <w:spacing w:after="0" w:line="259" w:lineRule="auto"/>
        <w:ind w:left="555" w:firstLine="0"/>
        <w:jc w:val="center"/>
      </w:pPr>
      <w:r>
        <w:rPr>
          <w:noProof/>
        </w:rPr>
        <w:drawing>
          <wp:inline distT="0" distB="0" distL="0" distR="0" wp14:anchorId="1E62C8DF" wp14:editId="4EC0E129">
            <wp:extent cx="5238750" cy="104775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6"/>
                    <a:stretch>
                      <a:fillRect/>
                    </a:stretch>
                  </pic:blipFill>
                  <pic:spPr>
                    <a:xfrm>
                      <a:off x="0" y="0"/>
                      <a:ext cx="5238750" cy="1047750"/>
                    </a:xfrm>
                    <a:prstGeom prst="rect">
                      <a:avLst/>
                    </a:prstGeom>
                  </pic:spPr>
                </pic:pic>
              </a:graphicData>
            </a:graphic>
          </wp:inline>
        </w:drawing>
      </w:r>
    </w:p>
    <w:p w14:paraId="5C5AE60B" w14:textId="02CF65DF" w:rsidR="00B55755" w:rsidRDefault="00B55755" w:rsidP="00AB3F3A">
      <w:pPr>
        <w:spacing w:after="127" w:line="259" w:lineRule="auto"/>
        <w:ind w:left="555" w:right="562" w:firstLine="0"/>
        <w:jc w:val="center"/>
      </w:pPr>
    </w:p>
    <w:p w14:paraId="26381149" w14:textId="6983D81A" w:rsidR="00B55755" w:rsidRDefault="00B55755" w:rsidP="00AB3F3A">
      <w:pPr>
        <w:spacing w:after="379" w:line="259" w:lineRule="auto"/>
        <w:ind w:left="0" w:right="5" w:firstLine="0"/>
        <w:jc w:val="center"/>
      </w:pPr>
    </w:p>
    <w:p w14:paraId="4FFBD677" w14:textId="05CDB901" w:rsidR="00B55755" w:rsidRDefault="00683BE0" w:rsidP="00AB3F3A">
      <w:pPr>
        <w:spacing w:after="192" w:line="259" w:lineRule="auto"/>
        <w:ind w:left="883" w:firstLine="0"/>
        <w:jc w:val="center"/>
      </w:pPr>
      <w:r>
        <w:rPr>
          <w:b/>
          <w:sz w:val="44"/>
        </w:rPr>
        <w:t>CSE487: Cybersecurity, Law and Ethics</w:t>
      </w:r>
    </w:p>
    <w:p w14:paraId="0B5F6EDF" w14:textId="237DEDFE" w:rsidR="00B55755" w:rsidRDefault="00683BE0" w:rsidP="00AB3F3A">
      <w:pPr>
        <w:spacing w:after="0" w:line="350" w:lineRule="auto"/>
        <w:ind w:left="2657" w:right="2597"/>
        <w:jc w:val="center"/>
        <w:rPr>
          <w:b/>
          <w:sz w:val="44"/>
        </w:rPr>
      </w:pPr>
      <w:r>
        <w:rPr>
          <w:b/>
          <w:sz w:val="44"/>
        </w:rPr>
        <w:t>[</w:t>
      </w:r>
      <w:r w:rsidR="00AB3F3A">
        <w:rPr>
          <w:b/>
          <w:sz w:val="44"/>
        </w:rPr>
        <w:t>Summer</w:t>
      </w:r>
      <w:r>
        <w:rPr>
          <w:b/>
          <w:sz w:val="44"/>
        </w:rPr>
        <w:t xml:space="preserve"> 2022] Section: </w:t>
      </w:r>
      <w:r w:rsidR="00E71F94">
        <w:rPr>
          <w:b/>
          <w:sz w:val="44"/>
        </w:rPr>
        <w:t>0</w:t>
      </w:r>
      <w:r w:rsidR="005C3AA2">
        <w:rPr>
          <w:b/>
          <w:sz w:val="44"/>
        </w:rPr>
        <w:t>3</w:t>
      </w:r>
    </w:p>
    <w:p w14:paraId="3CE433BF" w14:textId="77777777" w:rsidR="00D57EA6" w:rsidRDefault="00D57EA6" w:rsidP="00A63FCF">
      <w:pPr>
        <w:spacing w:after="0" w:line="350" w:lineRule="auto"/>
        <w:ind w:left="0" w:right="2597" w:firstLine="0"/>
      </w:pPr>
    </w:p>
    <w:p w14:paraId="60841D0B" w14:textId="337D88B6" w:rsidR="00A63FCF" w:rsidRDefault="00A63FCF" w:rsidP="00A63FCF">
      <w:pPr>
        <w:spacing w:after="192" w:line="259" w:lineRule="auto"/>
        <w:ind w:left="49" w:firstLine="0"/>
        <w:jc w:val="center"/>
        <w:rPr>
          <w:rStyle w:val="Strong"/>
          <w:sz w:val="36"/>
          <w:szCs w:val="36"/>
        </w:rPr>
      </w:pPr>
      <w:r w:rsidRPr="00A63FCF">
        <w:rPr>
          <w:rStyle w:val="Strong"/>
          <w:sz w:val="36"/>
          <w:szCs w:val="36"/>
        </w:rPr>
        <w:t>Mini Project - 3 (Opposition)</w:t>
      </w:r>
    </w:p>
    <w:p w14:paraId="0F3FF3F0" w14:textId="77777777" w:rsidR="00A63FCF" w:rsidRDefault="00A63FCF" w:rsidP="000F2CDC">
      <w:pPr>
        <w:spacing w:after="192" w:line="259" w:lineRule="auto"/>
        <w:ind w:left="49" w:firstLine="0"/>
        <w:jc w:val="center"/>
        <w:rPr>
          <w:rStyle w:val="Strong"/>
          <w:sz w:val="36"/>
          <w:szCs w:val="36"/>
        </w:rPr>
      </w:pPr>
    </w:p>
    <w:p w14:paraId="484F6762" w14:textId="57AF2CE6" w:rsidR="00B55755" w:rsidRDefault="00683BE0" w:rsidP="000F2CDC">
      <w:pPr>
        <w:spacing w:after="192" w:line="259" w:lineRule="auto"/>
        <w:ind w:left="49" w:firstLine="0"/>
        <w:jc w:val="center"/>
      </w:pPr>
      <w:r>
        <w:rPr>
          <w:b/>
          <w:sz w:val="44"/>
        </w:rPr>
        <w:t>Project Report</w:t>
      </w:r>
    </w:p>
    <w:p w14:paraId="293DF1D2" w14:textId="02065137" w:rsidR="00B55755" w:rsidRDefault="00B55755" w:rsidP="00AB3F3A">
      <w:pPr>
        <w:spacing w:after="7" w:line="259" w:lineRule="auto"/>
        <w:ind w:left="49" w:firstLine="0"/>
        <w:jc w:val="center"/>
      </w:pPr>
    </w:p>
    <w:p w14:paraId="4872C940" w14:textId="4C58CAED" w:rsidR="00B55755" w:rsidRDefault="00683BE0" w:rsidP="00AB3F3A">
      <w:pPr>
        <w:spacing w:after="176" w:line="259" w:lineRule="auto"/>
        <w:ind w:left="1929" w:right="1979"/>
        <w:jc w:val="center"/>
      </w:pPr>
      <w:r>
        <w:rPr>
          <w:b/>
        </w:rPr>
        <w:t>Submitted to:</w:t>
      </w:r>
    </w:p>
    <w:p w14:paraId="769F6C6C" w14:textId="056DB574" w:rsidR="00B55755" w:rsidRPr="000F2CDC" w:rsidRDefault="00683BE0" w:rsidP="000F2CDC">
      <w:pPr>
        <w:spacing w:after="176" w:line="276" w:lineRule="auto"/>
        <w:ind w:left="1929" w:right="1979"/>
        <w:jc w:val="center"/>
        <w:rPr>
          <w:bCs/>
        </w:rPr>
      </w:pPr>
      <w:r w:rsidRPr="000F2CDC">
        <w:rPr>
          <w:bCs/>
        </w:rPr>
        <w:t>Rashedul Amin Tuhin</w:t>
      </w:r>
    </w:p>
    <w:p w14:paraId="5BEBDECE" w14:textId="77777777" w:rsidR="00AB3F3A" w:rsidRPr="000F2CDC" w:rsidRDefault="00683BE0" w:rsidP="000F2CDC">
      <w:pPr>
        <w:spacing w:after="176" w:line="276" w:lineRule="auto"/>
        <w:ind w:left="1929" w:right="1983"/>
        <w:jc w:val="center"/>
        <w:rPr>
          <w:bCs/>
        </w:rPr>
      </w:pPr>
      <w:r w:rsidRPr="000F2CDC">
        <w:rPr>
          <w:bCs/>
        </w:rPr>
        <w:t>Senior Lecturer</w:t>
      </w:r>
    </w:p>
    <w:p w14:paraId="010F8B1F" w14:textId="3765EAC2" w:rsidR="00DF3FB9" w:rsidRPr="000F2CDC" w:rsidRDefault="00683BE0" w:rsidP="000F2CDC">
      <w:pPr>
        <w:spacing w:after="176" w:line="276" w:lineRule="auto"/>
        <w:ind w:left="1929" w:right="1983"/>
        <w:jc w:val="center"/>
        <w:rPr>
          <w:bCs/>
        </w:rPr>
      </w:pPr>
      <w:r w:rsidRPr="000F2CDC">
        <w:rPr>
          <w:bCs/>
        </w:rPr>
        <w:t>Department of Computer Science &amp; Engineering</w:t>
      </w:r>
    </w:p>
    <w:p w14:paraId="2FE4E41D" w14:textId="3C6EE82C" w:rsidR="00B55755" w:rsidRPr="000F2CDC" w:rsidRDefault="00683BE0" w:rsidP="000F2CDC">
      <w:pPr>
        <w:spacing w:after="0" w:line="276" w:lineRule="auto"/>
        <w:ind w:left="1929" w:right="1862"/>
        <w:jc w:val="center"/>
        <w:rPr>
          <w:bCs/>
        </w:rPr>
      </w:pPr>
      <w:r w:rsidRPr="000F2CDC">
        <w:rPr>
          <w:bCs/>
        </w:rPr>
        <w:t>East West University</w:t>
      </w:r>
    </w:p>
    <w:p w14:paraId="7B0FF7C3" w14:textId="0B491227" w:rsidR="00B55755" w:rsidRDefault="00683BE0">
      <w:pPr>
        <w:spacing w:after="178" w:line="259" w:lineRule="auto"/>
        <w:ind w:left="0" w:firstLine="0"/>
        <w:jc w:val="center"/>
        <w:rPr>
          <w:b/>
        </w:rPr>
      </w:pPr>
      <w:r>
        <w:rPr>
          <w:b/>
        </w:rPr>
        <w:t xml:space="preserve"> </w:t>
      </w:r>
    </w:p>
    <w:p w14:paraId="0D4A2682" w14:textId="77777777" w:rsidR="001A0F0E" w:rsidRDefault="001A0F0E">
      <w:pPr>
        <w:spacing w:after="178" w:line="259" w:lineRule="auto"/>
        <w:ind w:left="0" w:firstLine="0"/>
        <w:jc w:val="center"/>
      </w:pPr>
    </w:p>
    <w:p w14:paraId="2EA0DBC4" w14:textId="77777777" w:rsidR="00B55755" w:rsidRDefault="00683BE0">
      <w:pPr>
        <w:spacing w:after="0" w:line="259" w:lineRule="auto"/>
        <w:ind w:left="1929" w:right="1977"/>
        <w:jc w:val="center"/>
      </w:pPr>
      <w:r>
        <w:rPr>
          <w:b/>
        </w:rPr>
        <w:t xml:space="preserve">Submitted by: </w:t>
      </w:r>
    </w:p>
    <w:tbl>
      <w:tblPr>
        <w:tblStyle w:val="TableGrid"/>
        <w:tblW w:w="7473" w:type="dxa"/>
        <w:tblInd w:w="988" w:type="dxa"/>
        <w:tblCellMar>
          <w:top w:w="14" w:type="dxa"/>
          <w:left w:w="106" w:type="dxa"/>
          <w:right w:w="115" w:type="dxa"/>
        </w:tblCellMar>
        <w:tblLook w:val="04A0" w:firstRow="1" w:lastRow="0" w:firstColumn="1" w:lastColumn="0" w:noHBand="0" w:noVBand="1"/>
      </w:tblPr>
      <w:tblGrid>
        <w:gridCol w:w="3666"/>
        <w:gridCol w:w="3807"/>
      </w:tblGrid>
      <w:tr w:rsidR="00B55755" w14:paraId="68BC8028" w14:textId="77777777" w:rsidTr="0029231B">
        <w:trPr>
          <w:trHeight w:val="330"/>
        </w:trPr>
        <w:tc>
          <w:tcPr>
            <w:tcW w:w="3666" w:type="dxa"/>
            <w:tcBorders>
              <w:top w:val="single" w:sz="4" w:space="0" w:color="000000"/>
              <w:left w:val="single" w:sz="4" w:space="0" w:color="000000"/>
              <w:bottom w:val="single" w:sz="4" w:space="0" w:color="000000"/>
              <w:right w:val="single" w:sz="4" w:space="0" w:color="000000"/>
            </w:tcBorders>
          </w:tcPr>
          <w:p w14:paraId="6C1BC5A4" w14:textId="77777777" w:rsidR="00B55755" w:rsidRDefault="00683BE0">
            <w:pPr>
              <w:spacing w:after="0" w:line="259" w:lineRule="auto"/>
              <w:ind w:left="2" w:firstLine="0"/>
            </w:pPr>
            <w:r>
              <w:rPr>
                <w:b/>
              </w:rPr>
              <w:t xml:space="preserve">Student ID </w:t>
            </w:r>
          </w:p>
        </w:tc>
        <w:tc>
          <w:tcPr>
            <w:tcW w:w="3807" w:type="dxa"/>
            <w:tcBorders>
              <w:top w:val="single" w:sz="4" w:space="0" w:color="000000"/>
              <w:left w:val="single" w:sz="4" w:space="0" w:color="000000"/>
              <w:bottom w:val="single" w:sz="4" w:space="0" w:color="000000"/>
              <w:right w:val="single" w:sz="4" w:space="0" w:color="000000"/>
            </w:tcBorders>
          </w:tcPr>
          <w:p w14:paraId="007A23D0" w14:textId="77777777" w:rsidR="00B55755" w:rsidRDefault="00683BE0">
            <w:pPr>
              <w:spacing w:after="0" w:line="259" w:lineRule="auto"/>
              <w:ind w:left="0" w:firstLine="0"/>
            </w:pPr>
            <w:r>
              <w:rPr>
                <w:b/>
              </w:rPr>
              <w:t xml:space="preserve">Student Name </w:t>
            </w:r>
          </w:p>
        </w:tc>
      </w:tr>
      <w:tr w:rsidR="00B55755" w14:paraId="17FE4ACE" w14:textId="77777777" w:rsidTr="0029231B">
        <w:trPr>
          <w:trHeight w:val="333"/>
        </w:trPr>
        <w:tc>
          <w:tcPr>
            <w:tcW w:w="3666" w:type="dxa"/>
            <w:tcBorders>
              <w:top w:val="single" w:sz="4" w:space="0" w:color="000000"/>
              <w:left w:val="single" w:sz="4" w:space="0" w:color="000000"/>
              <w:bottom w:val="single" w:sz="4" w:space="0" w:color="000000"/>
              <w:right w:val="single" w:sz="4" w:space="0" w:color="000000"/>
            </w:tcBorders>
          </w:tcPr>
          <w:p w14:paraId="228D7512" w14:textId="284827D2" w:rsidR="00B55755" w:rsidRPr="000F2CDC" w:rsidRDefault="00683BE0">
            <w:pPr>
              <w:spacing w:after="0" w:line="259" w:lineRule="auto"/>
              <w:ind w:left="2" w:firstLine="0"/>
              <w:rPr>
                <w:bCs/>
              </w:rPr>
            </w:pPr>
            <w:r w:rsidRPr="000F2CDC">
              <w:rPr>
                <w:bCs/>
              </w:rPr>
              <w:t>2019-1-60-</w:t>
            </w:r>
            <w:r w:rsidR="00CE4609" w:rsidRPr="000F2CDC">
              <w:rPr>
                <w:bCs/>
              </w:rPr>
              <w:t>068</w:t>
            </w:r>
          </w:p>
        </w:tc>
        <w:tc>
          <w:tcPr>
            <w:tcW w:w="3807" w:type="dxa"/>
            <w:tcBorders>
              <w:top w:val="single" w:sz="4" w:space="0" w:color="000000"/>
              <w:left w:val="single" w:sz="4" w:space="0" w:color="000000"/>
              <w:bottom w:val="single" w:sz="4" w:space="0" w:color="000000"/>
              <w:right w:val="single" w:sz="4" w:space="0" w:color="000000"/>
            </w:tcBorders>
          </w:tcPr>
          <w:p w14:paraId="27D1001E" w14:textId="4B4D1C5E" w:rsidR="00B55755" w:rsidRPr="000F2CDC" w:rsidRDefault="00CE4609">
            <w:pPr>
              <w:spacing w:after="0" w:line="259" w:lineRule="auto"/>
              <w:ind w:left="0" w:firstLine="0"/>
              <w:rPr>
                <w:bCs/>
              </w:rPr>
            </w:pPr>
            <w:r w:rsidRPr="000F2CDC">
              <w:rPr>
                <w:bCs/>
              </w:rPr>
              <w:t>Md. Shahadat Anik Sheikh</w:t>
            </w:r>
          </w:p>
        </w:tc>
      </w:tr>
      <w:tr w:rsidR="00B55755" w14:paraId="1DCD5994" w14:textId="77777777" w:rsidTr="0029231B">
        <w:trPr>
          <w:trHeight w:val="330"/>
        </w:trPr>
        <w:tc>
          <w:tcPr>
            <w:tcW w:w="3666" w:type="dxa"/>
            <w:tcBorders>
              <w:top w:val="single" w:sz="4" w:space="0" w:color="000000"/>
              <w:left w:val="single" w:sz="4" w:space="0" w:color="000000"/>
              <w:bottom w:val="single" w:sz="4" w:space="0" w:color="000000"/>
              <w:right w:val="single" w:sz="4" w:space="0" w:color="000000"/>
            </w:tcBorders>
          </w:tcPr>
          <w:p w14:paraId="11887464" w14:textId="38495BBB" w:rsidR="00B55755" w:rsidRPr="000F2CDC" w:rsidRDefault="00683BE0">
            <w:pPr>
              <w:spacing w:after="0" w:line="259" w:lineRule="auto"/>
              <w:ind w:left="2" w:firstLine="0"/>
              <w:rPr>
                <w:bCs/>
              </w:rPr>
            </w:pPr>
            <w:r w:rsidRPr="000F2CDC">
              <w:rPr>
                <w:bCs/>
              </w:rPr>
              <w:t>201</w:t>
            </w:r>
            <w:r w:rsidR="00C243AC" w:rsidRPr="000F2CDC">
              <w:rPr>
                <w:bCs/>
              </w:rPr>
              <w:t>9</w:t>
            </w:r>
            <w:r w:rsidRPr="000F2CDC">
              <w:rPr>
                <w:bCs/>
              </w:rPr>
              <w:t>-</w:t>
            </w:r>
            <w:r w:rsidR="00CE4609" w:rsidRPr="000F2CDC">
              <w:rPr>
                <w:bCs/>
              </w:rPr>
              <w:t>1</w:t>
            </w:r>
            <w:r w:rsidRPr="000F2CDC">
              <w:rPr>
                <w:bCs/>
              </w:rPr>
              <w:t>-60-0</w:t>
            </w:r>
            <w:r w:rsidR="00CE4609" w:rsidRPr="000F2CDC">
              <w:rPr>
                <w:bCs/>
              </w:rPr>
              <w:t>36</w:t>
            </w:r>
          </w:p>
        </w:tc>
        <w:tc>
          <w:tcPr>
            <w:tcW w:w="3807" w:type="dxa"/>
            <w:tcBorders>
              <w:top w:val="single" w:sz="4" w:space="0" w:color="000000"/>
              <w:left w:val="single" w:sz="4" w:space="0" w:color="000000"/>
              <w:bottom w:val="single" w:sz="4" w:space="0" w:color="000000"/>
              <w:right w:val="single" w:sz="4" w:space="0" w:color="000000"/>
            </w:tcBorders>
          </w:tcPr>
          <w:p w14:paraId="3AE5D29B" w14:textId="27978F0A" w:rsidR="00B55755" w:rsidRPr="000F2CDC" w:rsidRDefault="00CE4609">
            <w:pPr>
              <w:spacing w:after="0" w:line="259" w:lineRule="auto"/>
              <w:ind w:left="0" w:firstLine="0"/>
              <w:rPr>
                <w:bCs/>
                <w:szCs w:val="24"/>
              </w:rPr>
            </w:pPr>
            <w:r w:rsidRPr="000F2CDC">
              <w:rPr>
                <w:bCs/>
                <w:szCs w:val="24"/>
              </w:rPr>
              <w:t>Hasib Ar Rafiul Fahim</w:t>
            </w:r>
          </w:p>
        </w:tc>
      </w:tr>
      <w:tr w:rsidR="00B55755" w14:paraId="74E0A5F8" w14:textId="77777777" w:rsidTr="0029231B">
        <w:trPr>
          <w:trHeight w:val="333"/>
        </w:trPr>
        <w:tc>
          <w:tcPr>
            <w:tcW w:w="3666" w:type="dxa"/>
            <w:tcBorders>
              <w:top w:val="single" w:sz="4" w:space="0" w:color="000000"/>
              <w:left w:val="single" w:sz="4" w:space="0" w:color="000000"/>
              <w:bottom w:val="single" w:sz="4" w:space="0" w:color="000000"/>
              <w:right w:val="single" w:sz="4" w:space="0" w:color="000000"/>
            </w:tcBorders>
          </w:tcPr>
          <w:p w14:paraId="69F2515D" w14:textId="4A468EC9" w:rsidR="00B55755" w:rsidRPr="000F2CDC" w:rsidRDefault="00683BE0">
            <w:pPr>
              <w:spacing w:after="0" w:line="259" w:lineRule="auto"/>
              <w:ind w:left="2" w:firstLine="0"/>
              <w:rPr>
                <w:bCs/>
              </w:rPr>
            </w:pPr>
            <w:r w:rsidRPr="000F2CDC">
              <w:rPr>
                <w:bCs/>
              </w:rPr>
              <w:t>201</w:t>
            </w:r>
            <w:r w:rsidR="00CE4609" w:rsidRPr="000F2CDC">
              <w:rPr>
                <w:bCs/>
              </w:rPr>
              <w:t>8</w:t>
            </w:r>
            <w:r w:rsidRPr="000F2CDC">
              <w:rPr>
                <w:bCs/>
              </w:rPr>
              <w:t>-</w:t>
            </w:r>
            <w:r w:rsidR="00CE4609" w:rsidRPr="000F2CDC">
              <w:rPr>
                <w:bCs/>
              </w:rPr>
              <w:t>3</w:t>
            </w:r>
            <w:r w:rsidRPr="000F2CDC">
              <w:rPr>
                <w:bCs/>
              </w:rPr>
              <w:t>-60-0</w:t>
            </w:r>
            <w:r w:rsidR="00CE4609" w:rsidRPr="000F2CDC">
              <w:rPr>
                <w:bCs/>
              </w:rPr>
              <w:t>88</w:t>
            </w:r>
          </w:p>
        </w:tc>
        <w:tc>
          <w:tcPr>
            <w:tcW w:w="3807" w:type="dxa"/>
            <w:tcBorders>
              <w:top w:val="single" w:sz="4" w:space="0" w:color="000000"/>
              <w:left w:val="single" w:sz="4" w:space="0" w:color="000000"/>
              <w:bottom w:val="single" w:sz="4" w:space="0" w:color="000000"/>
              <w:right w:val="single" w:sz="4" w:space="0" w:color="000000"/>
            </w:tcBorders>
          </w:tcPr>
          <w:p w14:paraId="10284B62" w14:textId="5DC810C0" w:rsidR="00C243AC" w:rsidRPr="000F2CDC" w:rsidRDefault="00CE4609" w:rsidP="00C243AC">
            <w:pPr>
              <w:tabs>
                <w:tab w:val="right" w:pos="4729"/>
              </w:tabs>
              <w:spacing w:after="0" w:line="259" w:lineRule="auto"/>
              <w:ind w:left="0" w:firstLine="0"/>
              <w:rPr>
                <w:bCs/>
                <w:szCs w:val="24"/>
                <w:shd w:val="clear" w:color="auto" w:fill="FFFFFF"/>
              </w:rPr>
            </w:pPr>
            <w:r w:rsidRPr="000F2CDC">
              <w:rPr>
                <w:bCs/>
                <w:szCs w:val="24"/>
                <w:shd w:val="clear" w:color="auto" w:fill="FFFFFF"/>
              </w:rPr>
              <w:t>Rashik Bu</w:t>
            </w:r>
            <w:r w:rsidR="00B518E1" w:rsidRPr="000F2CDC">
              <w:rPr>
                <w:bCs/>
                <w:szCs w:val="24"/>
                <w:shd w:val="clear" w:color="auto" w:fill="FFFFFF"/>
              </w:rPr>
              <w:t>k</w:t>
            </w:r>
            <w:r w:rsidRPr="000F2CDC">
              <w:rPr>
                <w:bCs/>
                <w:szCs w:val="24"/>
                <w:shd w:val="clear" w:color="auto" w:fill="FFFFFF"/>
              </w:rPr>
              <w:t>s</w:t>
            </w:r>
            <w:r w:rsidR="00B518E1" w:rsidRPr="000F2CDC">
              <w:rPr>
                <w:bCs/>
                <w:szCs w:val="24"/>
                <w:shd w:val="clear" w:color="auto" w:fill="FFFFFF"/>
              </w:rPr>
              <w:t>h Rafsan</w:t>
            </w:r>
            <w:r w:rsidR="00C243AC" w:rsidRPr="000F2CDC">
              <w:rPr>
                <w:bCs/>
                <w:szCs w:val="24"/>
                <w:shd w:val="clear" w:color="auto" w:fill="FFFFFF"/>
              </w:rPr>
              <w:tab/>
            </w:r>
          </w:p>
        </w:tc>
      </w:tr>
    </w:tbl>
    <w:p w14:paraId="67B1254C" w14:textId="77777777" w:rsidR="00B518E1" w:rsidRDefault="00B518E1">
      <w:pPr>
        <w:spacing w:after="191" w:line="259" w:lineRule="auto"/>
        <w:ind w:left="0" w:firstLine="0"/>
        <w:rPr>
          <w:rFonts w:ascii="Calibri" w:eastAsia="Calibri" w:hAnsi="Calibri" w:cs="Calibri"/>
          <w:sz w:val="22"/>
        </w:rPr>
      </w:pPr>
    </w:p>
    <w:p w14:paraId="04EB005F" w14:textId="77777777" w:rsidR="00D57EA6" w:rsidRDefault="00683BE0" w:rsidP="00D57EA6">
      <w:pPr>
        <w:spacing w:after="191" w:line="259" w:lineRule="auto"/>
        <w:ind w:left="0" w:firstLine="0"/>
        <w:rPr>
          <w:rFonts w:ascii="Calibri" w:eastAsia="Calibri" w:hAnsi="Calibri" w:cs="Calibri"/>
          <w:sz w:val="22"/>
        </w:rPr>
      </w:pPr>
      <w:r>
        <w:rPr>
          <w:rFonts w:ascii="Calibri" w:eastAsia="Calibri" w:hAnsi="Calibri" w:cs="Calibri"/>
          <w:sz w:val="22"/>
        </w:rPr>
        <w:t xml:space="preserve"> </w:t>
      </w:r>
    </w:p>
    <w:p w14:paraId="276C7D37" w14:textId="353BB441" w:rsidR="001A0F0E" w:rsidRPr="001A0F0E" w:rsidRDefault="001A0F0E" w:rsidP="001A0F0E">
      <w:pPr>
        <w:spacing w:before="240" w:line="276" w:lineRule="auto"/>
        <w:ind w:left="0" w:firstLine="0"/>
        <w:jc w:val="both"/>
      </w:pPr>
      <w:r w:rsidRPr="001A0F0E">
        <w:rPr>
          <w:b/>
          <w:bCs/>
          <w:sz w:val="28"/>
          <w:szCs w:val="28"/>
        </w:rPr>
        <w:lastRenderedPageBreak/>
        <w:t>Summary of the Opponent's Scenario and Ethical Dilemma</w:t>
      </w:r>
    </w:p>
    <w:p w14:paraId="1523B611" w14:textId="77777777" w:rsidR="001A0F0E" w:rsidRDefault="001A0F0E" w:rsidP="001A0F0E">
      <w:pPr>
        <w:spacing w:before="240" w:line="276" w:lineRule="auto"/>
        <w:ind w:left="0" w:firstLine="0"/>
        <w:jc w:val="both"/>
      </w:pPr>
      <w:r>
        <w:t>A company named CyberStuff plans to buy software to run a cloud data-storage business. They want to hire a consultant, who has a small consulting business, to evaluate bids from vendors. However, the consultant's spouse wrote the bid that NetWorkx plans to submit. While his wife was working on the bid, he read it and thought it was perfect.</w:t>
      </w:r>
      <w:r>
        <w:t xml:space="preserve"> </w:t>
      </w:r>
    </w:p>
    <w:p w14:paraId="55C98E3C" w14:textId="10407DB8" w:rsidR="001A0F0E" w:rsidRDefault="001A0F0E" w:rsidP="001A0F0E">
      <w:pPr>
        <w:spacing w:before="240" w:line="276" w:lineRule="auto"/>
        <w:ind w:left="0" w:firstLine="0"/>
        <w:jc w:val="both"/>
      </w:pPr>
      <w:r>
        <w:t>So, to maintain his ethics, he can:</w:t>
      </w:r>
    </w:p>
    <w:p w14:paraId="30626864" w14:textId="77777777" w:rsidR="001A0F0E" w:rsidRDefault="001A0F0E" w:rsidP="001A0F0E">
      <w:pPr>
        <w:pStyle w:val="ListParagraph"/>
        <w:numPr>
          <w:ilvl w:val="0"/>
          <w:numId w:val="6"/>
        </w:numPr>
        <w:spacing w:before="240" w:line="276" w:lineRule="auto"/>
        <w:jc w:val="both"/>
      </w:pPr>
      <w:r>
        <w:t>Inform nothing about his connection (his wife is working in NetWorkx) and continue with the consulting job.</w:t>
      </w:r>
    </w:p>
    <w:p w14:paraId="5E35569F" w14:textId="77777777" w:rsidR="001A0F0E" w:rsidRDefault="001A0F0E" w:rsidP="001A0F0E">
      <w:pPr>
        <w:pStyle w:val="ListParagraph"/>
        <w:numPr>
          <w:ilvl w:val="0"/>
          <w:numId w:val="6"/>
        </w:numPr>
        <w:spacing w:before="240" w:line="276" w:lineRule="auto"/>
        <w:jc w:val="both"/>
      </w:pPr>
      <w:r>
        <w:t>Inform the connection (his wife is working in NetWorkx) to the client (CyberStuff) and lose the job.</w:t>
      </w:r>
    </w:p>
    <w:p w14:paraId="5376A0E7" w14:textId="22A68AEE" w:rsidR="001A0F0E" w:rsidRDefault="001A0F0E" w:rsidP="001A0F0E">
      <w:pPr>
        <w:pStyle w:val="ListParagraph"/>
        <w:numPr>
          <w:ilvl w:val="0"/>
          <w:numId w:val="6"/>
        </w:numPr>
        <w:spacing w:before="240" w:line="276" w:lineRule="auto"/>
        <w:jc w:val="both"/>
      </w:pPr>
      <w:r>
        <w:t>Quit the job without informing about the connection.</w:t>
      </w:r>
    </w:p>
    <w:p w14:paraId="55A88859" w14:textId="3FD9BC8E" w:rsidR="001A0F0E" w:rsidRPr="001A0F0E" w:rsidRDefault="001A0F0E" w:rsidP="001A0F0E">
      <w:pPr>
        <w:spacing w:before="240" w:line="276" w:lineRule="auto"/>
        <w:ind w:left="0" w:firstLine="0"/>
        <w:jc w:val="both"/>
      </w:pPr>
      <w:r w:rsidRPr="001A0F0E">
        <w:rPr>
          <w:b/>
          <w:bCs/>
          <w:sz w:val="28"/>
          <w:szCs w:val="28"/>
        </w:rPr>
        <w:t>Strongest Aspect of the Opponent's Work</w:t>
      </w:r>
    </w:p>
    <w:p w14:paraId="071B93B3" w14:textId="47FDE975" w:rsidR="001A0F0E" w:rsidRDefault="001A0F0E" w:rsidP="001A0F0E">
      <w:pPr>
        <w:spacing w:before="240" w:line="276" w:lineRule="auto"/>
        <w:ind w:left="0" w:firstLine="0"/>
        <w:jc w:val="both"/>
      </w:pPr>
      <w:r w:rsidRPr="001A0F0E">
        <w:t>We can see some of the advantages of the opposition's efforts here. Their example scenario depicts a scenario with three likely outcomes. They attempted to include practically all potential solutions for their issues. Additionally, they have identified the stakeholders and listed the likely risks and outcomes. Some moral and immoral choices were available to them. The advantages of going one route, the risks of going the other way, and the degree of risk are all discussed. Their presentation of two codes of conduct—SE Code Principle 4.05 and ACM Code 2.5—is the most impressive aspect of their work. By using these two codes of conduct, they have decided what to do in this situation</w:t>
      </w:r>
      <w:r>
        <w:t>.</w:t>
      </w:r>
    </w:p>
    <w:p w14:paraId="7E34F8F1" w14:textId="572091B7" w:rsidR="00FA33EA" w:rsidRPr="001A0F0E" w:rsidRDefault="001A0F0E" w:rsidP="001A0F0E">
      <w:pPr>
        <w:spacing w:before="240" w:line="276" w:lineRule="auto"/>
        <w:ind w:left="0" w:firstLine="0"/>
        <w:jc w:val="both"/>
      </w:pPr>
      <w:r w:rsidRPr="001A0F0E">
        <w:rPr>
          <w:b/>
          <w:bCs/>
          <w:sz w:val="28"/>
          <w:szCs w:val="28"/>
        </w:rPr>
        <w:t>Weakest Aspect of the Opponent's Work</w:t>
      </w:r>
    </w:p>
    <w:p w14:paraId="6650BCF3" w14:textId="6F406225" w:rsidR="001A0F0E" w:rsidRDefault="001A0F0E" w:rsidP="001A0F0E">
      <w:pPr>
        <w:spacing w:before="240" w:line="276" w:lineRule="auto"/>
        <w:ind w:left="0" w:firstLine="0"/>
        <w:jc w:val="both"/>
      </w:pPr>
      <w:r>
        <w:t>The opponent's method of presenting the situation and the issue is one of its weaker aspects. The scenario lacks sentences that tie the events together. Concerning the consultant role, why is he quitting? He owns a modest consulting firm, according to the scenario, but why would he quit his job if he owned the company?</w:t>
      </w:r>
    </w:p>
    <w:p w14:paraId="03AE3900" w14:textId="77777777" w:rsidR="001A0F0E" w:rsidRDefault="001A0F0E" w:rsidP="001A0F0E">
      <w:pPr>
        <w:spacing w:before="240" w:line="276" w:lineRule="auto"/>
        <w:ind w:left="0" w:firstLine="0"/>
        <w:jc w:val="both"/>
      </w:pPr>
      <w:r>
        <w:t>Another flaw in the scenario is that it will not damage his employment if he notifies CyberStuff about the link because a group of people does evaluations. Additionally, evaluation is not a decision-making process since CyberStuff bases its conclusion on the metrics provided by evaluation, such as an examination of software quality, cost, maintenance, user reviews, etc. Therefore, the opposition's view is rather hazy.</w:t>
      </w:r>
    </w:p>
    <w:p w14:paraId="530B58D6" w14:textId="755BDBDC" w:rsidR="001A0F0E" w:rsidRDefault="001A0F0E" w:rsidP="001A0F0E">
      <w:pPr>
        <w:spacing w:before="240" w:line="276" w:lineRule="auto"/>
        <w:ind w:left="0" w:firstLine="0"/>
        <w:jc w:val="both"/>
      </w:pPr>
      <w:r>
        <w:t>Finally, the report noted the reputation risk to the NetWorkx company, which is incorrect in this situation because the man's reference to the client's link to the fact that his spouse works for NetWorkx does not in any way reflect negatively on the NetWorkx company. If their relationship is revealed, the consulting person or the consultant's spouse will be held accountable or given a bad reputation</w:t>
      </w:r>
      <w:r w:rsidR="001E45F8">
        <w:t>.</w:t>
      </w:r>
      <w:r w:rsidR="0099491D">
        <w:t xml:space="preserve"> </w:t>
      </w:r>
    </w:p>
    <w:p w14:paraId="353C1610" w14:textId="0DEF081B" w:rsidR="001A0F0E" w:rsidRPr="001A0F0E" w:rsidRDefault="001A0F0E" w:rsidP="001A0F0E">
      <w:pPr>
        <w:spacing w:before="240" w:line="276" w:lineRule="auto"/>
        <w:ind w:left="0" w:firstLine="0"/>
        <w:jc w:val="both"/>
      </w:pPr>
      <w:r w:rsidRPr="001A0F0E">
        <w:rPr>
          <w:b/>
          <w:bCs/>
          <w:sz w:val="28"/>
          <w:szCs w:val="28"/>
        </w:rPr>
        <w:lastRenderedPageBreak/>
        <w:t>Suggestions/Criticisms to the Opponent</w:t>
      </w:r>
      <w:r>
        <w:rPr>
          <w:b/>
          <w:bCs/>
          <w:sz w:val="28"/>
          <w:szCs w:val="28"/>
        </w:rPr>
        <w:t>'</w:t>
      </w:r>
      <w:r w:rsidRPr="001A0F0E">
        <w:rPr>
          <w:b/>
          <w:bCs/>
          <w:sz w:val="28"/>
          <w:szCs w:val="28"/>
        </w:rPr>
        <w:t>s Decision</w:t>
      </w:r>
    </w:p>
    <w:p w14:paraId="5D272DC4" w14:textId="7536B61C" w:rsidR="001A0F0E" w:rsidRDefault="001A0F0E" w:rsidP="001A0F0E">
      <w:pPr>
        <w:spacing w:before="240" w:line="276" w:lineRule="auto"/>
        <w:ind w:left="0" w:firstLine="0"/>
        <w:jc w:val="both"/>
      </w:pPr>
      <w:r w:rsidRPr="001A0F0E">
        <w:t>On their work, we could offer some suggestions. Our first suggestion relates to the circumstance since it is pretty unclear. To be comprehended, the information has to be wrapped up in a scenario. However, there are gaps in the situation. Because of this, we found it difficult to understand the situation they were attempting to illustrate</w:t>
      </w:r>
      <w:r>
        <w:t>.</w:t>
      </w:r>
    </w:p>
    <w:p w14:paraId="7640F676" w14:textId="77777777" w:rsidR="001A0F0E" w:rsidRDefault="001A0F0E" w:rsidP="00B93441">
      <w:pPr>
        <w:spacing w:after="160" w:line="276" w:lineRule="auto"/>
        <w:ind w:left="0" w:firstLine="0"/>
        <w:jc w:val="both"/>
      </w:pPr>
    </w:p>
    <w:sectPr w:rsidR="001A0F0E" w:rsidSect="00D57EA6">
      <w:pgSz w:w="11906" w:h="16838"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43816"/>
    <w:multiLevelType w:val="hybridMultilevel"/>
    <w:tmpl w:val="CF84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96CE0"/>
    <w:multiLevelType w:val="hybridMultilevel"/>
    <w:tmpl w:val="5802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E31F31"/>
    <w:multiLevelType w:val="hybridMultilevel"/>
    <w:tmpl w:val="8B0E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85081E"/>
    <w:multiLevelType w:val="hybridMultilevel"/>
    <w:tmpl w:val="273EBF92"/>
    <w:lvl w:ilvl="0" w:tplc="EE12F17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B29B2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0EA22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5E657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7CBA7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783B5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14F53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FCF08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7AA8E8">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9D357F8"/>
    <w:multiLevelType w:val="multilevel"/>
    <w:tmpl w:val="1ED2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F4287C"/>
    <w:multiLevelType w:val="hybridMultilevel"/>
    <w:tmpl w:val="9CCE1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M0NbE0MzEzNLO0sDRW0lEKTi0uzszPAykwrwUAfnbLqCwAAAA="/>
  </w:docVars>
  <w:rsids>
    <w:rsidRoot w:val="00B55755"/>
    <w:rsid w:val="00020228"/>
    <w:rsid w:val="000230F8"/>
    <w:rsid w:val="000B2D02"/>
    <w:rsid w:val="000B79E0"/>
    <w:rsid w:val="000C3C7F"/>
    <w:rsid w:val="000C4C17"/>
    <w:rsid w:val="000D62A8"/>
    <w:rsid w:val="000E2DAB"/>
    <w:rsid w:val="000F2CDC"/>
    <w:rsid w:val="00123F0A"/>
    <w:rsid w:val="00140AEE"/>
    <w:rsid w:val="00143D6A"/>
    <w:rsid w:val="0016350A"/>
    <w:rsid w:val="001838F8"/>
    <w:rsid w:val="00186F39"/>
    <w:rsid w:val="001A0F0E"/>
    <w:rsid w:val="001A3E11"/>
    <w:rsid w:val="001A4E77"/>
    <w:rsid w:val="001B0ECD"/>
    <w:rsid w:val="001B6159"/>
    <w:rsid w:val="001C7A1E"/>
    <w:rsid w:val="001D46FF"/>
    <w:rsid w:val="001E45F8"/>
    <w:rsid w:val="00211169"/>
    <w:rsid w:val="002147FC"/>
    <w:rsid w:val="002155ED"/>
    <w:rsid w:val="00235EFD"/>
    <w:rsid w:val="00245EAA"/>
    <w:rsid w:val="0025768C"/>
    <w:rsid w:val="0027628E"/>
    <w:rsid w:val="0028282B"/>
    <w:rsid w:val="00287DF3"/>
    <w:rsid w:val="0029231B"/>
    <w:rsid w:val="002938A1"/>
    <w:rsid w:val="002A49BD"/>
    <w:rsid w:val="002C405E"/>
    <w:rsid w:val="002C5B09"/>
    <w:rsid w:val="002C74A5"/>
    <w:rsid w:val="002F45D2"/>
    <w:rsid w:val="00314803"/>
    <w:rsid w:val="00335038"/>
    <w:rsid w:val="00356BB5"/>
    <w:rsid w:val="00365849"/>
    <w:rsid w:val="00394483"/>
    <w:rsid w:val="00395BCA"/>
    <w:rsid w:val="003A58EB"/>
    <w:rsid w:val="003E616B"/>
    <w:rsid w:val="00401033"/>
    <w:rsid w:val="00424AB2"/>
    <w:rsid w:val="00437DAE"/>
    <w:rsid w:val="00441BA5"/>
    <w:rsid w:val="00443A32"/>
    <w:rsid w:val="00460171"/>
    <w:rsid w:val="00465330"/>
    <w:rsid w:val="004A0249"/>
    <w:rsid w:val="004D00B6"/>
    <w:rsid w:val="004D6BDF"/>
    <w:rsid w:val="004F0072"/>
    <w:rsid w:val="004F7F51"/>
    <w:rsid w:val="00512FC5"/>
    <w:rsid w:val="005235B1"/>
    <w:rsid w:val="00581F2D"/>
    <w:rsid w:val="00586BF6"/>
    <w:rsid w:val="00596C9A"/>
    <w:rsid w:val="00597CB6"/>
    <w:rsid w:val="005A7F9C"/>
    <w:rsid w:val="005C3AA2"/>
    <w:rsid w:val="005C7174"/>
    <w:rsid w:val="005E6214"/>
    <w:rsid w:val="00634A08"/>
    <w:rsid w:val="0064195D"/>
    <w:rsid w:val="006455C1"/>
    <w:rsid w:val="0064623B"/>
    <w:rsid w:val="00672B56"/>
    <w:rsid w:val="00683BE0"/>
    <w:rsid w:val="0068677D"/>
    <w:rsid w:val="00694ED5"/>
    <w:rsid w:val="006B62C2"/>
    <w:rsid w:val="006E3409"/>
    <w:rsid w:val="006E5275"/>
    <w:rsid w:val="006F5C56"/>
    <w:rsid w:val="00701BF8"/>
    <w:rsid w:val="00712AB0"/>
    <w:rsid w:val="00753382"/>
    <w:rsid w:val="007535AA"/>
    <w:rsid w:val="007546D6"/>
    <w:rsid w:val="00774520"/>
    <w:rsid w:val="00782C43"/>
    <w:rsid w:val="00782EFC"/>
    <w:rsid w:val="007C61FE"/>
    <w:rsid w:val="007E5CDA"/>
    <w:rsid w:val="00813B14"/>
    <w:rsid w:val="008166D1"/>
    <w:rsid w:val="008412F8"/>
    <w:rsid w:val="00846AF1"/>
    <w:rsid w:val="00850CF5"/>
    <w:rsid w:val="00855B76"/>
    <w:rsid w:val="00876562"/>
    <w:rsid w:val="008A2A8E"/>
    <w:rsid w:val="008B50B1"/>
    <w:rsid w:val="008E2593"/>
    <w:rsid w:val="008F08C2"/>
    <w:rsid w:val="008F2F6A"/>
    <w:rsid w:val="00911BE2"/>
    <w:rsid w:val="009175E8"/>
    <w:rsid w:val="009423AE"/>
    <w:rsid w:val="009453CE"/>
    <w:rsid w:val="009562A7"/>
    <w:rsid w:val="009625FD"/>
    <w:rsid w:val="00972A01"/>
    <w:rsid w:val="00980D84"/>
    <w:rsid w:val="00987BEF"/>
    <w:rsid w:val="0099491D"/>
    <w:rsid w:val="00995A90"/>
    <w:rsid w:val="009A424C"/>
    <w:rsid w:val="009A4B2E"/>
    <w:rsid w:val="009C321D"/>
    <w:rsid w:val="00A402B3"/>
    <w:rsid w:val="00A46753"/>
    <w:rsid w:val="00A50659"/>
    <w:rsid w:val="00A63FCF"/>
    <w:rsid w:val="00A711BF"/>
    <w:rsid w:val="00A77A1A"/>
    <w:rsid w:val="00A83AFD"/>
    <w:rsid w:val="00A870CD"/>
    <w:rsid w:val="00AA6997"/>
    <w:rsid w:val="00AB3F3A"/>
    <w:rsid w:val="00AF3FBB"/>
    <w:rsid w:val="00AF6293"/>
    <w:rsid w:val="00B03DD0"/>
    <w:rsid w:val="00B16C9A"/>
    <w:rsid w:val="00B518E1"/>
    <w:rsid w:val="00B55755"/>
    <w:rsid w:val="00B62685"/>
    <w:rsid w:val="00B642D1"/>
    <w:rsid w:val="00B645E4"/>
    <w:rsid w:val="00B64E89"/>
    <w:rsid w:val="00B75353"/>
    <w:rsid w:val="00B93441"/>
    <w:rsid w:val="00B94191"/>
    <w:rsid w:val="00BB03EC"/>
    <w:rsid w:val="00BB4928"/>
    <w:rsid w:val="00BD482B"/>
    <w:rsid w:val="00BF2DDC"/>
    <w:rsid w:val="00C07E85"/>
    <w:rsid w:val="00C243AC"/>
    <w:rsid w:val="00C46030"/>
    <w:rsid w:val="00C61CA6"/>
    <w:rsid w:val="00C908C1"/>
    <w:rsid w:val="00CB3C1A"/>
    <w:rsid w:val="00CB626E"/>
    <w:rsid w:val="00CC2208"/>
    <w:rsid w:val="00CC7D3B"/>
    <w:rsid w:val="00CE4609"/>
    <w:rsid w:val="00D57EA6"/>
    <w:rsid w:val="00D667B7"/>
    <w:rsid w:val="00D67866"/>
    <w:rsid w:val="00D96ED2"/>
    <w:rsid w:val="00DB1599"/>
    <w:rsid w:val="00DC4805"/>
    <w:rsid w:val="00DD1D2A"/>
    <w:rsid w:val="00DF05CB"/>
    <w:rsid w:val="00DF0A6E"/>
    <w:rsid w:val="00DF3FB9"/>
    <w:rsid w:val="00DF5DDE"/>
    <w:rsid w:val="00E002EA"/>
    <w:rsid w:val="00E04A59"/>
    <w:rsid w:val="00E06D70"/>
    <w:rsid w:val="00E07608"/>
    <w:rsid w:val="00E21C3B"/>
    <w:rsid w:val="00E22F62"/>
    <w:rsid w:val="00E25C4F"/>
    <w:rsid w:val="00E4242E"/>
    <w:rsid w:val="00E71F94"/>
    <w:rsid w:val="00E90715"/>
    <w:rsid w:val="00EB554B"/>
    <w:rsid w:val="00EC4691"/>
    <w:rsid w:val="00ED5FE1"/>
    <w:rsid w:val="00F11260"/>
    <w:rsid w:val="00F24ADE"/>
    <w:rsid w:val="00F25E4F"/>
    <w:rsid w:val="00F40C41"/>
    <w:rsid w:val="00F50691"/>
    <w:rsid w:val="00F558CA"/>
    <w:rsid w:val="00F8015E"/>
    <w:rsid w:val="00FA33EA"/>
    <w:rsid w:val="00FB1591"/>
    <w:rsid w:val="00FC1D0C"/>
    <w:rsid w:val="00FD106F"/>
    <w:rsid w:val="00FD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FC73"/>
  <w15:docId w15:val="{8E3B0521-69CC-4B4F-A0E8-A2F618C30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F0E"/>
    <w:pPr>
      <w:spacing w:after="9"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E71F94"/>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E71F94"/>
    <w:rPr>
      <w:b/>
      <w:bCs/>
    </w:rPr>
  </w:style>
  <w:style w:type="character" w:styleId="Hyperlink">
    <w:name w:val="Hyperlink"/>
    <w:basedOn w:val="DefaultParagraphFont"/>
    <w:uiPriority w:val="99"/>
    <w:unhideWhenUsed/>
    <w:rsid w:val="000C4C17"/>
    <w:rPr>
      <w:color w:val="0563C1" w:themeColor="hyperlink"/>
      <w:u w:val="single"/>
    </w:rPr>
  </w:style>
  <w:style w:type="character" w:styleId="UnresolvedMention">
    <w:name w:val="Unresolved Mention"/>
    <w:basedOn w:val="DefaultParagraphFont"/>
    <w:uiPriority w:val="99"/>
    <w:semiHidden/>
    <w:unhideWhenUsed/>
    <w:rsid w:val="000C4C17"/>
    <w:rPr>
      <w:color w:val="605E5C"/>
      <w:shd w:val="clear" w:color="auto" w:fill="E1DFDD"/>
    </w:rPr>
  </w:style>
  <w:style w:type="paragraph" w:styleId="ListParagraph">
    <w:name w:val="List Paragraph"/>
    <w:basedOn w:val="Normal"/>
    <w:uiPriority w:val="34"/>
    <w:qFormat/>
    <w:rsid w:val="00E90715"/>
    <w:pPr>
      <w:ind w:left="720"/>
      <w:contextualSpacing/>
    </w:pPr>
  </w:style>
  <w:style w:type="paragraph" w:styleId="NoSpacing">
    <w:name w:val="No Spacing"/>
    <w:uiPriority w:val="1"/>
    <w:qFormat/>
    <w:rsid w:val="00FB1591"/>
    <w:pPr>
      <w:spacing w:after="0" w:line="240" w:lineRule="auto"/>
      <w:ind w:left="10" w:hanging="10"/>
    </w:pPr>
    <w:rPr>
      <w:rFonts w:ascii="Times New Roman" w:eastAsia="Times New Roman" w:hAnsi="Times New Roman" w:cs="Times New Roman"/>
      <w:color w:val="000000"/>
      <w:sz w:val="24"/>
    </w:rPr>
  </w:style>
  <w:style w:type="character" w:customStyle="1" w:styleId="fontstyle01">
    <w:name w:val="fontstyle01"/>
    <w:basedOn w:val="DefaultParagraphFont"/>
    <w:rsid w:val="009A4B2E"/>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6509">
      <w:bodyDiv w:val="1"/>
      <w:marLeft w:val="0"/>
      <w:marRight w:val="0"/>
      <w:marTop w:val="0"/>
      <w:marBottom w:val="0"/>
      <w:divBdr>
        <w:top w:val="none" w:sz="0" w:space="0" w:color="auto"/>
        <w:left w:val="none" w:sz="0" w:space="0" w:color="auto"/>
        <w:bottom w:val="none" w:sz="0" w:space="0" w:color="auto"/>
        <w:right w:val="none" w:sz="0" w:space="0" w:color="auto"/>
      </w:divBdr>
    </w:div>
    <w:div w:id="789710574">
      <w:bodyDiv w:val="1"/>
      <w:marLeft w:val="0"/>
      <w:marRight w:val="0"/>
      <w:marTop w:val="0"/>
      <w:marBottom w:val="0"/>
      <w:divBdr>
        <w:top w:val="none" w:sz="0" w:space="0" w:color="auto"/>
        <w:left w:val="none" w:sz="0" w:space="0" w:color="auto"/>
        <w:bottom w:val="none" w:sz="0" w:space="0" w:color="auto"/>
        <w:right w:val="none" w:sz="0" w:space="0" w:color="auto"/>
      </w:divBdr>
    </w:div>
    <w:div w:id="848174922">
      <w:bodyDiv w:val="1"/>
      <w:marLeft w:val="0"/>
      <w:marRight w:val="0"/>
      <w:marTop w:val="0"/>
      <w:marBottom w:val="0"/>
      <w:divBdr>
        <w:top w:val="none" w:sz="0" w:space="0" w:color="auto"/>
        <w:left w:val="none" w:sz="0" w:space="0" w:color="auto"/>
        <w:bottom w:val="none" w:sz="0" w:space="0" w:color="auto"/>
        <w:right w:val="none" w:sz="0" w:space="0" w:color="auto"/>
      </w:divBdr>
    </w:div>
    <w:div w:id="1235705784">
      <w:bodyDiv w:val="1"/>
      <w:marLeft w:val="0"/>
      <w:marRight w:val="0"/>
      <w:marTop w:val="0"/>
      <w:marBottom w:val="0"/>
      <w:divBdr>
        <w:top w:val="none" w:sz="0" w:space="0" w:color="auto"/>
        <w:left w:val="none" w:sz="0" w:space="0" w:color="auto"/>
        <w:bottom w:val="none" w:sz="0" w:space="0" w:color="auto"/>
        <w:right w:val="none" w:sz="0" w:space="0" w:color="auto"/>
      </w:divBdr>
    </w:div>
    <w:div w:id="1309212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7C452-A914-4343-90B9-6BF1F7DDF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3</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 Buksh</dc:creator>
  <cp:keywords/>
  <cp:lastModifiedBy>Shahadat Anik</cp:lastModifiedBy>
  <cp:revision>61</cp:revision>
  <cp:lastPrinted>2022-09-10T10:07:00Z</cp:lastPrinted>
  <dcterms:created xsi:type="dcterms:W3CDTF">2022-09-06T17:10:00Z</dcterms:created>
  <dcterms:modified xsi:type="dcterms:W3CDTF">2022-09-15T16:56:00Z</dcterms:modified>
</cp:coreProperties>
</file>