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833DE" w14:textId="45845D41" w:rsidR="007855C6" w:rsidRDefault="007855C6" w:rsidP="003168D4">
      <w:pPr>
        <w:spacing w:line="360" w:lineRule="auto"/>
        <w:jc w:val="both"/>
        <w:rPr>
          <w:rFonts w:ascii="Times New Roman" w:hAnsi="Times New Roman" w:cs="Times New Roman"/>
          <w:sz w:val="32"/>
          <w:szCs w:val="32"/>
        </w:rPr>
      </w:pPr>
      <w:r w:rsidRPr="007855C6">
        <w:rPr>
          <w:rFonts w:ascii="Times New Roman" w:hAnsi="Times New Roman" w:cs="Times New Roman"/>
          <w:sz w:val="32"/>
          <w:szCs w:val="32"/>
        </w:rPr>
        <w:t xml:space="preserve">2. Классификация вычислительных систем: классификация Флинна. Архитектура многопроцессорных вычислительных систем: симметричная мультипроцессорность, одновременная </w:t>
      </w:r>
      <w:proofErr w:type="spellStart"/>
      <w:r w:rsidRPr="007855C6">
        <w:rPr>
          <w:rFonts w:ascii="Times New Roman" w:hAnsi="Times New Roman" w:cs="Times New Roman"/>
          <w:sz w:val="32"/>
          <w:szCs w:val="32"/>
        </w:rPr>
        <w:t>многопотоковость</w:t>
      </w:r>
      <w:proofErr w:type="spellEnd"/>
      <w:r w:rsidRPr="007855C6">
        <w:rPr>
          <w:rFonts w:ascii="Times New Roman" w:hAnsi="Times New Roman" w:cs="Times New Roman"/>
          <w:sz w:val="32"/>
          <w:szCs w:val="32"/>
        </w:rPr>
        <w:t xml:space="preserve">, </w:t>
      </w:r>
      <w:proofErr w:type="spellStart"/>
      <w:r w:rsidRPr="007855C6">
        <w:rPr>
          <w:rFonts w:ascii="Times New Roman" w:hAnsi="Times New Roman" w:cs="Times New Roman"/>
          <w:sz w:val="32"/>
          <w:szCs w:val="32"/>
        </w:rPr>
        <w:t>многоядерность</w:t>
      </w:r>
      <w:proofErr w:type="spellEnd"/>
      <w:r w:rsidRPr="007855C6">
        <w:rPr>
          <w:rFonts w:ascii="Times New Roman" w:hAnsi="Times New Roman" w:cs="Times New Roman"/>
          <w:sz w:val="32"/>
          <w:szCs w:val="32"/>
        </w:rPr>
        <w:t>, массивный параллелизм.</w:t>
      </w:r>
    </w:p>
    <w:p w14:paraId="01FA6EFE" w14:textId="7A64553D" w:rsidR="007855C6" w:rsidRDefault="007855C6" w:rsidP="00966206">
      <w:pPr>
        <w:spacing w:line="360" w:lineRule="auto"/>
        <w:rPr>
          <w:rFonts w:ascii="Times New Roman" w:hAnsi="Times New Roman" w:cs="Times New Roman"/>
          <w:sz w:val="28"/>
          <w:szCs w:val="28"/>
        </w:rPr>
      </w:pPr>
    </w:p>
    <w:p w14:paraId="67A98557" w14:textId="5B3A4EF2" w:rsidR="002E3D10" w:rsidRDefault="002E3D10" w:rsidP="00A63F76">
      <w:pPr>
        <w:spacing w:line="360" w:lineRule="auto"/>
        <w:ind w:firstLine="708"/>
        <w:jc w:val="both"/>
        <w:rPr>
          <w:rFonts w:ascii="Times New Roman" w:hAnsi="Times New Roman" w:cs="Times New Roman"/>
          <w:sz w:val="28"/>
          <w:szCs w:val="28"/>
        </w:rPr>
      </w:pPr>
      <w:r w:rsidRPr="002E3D10">
        <w:rPr>
          <w:rFonts w:ascii="Times New Roman" w:hAnsi="Times New Roman" w:cs="Times New Roman"/>
          <w:sz w:val="28"/>
          <w:szCs w:val="28"/>
        </w:rPr>
        <w:t xml:space="preserve">Среди всех рассматриваемых систем классификации </w:t>
      </w:r>
      <w:r w:rsidR="0004114D" w:rsidRPr="002E3D10">
        <w:rPr>
          <w:rFonts w:ascii="Times New Roman" w:hAnsi="Times New Roman" w:cs="Times New Roman"/>
          <w:sz w:val="28"/>
          <w:szCs w:val="28"/>
        </w:rPr>
        <w:t>ВС</w:t>
      </w:r>
      <w:r w:rsidR="0004114D">
        <w:rPr>
          <w:rFonts w:ascii="Times New Roman" w:hAnsi="Times New Roman" w:cs="Times New Roman"/>
          <w:sz w:val="28"/>
          <w:szCs w:val="28"/>
        </w:rPr>
        <w:t xml:space="preserve"> (</w:t>
      </w:r>
      <w:r w:rsidR="00201D96">
        <w:rPr>
          <w:rFonts w:ascii="Times New Roman" w:hAnsi="Times New Roman" w:cs="Times New Roman"/>
          <w:sz w:val="28"/>
          <w:szCs w:val="28"/>
        </w:rPr>
        <w:t>вычислительн</w:t>
      </w:r>
      <w:r w:rsidR="00BD607B">
        <w:rPr>
          <w:rFonts w:ascii="Times New Roman" w:hAnsi="Times New Roman" w:cs="Times New Roman"/>
          <w:sz w:val="28"/>
          <w:szCs w:val="28"/>
        </w:rPr>
        <w:t xml:space="preserve">ых </w:t>
      </w:r>
      <w:r w:rsidR="00201D96">
        <w:rPr>
          <w:rFonts w:ascii="Times New Roman" w:hAnsi="Times New Roman" w:cs="Times New Roman"/>
          <w:sz w:val="28"/>
          <w:szCs w:val="28"/>
        </w:rPr>
        <w:t>систем)</w:t>
      </w:r>
      <w:r w:rsidRPr="002E3D10">
        <w:rPr>
          <w:rFonts w:ascii="Times New Roman" w:hAnsi="Times New Roman" w:cs="Times New Roman"/>
          <w:sz w:val="28"/>
          <w:szCs w:val="28"/>
        </w:rPr>
        <w:t xml:space="preserve"> наибольшее признание получила классификация, предложенная в 1966 году М. Флинном</w:t>
      </w:r>
      <w:r w:rsidR="00987E4B">
        <w:rPr>
          <w:rFonts w:ascii="Times New Roman" w:hAnsi="Times New Roman" w:cs="Times New Roman"/>
          <w:sz w:val="28"/>
          <w:szCs w:val="28"/>
        </w:rPr>
        <w:t xml:space="preserve">. </w:t>
      </w:r>
      <w:r w:rsidRPr="002E3D10">
        <w:rPr>
          <w:rFonts w:ascii="Times New Roman" w:hAnsi="Times New Roman" w:cs="Times New Roman"/>
          <w:sz w:val="28"/>
          <w:szCs w:val="28"/>
        </w:rPr>
        <w:t>В ее основу положено понятие потока, под которым понимается последовательность элементов, команд или данных</w:t>
      </w:r>
      <w:r>
        <w:rPr>
          <w:rFonts w:ascii="Times New Roman" w:hAnsi="Times New Roman" w:cs="Times New Roman"/>
          <w:sz w:val="28"/>
          <w:szCs w:val="28"/>
        </w:rPr>
        <w:t>,</w:t>
      </w:r>
      <w:r w:rsidRPr="002E3D10">
        <w:rPr>
          <w:rFonts w:ascii="Times New Roman" w:hAnsi="Times New Roman" w:cs="Times New Roman"/>
          <w:sz w:val="28"/>
          <w:szCs w:val="28"/>
        </w:rPr>
        <w:t xml:space="preserve"> обрабатываемая процессором. В зависимости от количества потоков команд и потоков данных Флинн выделяет четыре класса ар­хитектур: SISD, MISD, SIMD, MIMD.</w:t>
      </w:r>
    </w:p>
    <w:p w14:paraId="7FFECB71" w14:textId="77777777" w:rsidR="007421EB" w:rsidRDefault="007421EB" w:rsidP="007421EB">
      <w:pPr>
        <w:spacing w:line="360" w:lineRule="auto"/>
        <w:jc w:val="both"/>
        <w:rPr>
          <w:rFonts w:ascii="Times New Roman" w:hAnsi="Times New Roman" w:cs="Times New Roman"/>
          <w:sz w:val="28"/>
          <w:szCs w:val="28"/>
        </w:rPr>
      </w:pPr>
    </w:p>
    <w:p w14:paraId="3F98CB0F" w14:textId="6CCFA7E2" w:rsidR="007421EB" w:rsidRPr="007421EB" w:rsidRDefault="007421EB" w:rsidP="007421EB">
      <w:pPr>
        <w:spacing w:line="360" w:lineRule="auto"/>
        <w:jc w:val="both"/>
        <w:rPr>
          <w:rFonts w:ascii="Times New Roman" w:hAnsi="Times New Roman" w:cs="Times New Roman"/>
          <w:b/>
          <w:bCs/>
          <w:sz w:val="28"/>
          <w:szCs w:val="28"/>
        </w:rPr>
      </w:pPr>
      <w:r w:rsidRPr="007421EB">
        <w:rPr>
          <w:rFonts w:ascii="Times New Roman" w:hAnsi="Times New Roman" w:cs="Times New Roman"/>
          <w:b/>
          <w:bCs/>
          <w:sz w:val="28"/>
          <w:szCs w:val="28"/>
        </w:rPr>
        <w:t>SISD</w:t>
      </w:r>
    </w:p>
    <w:p w14:paraId="3516E8A5" w14:textId="62967695" w:rsidR="007421EB" w:rsidRDefault="007421EB" w:rsidP="00A63F76">
      <w:pPr>
        <w:spacing w:line="360" w:lineRule="auto"/>
        <w:ind w:firstLine="708"/>
        <w:jc w:val="both"/>
        <w:rPr>
          <w:rFonts w:ascii="Times New Roman" w:hAnsi="Times New Roman" w:cs="Times New Roman"/>
          <w:sz w:val="28"/>
          <w:szCs w:val="28"/>
        </w:rPr>
      </w:pPr>
      <w:r w:rsidRPr="007421EB">
        <w:rPr>
          <w:rFonts w:ascii="Times New Roman" w:hAnsi="Times New Roman" w:cs="Times New Roman"/>
          <w:sz w:val="28"/>
          <w:szCs w:val="28"/>
        </w:rPr>
        <w:t xml:space="preserve">SISD (Single </w:t>
      </w:r>
      <w:proofErr w:type="spellStart"/>
      <w:r w:rsidRPr="007421EB">
        <w:rPr>
          <w:rFonts w:ascii="Times New Roman" w:hAnsi="Times New Roman" w:cs="Times New Roman"/>
          <w:sz w:val="28"/>
          <w:szCs w:val="28"/>
        </w:rPr>
        <w:t>Instruction</w:t>
      </w:r>
      <w:proofErr w:type="spellEnd"/>
      <w:r w:rsidRPr="007421EB">
        <w:rPr>
          <w:rFonts w:ascii="Times New Roman" w:hAnsi="Times New Roman" w:cs="Times New Roman"/>
          <w:sz w:val="28"/>
          <w:szCs w:val="28"/>
        </w:rPr>
        <w:t xml:space="preserve"> Stream/Single Data Stream) </w:t>
      </w:r>
      <w:r>
        <w:rPr>
          <w:rFonts w:ascii="Times New Roman" w:hAnsi="Times New Roman" w:cs="Times New Roman"/>
          <w:sz w:val="28"/>
          <w:szCs w:val="28"/>
        </w:rPr>
        <w:t>–</w:t>
      </w:r>
      <w:r w:rsidRPr="007421EB">
        <w:rPr>
          <w:rFonts w:ascii="Times New Roman" w:hAnsi="Times New Roman" w:cs="Times New Roman"/>
          <w:sz w:val="28"/>
          <w:szCs w:val="28"/>
        </w:rPr>
        <w:t xml:space="preserve"> одиночный поток команд и одиночный поток данных (рис. 2</w:t>
      </w:r>
      <w:r w:rsidR="00B14D08">
        <w:rPr>
          <w:rFonts w:ascii="Times New Roman" w:hAnsi="Times New Roman" w:cs="Times New Roman"/>
          <w:sz w:val="28"/>
          <w:szCs w:val="28"/>
        </w:rPr>
        <w:t>.1</w:t>
      </w:r>
      <w:r w:rsidRPr="007421EB">
        <w:rPr>
          <w:rFonts w:ascii="Times New Roman" w:hAnsi="Times New Roman" w:cs="Times New Roman"/>
          <w:sz w:val="28"/>
          <w:szCs w:val="28"/>
        </w:rPr>
        <w:t>, а). Представителями этого класса являются, прежде всего, классические фон-неймановские ВМ, где имеется только один поток команд, команды обрабатываются</w:t>
      </w:r>
      <w:r>
        <w:rPr>
          <w:rFonts w:ascii="Times New Roman" w:hAnsi="Times New Roman" w:cs="Times New Roman"/>
          <w:sz w:val="28"/>
          <w:szCs w:val="28"/>
        </w:rPr>
        <w:t xml:space="preserve"> </w:t>
      </w:r>
      <w:r w:rsidRPr="007421EB">
        <w:rPr>
          <w:rFonts w:ascii="Times New Roman" w:hAnsi="Times New Roman" w:cs="Times New Roman"/>
          <w:sz w:val="28"/>
          <w:szCs w:val="28"/>
        </w:rPr>
        <w:t>последовательно,</w:t>
      </w:r>
      <w:r w:rsidRPr="007421EB">
        <w:rPr>
          <w:rFonts w:ascii="Times New Roman" w:hAnsi="Times New Roman" w:cs="Times New Roman"/>
          <w:sz w:val="28"/>
          <w:szCs w:val="28"/>
        </w:rPr>
        <w:t xml:space="preserve"> и каждая команда инициирует одну операцию с одним потоком данных. То, что для увеличения скорости обработки команд и скорости выполнения арифметических операций может применяться конвейерная обработка, не имеет значения, поэтому в класс SISD одновременно попадают как ВМ CDC 6600 со скалярными функциональными устройствами, так и CDC 7600 с конвейерными. Некоторые специалисты считают, что к SISD-системам можно причислить и векторно-конвейерные ВС, если рассматривать вектор как неделимый элемент данных для соответствующей команды.</w:t>
      </w:r>
    </w:p>
    <w:p w14:paraId="2884EA1F" w14:textId="77777777" w:rsidR="007421EB" w:rsidRDefault="007421EB" w:rsidP="007421EB">
      <w:pPr>
        <w:spacing w:line="360" w:lineRule="auto"/>
        <w:jc w:val="both"/>
        <w:rPr>
          <w:rFonts w:ascii="Times New Roman" w:hAnsi="Times New Roman" w:cs="Times New Roman"/>
          <w:sz w:val="28"/>
          <w:szCs w:val="28"/>
        </w:rPr>
      </w:pPr>
    </w:p>
    <w:p w14:paraId="3315E55E" w14:textId="0E166D53" w:rsidR="007421EB" w:rsidRPr="007421EB" w:rsidRDefault="007421EB" w:rsidP="007421EB">
      <w:pPr>
        <w:spacing w:line="360" w:lineRule="auto"/>
        <w:jc w:val="both"/>
        <w:rPr>
          <w:rFonts w:ascii="Times New Roman" w:hAnsi="Times New Roman" w:cs="Times New Roman"/>
          <w:b/>
          <w:bCs/>
          <w:sz w:val="28"/>
          <w:szCs w:val="28"/>
        </w:rPr>
      </w:pPr>
      <w:r w:rsidRPr="007421EB">
        <w:rPr>
          <w:rFonts w:ascii="Times New Roman" w:hAnsi="Times New Roman" w:cs="Times New Roman"/>
          <w:b/>
          <w:bCs/>
          <w:sz w:val="28"/>
          <w:szCs w:val="28"/>
        </w:rPr>
        <w:t>MISD</w:t>
      </w:r>
    </w:p>
    <w:p w14:paraId="45F28E60" w14:textId="7988614F" w:rsidR="007421EB" w:rsidRDefault="007421EB" w:rsidP="00A63F76">
      <w:pPr>
        <w:spacing w:line="360" w:lineRule="auto"/>
        <w:ind w:firstLine="708"/>
        <w:jc w:val="both"/>
        <w:rPr>
          <w:rFonts w:ascii="Times New Roman" w:hAnsi="Times New Roman" w:cs="Times New Roman"/>
          <w:sz w:val="28"/>
          <w:szCs w:val="28"/>
        </w:rPr>
      </w:pPr>
      <w:r w:rsidRPr="007421EB">
        <w:rPr>
          <w:rFonts w:ascii="Times New Roman" w:hAnsi="Times New Roman" w:cs="Times New Roman"/>
          <w:sz w:val="28"/>
          <w:szCs w:val="28"/>
        </w:rPr>
        <w:lastRenderedPageBreak/>
        <w:t>MISD (</w:t>
      </w:r>
      <w:proofErr w:type="spellStart"/>
      <w:r w:rsidRPr="007421EB">
        <w:rPr>
          <w:rFonts w:ascii="Times New Roman" w:hAnsi="Times New Roman" w:cs="Times New Roman"/>
          <w:sz w:val="28"/>
          <w:szCs w:val="28"/>
        </w:rPr>
        <w:t>Multiple</w:t>
      </w:r>
      <w:proofErr w:type="spellEnd"/>
      <w:r w:rsidRPr="007421EB">
        <w:rPr>
          <w:rFonts w:ascii="Times New Roman" w:hAnsi="Times New Roman" w:cs="Times New Roman"/>
          <w:sz w:val="28"/>
          <w:szCs w:val="28"/>
        </w:rPr>
        <w:t xml:space="preserve"> </w:t>
      </w:r>
      <w:proofErr w:type="spellStart"/>
      <w:r w:rsidRPr="007421EB">
        <w:rPr>
          <w:rFonts w:ascii="Times New Roman" w:hAnsi="Times New Roman" w:cs="Times New Roman"/>
          <w:sz w:val="28"/>
          <w:szCs w:val="28"/>
        </w:rPr>
        <w:t>Instruction</w:t>
      </w:r>
      <w:proofErr w:type="spellEnd"/>
      <w:r w:rsidRPr="007421EB">
        <w:rPr>
          <w:rFonts w:ascii="Times New Roman" w:hAnsi="Times New Roman" w:cs="Times New Roman"/>
          <w:sz w:val="28"/>
          <w:szCs w:val="28"/>
        </w:rPr>
        <w:t xml:space="preserve"> Stream/Single Data Stream) </w:t>
      </w:r>
      <w:r>
        <w:rPr>
          <w:rFonts w:ascii="Times New Roman" w:hAnsi="Times New Roman" w:cs="Times New Roman"/>
          <w:sz w:val="28"/>
          <w:szCs w:val="28"/>
        </w:rPr>
        <w:t>–</w:t>
      </w:r>
      <w:r w:rsidRPr="007421EB">
        <w:rPr>
          <w:rFonts w:ascii="Times New Roman" w:hAnsi="Times New Roman" w:cs="Times New Roman"/>
          <w:sz w:val="28"/>
          <w:szCs w:val="28"/>
        </w:rPr>
        <w:t xml:space="preserve"> множественный поток команд и одиночный поток данных (рис. 2</w:t>
      </w:r>
      <w:r w:rsidR="00B14D08">
        <w:rPr>
          <w:rFonts w:ascii="Times New Roman" w:hAnsi="Times New Roman" w:cs="Times New Roman"/>
          <w:sz w:val="28"/>
          <w:szCs w:val="28"/>
        </w:rPr>
        <w:t>.1</w:t>
      </w:r>
      <w:r w:rsidRPr="007421EB">
        <w:rPr>
          <w:rFonts w:ascii="Times New Roman" w:hAnsi="Times New Roman" w:cs="Times New Roman"/>
          <w:sz w:val="28"/>
          <w:szCs w:val="28"/>
        </w:rPr>
        <w:t xml:space="preserve">, </w:t>
      </w:r>
      <w:r w:rsidR="00B14D08">
        <w:rPr>
          <w:rFonts w:ascii="Times New Roman" w:hAnsi="Times New Roman" w:cs="Times New Roman"/>
          <w:sz w:val="28"/>
          <w:szCs w:val="28"/>
        </w:rPr>
        <w:t>б</w:t>
      </w:r>
      <w:r w:rsidRPr="007421EB">
        <w:rPr>
          <w:rFonts w:ascii="Times New Roman" w:hAnsi="Times New Roman" w:cs="Times New Roman"/>
          <w:sz w:val="28"/>
          <w:szCs w:val="28"/>
        </w:rPr>
        <w:t>). Из определения следует, что в архитектуре ВС присутствует множество процессоров, обрабатывающих один и тот же поток данных. Примером могла бы служить ВС, на процессоры которой подается искаженный сигнал, а каждый из процессоров обрабатывает этот сигнал с помощью своего алгоритма фильтрации. Тем не менее ни Флинн, ни другие специалисты в области архитектуры компьютеров до сих пор не сумели представить убедительный пример реально существующей вычислительной системы, построенной на данном принципе. Ряд исследователей относят к данному классу конвейерные системы, однако это не нашло окончательного признания. Отсюда принято считать, что пока данный класс пуст. Наличие пустого класса не следует считать недостатком классификации Флинна. Такие классы, по мнению некоторых исследователей, могут стать чрезвычайно полезными для разработки принципиально новых концепций в теории и практике построения вычислительных систем.</w:t>
      </w:r>
    </w:p>
    <w:p w14:paraId="793FF364" w14:textId="40730528" w:rsidR="007421EB" w:rsidRPr="007421EB" w:rsidRDefault="007421EB" w:rsidP="007421EB">
      <w:pPr>
        <w:rPr>
          <w:rFonts w:ascii="Times New Roman" w:eastAsia="Times New Roman" w:hAnsi="Times New Roman" w:cs="Times New Roman"/>
          <w:lang w:eastAsia="ru-RU"/>
        </w:rPr>
      </w:pPr>
      <w:r w:rsidRPr="007421EB">
        <w:rPr>
          <w:rFonts w:ascii="Times New Roman" w:eastAsia="Times New Roman" w:hAnsi="Times New Roman" w:cs="Times New Roman"/>
          <w:lang w:eastAsia="ru-RU"/>
        </w:rPr>
        <w:fldChar w:fldCharType="begin"/>
      </w:r>
      <w:r w:rsidRPr="007421EB">
        <w:rPr>
          <w:rFonts w:ascii="Times New Roman" w:eastAsia="Times New Roman" w:hAnsi="Times New Roman" w:cs="Times New Roman"/>
          <w:lang w:eastAsia="ru-RU"/>
        </w:rPr>
        <w:instrText xml:space="preserve"> INCLUDEPICTURE "/var/folders/37/0vbf658x7tq3dpv_gt6dqf6m0000gn/T/com.microsoft.Word/WebArchiveCopyPasteTempFiles/img-Hav_V2.png" \* MERGEFORMATINET </w:instrText>
      </w:r>
      <w:r w:rsidRPr="007421EB">
        <w:rPr>
          <w:rFonts w:ascii="Times New Roman" w:eastAsia="Times New Roman" w:hAnsi="Times New Roman" w:cs="Times New Roman"/>
          <w:lang w:eastAsia="ru-RU"/>
        </w:rPr>
        <w:fldChar w:fldCharType="separate"/>
      </w:r>
      <w:r w:rsidRPr="007421EB">
        <w:rPr>
          <w:rFonts w:ascii="Times New Roman" w:eastAsia="Times New Roman" w:hAnsi="Times New Roman" w:cs="Times New Roman"/>
          <w:noProof/>
          <w:lang w:eastAsia="ru-RU"/>
        </w:rPr>
        <w:drawing>
          <wp:inline distT="0" distB="0" distL="0" distR="0" wp14:anchorId="0BB9FD88" wp14:editId="7543ADE4">
            <wp:extent cx="5940425" cy="3919855"/>
            <wp:effectExtent l="0" t="0" r="317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3919855"/>
                    </a:xfrm>
                    <a:prstGeom prst="rect">
                      <a:avLst/>
                    </a:prstGeom>
                    <a:noFill/>
                    <a:ln>
                      <a:noFill/>
                    </a:ln>
                  </pic:spPr>
                </pic:pic>
              </a:graphicData>
            </a:graphic>
          </wp:inline>
        </w:drawing>
      </w:r>
      <w:r w:rsidRPr="007421EB">
        <w:rPr>
          <w:rFonts w:ascii="Times New Roman" w:eastAsia="Times New Roman" w:hAnsi="Times New Roman" w:cs="Times New Roman"/>
          <w:lang w:eastAsia="ru-RU"/>
        </w:rPr>
        <w:fldChar w:fldCharType="end"/>
      </w:r>
    </w:p>
    <w:p w14:paraId="537C2509" w14:textId="371C6718" w:rsidR="007421EB" w:rsidRPr="00A36AF6" w:rsidRDefault="007421EB" w:rsidP="007421EB">
      <w:pPr>
        <w:spacing w:line="360" w:lineRule="auto"/>
        <w:jc w:val="center"/>
        <w:rPr>
          <w:rFonts w:ascii="Times New Roman" w:hAnsi="Times New Roman" w:cs="Times New Roman"/>
          <w:sz w:val="28"/>
          <w:szCs w:val="28"/>
        </w:rPr>
      </w:pPr>
      <w:r w:rsidRPr="007421EB">
        <w:rPr>
          <w:rFonts w:ascii="Times New Roman" w:hAnsi="Times New Roman" w:cs="Times New Roman"/>
          <w:sz w:val="28"/>
          <w:szCs w:val="28"/>
        </w:rPr>
        <w:t>Рис. 2</w:t>
      </w:r>
      <w:r w:rsidR="00B14D08">
        <w:rPr>
          <w:rFonts w:ascii="Times New Roman" w:hAnsi="Times New Roman" w:cs="Times New Roman"/>
          <w:sz w:val="28"/>
          <w:szCs w:val="28"/>
        </w:rPr>
        <w:t>.1</w:t>
      </w:r>
      <w:r w:rsidRPr="007421EB">
        <w:rPr>
          <w:rFonts w:ascii="Times New Roman" w:hAnsi="Times New Roman" w:cs="Times New Roman"/>
          <w:sz w:val="28"/>
          <w:szCs w:val="28"/>
        </w:rPr>
        <w:t xml:space="preserve">. Архитектура вычислительных систем по Флинну: а </w:t>
      </w:r>
      <w:r w:rsidR="00BD7A3F">
        <w:rPr>
          <w:rFonts w:ascii="Times New Roman" w:hAnsi="Times New Roman" w:cs="Times New Roman"/>
          <w:sz w:val="28"/>
          <w:szCs w:val="28"/>
        </w:rPr>
        <w:t>–</w:t>
      </w:r>
      <w:r w:rsidRPr="007421EB">
        <w:rPr>
          <w:rFonts w:ascii="Times New Roman" w:hAnsi="Times New Roman" w:cs="Times New Roman"/>
          <w:sz w:val="28"/>
          <w:szCs w:val="28"/>
        </w:rPr>
        <w:t xml:space="preserve"> SISD; б </w:t>
      </w:r>
      <w:r w:rsidR="00BD7A3F">
        <w:rPr>
          <w:rFonts w:ascii="Times New Roman" w:hAnsi="Times New Roman" w:cs="Times New Roman"/>
          <w:sz w:val="28"/>
          <w:szCs w:val="28"/>
        </w:rPr>
        <w:t>–</w:t>
      </w:r>
      <w:r w:rsidRPr="007421EB">
        <w:rPr>
          <w:rFonts w:ascii="Times New Roman" w:hAnsi="Times New Roman" w:cs="Times New Roman"/>
          <w:sz w:val="28"/>
          <w:szCs w:val="28"/>
        </w:rPr>
        <w:t xml:space="preserve">MISD; в </w:t>
      </w:r>
      <w:r w:rsidR="00BD7A3F">
        <w:rPr>
          <w:rFonts w:ascii="Times New Roman" w:hAnsi="Times New Roman" w:cs="Times New Roman"/>
          <w:sz w:val="28"/>
          <w:szCs w:val="28"/>
        </w:rPr>
        <w:t>–</w:t>
      </w:r>
      <w:r w:rsidRPr="007421EB">
        <w:rPr>
          <w:rFonts w:ascii="Times New Roman" w:hAnsi="Times New Roman" w:cs="Times New Roman"/>
          <w:sz w:val="28"/>
          <w:szCs w:val="28"/>
        </w:rPr>
        <w:t xml:space="preserve"> SIMD; г</w:t>
      </w:r>
      <w:r w:rsidR="00441076">
        <w:rPr>
          <w:rFonts w:ascii="Times New Roman" w:hAnsi="Times New Roman" w:cs="Times New Roman"/>
          <w:sz w:val="28"/>
          <w:szCs w:val="28"/>
        </w:rPr>
        <w:t xml:space="preserve"> </w:t>
      </w:r>
      <w:r w:rsidR="00BD7A3F">
        <w:rPr>
          <w:rFonts w:ascii="Times New Roman" w:hAnsi="Times New Roman" w:cs="Times New Roman"/>
          <w:sz w:val="28"/>
          <w:szCs w:val="28"/>
        </w:rPr>
        <w:t xml:space="preserve">– </w:t>
      </w:r>
      <w:r w:rsidRPr="007421EB">
        <w:rPr>
          <w:rFonts w:ascii="Times New Roman" w:hAnsi="Times New Roman" w:cs="Times New Roman"/>
          <w:sz w:val="28"/>
          <w:szCs w:val="28"/>
        </w:rPr>
        <w:t>MIMD</w:t>
      </w:r>
    </w:p>
    <w:p w14:paraId="56D8DB86" w14:textId="3C152805" w:rsidR="007421EB" w:rsidRPr="00C13D1D" w:rsidRDefault="007421EB" w:rsidP="008E5129">
      <w:pPr>
        <w:spacing w:line="360" w:lineRule="auto"/>
        <w:jc w:val="both"/>
        <w:rPr>
          <w:rFonts w:ascii="Times New Roman" w:hAnsi="Times New Roman" w:cs="Times New Roman"/>
          <w:b/>
          <w:bCs/>
          <w:sz w:val="28"/>
          <w:szCs w:val="28"/>
        </w:rPr>
      </w:pPr>
      <w:r w:rsidRPr="007421EB">
        <w:rPr>
          <w:rFonts w:ascii="Times New Roman" w:hAnsi="Times New Roman" w:cs="Times New Roman"/>
          <w:b/>
          <w:bCs/>
          <w:sz w:val="28"/>
          <w:szCs w:val="28"/>
        </w:rPr>
        <w:lastRenderedPageBreak/>
        <w:t>SIMD</w:t>
      </w:r>
    </w:p>
    <w:p w14:paraId="6A6EE67D" w14:textId="404234C7" w:rsidR="003F0606" w:rsidRDefault="007421EB" w:rsidP="00A63F76">
      <w:pPr>
        <w:spacing w:line="360" w:lineRule="auto"/>
        <w:ind w:firstLine="708"/>
        <w:jc w:val="both"/>
        <w:rPr>
          <w:rFonts w:ascii="Times New Roman" w:hAnsi="Times New Roman" w:cs="Times New Roman"/>
          <w:sz w:val="28"/>
          <w:szCs w:val="28"/>
        </w:rPr>
      </w:pPr>
      <w:r w:rsidRPr="007421EB">
        <w:rPr>
          <w:rFonts w:ascii="Times New Roman" w:hAnsi="Times New Roman" w:cs="Times New Roman"/>
          <w:sz w:val="28"/>
          <w:szCs w:val="28"/>
        </w:rPr>
        <w:t xml:space="preserve">SIMD (Single </w:t>
      </w:r>
      <w:proofErr w:type="spellStart"/>
      <w:r w:rsidRPr="007421EB">
        <w:rPr>
          <w:rFonts w:ascii="Times New Roman" w:hAnsi="Times New Roman" w:cs="Times New Roman"/>
          <w:sz w:val="28"/>
          <w:szCs w:val="28"/>
        </w:rPr>
        <w:t>Instruction</w:t>
      </w:r>
      <w:proofErr w:type="spellEnd"/>
      <w:r w:rsidRPr="007421EB">
        <w:rPr>
          <w:rFonts w:ascii="Times New Roman" w:hAnsi="Times New Roman" w:cs="Times New Roman"/>
          <w:sz w:val="28"/>
          <w:szCs w:val="28"/>
        </w:rPr>
        <w:t xml:space="preserve"> Stream/</w:t>
      </w:r>
      <w:proofErr w:type="spellStart"/>
      <w:r w:rsidRPr="007421EB">
        <w:rPr>
          <w:rFonts w:ascii="Times New Roman" w:hAnsi="Times New Roman" w:cs="Times New Roman"/>
          <w:sz w:val="28"/>
          <w:szCs w:val="28"/>
        </w:rPr>
        <w:t>Multiple</w:t>
      </w:r>
      <w:proofErr w:type="spellEnd"/>
      <w:r w:rsidRPr="007421EB">
        <w:rPr>
          <w:rFonts w:ascii="Times New Roman" w:hAnsi="Times New Roman" w:cs="Times New Roman"/>
          <w:sz w:val="28"/>
          <w:szCs w:val="28"/>
        </w:rPr>
        <w:t xml:space="preserve"> Data Stream) </w:t>
      </w:r>
      <w:r>
        <w:rPr>
          <w:rFonts w:ascii="Times New Roman" w:hAnsi="Times New Roman" w:cs="Times New Roman"/>
          <w:sz w:val="28"/>
          <w:szCs w:val="28"/>
        </w:rPr>
        <w:t>–</w:t>
      </w:r>
      <w:r w:rsidRPr="007421EB">
        <w:rPr>
          <w:rFonts w:ascii="Times New Roman" w:hAnsi="Times New Roman" w:cs="Times New Roman"/>
          <w:sz w:val="28"/>
          <w:szCs w:val="28"/>
        </w:rPr>
        <w:t xml:space="preserve"> одиночный поток команд и множественный поток данных (рис. 2</w:t>
      </w:r>
      <w:r w:rsidR="00B14D08">
        <w:rPr>
          <w:rFonts w:ascii="Times New Roman" w:hAnsi="Times New Roman" w:cs="Times New Roman"/>
          <w:sz w:val="28"/>
          <w:szCs w:val="28"/>
        </w:rPr>
        <w:t>.1</w:t>
      </w:r>
      <w:r w:rsidRPr="007421EB">
        <w:rPr>
          <w:rFonts w:ascii="Times New Roman" w:hAnsi="Times New Roman" w:cs="Times New Roman"/>
          <w:sz w:val="28"/>
          <w:szCs w:val="28"/>
        </w:rPr>
        <w:t xml:space="preserve">, в). ВМ данной архитектуры позволяют выполнять одну арифметическую операцию сразу над многими данными </w:t>
      </w:r>
      <w:r>
        <w:rPr>
          <w:rFonts w:ascii="Times New Roman" w:hAnsi="Times New Roman" w:cs="Times New Roman"/>
          <w:sz w:val="28"/>
          <w:szCs w:val="28"/>
        </w:rPr>
        <w:t>–</w:t>
      </w:r>
      <w:r w:rsidRPr="007421EB">
        <w:rPr>
          <w:rFonts w:ascii="Times New Roman" w:hAnsi="Times New Roman" w:cs="Times New Roman"/>
          <w:sz w:val="28"/>
          <w:szCs w:val="28"/>
        </w:rPr>
        <w:t xml:space="preserve"> элементами вектора. Бесспорными представителями класса SIMD считаются матрицы процессоров, где единое управляющее устройство контролирует множество процессорных элементов. Все процессорные элементы получают от устройства управления одинаковую команду и выполняют ее над своими локальными данными. В принципе в этот класс можно включить и векторно-конвейерные ВС, если каждый элемент вектора рассматривать как отдельный элемент потока данных.</w:t>
      </w:r>
    </w:p>
    <w:p w14:paraId="52FEB57D" w14:textId="10856A68" w:rsidR="007421EB" w:rsidRDefault="007421EB" w:rsidP="008E5129">
      <w:pPr>
        <w:spacing w:line="360" w:lineRule="auto"/>
        <w:jc w:val="both"/>
        <w:rPr>
          <w:rFonts w:ascii="Times New Roman" w:hAnsi="Times New Roman" w:cs="Times New Roman"/>
          <w:sz w:val="28"/>
          <w:szCs w:val="28"/>
        </w:rPr>
      </w:pPr>
    </w:p>
    <w:p w14:paraId="71204048" w14:textId="5AD1CE3D" w:rsidR="00201D96" w:rsidRPr="00201D96" w:rsidRDefault="00201D96" w:rsidP="008E5129">
      <w:pPr>
        <w:spacing w:line="360" w:lineRule="auto"/>
        <w:jc w:val="both"/>
        <w:rPr>
          <w:rFonts w:ascii="Times New Roman" w:hAnsi="Times New Roman" w:cs="Times New Roman"/>
          <w:b/>
          <w:bCs/>
          <w:sz w:val="28"/>
          <w:szCs w:val="28"/>
        </w:rPr>
      </w:pPr>
      <w:r w:rsidRPr="00201D96">
        <w:rPr>
          <w:rFonts w:ascii="Times New Roman" w:hAnsi="Times New Roman" w:cs="Times New Roman"/>
          <w:b/>
          <w:bCs/>
          <w:sz w:val="28"/>
          <w:szCs w:val="28"/>
        </w:rPr>
        <w:t>MIMD</w:t>
      </w:r>
    </w:p>
    <w:p w14:paraId="694FE422" w14:textId="17F5E11B" w:rsidR="007421EB" w:rsidRDefault="00201D96" w:rsidP="00A63F76">
      <w:pPr>
        <w:spacing w:line="360" w:lineRule="auto"/>
        <w:ind w:firstLine="708"/>
        <w:jc w:val="both"/>
        <w:rPr>
          <w:rFonts w:ascii="Times New Roman" w:hAnsi="Times New Roman" w:cs="Times New Roman"/>
          <w:sz w:val="28"/>
          <w:szCs w:val="28"/>
        </w:rPr>
      </w:pPr>
      <w:r w:rsidRPr="00201D96">
        <w:rPr>
          <w:rFonts w:ascii="Times New Roman" w:hAnsi="Times New Roman" w:cs="Times New Roman"/>
          <w:sz w:val="28"/>
          <w:szCs w:val="28"/>
        </w:rPr>
        <w:t>MIMD (</w:t>
      </w:r>
      <w:proofErr w:type="spellStart"/>
      <w:r w:rsidRPr="00201D96">
        <w:rPr>
          <w:rFonts w:ascii="Times New Roman" w:hAnsi="Times New Roman" w:cs="Times New Roman"/>
          <w:sz w:val="28"/>
          <w:szCs w:val="28"/>
        </w:rPr>
        <w:t>Multiple</w:t>
      </w:r>
      <w:proofErr w:type="spellEnd"/>
      <w:r w:rsidRPr="00201D96">
        <w:rPr>
          <w:rFonts w:ascii="Times New Roman" w:hAnsi="Times New Roman" w:cs="Times New Roman"/>
          <w:sz w:val="28"/>
          <w:szCs w:val="28"/>
        </w:rPr>
        <w:t xml:space="preserve"> </w:t>
      </w:r>
      <w:proofErr w:type="spellStart"/>
      <w:r w:rsidRPr="00201D96">
        <w:rPr>
          <w:rFonts w:ascii="Times New Roman" w:hAnsi="Times New Roman" w:cs="Times New Roman"/>
          <w:sz w:val="28"/>
          <w:szCs w:val="28"/>
        </w:rPr>
        <w:t>Instruction</w:t>
      </w:r>
      <w:proofErr w:type="spellEnd"/>
      <w:r w:rsidRPr="00201D96">
        <w:rPr>
          <w:rFonts w:ascii="Times New Roman" w:hAnsi="Times New Roman" w:cs="Times New Roman"/>
          <w:sz w:val="28"/>
          <w:szCs w:val="28"/>
        </w:rPr>
        <w:t xml:space="preserve"> Stream/</w:t>
      </w:r>
      <w:proofErr w:type="spellStart"/>
      <w:r w:rsidRPr="00201D96">
        <w:rPr>
          <w:rFonts w:ascii="Times New Roman" w:hAnsi="Times New Roman" w:cs="Times New Roman"/>
          <w:sz w:val="28"/>
          <w:szCs w:val="28"/>
        </w:rPr>
        <w:t>Multiple</w:t>
      </w:r>
      <w:proofErr w:type="spellEnd"/>
      <w:r w:rsidRPr="00201D96">
        <w:rPr>
          <w:rFonts w:ascii="Times New Roman" w:hAnsi="Times New Roman" w:cs="Times New Roman"/>
          <w:sz w:val="28"/>
          <w:szCs w:val="28"/>
        </w:rPr>
        <w:t xml:space="preserve"> Data Stream) </w:t>
      </w:r>
      <w:r>
        <w:rPr>
          <w:rFonts w:ascii="Times New Roman" w:hAnsi="Times New Roman" w:cs="Times New Roman"/>
          <w:sz w:val="28"/>
          <w:szCs w:val="28"/>
        </w:rPr>
        <w:t>–</w:t>
      </w:r>
      <w:r w:rsidRPr="00201D96">
        <w:rPr>
          <w:rFonts w:ascii="Times New Roman" w:hAnsi="Times New Roman" w:cs="Times New Roman"/>
          <w:sz w:val="28"/>
          <w:szCs w:val="28"/>
        </w:rPr>
        <w:t xml:space="preserve"> множественный поток команд и множественный поток данных (рис. 2</w:t>
      </w:r>
      <w:r w:rsidR="00B14D08">
        <w:rPr>
          <w:rFonts w:ascii="Times New Roman" w:hAnsi="Times New Roman" w:cs="Times New Roman"/>
          <w:sz w:val="28"/>
          <w:szCs w:val="28"/>
        </w:rPr>
        <w:t>.1</w:t>
      </w:r>
      <w:r w:rsidRPr="00201D96">
        <w:rPr>
          <w:rFonts w:ascii="Times New Roman" w:hAnsi="Times New Roman" w:cs="Times New Roman"/>
          <w:sz w:val="28"/>
          <w:szCs w:val="28"/>
        </w:rPr>
        <w:t>, г). Класс предполагает наличие в вычислительной системе множества устройств обработки команд, объединенных в единый комплекс и работающих каждое со своим потоком команд и данных. Класс MIMD чрезвычайно широк, поскольку включает в себя всевозможные мультипроцессорные системы. Кроме того, приобщение к классу MIMD зависит от трактовки. Так, ранее упоминавшиеся векторно-конвейерные ВС можно вполне отнести и к классу MIMD, если конвейерную обработку рассматривать как выполнение множества команд (операций ступеней конвейера) над множественным скалярным потоком.</w:t>
      </w:r>
    </w:p>
    <w:p w14:paraId="4321F16B" w14:textId="08376034" w:rsidR="008E5129" w:rsidRDefault="008E5129" w:rsidP="008E5129">
      <w:pPr>
        <w:spacing w:line="360" w:lineRule="auto"/>
        <w:jc w:val="both"/>
        <w:rPr>
          <w:rFonts w:ascii="Times New Roman" w:hAnsi="Times New Roman" w:cs="Times New Roman"/>
          <w:sz w:val="28"/>
          <w:szCs w:val="28"/>
        </w:rPr>
      </w:pPr>
    </w:p>
    <w:p w14:paraId="4F72658F" w14:textId="34ACAB35" w:rsidR="008E5129" w:rsidRDefault="008E5129" w:rsidP="00A63F76">
      <w:pPr>
        <w:spacing w:line="360" w:lineRule="auto"/>
        <w:ind w:firstLine="708"/>
        <w:jc w:val="both"/>
        <w:rPr>
          <w:rFonts w:ascii="Times New Roman" w:hAnsi="Times New Roman" w:cs="Times New Roman"/>
          <w:sz w:val="28"/>
          <w:szCs w:val="28"/>
        </w:rPr>
      </w:pPr>
      <w:r w:rsidRPr="008E5129">
        <w:rPr>
          <w:rFonts w:ascii="Times New Roman" w:hAnsi="Times New Roman" w:cs="Times New Roman"/>
          <w:sz w:val="28"/>
          <w:szCs w:val="28"/>
        </w:rPr>
        <w:t xml:space="preserve">Схема классификации Флинна вплоть до настоящего времени является наиболее распространенной при первоначальной оценке той или иной ВС, поскольку позволяет сразу оценить базовый принцип работы системы, чего часто бывает достаточно. Однако у классификации Флинна имеются и очевидные недостатки, например неспособность однозначно отнести </w:t>
      </w:r>
      <w:r w:rsidRPr="008E5129">
        <w:rPr>
          <w:rFonts w:ascii="Times New Roman" w:hAnsi="Times New Roman" w:cs="Times New Roman"/>
          <w:sz w:val="28"/>
          <w:szCs w:val="28"/>
        </w:rPr>
        <w:lastRenderedPageBreak/>
        <w:t xml:space="preserve">некоторые архитектуры к тому или иному классу. Другая слабость </w:t>
      </w:r>
      <w:r w:rsidR="00F72569">
        <w:rPr>
          <w:rFonts w:ascii="Times New Roman" w:hAnsi="Times New Roman" w:cs="Times New Roman"/>
          <w:sz w:val="28"/>
          <w:szCs w:val="28"/>
        </w:rPr>
        <w:t>–</w:t>
      </w:r>
      <w:r w:rsidRPr="008E5129">
        <w:rPr>
          <w:rFonts w:ascii="Times New Roman" w:hAnsi="Times New Roman" w:cs="Times New Roman"/>
          <w:sz w:val="28"/>
          <w:szCs w:val="28"/>
        </w:rPr>
        <w:t xml:space="preserve"> это чрезмерная насыщенность класса MIMD. Все это породило множественные попытки либо модифицировать классификацию Флинна, либо предложить иную систему классификации.</w:t>
      </w:r>
    </w:p>
    <w:p w14:paraId="38CB8EC6" w14:textId="77777777" w:rsidR="007421EB" w:rsidRPr="007421EB" w:rsidRDefault="007421EB" w:rsidP="007421EB">
      <w:pPr>
        <w:spacing w:line="360" w:lineRule="auto"/>
        <w:rPr>
          <w:rFonts w:ascii="Times New Roman" w:hAnsi="Times New Roman" w:cs="Times New Roman"/>
          <w:sz w:val="28"/>
          <w:szCs w:val="28"/>
        </w:rPr>
      </w:pPr>
    </w:p>
    <w:p w14:paraId="6A5EE7F4" w14:textId="2DD42D48" w:rsidR="0053760D" w:rsidRDefault="00C953AC" w:rsidP="003168D4">
      <w:pPr>
        <w:spacing w:line="360" w:lineRule="auto"/>
        <w:jc w:val="both"/>
        <w:rPr>
          <w:rFonts w:ascii="Times New Roman" w:hAnsi="Times New Roman" w:cs="Times New Roman"/>
          <w:sz w:val="32"/>
          <w:szCs w:val="32"/>
        </w:rPr>
      </w:pPr>
      <w:r w:rsidRPr="00C953AC">
        <w:rPr>
          <w:rFonts w:ascii="Times New Roman" w:hAnsi="Times New Roman" w:cs="Times New Roman"/>
          <w:sz w:val="32"/>
          <w:szCs w:val="32"/>
        </w:rPr>
        <w:t>19. Неграфические вычисления на графических процессорах:</w:t>
      </w:r>
      <w:r>
        <w:rPr>
          <w:rFonts w:ascii="Times New Roman" w:hAnsi="Times New Roman" w:cs="Times New Roman"/>
          <w:sz w:val="32"/>
          <w:szCs w:val="32"/>
        </w:rPr>
        <w:t xml:space="preserve"> </w:t>
      </w:r>
      <w:r w:rsidRPr="00C953AC">
        <w:rPr>
          <w:rFonts w:ascii="Times New Roman" w:hAnsi="Times New Roman" w:cs="Times New Roman"/>
          <w:sz w:val="32"/>
          <w:szCs w:val="32"/>
        </w:rPr>
        <w:t>предпосылки,</w:t>
      </w:r>
      <w:r>
        <w:rPr>
          <w:rFonts w:ascii="Times New Roman" w:hAnsi="Times New Roman" w:cs="Times New Roman"/>
          <w:sz w:val="32"/>
          <w:szCs w:val="32"/>
        </w:rPr>
        <w:t xml:space="preserve"> </w:t>
      </w:r>
      <w:r w:rsidRPr="00C953AC">
        <w:rPr>
          <w:rFonts w:ascii="Times New Roman" w:hAnsi="Times New Roman" w:cs="Times New Roman"/>
          <w:sz w:val="32"/>
          <w:szCs w:val="32"/>
        </w:rPr>
        <w:t>история возникновения, основные технологии</w:t>
      </w:r>
      <w:r>
        <w:rPr>
          <w:rFonts w:ascii="Times New Roman" w:hAnsi="Times New Roman" w:cs="Times New Roman"/>
          <w:sz w:val="32"/>
          <w:szCs w:val="32"/>
        </w:rPr>
        <w:t xml:space="preserve">. </w:t>
      </w:r>
      <w:r w:rsidRPr="00C953AC">
        <w:rPr>
          <w:rFonts w:ascii="Times New Roman" w:hAnsi="Times New Roman" w:cs="Times New Roman"/>
          <w:sz w:val="32"/>
          <w:szCs w:val="32"/>
        </w:rPr>
        <w:t>Архитектура графических</w:t>
      </w:r>
      <w:r>
        <w:rPr>
          <w:rFonts w:ascii="Times New Roman" w:hAnsi="Times New Roman" w:cs="Times New Roman"/>
          <w:sz w:val="32"/>
          <w:szCs w:val="32"/>
        </w:rPr>
        <w:t xml:space="preserve"> </w:t>
      </w:r>
      <w:r w:rsidRPr="00C953AC">
        <w:rPr>
          <w:rFonts w:ascii="Times New Roman" w:hAnsi="Times New Roman" w:cs="Times New Roman"/>
          <w:sz w:val="32"/>
          <w:szCs w:val="32"/>
        </w:rPr>
        <w:t>процессоров. Архитектура NVIDIA</w:t>
      </w:r>
      <w:r>
        <w:rPr>
          <w:rFonts w:ascii="Times New Roman" w:hAnsi="Times New Roman" w:cs="Times New Roman"/>
          <w:sz w:val="32"/>
          <w:szCs w:val="32"/>
        </w:rPr>
        <w:t xml:space="preserve"> </w:t>
      </w:r>
      <w:r w:rsidRPr="00C953AC">
        <w:rPr>
          <w:rFonts w:ascii="Times New Roman" w:hAnsi="Times New Roman" w:cs="Times New Roman"/>
          <w:sz w:val="32"/>
          <w:szCs w:val="32"/>
        </w:rPr>
        <w:t>CUDA. Иерархия памяти в CUDA.</w:t>
      </w:r>
    </w:p>
    <w:p w14:paraId="3FD9FB7F" w14:textId="289216E6" w:rsidR="00FB785C" w:rsidRDefault="00FB785C" w:rsidP="00966206">
      <w:pPr>
        <w:spacing w:line="360" w:lineRule="auto"/>
        <w:rPr>
          <w:rFonts w:ascii="Times New Roman" w:hAnsi="Times New Roman" w:cs="Times New Roman"/>
          <w:sz w:val="32"/>
          <w:szCs w:val="32"/>
        </w:rPr>
      </w:pPr>
    </w:p>
    <w:p w14:paraId="07852E47" w14:textId="46BCBE8B" w:rsidR="00FB785C" w:rsidRDefault="00FB785C" w:rsidP="00867A4D">
      <w:pPr>
        <w:spacing w:line="360" w:lineRule="auto"/>
        <w:jc w:val="both"/>
        <w:rPr>
          <w:rFonts w:ascii="Times New Roman" w:hAnsi="Times New Roman" w:cs="Times New Roman"/>
          <w:sz w:val="32"/>
          <w:szCs w:val="32"/>
        </w:rPr>
      </w:pPr>
      <w:r>
        <w:rPr>
          <w:rFonts w:ascii="Times New Roman" w:hAnsi="Times New Roman" w:cs="Times New Roman"/>
          <w:sz w:val="32"/>
          <w:szCs w:val="32"/>
        </w:rPr>
        <w:t>Предпосылки</w:t>
      </w:r>
    </w:p>
    <w:p w14:paraId="54BE7CB3" w14:textId="77777777" w:rsidR="00474970" w:rsidRDefault="00FB785C" w:rsidP="00867A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Ц</w:t>
      </w:r>
      <w:r w:rsidRPr="00FB785C">
        <w:rPr>
          <w:rFonts w:ascii="Times New Roman" w:hAnsi="Times New Roman" w:cs="Times New Roman"/>
          <w:sz w:val="28"/>
          <w:szCs w:val="28"/>
        </w:rPr>
        <w:t>ентральные процессоры разрабатываются для получения максимальной производительности на потоке инструкций, которые обрабатывают разные данные (как целые числа, так и числа с плавающей запятой), производят случайный доступ к памяти и т. д. До сих пор разработчики пытаются обеспечить больший параллелизм инструкций - то есть выполнять как можно большее число инструкций параллельно.</w:t>
      </w:r>
    </w:p>
    <w:p w14:paraId="03426A63" w14:textId="34E63F22" w:rsidR="00E924F0" w:rsidRDefault="00474970" w:rsidP="00867A4D">
      <w:pPr>
        <w:spacing w:line="360" w:lineRule="auto"/>
        <w:ind w:firstLine="708"/>
        <w:jc w:val="both"/>
        <w:rPr>
          <w:rFonts w:ascii="Times New Roman" w:hAnsi="Times New Roman" w:cs="Times New Roman"/>
          <w:sz w:val="28"/>
          <w:szCs w:val="28"/>
        </w:rPr>
      </w:pPr>
      <w:r w:rsidRPr="00474970">
        <w:rPr>
          <w:rFonts w:ascii="Times New Roman" w:hAnsi="Times New Roman" w:cs="Times New Roman"/>
          <w:sz w:val="28"/>
          <w:szCs w:val="28"/>
        </w:rPr>
        <w:t>Проблема заключается в том, что у параллельного выполнения последовательного потока инструкций есть очевидные ограничения, поэтому слепое повышение числа вычислительных блоков не даёт выигрыша, поскольку большую часть времени они всё равно будут простаивать.</w:t>
      </w:r>
    </w:p>
    <w:p w14:paraId="374C4733" w14:textId="77777777" w:rsidR="00174B8F" w:rsidRPr="00174B8F" w:rsidRDefault="00174B8F" w:rsidP="00867A4D">
      <w:pPr>
        <w:spacing w:line="360" w:lineRule="auto"/>
        <w:jc w:val="both"/>
        <w:rPr>
          <w:rFonts w:ascii="Times New Roman" w:hAnsi="Times New Roman" w:cs="Times New Roman"/>
          <w:sz w:val="28"/>
          <w:szCs w:val="28"/>
        </w:rPr>
      </w:pPr>
    </w:p>
    <w:p w14:paraId="148E12FC" w14:textId="77777777" w:rsidR="00174B8F" w:rsidRDefault="00174B8F" w:rsidP="00867A4D">
      <w:pPr>
        <w:spacing w:line="360" w:lineRule="auto"/>
        <w:jc w:val="both"/>
        <w:rPr>
          <w:rFonts w:ascii="Times New Roman" w:hAnsi="Times New Roman" w:cs="Times New Roman"/>
          <w:sz w:val="32"/>
          <w:szCs w:val="32"/>
        </w:rPr>
      </w:pPr>
      <w:r>
        <w:rPr>
          <w:rFonts w:ascii="Times New Roman" w:hAnsi="Times New Roman" w:cs="Times New Roman"/>
          <w:sz w:val="32"/>
          <w:szCs w:val="32"/>
        </w:rPr>
        <w:t>История</w:t>
      </w:r>
    </w:p>
    <w:p w14:paraId="64CD8EA7" w14:textId="1B9681FC" w:rsidR="00C86516" w:rsidRPr="00C86516" w:rsidRDefault="00C86516" w:rsidP="00867A4D">
      <w:pPr>
        <w:spacing w:line="360" w:lineRule="auto"/>
        <w:ind w:firstLine="708"/>
        <w:jc w:val="both"/>
        <w:rPr>
          <w:rFonts w:ascii="Times New Roman" w:hAnsi="Times New Roman" w:cs="Times New Roman"/>
          <w:sz w:val="28"/>
          <w:szCs w:val="28"/>
        </w:rPr>
      </w:pPr>
      <w:r w:rsidRPr="00C86516">
        <w:rPr>
          <w:rFonts w:ascii="Times New Roman" w:hAnsi="Times New Roman" w:cs="Times New Roman"/>
          <w:sz w:val="28"/>
          <w:szCs w:val="28"/>
        </w:rPr>
        <w:t xml:space="preserve">Первые попытки использовать графические ускорители для нецелевых вычислений предпринимались еще с конца 90-х годов. Однако масштабная работа в этом направлении началась немного позже. В начале 2000-х годов два основных лидера в мире процессоров </w:t>
      </w:r>
      <w:r w:rsidR="00F56133">
        <w:rPr>
          <w:rFonts w:ascii="Times New Roman" w:hAnsi="Times New Roman" w:cs="Times New Roman"/>
          <w:sz w:val="28"/>
          <w:szCs w:val="28"/>
        </w:rPr>
        <w:t>–</w:t>
      </w:r>
      <w:r w:rsidRPr="00C86516">
        <w:rPr>
          <w:rFonts w:ascii="Times New Roman" w:hAnsi="Times New Roman" w:cs="Times New Roman"/>
          <w:sz w:val="28"/>
          <w:szCs w:val="28"/>
        </w:rPr>
        <w:t xml:space="preserve"> компании AMD и Intel – решили побороться за производство самого мощного «мозга» компьютера. В период жесткой конкуренции производителям удалось значимо поднять планку </w:t>
      </w:r>
      <w:r w:rsidRPr="00C86516">
        <w:rPr>
          <w:rFonts w:ascii="Times New Roman" w:hAnsi="Times New Roman" w:cs="Times New Roman"/>
          <w:sz w:val="28"/>
          <w:szCs w:val="28"/>
        </w:rPr>
        <w:lastRenderedPageBreak/>
        <w:t>обработки процессорами тактовых частот (например, в промежуток между 2001-м и 2003-м годом частоты подросли с 1,5 до 3 ГГц).</w:t>
      </w:r>
    </w:p>
    <w:p w14:paraId="7498DA24" w14:textId="382351F4" w:rsidR="00C86516" w:rsidRPr="00C86516" w:rsidRDefault="00C86516" w:rsidP="00867A4D">
      <w:pPr>
        <w:spacing w:line="360" w:lineRule="auto"/>
        <w:ind w:firstLine="708"/>
        <w:jc w:val="both"/>
        <w:rPr>
          <w:rFonts w:ascii="Times New Roman" w:hAnsi="Times New Roman" w:cs="Times New Roman"/>
          <w:sz w:val="28"/>
          <w:szCs w:val="28"/>
        </w:rPr>
      </w:pPr>
      <w:r w:rsidRPr="00C86516">
        <w:rPr>
          <w:rFonts w:ascii="Times New Roman" w:hAnsi="Times New Roman" w:cs="Times New Roman"/>
          <w:sz w:val="28"/>
          <w:szCs w:val="28"/>
        </w:rPr>
        <w:t xml:space="preserve">Вместе с этим разработчики из </w:t>
      </w:r>
      <w:proofErr w:type="spellStart"/>
      <w:r w:rsidRPr="00C86516">
        <w:rPr>
          <w:rFonts w:ascii="Times New Roman" w:hAnsi="Times New Roman" w:cs="Times New Roman"/>
          <w:sz w:val="28"/>
          <w:szCs w:val="28"/>
        </w:rPr>
        <w:t>Стенфордского</w:t>
      </w:r>
      <w:proofErr w:type="spellEnd"/>
      <w:r w:rsidRPr="00C86516">
        <w:rPr>
          <w:rFonts w:ascii="Times New Roman" w:hAnsi="Times New Roman" w:cs="Times New Roman"/>
          <w:sz w:val="28"/>
          <w:szCs w:val="28"/>
        </w:rPr>
        <w:t xml:space="preserve"> университета поставили перед собой конкретную цель </w:t>
      </w:r>
      <w:r w:rsidR="00494247">
        <w:rPr>
          <w:rFonts w:ascii="Times New Roman" w:hAnsi="Times New Roman" w:cs="Times New Roman"/>
          <w:sz w:val="28"/>
          <w:szCs w:val="28"/>
        </w:rPr>
        <w:t>–</w:t>
      </w:r>
      <w:r w:rsidRPr="00C86516">
        <w:rPr>
          <w:rFonts w:ascii="Times New Roman" w:hAnsi="Times New Roman" w:cs="Times New Roman"/>
          <w:sz w:val="28"/>
          <w:szCs w:val="28"/>
        </w:rPr>
        <w:t xml:space="preserve"> создать графический адаптер, который позволит проводить неграфические вычисления. Так появился </w:t>
      </w:r>
      <w:proofErr w:type="spellStart"/>
      <w:r w:rsidRPr="00C86516">
        <w:rPr>
          <w:rFonts w:ascii="Times New Roman" w:hAnsi="Times New Roman" w:cs="Times New Roman"/>
          <w:sz w:val="28"/>
          <w:szCs w:val="28"/>
        </w:rPr>
        <w:t>Brook</w:t>
      </w:r>
      <w:proofErr w:type="spellEnd"/>
      <w:r w:rsidRPr="00C86516">
        <w:rPr>
          <w:rFonts w:ascii="Times New Roman" w:hAnsi="Times New Roman" w:cs="Times New Roman"/>
          <w:sz w:val="28"/>
          <w:szCs w:val="28"/>
        </w:rPr>
        <w:t xml:space="preserve"> </w:t>
      </w:r>
      <w:r w:rsidR="00494247">
        <w:rPr>
          <w:rFonts w:ascii="Times New Roman" w:hAnsi="Times New Roman" w:cs="Times New Roman"/>
          <w:sz w:val="28"/>
          <w:szCs w:val="28"/>
        </w:rPr>
        <w:t>–</w:t>
      </w:r>
      <w:r w:rsidRPr="00C86516">
        <w:rPr>
          <w:rFonts w:ascii="Times New Roman" w:hAnsi="Times New Roman" w:cs="Times New Roman"/>
          <w:sz w:val="28"/>
          <w:szCs w:val="28"/>
        </w:rPr>
        <w:t xml:space="preserve"> специализированный язык программирования и реализации. Затем были запущены аналогичные проекты: библиотека Accelerator, </w:t>
      </w:r>
      <w:proofErr w:type="spellStart"/>
      <w:r w:rsidRPr="00C86516">
        <w:rPr>
          <w:rFonts w:ascii="Times New Roman" w:hAnsi="Times New Roman" w:cs="Times New Roman"/>
          <w:sz w:val="28"/>
          <w:szCs w:val="28"/>
        </w:rPr>
        <w:t>Brahma</w:t>
      </w:r>
      <w:proofErr w:type="spellEnd"/>
      <w:r w:rsidRPr="00C86516">
        <w:rPr>
          <w:rFonts w:ascii="Times New Roman" w:hAnsi="Times New Roman" w:cs="Times New Roman"/>
          <w:sz w:val="28"/>
          <w:szCs w:val="28"/>
        </w:rPr>
        <w:t>, GPU++ и другие.</w:t>
      </w:r>
    </w:p>
    <w:p w14:paraId="164C46B0" w14:textId="77777777" w:rsidR="00C86516" w:rsidRDefault="00C86516" w:rsidP="00867A4D">
      <w:pPr>
        <w:spacing w:line="360" w:lineRule="auto"/>
        <w:ind w:firstLine="708"/>
        <w:jc w:val="both"/>
        <w:rPr>
          <w:rFonts w:ascii="Times New Roman" w:hAnsi="Times New Roman" w:cs="Times New Roman"/>
          <w:sz w:val="28"/>
          <w:szCs w:val="28"/>
        </w:rPr>
      </w:pPr>
      <w:r w:rsidRPr="00C86516">
        <w:rPr>
          <w:rFonts w:ascii="Times New Roman" w:hAnsi="Times New Roman" w:cs="Times New Roman"/>
          <w:sz w:val="28"/>
          <w:szCs w:val="28"/>
        </w:rPr>
        <w:t>Немногим позже к исследовательской работе присоединился лидер индустрии NVIDIA. Компания решила разработать собственные программные платформы и видеокарты для неграфических вычислений. Так появилась CUDA.</w:t>
      </w:r>
    </w:p>
    <w:p w14:paraId="0BB4FCC5" w14:textId="33CB38BC" w:rsidR="008F3645" w:rsidRPr="00174B8F" w:rsidRDefault="00174B8F" w:rsidP="00867A4D">
      <w:pPr>
        <w:spacing w:line="360" w:lineRule="auto"/>
        <w:ind w:firstLine="708"/>
        <w:jc w:val="both"/>
        <w:rPr>
          <w:rFonts w:ascii="Times New Roman" w:hAnsi="Times New Roman" w:cs="Times New Roman"/>
          <w:sz w:val="32"/>
          <w:szCs w:val="32"/>
        </w:rPr>
      </w:pPr>
      <w:r w:rsidRPr="00174B8F">
        <w:rPr>
          <w:rFonts w:ascii="Times New Roman" w:hAnsi="Times New Roman" w:cs="Times New Roman"/>
          <w:sz w:val="28"/>
          <w:szCs w:val="28"/>
        </w:rPr>
        <w:br/>
      </w:r>
      <w:r w:rsidR="008F3645" w:rsidRPr="00C953AC">
        <w:rPr>
          <w:rFonts w:ascii="Times New Roman" w:hAnsi="Times New Roman" w:cs="Times New Roman"/>
          <w:sz w:val="32"/>
          <w:szCs w:val="32"/>
        </w:rPr>
        <w:t>Архитектура графических</w:t>
      </w:r>
      <w:r w:rsidR="008F3645">
        <w:rPr>
          <w:rFonts w:ascii="Times New Roman" w:hAnsi="Times New Roman" w:cs="Times New Roman"/>
          <w:sz w:val="32"/>
          <w:szCs w:val="32"/>
        </w:rPr>
        <w:t xml:space="preserve"> </w:t>
      </w:r>
      <w:r w:rsidR="008F3645" w:rsidRPr="00C953AC">
        <w:rPr>
          <w:rFonts w:ascii="Times New Roman" w:hAnsi="Times New Roman" w:cs="Times New Roman"/>
          <w:sz w:val="32"/>
          <w:szCs w:val="32"/>
        </w:rPr>
        <w:t>процессоров</w:t>
      </w:r>
    </w:p>
    <w:p w14:paraId="0010CC47" w14:textId="77777777" w:rsidR="00BC5526" w:rsidRPr="00BC5526" w:rsidRDefault="00BC5526" w:rsidP="00867A4D">
      <w:pPr>
        <w:spacing w:line="360" w:lineRule="auto"/>
        <w:ind w:firstLine="708"/>
        <w:jc w:val="both"/>
        <w:rPr>
          <w:rFonts w:ascii="Times New Roman" w:hAnsi="Times New Roman" w:cs="Times New Roman"/>
          <w:sz w:val="28"/>
          <w:szCs w:val="28"/>
        </w:rPr>
      </w:pPr>
      <w:r w:rsidRPr="00E924F0">
        <w:rPr>
          <w:rFonts w:ascii="Times New Roman" w:hAnsi="Times New Roman" w:cs="Times New Roman"/>
          <w:sz w:val="28"/>
          <w:szCs w:val="28"/>
        </w:rPr>
        <w:t>Работа GPU относительно простая. Она заключается в принятии группы полигонов с одной стороны и генерации группы пикселей с другой. Полигоны и пиксели независимы друг от друга, поэтому их можно обрабатывать параллельно. Таким образом, в GPU можно выделить крупную часть кристалла на вычислительные блоки, которые, в отличие от CPU, будут реально использоваться.</w:t>
      </w:r>
    </w:p>
    <w:p w14:paraId="10B3416E" w14:textId="6870530C" w:rsidR="008F3645" w:rsidRPr="00FB785C" w:rsidRDefault="00BC5526" w:rsidP="00867A4D">
      <w:pPr>
        <w:spacing w:line="360" w:lineRule="auto"/>
        <w:ind w:firstLine="708"/>
        <w:jc w:val="both"/>
        <w:rPr>
          <w:rFonts w:ascii="Times New Roman" w:hAnsi="Times New Roman" w:cs="Times New Roman"/>
          <w:sz w:val="28"/>
          <w:szCs w:val="28"/>
        </w:rPr>
      </w:pPr>
      <w:r w:rsidRPr="00E924F0">
        <w:rPr>
          <w:rFonts w:ascii="Times New Roman" w:hAnsi="Times New Roman" w:cs="Times New Roman"/>
          <w:sz w:val="28"/>
          <w:szCs w:val="28"/>
          <w:lang w:val="en-US"/>
        </w:rPr>
        <w:t>GPU</w:t>
      </w:r>
      <w:r w:rsidRPr="00174B8F">
        <w:rPr>
          <w:rFonts w:ascii="Times New Roman" w:hAnsi="Times New Roman" w:cs="Times New Roman"/>
          <w:sz w:val="28"/>
          <w:szCs w:val="28"/>
        </w:rPr>
        <w:t xml:space="preserve"> отличается от </w:t>
      </w:r>
      <w:r w:rsidRPr="00E924F0">
        <w:rPr>
          <w:rFonts w:ascii="Times New Roman" w:hAnsi="Times New Roman" w:cs="Times New Roman"/>
          <w:sz w:val="28"/>
          <w:szCs w:val="28"/>
          <w:lang w:val="en-US"/>
        </w:rPr>
        <w:t>CPU</w:t>
      </w:r>
      <w:r w:rsidRPr="00174B8F">
        <w:rPr>
          <w:rFonts w:ascii="Times New Roman" w:hAnsi="Times New Roman" w:cs="Times New Roman"/>
          <w:sz w:val="28"/>
          <w:szCs w:val="28"/>
        </w:rPr>
        <w:t xml:space="preserve"> не только этим. Доступ к памяти в </w:t>
      </w:r>
      <w:r w:rsidRPr="00E924F0">
        <w:rPr>
          <w:rFonts w:ascii="Times New Roman" w:hAnsi="Times New Roman" w:cs="Times New Roman"/>
          <w:sz w:val="28"/>
          <w:szCs w:val="28"/>
          <w:lang w:val="en-US"/>
        </w:rPr>
        <w:t>GPU</w:t>
      </w:r>
      <w:r w:rsidRPr="00174B8F">
        <w:rPr>
          <w:rFonts w:ascii="Times New Roman" w:hAnsi="Times New Roman" w:cs="Times New Roman"/>
          <w:sz w:val="28"/>
          <w:szCs w:val="28"/>
        </w:rPr>
        <w:t xml:space="preserve"> очень связанный </w:t>
      </w:r>
      <w:r w:rsidR="00867A4D">
        <w:rPr>
          <w:rFonts w:ascii="Times New Roman" w:hAnsi="Times New Roman" w:cs="Times New Roman"/>
          <w:sz w:val="28"/>
          <w:szCs w:val="28"/>
        </w:rPr>
        <w:t>–</w:t>
      </w:r>
      <w:r w:rsidRPr="00174B8F">
        <w:rPr>
          <w:rFonts w:ascii="Times New Roman" w:hAnsi="Times New Roman" w:cs="Times New Roman"/>
          <w:sz w:val="28"/>
          <w:szCs w:val="28"/>
        </w:rPr>
        <w:t xml:space="preserve"> если считывается </w:t>
      </w:r>
      <w:proofErr w:type="spellStart"/>
      <w:r w:rsidRPr="00174B8F">
        <w:rPr>
          <w:rFonts w:ascii="Times New Roman" w:hAnsi="Times New Roman" w:cs="Times New Roman"/>
          <w:sz w:val="28"/>
          <w:szCs w:val="28"/>
        </w:rPr>
        <w:t>тексель</w:t>
      </w:r>
      <w:proofErr w:type="spellEnd"/>
      <w:r w:rsidRPr="00174B8F">
        <w:rPr>
          <w:rFonts w:ascii="Times New Roman" w:hAnsi="Times New Roman" w:cs="Times New Roman"/>
          <w:sz w:val="28"/>
          <w:szCs w:val="28"/>
        </w:rPr>
        <w:t xml:space="preserve">, то через несколько тактов будет считываться соседний </w:t>
      </w:r>
      <w:proofErr w:type="spellStart"/>
      <w:r w:rsidRPr="00174B8F">
        <w:rPr>
          <w:rFonts w:ascii="Times New Roman" w:hAnsi="Times New Roman" w:cs="Times New Roman"/>
          <w:sz w:val="28"/>
          <w:szCs w:val="28"/>
        </w:rPr>
        <w:t>тексель</w:t>
      </w:r>
      <w:proofErr w:type="spellEnd"/>
      <w:r w:rsidRPr="00174B8F">
        <w:rPr>
          <w:rFonts w:ascii="Times New Roman" w:hAnsi="Times New Roman" w:cs="Times New Roman"/>
          <w:sz w:val="28"/>
          <w:szCs w:val="28"/>
        </w:rPr>
        <w:t xml:space="preserve">; когда записывается пиксель, то через несколько тактов будет записываться соседний. Разумно организуя память, можно получить производительность, близкую к теоретической пропускной способности. Это означает, что </w:t>
      </w:r>
      <w:r w:rsidRPr="00E924F0">
        <w:rPr>
          <w:rFonts w:ascii="Times New Roman" w:hAnsi="Times New Roman" w:cs="Times New Roman"/>
          <w:sz w:val="28"/>
          <w:szCs w:val="28"/>
          <w:lang w:val="en-US"/>
        </w:rPr>
        <w:t>GPU</w:t>
      </w:r>
      <w:r w:rsidRPr="00174B8F">
        <w:rPr>
          <w:rFonts w:ascii="Times New Roman" w:hAnsi="Times New Roman" w:cs="Times New Roman"/>
          <w:sz w:val="28"/>
          <w:szCs w:val="28"/>
        </w:rPr>
        <w:t xml:space="preserve">, в отличие от </w:t>
      </w:r>
      <w:r w:rsidRPr="00E924F0">
        <w:rPr>
          <w:rFonts w:ascii="Times New Roman" w:hAnsi="Times New Roman" w:cs="Times New Roman"/>
          <w:sz w:val="28"/>
          <w:szCs w:val="28"/>
          <w:lang w:val="en-US"/>
        </w:rPr>
        <w:t>CPU</w:t>
      </w:r>
      <w:r w:rsidRPr="00174B8F">
        <w:rPr>
          <w:rFonts w:ascii="Times New Roman" w:hAnsi="Times New Roman" w:cs="Times New Roman"/>
          <w:sz w:val="28"/>
          <w:szCs w:val="28"/>
        </w:rPr>
        <w:t xml:space="preserve">, не требуется огромного кэша, поскольку его роль заключается в ускорении операций </w:t>
      </w:r>
      <w:proofErr w:type="spellStart"/>
      <w:r w:rsidRPr="00174B8F">
        <w:rPr>
          <w:rFonts w:ascii="Times New Roman" w:hAnsi="Times New Roman" w:cs="Times New Roman"/>
          <w:sz w:val="28"/>
          <w:szCs w:val="28"/>
        </w:rPr>
        <w:t>текстурирования</w:t>
      </w:r>
      <w:proofErr w:type="spellEnd"/>
      <w:r w:rsidRPr="00174B8F">
        <w:rPr>
          <w:rFonts w:ascii="Times New Roman" w:hAnsi="Times New Roman" w:cs="Times New Roman"/>
          <w:sz w:val="28"/>
          <w:szCs w:val="28"/>
        </w:rPr>
        <w:t xml:space="preserve">. Всё, что нужно, это несколько килобайт, содержащих несколько </w:t>
      </w:r>
      <w:proofErr w:type="spellStart"/>
      <w:r w:rsidRPr="00174B8F">
        <w:rPr>
          <w:rFonts w:ascii="Times New Roman" w:hAnsi="Times New Roman" w:cs="Times New Roman"/>
          <w:sz w:val="28"/>
          <w:szCs w:val="28"/>
        </w:rPr>
        <w:t>текселей</w:t>
      </w:r>
      <w:proofErr w:type="spellEnd"/>
      <w:r w:rsidRPr="00174B8F">
        <w:rPr>
          <w:rFonts w:ascii="Times New Roman" w:hAnsi="Times New Roman" w:cs="Times New Roman"/>
          <w:sz w:val="28"/>
          <w:szCs w:val="28"/>
        </w:rPr>
        <w:t xml:space="preserve">, используемых в билинейных и </w:t>
      </w:r>
      <w:proofErr w:type="spellStart"/>
      <w:r w:rsidRPr="00174B8F">
        <w:rPr>
          <w:rFonts w:ascii="Times New Roman" w:hAnsi="Times New Roman" w:cs="Times New Roman"/>
          <w:sz w:val="28"/>
          <w:szCs w:val="28"/>
        </w:rPr>
        <w:t>трилинейных</w:t>
      </w:r>
      <w:proofErr w:type="spellEnd"/>
      <w:r w:rsidRPr="00174B8F">
        <w:rPr>
          <w:rFonts w:ascii="Times New Roman" w:hAnsi="Times New Roman" w:cs="Times New Roman"/>
          <w:sz w:val="28"/>
          <w:szCs w:val="28"/>
        </w:rPr>
        <w:t xml:space="preserve"> фильтрах.</w:t>
      </w:r>
    </w:p>
    <w:p w14:paraId="446EE6C5" w14:textId="3E836820" w:rsidR="00C953AC" w:rsidRDefault="00C953AC" w:rsidP="00867A4D">
      <w:pPr>
        <w:spacing w:line="360" w:lineRule="auto"/>
        <w:jc w:val="both"/>
        <w:rPr>
          <w:rFonts w:ascii="Times New Roman" w:hAnsi="Times New Roman" w:cs="Times New Roman"/>
          <w:sz w:val="28"/>
          <w:szCs w:val="28"/>
        </w:rPr>
      </w:pPr>
    </w:p>
    <w:p w14:paraId="523E6226" w14:textId="75F7C79F" w:rsidR="00256FA8" w:rsidRPr="00256FA8" w:rsidRDefault="00256FA8" w:rsidP="00867A4D">
      <w:pPr>
        <w:spacing w:line="360" w:lineRule="auto"/>
        <w:jc w:val="both"/>
        <w:rPr>
          <w:rFonts w:ascii="Times New Roman" w:hAnsi="Times New Roman" w:cs="Times New Roman"/>
          <w:sz w:val="32"/>
          <w:szCs w:val="32"/>
        </w:rPr>
      </w:pPr>
      <w:r w:rsidRPr="00C953AC">
        <w:rPr>
          <w:rFonts w:ascii="Times New Roman" w:hAnsi="Times New Roman" w:cs="Times New Roman"/>
          <w:sz w:val="32"/>
          <w:szCs w:val="32"/>
        </w:rPr>
        <w:lastRenderedPageBreak/>
        <w:t>Архитектура NVIDIA</w:t>
      </w:r>
      <w:r>
        <w:rPr>
          <w:rFonts w:ascii="Times New Roman" w:hAnsi="Times New Roman" w:cs="Times New Roman"/>
          <w:sz w:val="32"/>
          <w:szCs w:val="32"/>
        </w:rPr>
        <w:t xml:space="preserve"> </w:t>
      </w:r>
      <w:r w:rsidRPr="00C953AC">
        <w:rPr>
          <w:rFonts w:ascii="Times New Roman" w:hAnsi="Times New Roman" w:cs="Times New Roman"/>
          <w:sz w:val="32"/>
          <w:szCs w:val="32"/>
        </w:rPr>
        <w:t>CUDA</w:t>
      </w:r>
    </w:p>
    <w:p w14:paraId="3AF897BD" w14:textId="7A4E837C" w:rsidR="00D421A1" w:rsidRPr="00D421A1" w:rsidRDefault="00D421A1" w:rsidP="00867A4D">
      <w:pPr>
        <w:spacing w:line="360" w:lineRule="auto"/>
        <w:ind w:firstLine="360"/>
        <w:jc w:val="both"/>
        <w:rPr>
          <w:rFonts w:ascii="Times New Roman" w:hAnsi="Times New Roman" w:cs="Times New Roman"/>
          <w:sz w:val="28"/>
          <w:szCs w:val="28"/>
        </w:rPr>
      </w:pPr>
      <w:r w:rsidRPr="00D421A1">
        <w:rPr>
          <w:rFonts w:ascii="Times New Roman" w:hAnsi="Times New Roman" w:cs="Times New Roman"/>
          <w:sz w:val="28"/>
          <w:szCs w:val="28"/>
        </w:rPr>
        <w:t>GPGPU (англ. General-</w:t>
      </w:r>
      <w:proofErr w:type="spellStart"/>
      <w:r w:rsidRPr="00D421A1">
        <w:rPr>
          <w:rFonts w:ascii="Times New Roman" w:hAnsi="Times New Roman" w:cs="Times New Roman"/>
          <w:sz w:val="28"/>
          <w:szCs w:val="28"/>
        </w:rPr>
        <w:t>purpose</w:t>
      </w:r>
      <w:proofErr w:type="spellEnd"/>
      <w:r w:rsidRPr="00D421A1">
        <w:rPr>
          <w:rFonts w:ascii="Times New Roman" w:hAnsi="Times New Roman" w:cs="Times New Roman"/>
          <w:sz w:val="28"/>
          <w:szCs w:val="28"/>
        </w:rPr>
        <w:t xml:space="preserve"> </w:t>
      </w:r>
      <w:proofErr w:type="spellStart"/>
      <w:r w:rsidRPr="00D421A1">
        <w:rPr>
          <w:rFonts w:ascii="Times New Roman" w:hAnsi="Times New Roman" w:cs="Times New Roman"/>
          <w:sz w:val="28"/>
          <w:szCs w:val="28"/>
        </w:rPr>
        <w:t>computing</w:t>
      </w:r>
      <w:proofErr w:type="spellEnd"/>
      <w:r w:rsidRPr="00D421A1">
        <w:rPr>
          <w:rFonts w:ascii="Times New Roman" w:hAnsi="Times New Roman" w:cs="Times New Roman"/>
          <w:sz w:val="28"/>
          <w:szCs w:val="28"/>
        </w:rPr>
        <w:t xml:space="preserve"> </w:t>
      </w:r>
      <w:proofErr w:type="spellStart"/>
      <w:r w:rsidRPr="00D421A1">
        <w:rPr>
          <w:rFonts w:ascii="Times New Roman" w:hAnsi="Times New Roman" w:cs="Times New Roman"/>
          <w:sz w:val="28"/>
          <w:szCs w:val="28"/>
        </w:rPr>
        <w:t>on</w:t>
      </w:r>
      <w:proofErr w:type="spellEnd"/>
      <w:r w:rsidRPr="00D421A1">
        <w:rPr>
          <w:rFonts w:ascii="Times New Roman" w:hAnsi="Times New Roman" w:cs="Times New Roman"/>
          <w:sz w:val="28"/>
          <w:szCs w:val="28"/>
        </w:rPr>
        <w:t xml:space="preserve"> </w:t>
      </w:r>
      <w:proofErr w:type="spellStart"/>
      <w:r w:rsidRPr="00D421A1">
        <w:rPr>
          <w:rFonts w:ascii="Times New Roman" w:hAnsi="Times New Roman" w:cs="Times New Roman"/>
          <w:sz w:val="28"/>
          <w:szCs w:val="28"/>
        </w:rPr>
        <w:t>graphics</w:t>
      </w:r>
      <w:proofErr w:type="spellEnd"/>
      <w:r w:rsidRPr="00D421A1">
        <w:rPr>
          <w:rFonts w:ascii="Times New Roman" w:hAnsi="Times New Roman" w:cs="Times New Roman"/>
          <w:sz w:val="28"/>
          <w:szCs w:val="28"/>
        </w:rPr>
        <w:t xml:space="preserve"> </w:t>
      </w:r>
      <w:proofErr w:type="spellStart"/>
      <w:r w:rsidRPr="00D421A1">
        <w:rPr>
          <w:rFonts w:ascii="Times New Roman" w:hAnsi="Times New Roman" w:cs="Times New Roman"/>
          <w:sz w:val="28"/>
          <w:szCs w:val="28"/>
        </w:rPr>
        <w:t>processing</w:t>
      </w:r>
      <w:proofErr w:type="spellEnd"/>
      <w:r w:rsidRPr="00D421A1">
        <w:rPr>
          <w:rFonts w:ascii="Times New Roman" w:hAnsi="Times New Roman" w:cs="Times New Roman"/>
          <w:sz w:val="28"/>
          <w:szCs w:val="28"/>
        </w:rPr>
        <w:t xml:space="preserve"> </w:t>
      </w:r>
      <w:proofErr w:type="spellStart"/>
      <w:r w:rsidRPr="00D421A1">
        <w:rPr>
          <w:rFonts w:ascii="Times New Roman" w:hAnsi="Times New Roman" w:cs="Times New Roman"/>
          <w:sz w:val="28"/>
          <w:szCs w:val="28"/>
        </w:rPr>
        <w:t>units</w:t>
      </w:r>
      <w:proofErr w:type="spellEnd"/>
      <w:r w:rsidRPr="00D421A1">
        <w:rPr>
          <w:rFonts w:ascii="Times New Roman" w:hAnsi="Times New Roman" w:cs="Times New Roman"/>
          <w:sz w:val="28"/>
          <w:szCs w:val="28"/>
        </w:rPr>
        <w:t xml:space="preserve">) </w:t>
      </w:r>
      <w:r w:rsidR="00867A4D">
        <w:rPr>
          <w:rFonts w:ascii="Times New Roman" w:hAnsi="Times New Roman" w:cs="Times New Roman"/>
          <w:sz w:val="28"/>
          <w:szCs w:val="28"/>
        </w:rPr>
        <w:t>–</w:t>
      </w:r>
      <w:r w:rsidRPr="00D421A1">
        <w:rPr>
          <w:rFonts w:ascii="Times New Roman" w:hAnsi="Times New Roman" w:cs="Times New Roman"/>
          <w:sz w:val="28"/>
          <w:szCs w:val="28"/>
        </w:rPr>
        <w:t xml:space="preserve"> это технология, которая позволяет использовать графический процессор GPU в операциях, которые обычно выполняет центральный процессор CPU. Например, в математических вычислениях. С помощью GPGPU можно использовать видеокарту для выполнения неграфических вычислений. При этом графический процессор будет работать не вместо центрального, а в качестве вычислительного блока.</w:t>
      </w:r>
    </w:p>
    <w:p w14:paraId="63A05B2A" w14:textId="37658426" w:rsidR="00D421A1" w:rsidRDefault="00D421A1" w:rsidP="00867A4D">
      <w:pPr>
        <w:spacing w:line="360" w:lineRule="auto"/>
        <w:ind w:firstLine="360"/>
        <w:jc w:val="both"/>
        <w:rPr>
          <w:rFonts w:ascii="Times New Roman" w:hAnsi="Times New Roman" w:cs="Times New Roman"/>
          <w:sz w:val="28"/>
          <w:szCs w:val="28"/>
        </w:rPr>
      </w:pPr>
      <w:r w:rsidRPr="00D421A1">
        <w:rPr>
          <w:rFonts w:ascii="Times New Roman" w:hAnsi="Times New Roman" w:cs="Times New Roman"/>
          <w:sz w:val="28"/>
          <w:szCs w:val="28"/>
        </w:rPr>
        <w:t xml:space="preserve">CUDA является улучшенной вариацией GPGPU. Она позволяет работать на специальном диалекте </w:t>
      </w:r>
      <w:r w:rsidR="00867A4D">
        <w:rPr>
          <w:rFonts w:ascii="Times New Roman" w:hAnsi="Times New Roman" w:cs="Times New Roman"/>
          <w:sz w:val="28"/>
          <w:szCs w:val="28"/>
        </w:rPr>
        <w:t>–</w:t>
      </w:r>
      <w:r w:rsidRPr="00D421A1">
        <w:rPr>
          <w:rFonts w:ascii="Times New Roman" w:hAnsi="Times New Roman" w:cs="Times New Roman"/>
          <w:sz w:val="28"/>
          <w:szCs w:val="28"/>
        </w:rPr>
        <w:t xml:space="preserve"> это значит, что программисты могут использовать алгоритмы, предназначенные для графических процессоров при обработке неспецифических задач. С помощью CUDA можно значимо ускорить процессы обработки. Например, можно сократить время ожидания конвертации видео до 20 раз, не </w:t>
      </w:r>
      <w:proofErr w:type="spellStart"/>
      <w:r w:rsidRPr="00D421A1">
        <w:rPr>
          <w:rFonts w:ascii="Times New Roman" w:hAnsi="Times New Roman" w:cs="Times New Roman"/>
          <w:sz w:val="28"/>
          <w:szCs w:val="28"/>
        </w:rPr>
        <w:t>задействуя</w:t>
      </w:r>
      <w:proofErr w:type="spellEnd"/>
      <w:r w:rsidRPr="00D421A1">
        <w:rPr>
          <w:rFonts w:ascii="Times New Roman" w:hAnsi="Times New Roman" w:cs="Times New Roman"/>
          <w:sz w:val="28"/>
          <w:szCs w:val="28"/>
        </w:rPr>
        <w:t xml:space="preserve"> основной процессор.</w:t>
      </w:r>
    </w:p>
    <w:p w14:paraId="78D15FB6" w14:textId="225F08EF" w:rsidR="006B2AD1" w:rsidRPr="006B2AD1" w:rsidRDefault="006B2AD1" w:rsidP="00867A4D">
      <w:pPr>
        <w:spacing w:line="360" w:lineRule="auto"/>
        <w:ind w:firstLine="360"/>
        <w:jc w:val="both"/>
        <w:rPr>
          <w:rFonts w:ascii="Times New Roman" w:hAnsi="Times New Roman" w:cs="Times New Roman"/>
          <w:sz w:val="28"/>
          <w:szCs w:val="28"/>
        </w:rPr>
      </w:pPr>
      <w:r w:rsidRPr="006B2AD1">
        <w:rPr>
          <w:rFonts w:ascii="Times New Roman" w:hAnsi="Times New Roman" w:cs="Times New Roman"/>
          <w:sz w:val="28"/>
          <w:szCs w:val="28"/>
        </w:rPr>
        <w:t xml:space="preserve">GPU </w:t>
      </w:r>
      <w:r w:rsidR="00867A4D">
        <w:rPr>
          <w:rFonts w:ascii="Times New Roman" w:hAnsi="Times New Roman" w:cs="Times New Roman"/>
          <w:sz w:val="28"/>
          <w:szCs w:val="28"/>
        </w:rPr>
        <w:t xml:space="preserve">– </w:t>
      </w:r>
      <w:r w:rsidRPr="006B2AD1">
        <w:rPr>
          <w:rFonts w:ascii="Times New Roman" w:hAnsi="Times New Roman" w:cs="Times New Roman"/>
          <w:sz w:val="28"/>
          <w:szCs w:val="28"/>
        </w:rPr>
        <w:t>архитектура общего назначения для задач с параллелизмом данных</w:t>
      </w:r>
      <w:r w:rsidR="00867A4D">
        <w:rPr>
          <w:rFonts w:ascii="Times New Roman" w:hAnsi="Times New Roman" w:cs="Times New Roman"/>
          <w:sz w:val="28"/>
          <w:szCs w:val="28"/>
        </w:rPr>
        <w:t>:</w:t>
      </w:r>
    </w:p>
    <w:p w14:paraId="1351C101" w14:textId="77777777" w:rsidR="006B2AD1" w:rsidRPr="006B2AD1" w:rsidRDefault="006B2AD1" w:rsidP="00867A4D">
      <w:pPr>
        <w:pStyle w:val="a3"/>
        <w:numPr>
          <w:ilvl w:val="0"/>
          <w:numId w:val="3"/>
        </w:numPr>
        <w:spacing w:line="360" w:lineRule="auto"/>
        <w:jc w:val="both"/>
        <w:rPr>
          <w:rFonts w:ascii="Times New Roman" w:hAnsi="Times New Roman" w:cs="Times New Roman"/>
          <w:sz w:val="28"/>
          <w:szCs w:val="28"/>
        </w:rPr>
      </w:pPr>
      <w:r w:rsidRPr="006B2AD1">
        <w:rPr>
          <w:rFonts w:ascii="Times New Roman" w:hAnsi="Times New Roman" w:cs="Times New Roman"/>
          <w:sz w:val="28"/>
          <w:szCs w:val="28"/>
        </w:rPr>
        <w:t>Скалярные RISC инструкции</w:t>
      </w:r>
    </w:p>
    <w:p w14:paraId="13FD0030" w14:textId="77777777" w:rsidR="006B2AD1" w:rsidRPr="006B2AD1" w:rsidRDefault="006B2AD1" w:rsidP="00867A4D">
      <w:pPr>
        <w:pStyle w:val="a3"/>
        <w:numPr>
          <w:ilvl w:val="0"/>
          <w:numId w:val="3"/>
        </w:numPr>
        <w:spacing w:line="360" w:lineRule="auto"/>
        <w:jc w:val="both"/>
        <w:rPr>
          <w:rFonts w:ascii="Times New Roman" w:hAnsi="Times New Roman" w:cs="Times New Roman"/>
          <w:sz w:val="28"/>
          <w:szCs w:val="28"/>
        </w:rPr>
      </w:pPr>
      <w:r w:rsidRPr="006B2AD1">
        <w:rPr>
          <w:rFonts w:ascii="Times New Roman" w:hAnsi="Times New Roman" w:cs="Times New Roman"/>
          <w:sz w:val="28"/>
          <w:szCs w:val="28"/>
        </w:rPr>
        <w:t>Все типы математических операций</w:t>
      </w:r>
    </w:p>
    <w:p w14:paraId="42660ED1" w14:textId="13508B4F" w:rsidR="006B2AD1" w:rsidRPr="006B2AD1" w:rsidRDefault="006B2AD1" w:rsidP="00867A4D">
      <w:pPr>
        <w:pStyle w:val="a3"/>
        <w:numPr>
          <w:ilvl w:val="0"/>
          <w:numId w:val="3"/>
        </w:numPr>
        <w:spacing w:line="360" w:lineRule="auto"/>
        <w:jc w:val="both"/>
        <w:rPr>
          <w:rFonts w:ascii="Times New Roman" w:hAnsi="Times New Roman" w:cs="Times New Roman"/>
          <w:sz w:val="28"/>
          <w:szCs w:val="28"/>
        </w:rPr>
      </w:pPr>
      <w:r w:rsidRPr="006B2AD1">
        <w:rPr>
          <w:rFonts w:ascii="Times New Roman" w:hAnsi="Times New Roman" w:cs="Times New Roman"/>
          <w:sz w:val="28"/>
          <w:szCs w:val="28"/>
        </w:rPr>
        <w:t>Глобальная память</w:t>
      </w:r>
    </w:p>
    <w:p w14:paraId="11FC084F" w14:textId="50547600" w:rsidR="00256FA8" w:rsidRDefault="006B2AD1" w:rsidP="00867A4D">
      <w:pPr>
        <w:pStyle w:val="a3"/>
        <w:numPr>
          <w:ilvl w:val="0"/>
          <w:numId w:val="3"/>
        </w:numPr>
        <w:spacing w:line="360" w:lineRule="auto"/>
        <w:jc w:val="both"/>
        <w:rPr>
          <w:rFonts w:ascii="Times New Roman" w:hAnsi="Times New Roman" w:cs="Times New Roman"/>
          <w:sz w:val="28"/>
          <w:szCs w:val="28"/>
        </w:rPr>
      </w:pPr>
      <w:r w:rsidRPr="006B2AD1">
        <w:rPr>
          <w:rFonts w:ascii="Times New Roman" w:hAnsi="Times New Roman" w:cs="Times New Roman"/>
          <w:sz w:val="28"/>
          <w:szCs w:val="28"/>
        </w:rPr>
        <w:t>Разделяемая память</w:t>
      </w:r>
    </w:p>
    <w:p w14:paraId="79A1364A" w14:textId="50D209BC" w:rsidR="001D777A" w:rsidRPr="001D777A" w:rsidRDefault="001D777A" w:rsidP="00867A4D">
      <w:pPr>
        <w:spacing w:line="360" w:lineRule="auto"/>
        <w:ind w:firstLine="360"/>
        <w:jc w:val="both"/>
        <w:rPr>
          <w:rFonts w:ascii="Times New Roman" w:hAnsi="Times New Roman" w:cs="Times New Roman"/>
          <w:sz w:val="28"/>
          <w:szCs w:val="28"/>
        </w:rPr>
      </w:pPr>
      <w:r w:rsidRPr="001D777A">
        <w:rPr>
          <w:rFonts w:ascii="Times New Roman" w:hAnsi="Times New Roman" w:cs="Times New Roman"/>
          <w:sz w:val="28"/>
          <w:szCs w:val="28"/>
        </w:rPr>
        <w:t xml:space="preserve">Архитектура CUDA базируется на взаимодействии между CPU и GPU процессорами. Это возможно благодаря работе шейдера </w:t>
      </w:r>
      <w:r w:rsidR="00867A4D">
        <w:rPr>
          <w:rFonts w:ascii="Times New Roman" w:hAnsi="Times New Roman" w:cs="Times New Roman"/>
          <w:sz w:val="28"/>
          <w:szCs w:val="28"/>
        </w:rPr>
        <w:t>–</w:t>
      </w:r>
      <w:r w:rsidRPr="001D777A">
        <w:rPr>
          <w:rFonts w:ascii="Times New Roman" w:hAnsi="Times New Roman" w:cs="Times New Roman"/>
          <w:sz w:val="28"/>
          <w:szCs w:val="28"/>
        </w:rPr>
        <w:t xml:space="preserve"> программы для исполнения видеокарты процессорами.</w:t>
      </w:r>
    </w:p>
    <w:p w14:paraId="52F4129A" w14:textId="49CBE1CC" w:rsidR="001D777A" w:rsidRPr="001D777A" w:rsidRDefault="001D777A" w:rsidP="00867A4D">
      <w:pPr>
        <w:spacing w:line="360" w:lineRule="auto"/>
        <w:ind w:firstLine="360"/>
        <w:jc w:val="both"/>
        <w:rPr>
          <w:rFonts w:ascii="Times New Roman" w:hAnsi="Times New Roman" w:cs="Times New Roman"/>
          <w:sz w:val="28"/>
          <w:szCs w:val="28"/>
        </w:rPr>
      </w:pPr>
      <w:r w:rsidRPr="001D777A">
        <w:rPr>
          <w:rFonts w:ascii="Times New Roman" w:hAnsi="Times New Roman" w:cs="Times New Roman"/>
          <w:sz w:val="28"/>
          <w:szCs w:val="28"/>
        </w:rPr>
        <w:t xml:space="preserve">Взаимодействие происходит с помощью разноуровневых API. API на первом уровне </w:t>
      </w:r>
      <w:r w:rsidR="00867A4D">
        <w:rPr>
          <w:rFonts w:ascii="Times New Roman" w:hAnsi="Times New Roman" w:cs="Times New Roman"/>
          <w:sz w:val="28"/>
          <w:szCs w:val="28"/>
        </w:rPr>
        <w:t>–</w:t>
      </w:r>
      <w:r w:rsidRPr="001D777A">
        <w:rPr>
          <w:rFonts w:ascii="Times New Roman" w:hAnsi="Times New Roman" w:cs="Times New Roman"/>
          <w:sz w:val="28"/>
          <w:szCs w:val="28"/>
        </w:rPr>
        <w:t xml:space="preserve"> </w:t>
      </w:r>
      <w:proofErr w:type="spellStart"/>
      <w:r w:rsidRPr="001D777A">
        <w:rPr>
          <w:rFonts w:ascii="Times New Roman" w:hAnsi="Times New Roman" w:cs="Times New Roman"/>
          <w:sz w:val="28"/>
          <w:szCs w:val="28"/>
        </w:rPr>
        <w:t>Runtime</w:t>
      </w:r>
      <w:proofErr w:type="spellEnd"/>
      <w:r w:rsidRPr="001D777A">
        <w:rPr>
          <w:rFonts w:ascii="Times New Roman" w:hAnsi="Times New Roman" w:cs="Times New Roman"/>
          <w:sz w:val="28"/>
          <w:szCs w:val="28"/>
        </w:rPr>
        <w:t xml:space="preserve">. Он позволяет сделать первичную разбивку задачи на потоки. Затем эти декомпозированные потоки переходят на второй уровень API </w:t>
      </w:r>
      <w:r w:rsidR="00B3109E">
        <w:rPr>
          <w:rFonts w:ascii="Times New Roman" w:hAnsi="Times New Roman" w:cs="Times New Roman"/>
          <w:sz w:val="28"/>
          <w:szCs w:val="28"/>
        </w:rPr>
        <w:t>–</w:t>
      </w:r>
      <w:r w:rsidRPr="001D777A">
        <w:rPr>
          <w:rFonts w:ascii="Times New Roman" w:hAnsi="Times New Roman" w:cs="Times New Roman"/>
          <w:sz w:val="28"/>
          <w:szCs w:val="28"/>
        </w:rPr>
        <w:t xml:space="preserve"> Driver. При этом работу API поддерживают библиотеки NVIDIA </w:t>
      </w:r>
      <w:r w:rsidR="008712E0">
        <w:rPr>
          <w:rFonts w:ascii="Times New Roman" w:hAnsi="Times New Roman" w:cs="Times New Roman"/>
          <w:sz w:val="28"/>
          <w:szCs w:val="28"/>
        </w:rPr>
        <w:t>–</w:t>
      </w:r>
      <w:r w:rsidRPr="001D777A">
        <w:rPr>
          <w:rFonts w:ascii="Times New Roman" w:hAnsi="Times New Roman" w:cs="Times New Roman"/>
          <w:sz w:val="28"/>
          <w:szCs w:val="28"/>
        </w:rPr>
        <w:t xml:space="preserve"> </w:t>
      </w:r>
      <w:proofErr w:type="spellStart"/>
      <w:r w:rsidRPr="001D777A">
        <w:rPr>
          <w:rFonts w:ascii="Times New Roman" w:hAnsi="Times New Roman" w:cs="Times New Roman"/>
          <w:sz w:val="28"/>
          <w:szCs w:val="28"/>
        </w:rPr>
        <w:t>Libraries</w:t>
      </w:r>
      <w:proofErr w:type="spellEnd"/>
      <w:r w:rsidRPr="001D777A">
        <w:rPr>
          <w:rFonts w:ascii="Times New Roman" w:hAnsi="Times New Roman" w:cs="Times New Roman"/>
          <w:sz w:val="28"/>
          <w:szCs w:val="28"/>
        </w:rPr>
        <w:t xml:space="preserve"> CUBLAS (для алгебраических расчётов) и FFT (расчёт по алгоритму ускоренного вычисления Фурье).</w:t>
      </w:r>
    </w:p>
    <w:p w14:paraId="0C18D9CB" w14:textId="1F8C79F9" w:rsidR="001D777A" w:rsidRPr="001D777A" w:rsidRDefault="001D777A" w:rsidP="00867A4D">
      <w:pPr>
        <w:spacing w:line="360" w:lineRule="auto"/>
        <w:ind w:firstLine="360"/>
        <w:jc w:val="both"/>
        <w:rPr>
          <w:rFonts w:ascii="Times New Roman" w:hAnsi="Times New Roman" w:cs="Times New Roman"/>
          <w:sz w:val="28"/>
          <w:szCs w:val="28"/>
        </w:rPr>
      </w:pPr>
      <w:r w:rsidRPr="001D777A">
        <w:rPr>
          <w:rFonts w:ascii="Times New Roman" w:hAnsi="Times New Roman" w:cs="Times New Roman"/>
          <w:sz w:val="28"/>
          <w:szCs w:val="28"/>
        </w:rPr>
        <w:t>Если говорить максимально упрощенно, то работа алгоритма CUDA выглядит следующим образом:</w:t>
      </w:r>
    </w:p>
    <w:p w14:paraId="3067E8AF" w14:textId="77777777" w:rsidR="001D777A" w:rsidRPr="001D777A" w:rsidRDefault="001D777A" w:rsidP="00867A4D">
      <w:pPr>
        <w:pStyle w:val="a3"/>
        <w:numPr>
          <w:ilvl w:val="0"/>
          <w:numId w:val="4"/>
        </w:numPr>
        <w:spacing w:line="360" w:lineRule="auto"/>
        <w:jc w:val="both"/>
        <w:rPr>
          <w:rFonts w:ascii="Times New Roman" w:hAnsi="Times New Roman" w:cs="Times New Roman"/>
          <w:sz w:val="28"/>
          <w:szCs w:val="28"/>
        </w:rPr>
      </w:pPr>
      <w:r w:rsidRPr="001D777A">
        <w:rPr>
          <w:rFonts w:ascii="Times New Roman" w:hAnsi="Times New Roman" w:cs="Times New Roman"/>
          <w:sz w:val="28"/>
          <w:szCs w:val="28"/>
        </w:rPr>
        <w:lastRenderedPageBreak/>
        <w:t>Центральный процессор выделяет нужное количество памяти и отправляет её графическому процессору.</w:t>
      </w:r>
    </w:p>
    <w:p w14:paraId="1D56544C" w14:textId="77777777" w:rsidR="001D777A" w:rsidRPr="001D777A" w:rsidRDefault="001D777A" w:rsidP="00867A4D">
      <w:pPr>
        <w:pStyle w:val="a3"/>
        <w:numPr>
          <w:ilvl w:val="0"/>
          <w:numId w:val="4"/>
        </w:numPr>
        <w:spacing w:line="360" w:lineRule="auto"/>
        <w:jc w:val="both"/>
        <w:rPr>
          <w:rFonts w:ascii="Times New Roman" w:hAnsi="Times New Roman" w:cs="Times New Roman"/>
          <w:sz w:val="28"/>
          <w:szCs w:val="28"/>
        </w:rPr>
      </w:pPr>
      <w:r w:rsidRPr="001D777A">
        <w:rPr>
          <w:rFonts w:ascii="Times New Roman" w:hAnsi="Times New Roman" w:cs="Times New Roman"/>
          <w:sz w:val="28"/>
          <w:szCs w:val="28"/>
        </w:rPr>
        <w:t>Центральный процессор запускает ядро и также «делится» им с графическим.</w:t>
      </w:r>
    </w:p>
    <w:p w14:paraId="13ECAF78" w14:textId="77777777" w:rsidR="001D777A" w:rsidRPr="001D777A" w:rsidRDefault="001D777A" w:rsidP="00867A4D">
      <w:pPr>
        <w:pStyle w:val="a3"/>
        <w:numPr>
          <w:ilvl w:val="0"/>
          <w:numId w:val="4"/>
        </w:numPr>
        <w:spacing w:line="360" w:lineRule="auto"/>
        <w:jc w:val="both"/>
        <w:rPr>
          <w:rFonts w:ascii="Times New Roman" w:hAnsi="Times New Roman" w:cs="Times New Roman"/>
          <w:sz w:val="28"/>
          <w:szCs w:val="28"/>
        </w:rPr>
      </w:pPr>
      <w:r w:rsidRPr="001D777A">
        <w:rPr>
          <w:rFonts w:ascii="Times New Roman" w:hAnsi="Times New Roman" w:cs="Times New Roman"/>
          <w:sz w:val="28"/>
          <w:szCs w:val="28"/>
        </w:rPr>
        <w:t>Графический процессор выполняет операции используя память и мощности ядра.</w:t>
      </w:r>
    </w:p>
    <w:p w14:paraId="3280A77F" w14:textId="1A637FFF" w:rsidR="00867A4D" w:rsidRPr="003168D4" w:rsidRDefault="001D777A" w:rsidP="00867A4D">
      <w:pPr>
        <w:pStyle w:val="a3"/>
        <w:numPr>
          <w:ilvl w:val="0"/>
          <w:numId w:val="4"/>
        </w:numPr>
        <w:spacing w:line="360" w:lineRule="auto"/>
        <w:jc w:val="both"/>
        <w:rPr>
          <w:rFonts w:ascii="Times New Roman" w:hAnsi="Times New Roman" w:cs="Times New Roman"/>
          <w:sz w:val="28"/>
          <w:szCs w:val="28"/>
        </w:rPr>
      </w:pPr>
      <w:r w:rsidRPr="001D777A">
        <w:rPr>
          <w:rFonts w:ascii="Times New Roman" w:hAnsi="Times New Roman" w:cs="Times New Roman"/>
          <w:sz w:val="28"/>
          <w:szCs w:val="28"/>
        </w:rPr>
        <w:t>После обработки данных центральный процессор принимает результаты.</w:t>
      </w:r>
    </w:p>
    <w:p w14:paraId="6D52BC4A" w14:textId="2C495B0A" w:rsidR="001F5F73" w:rsidRDefault="001F5F73" w:rsidP="00867A4D">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Основные этапы</w:t>
      </w:r>
      <w:r w:rsidRPr="00867A4D">
        <w:rPr>
          <w:rFonts w:ascii="Times New Roman" w:hAnsi="Times New Roman" w:cs="Times New Roman"/>
          <w:sz w:val="28"/>
          <w:szCs w:val="28"/>
        </w:rPr>
        <w:t xml:space="preserve"> </w:t>
      </w:r>
      <w:r>
        <w:rPr>
          <w:rFonts w:ascii="Times New Roman" w:hAnsi="Times New Roman" w:cs="Times New Roman"/>
          <w:sz w:val="28"/>
          <w:szCs w:val="28"/>
          <w:lang w:val="en-US"/>
        </w:rPr>
        <w:t>CUDA</w:t>
      </w:r>
      <w:r w:rsidRPr="00867A4D">
        <w:rPr>
          <w:rFonts w:ascii="Times New Roman" w:hAnsi="Times New Roman" w:cs="Times New Roman"/>
          <w:sz w:val="28"/>
          <w:szCs w:val="28"/>
        </w:rPr>
        <w:t>-</w:t>
      </w:r>
      <w:r>
        <w:rPr>
          <w:rFonts w:ascii="Times New Roman" w:hAnsi="Times New Roman" w:cs="Times New Roman"/>
          <w:sz w:val="28"/>
          <w:szCs w:val="28"/>
        </w:rPr>
        <w:t>программы</w:t>
      </w:r>
      <w:r w:rsidR="00867A4D">
        <w:rPr>
          <w:rFonts w:ascii="Times New Roman" w:hAnsi="Times New Roman" w:cs="Times New Roman"/>
          <w:sz w:val="28"/>
          <w:szCs w:val="28"/>
        </w:rPr>
        <w:t>(обобщенно)</w:t>
      </w:r>
    </w:p>
    <w:p w14:paraId="28E6E651" w14:textId="44ECBB84" w:rsidR="001F5F73" w:rsidRDefault="001F5F73" w:rsidP="00867A4D">
      <w:pPr>
        <w:pStyle w:val="a3"/>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Хост выделяет нужное количество памяти на устройстве.</w:t>
      </w:r>
    </w:p>
    <w:p w14:paraId="48E2985C" w14:textId="077D7A19" w:rsidR="001F5F73" w:rsidRDefault="001F5F73" w:rsidP="00867A4D">
      <w:pPr>
        <w:pStyle w:val="a3"/>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Хост копирует данные из своей памяти в память устройства.</w:t>
      </w:r>
    </w:p>
    <w:p w14:paraId="73C1D0FE" w14:textId="1497752B" w:rsidR="001F5F73" w:rsidRDefault="001F5F73" w:rsidP="00867A4D">
      <w:pPr>
        <w:pStyle w:val="a3"/>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Хост стартует выполнение определенных ядер на устройстве.</w:t>
      </w:r>
    </w:p>
    <w:p w14:paraId="1176A62D" w14:textId="6A029FA8" w:rsidR="001F5F73" w:rsidRDefault="001F5F73" w:rsidP="00867A4D">
      <w:pPr>
        <w:pStyle w:val="a3"/>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Устройство выполняет ядра.</w:t>
      </w:r>
    </w:p>
    <w:p w14:paraId="01B3DB42" w14:textId="38AE9A36" w:rsidR="001F5F73" w:rsidRPr="001F5F73" w:rsidRDefault="001F5F73" w:rsidP="00867A4D">
      <w:pPr>
        <w:pStyle w:val="a3"/>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Хост копирует результаты из памят</w:t>
      </w:r>
      <w:r w:rsidR="00653C96">
        <w:rPr>
          <w:rFonts w:ascii="Times New Roman" w:hAnsi="Times New Roman" w:cs="Times New Roman"/>
          <w:sz w:val="28"/>
          <w:szCs w:val="28"/>
        </w:rPr>
        <w:t>и</w:t>
      </w:r>
      <w:r>
        <w:rPr>
          <w:rFonts w:ascii="Times New Roman" w:hAnsi="Times New Roman" w:cs="Times New Roman"/>
          <w:sz w:val="28"/>
          <w:szCs w:val="28"/>
        </w:rPr>
        <w:t xml:space="preserve"> устройства в свою память.</w:t>
      </w:r>
    </w:p>
    <w:p w14:paraId="431E192C" w14:textId="77777777" w:rsidR="00256FA8" w:rsidRDefault="00256FA8" w:rsidP="00867A4D">
      <w:pPr>
        <w:spacing w:line="360" w:lineRule="auto"/>
        <w:jc w:val="both"/>
        <w:rPr>
          <w:rFonts w:ascii="Times New Roman" w:hAnsi="Times New Roman" w:cs="Times New Roman"/>
          <w:sz w:val="28"/>
          <w:szCs w:val="28"/>
        </w:rPr>
      </w:pPr>
    </w:p>
    <w:p w14:paraId="0DD6E94B" w14:textId="75D09619" w:rsidR="00C953AC" w:rsidRDefault="007F21BB" w:rsidP="00867A4D">
      <w:pPr>
        <w:spacing w:line="360" w:lineRule="auto"/>
        <w:jc w:val="both"/>
        <w:rPr>
          <w:rFonts w:ascii="Times New Roman" w:hAnsi="Times New Roman" w:cs="Times New Roman"/>
          <w:sz w:val="32"/>
          <w:szCs w:val="32"/>
        </w:rPr>
      </w:pPr>
      <w:r w:rsidRPr="00C953AC">
        <w:rPr>
          <w:rFonts w:ascii="Times New Roman" w:hAnsi="Times New Roman" w:cs="Times New Roman"/>
          <w:sz w:val="32"/>
          <w:szCs w:val="32"/>
        </w:rPr>
        <w:t>Иерархия памяти в CUDA</w:t>
      </w:r>
    </w:p>
    <w:p w14:paraId="0235E7D4" w14:textId="77045C89" w:rsidR="00C01843" w:rsidRDefault="00B14D08" w:rsidP="00867A4D">
      <w:pPr>
        <w:spacing w:line="360" w:lineRule="auto"/>
        <w:jc w:val="both"/>
        <w:rPr>
          <w:rFonts w:ascii="Times New Roman" w:hAnsi="Times New Roman" w:cs="Times New Roman"/>
          <w:sz w:val="28"/>
          <w:szCs w:val="28"/>
        </w:rPr>
      </w:pPr>
      <w:r w:rsidRPr="00B14D08">
        <w:rPr>
          <w:rFonts w:ascii="Times New Roman" w:hAnsi="Times New Roman" w:cs="Times New Roman"/>
          <w:sz w:val="28"/>
          <w:szCs w:val="28"/>
        </w:rPr>
        <w:drawing>
          <wp:inline distT="0" distB="0" distL="0" distR="0" wp14:anchorId="211F2BDB" wp14:editId="1F3E99D8">
            <wp:extent cx="5940425" cy="3159125"/>
            <wp:effectExtent l="0" t="0" r="3175" b="3175"/>
            <wp:docPr id="8" name="Рисунок 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стол&#10;&#10;Автоматически созданное описание"/>
                    <pic:cNvPicPr/>
                  </pic:nvPicPr>
                  <pic:blipFill>
                    <a:blip r:embed="rId6"/>
                    <a:stretch>
                      <a:fillRect/>
                    </a:stretch>
                  </pic:blipFill>
                  <pic:spPr>
                    <a:xfrm>
                      <a:off x="0" y="0"/>
                      <a:ext cx="5940425" cy="3159125"/>
                    </a:xfrm>
                    <a:prstGeom prst="rect">
                      <a:avLst/>
                    </a:prstGeom>
                  </pic:spPr>
                </pic:pic>
              </a:graphicData>
            </a:graphic>
          </wp:inline>
        </w:drawing>
      </w:r>
    </w:p>
    <w:p w14:paraId="7D5EDF5D" w14:textId="2D20E8CC" w:rsidR="00B14D08" w:rsidRDefault="00B14D08" w:rsidP="00867A4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19.1 – Типы памяти</w:t>
      </w:r>
    </w:p>
    <w:p w14:paraId="1267D59F" w14:textId="028D877A" w:rsidR="00B14D08" w:rsidRDefault="00B14D08" w:rsidP="00867A4D">
      <w:pPr>
        <w:spacing w:line="360" w:lineRule="auto"/>
        <w:jc w:val="both"/>
        <w:rPr>
          <w:rFonts w:ascii="Times New Roman" w:hAnsi="Times New Roman" w:cs="Times New Roman"/>
          <w:sz w:val="28"/>
          <w:szCs w:val="28"/>
        </w:rPr>
      </w:pPr>
      <w:r w:rsidRPr="00B14D08">
        <w:rPr>
          <w:rFonts w:ascii="Times New Roman" w:hAnsi="Times New Roman" w:cs="Times New Roman"/>
          <w:sz w:val="28"/>
          <w:szCs w:val="28"/>
        </w:rPr>
        <w:lastRenderedPageBreak/>
        <w:drawing>
          <wp:inline distT="0" distB="0" distL="0" distR="0" wp14:anchorId="3C79D8BF" wp14:editId="4AD56158">
            <wp:extent cx="5940425" cy="3147060"/>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147060"/>
                    </a:xfrm>
                    <a:prstGeom prst="rect">
                      <a:avLst/>
                    </a:prstGeom>
                  </pic:spPr>
                </pic:pic>
              </a:graphicData>
            </a:graphic>
          </wp:inline>
        </w:drawing>
      </w:r>
    </w:p>
    <w:p w14:paraId="0A930274" w14:textId="4B374C9F" w:rsidR="00B14D08" w:rsidRDefault="00B14D08" w:rsidP="00867A4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19.2 – Иерархия памяти</w:t>
      </w:r>
    </w:p>
    <w:p w14:paraId="23833B5E" w14:textId="77777777" w:rsidR="00B14D08" w:rsidRDefault="00B14D08" w:rsidP="00867A4D">
      <w:pPr>
        <w:spacing w:line="360" w:lineRule="auto"/>
        <w:jc w:val="both"/>
        <w:rPr>
          <w:rFonts w:ascii="Times New Roman" w:hAnsi="Times New Roman" w:cs="Times New Roman"/>
          <w:sz w:val="28"/>
          <w:szCs w:val="28"/>
        </w:rPr>
      </w:pPr>
    </w:p>
    <w:p w14:paraId="6FE09416" w14:textId="77777777" w:rsidR="00256FA8" w:rsidRPr="00256FA8" w:rsidRDefault="00256FA8" w:rsidP="00867A4D">
      <w:pPr>
        <w:spacing w:line="360" w:lineRule="auto"/>
        <w:jc w:val="both"/>
        <w:rPr>
          <w:rFonts w:ascii="Times New Roman" w:hAnsi="Times New Roman" w:cs="Times New Roman"/>
          <w:sz w:val="28"/>
          <w:szCs w:val="28"/>
        </w:rPr>
      </w:pPr>
      <w:r w:rsidRPr="00256FA8">
        <w:rPr>
          <w:rFonts w:ascii="Times New Roman" w:hAnsi="Times New Roman" w:cs="Times New Roman"/>
          <w:sz w:val="28"/>
          <w:szCs w:val="28"/>
        </w:rPr>
        <w:t>Иерархия памяти CUDA:</w:t>
      </w:r>
    </w:p>
    <w:p w14:paraId="159DF500" w14:textId="4A59FE84" w:rsidR="00256FA8" w:rsidRPr="00256FA8" w:rsidRDefault="00256FA8" w:rsidP="00867A4D">
      <w:pPr>
        <w:pStyle w:val="a3"/>
        <w:numPr>
          <w:ilvl w:val="0"/>
          <w:numId w:val="1"/>
        </w:numPr>
        <w:spacing w:line="360" w:lineRule="auto"/>
        <w:jc w:val="both"/>
        <w:rPr>
          <w:rFonts w:ascii="Times New Roman" w:hAnsi="Times New Roman" w:cs="Times New Roman"/>
          <w:sz w:val="28"/>
          <w:szCs w:val="28"/>
        </w:rPr>
      </w:pPr>
      <w:r w:rsidRPr="00256FA8">
        <w:rPr>
          <w:rFonts w:ascii="Times New Roman" w:hAnsi="Times New Roman" w:cs="Times New Roman"/>
          <w:sz w:val="28"/>
          <w:szCs w:val="28"/>
        </w:rPr>
        <w:t>файл регистров</w:t>
      </w:r>
    </w:p>
    <w:p w14:paraId="67CCAEC7" w14:textId="51028DEA" w:rsidR="00256FA8" w:rsidRPr="00256FA8" w:rsidRDefault="00256FA8" w:rsidP="00867A4D">
      <w:pPr>
        <w:pStyle w:val="a3"/>
        <w:numPr>
          <w:ilvl w:val="0"/>
          <w:numId w:val="1"/>
        </w:numPr>
        <w:spacing w:line="360" w:lineRule="auto"/>
        <w:jc w:val="both"/>
        <w:rPr>
          <w:rFonts w:ascii="Times New Roman" w:hAnsi="Times New Roman" w:cs="Times New Roman"/>
          <w:sz w:val="28"/>
          <w:szCs w:val="28"/>
        </w:rPr>
      </w:pPr>
      <w:r w:rsidRPr="00256FA8">
        <w:rPr>
          <w:rFonts w:ascii="Times New Roman" w:hAnsi="Times New Roman" w:cs="Times New Roman"/>
          <w:sz w:val="28"/>
          <w:szCs w:val="28"/>
        </w:rPr>
        <w:t>разделяемая память</w:t>
      </w:r>
    </w:p>
    <w:p w14:paraId="325A07D2" w14:textId="4C0E639A" w:rsidR="00256FA8" w:rsidRPr="00256FA8" w:rsidRDefault="00256FA8" w:rsidP="00867A4D">
      <w:pPr>
        <w:pStyle w:val="a3"/>
        <w:numPr>
          <w:ilvl w:val="0"/>
          <w:numId w:val="1"/>
        </w:numPr>
        <w:spacing w:line="360" w:lineRule="auto"/>
        <w:jc w:val="both"/>
        <w:rPr>
          <w:rFonts w:ascii="Times New Roman" w:hAnsi="Times New Roman" w:cs="Times New Roman"/>
          <w:sz w:val="28"/>
          <w:szCs w:val="28"/>
        </w:rPr>
      </w:pPr>
      <w:r w:rsidRPr="00256FA8">
        <w:rPr>
          <w:rFonts w:ascii="Times New Roman" w:hAnsi="Times New Roman" w:cs="Times New Roman"/>
          <w:sz w:val="28"/>
          <w:szCs w:val="28"/>
        </w:rPr>
        <w:t>кэш текстурный</w:t>
      </w:r>
    </w:p>
    <w:p w14:paraId="42EAE2F9" w14:textId="00D6F88A" w:rsidR="00256FA8" w:rsidRPr="00256FA8" w:rsidRDefault="00256FA8" w:rsidP="00867A4D">
      <w:pPr>
        <w:pStyle w:val="a3"/>
        <w:numPr>
          <w:ilvl w:val="0"/>
          <w:numId w:val="1"/>
        </w:numPr>
        <w:spacing w:line="360" w:lineRule="auto"/>
        <w:jc w:val="both"/>
        <w:rPr>
          <w:rFonts w:ascii="Times New Roman" w:hAnsi="Times New Roman" w:cs="Times New Roman"/>
          <w:sz w:val="28"/>
          <w:szCs w:val="28"/>
        </w:rPr>
      </w:pPr>
      <w:r w:rsidRPr="00256FA8">
        <w:rPr>
          <w:rFonts w:ascii="Times New Roman" w:hAnsi="Times New Roman" w:cs="Times New Roman"/>
          <w:sz w:val="28"/>
          <w:szCs w:val="28"/>
        </w:rPr>
        <w:t>кэш константный</w:t>
      </w:r>
    </w:p>
    <w:p w14:paraId="48124293" w14:textId="2BB566B1" w:rsidR="00256FA8" w:rsidRPr="00256FA8" w:rsidRDefault="00256FA8" w:rsidP="00867A4D">
      <w:pPr>
        <w:pStyle w:val="a3"/>
        <w:numPr>
          <w:ilvl w:val="0"/>
          <w:numId w:val="1"/>
        </w:numPr>
        <w:spacing w:line="360" w:lineRule="auto"/>
        <w:jc w:val="both"/>
        <w:rPr>
          <w:rFonts w:ascii="Times New Roman" w:hAnsi="Times New Roman" w:cs="Times New Roman"/>
          <w:sz w:val="28"/>
          <w:szCs w:val="28"/>
        </w:rPr>
      </w:pPr>
      <w:r w:rsidRPr="00256FA8">
        <w:rPr>
          <w:rFonts w:ascii="Times New Roman" w:hAnsi="Times New Roman" w:cs="Times New Roman"/>
          <w:sz w:val="28"/>
          <w:szCs w:val="28"/>
        </w:rPr>
        <w:t>кэш L1</w:t>
      </w:r>
    </w:p>
    <w:p w14:paraId="7F90CC41" w14:textId="24EE8295" w:rsidR="00256FA8" w:rsidRPr="00256FA8" w:rsidRDefault="00256FA8" w:rsidP="00867A4D">
      <w:pPr>
        <w:pStyle w:val="a3"/>
        <w:numPr>
          <w:ilvl w:val="0"/>
          <w:numId w:val="1"/>
        </w:numPr>
        <w:spacing w:line="360" w:lineRule="auto"/>
        <w:jc w:val="both"/>
        <w:rPr>
          <w:rFonts w:ascii="Times New Roman" w:hAnsi="Times New Roman" w:cs="Times New Roman"/>
          <w:sz w:val="28"/>
          <w:szCs w:val="28"/>
        </w:rPr>
      </w:pPr>
      <w:r w:rsidRPr="00256FA8">
        <w:rPr>
          <w:rFonts w:ascii="Times New Roman" w:hAnsi="Times New Roman" w:cs="Times New Roman"/>
          <w:sz w:val="28"/>
          <w:szCs w:val="28"/>
        </w:rPr>
        <w:t>кэш L2</w:t>
      </w:r>
    </w:p>
    <w:p w14:paraId="632DF795" w14:textId="77C797C6" w:rsidR="009930D0" w:rsidRPr="00705E0C" w:rsidRDefault="00256FA8" w:rsidP="00867A4D">
      <w:pPr>
        <w:pStyle w:val="a3"/>
        <w:numPr>
          <w:ilvl w:val="0"/>
          <w:numId w:val="1"/>
        </w:numPr>
        <w:spacing w:line="360" w:lineRule="auto"/>
        <w:jc w:val="both"/>
        <w:rPr>
          <w:rFonts w:ascii="Times New Roman" w:hAnsi="Times New Roman" w:cs="Times New Roman"/>
          <w:sz w:val="28"/>
          <w:szCs w:val="28"/>
        </w:rPr>
      </w:pPr>
      <w:r w:rsidRPr="00256FA8">
        <w:rPr>
          <w:rFonts w:ascii="Times New Roman" w:hAnsi="Times New Roman" w:cs="Times New Roman"/>
          <w:sz w:val="28"/>
          <w:szCs w:val="28"/>
        </w:rPr>
        <w:t>глобальная память</w:t>
      </w:r>
    </w:p>
    <w:sectPr w:rsidR="009930D0" w:rsidRPr="00705E0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804A8"/>
    <w:multiLevelType w:val="hybridMultilevel"/>
    <w:tmpl w:val="A3545F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0BC27E5"/>
    <w:multiLevelType w:val="hybridMultilevel"/>
    <w:tmpl w:val="6A9C4E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5DA47D7"/>
    <w:multiLevelType w:val="hybridMultilevel"/>
    <w:tmpl w:val="73E69B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5897574F"/>
    <w:multiLevelType w:val="hybridMultilevel"/>
    <w:tmpl w:val="96EEB2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6CE856E7"/>
    <w:multiLevelType w:val="hybridMultilevel"/>
    <w:tmpl w:val="6AC2F1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26401686">
    <w:abstractNumId w:val="0"/>
  </w:num>
  <w:num w:numId="2" w16cid:durableId="531462487">
    <w:abstractNumId w:val="3"/>
  </w:num>
  <w:num w:numId="3" w16cid:durableId="911081579">
    <w:abstractNumId w:val="2"/>
  </w:num>
  <w:num w:numId="4" w16cid:durableId="1236627113">
    <w:abstractNumId w:val="1"/>
  </w:num>
  <w:num w:numId="5" w16cid:durableId="18974677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60D"/>
    <w:rsid w:val="0004114D"/>
    <w:rsid w:val="000B6D5C"/>
    <w:rsid w:val="000C4292"/>
    <w:rsid w:val="00103169"/>
    <w:rsid w:val="0013240A"/>
    <w:rsid w:val="00140130"/>
    <w:rsid w:val="00174B8F"/>
    <w:rsid w:val="001A38D6"/>
    <w:rsid w:val="001D777A"/>
    <w:rsid w:val="001F5F73"/>
    <w:rsid w:val="00201D96"/>
    <w:rsid w:val="00210653"/>
    <w:rsid w:val="0021324B"/>
    <w:rsid w:val="00256FA8"/>
    <w:rsid w:val="00263384"/>
    <w:rsid w:val="002D4C0B"/>
    <w:rsid w:val="002E3D10"/>
    <w:rsid w:val="002F70DD"/>
    <w:rsid w:val="003168D4"/>
    <w:rsid w:val="00344F00"/>
    <w:rsid w:val="003F0606"/>
    <w:rsid w:val="004154AE"/>
    <w:rsid w:val="00432B70"/>
    <w:rsid w:val="00441076"/>
    <w:rsid w:val="00451EC9"/>
    <w:rsid w:val="00471466"/>
    <w:rsid w:val="00474970"/>
    <w:rsid w:val="004827C3"/>
    <w:rsid w:val="00494247"/>
    <w:rsid w:val="004C265E"/>
    <w:rsid w:val="004D6A84"/>
    <w:rsid w:val="0053760D"/>
    <w:rsid w:val="00652909"/>
    <w:rsid w:val="00653C96"/>
    <w:rsid w:val="006B2AD1"/>
    <w:rsid w:val="00705E0C"/>
    <w:rsid w:val="007117D2"/>
    <w:rsid w:val="007421EB"/>
    <w:rsid w:val="007855C6"/>
    <w:rsid w:val="007E0CAC"/>
    <w:rsid w:val="007F21BB"/>
    <w:rsid w:val="008066B7"/>
    <w:rsid w:val="0081177C"/>
    <w:rsid w:val="008218BA"/>
    <w:rsid w:val="00837568"/>
    <w:rsid w:val="00867A4D"/>
    <w:rsid w:val="008712E0"/>
    <w:rsid w:val="008E5129"/>
    <w:rsid w:val="008F3645"/>
    <w:rsid w:val="00944500"/>
    <w:rsid w:val="0095403C"/>
    <w:rsid w:val="00966206"/>
    <w:rsid w:val="00987E4B"/>
    <w:rsid w:val="009930D0"/>
    <w:rsid w:val="009D256E"/>
    <w:rsid w:val="00A36AF6"/>
    <w:rsid w:val="00A63F76"/>
    <w:rsid w:val="00A70E9C"/>
    <w:rsid w:val="00B14D08"/>
    <w:rsid w:val="00B3109E"/>
    <w:rsid w:val="00B31444"/>
    <w:rsid w:val="00B3243B"/>
    <w:rsid w:val="00B9379D"/>
    <w:rsid w:val="00BB22C1"/>
    <w:rsid w:val="00BC5526"/>
    <w:rsid w:val="00BD607B"/>
    <w:rsid w:val="00BD7A3F"/>
    <w:rsid w:val="00BE4611"/>
    <w:rsid w:val="00BF7830"/>
    <w:rsid w:val="00C01843"/>
    <w:rsid w:val="00C13D1D"/>
    <w:rsid w:val="00C74772"/>
    <w:rsid w:val="00C86516"/>
    <w:rsid w:val="00C953AC"/>
    <w:rsid w:val="00CE2D3E"/>
    <w:rsid w:val="00CF2852"/>
    <w:rsid w:val="00D02231"/>
    <w:rsid w:val="00D04252"/>
    <w:rsid w:val="00D421A1"/>
    <w:rsid w:val="00D472F7"/>
    <w:rsid w:val="00D806F5"/>
    <w:rsid w:val="00DA6E36"/>
    <w:rsid w:val="00E65EBE"/>
    <w:rsid w:val="00E8584D"/>
    <w:rsid w:val="00E924F0"/>
    <w:rsid w:val="00F17063"/>
    <w:rsid w:val="00F56133"/>
    <w:rsid w:val="00F72569"/>
    <w:rsid w:val="00FB785C"/>
    <w:rsid w:val="00FF7D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4152D08B"/>
  <w15:chartTrackingRefBased/>
  <w15:docId w15:val="{751D9F24-B07E-5247-8AD4-8E3D0DD1F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6F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67082">
      <w:bodyDiv w:val="1"/>
      <w:marLeft w:val="0"/>
      <w:marRight w:val="0"/>
      <w:marTop w:val="0"/>
      <w:marBottom w:val="0"/>
      <w:divBdr>
        <w:top w:val="none" w:sz="0" w:space="0" w:color="auto"/>
        <w:left w:val="none" w:sz="0" w:space="0" w:color="auto"/>
        <w:bottom w:val="none" w:sz="0" w:space="0" w:color="auto"/>
        <w:right w:val="none" w:sz="0" w:space="0" w:color="auto"/>
      </w:divBdr>
    </w:div>
    <w:div w:id="92210595">
      <w:bodyDiv w:val="1"/>
      <w:marLeft w:val="0"/>
      <w:marRight w:val="0"/>
      <w:marTop w:val="0"/>
      <w:marBottom w:val="0"/>
      <w:divBdr>
        <w:top w:val="none" w:sz="0" w:space="0" w:color="auto"/>
        <w:left w:val="none" w:sz="0" w:space="0" w:color="auto"/>
        <w:bottom w:val="none" w:sz="0" w:space="0" w:color="auto"/>
        <w:right w:val="none" w:sz="0" w:space="0" w:color="auto"/>
      </w:divBdr>
    </w:div>
    <w:div w:id="120155935">
      <w:bodyDiv w:val="1"/>
      <w:marLeft w:val="0"/>
      <w:marRight w:val="0"/>
      <w:marTop w:val="0"/>
      <w:marBottom w:val="0"/>
      <w:divBdr>
        <w:top w:val="none" w:sz="0" w:space="0" w:color="auto"/>
        <w:left w:val="none" w:sz="0" w:space="0" w:color="auto"/>
        <w:bottom w:val="none" w:sz="0" w:space="0" w:color="auto"/>
        <w:right w:val="none" w:sz="0" w:space="0" w:color="auto"/>
      </w:divBdr>
    </w:div>
    <w:div w:id="131338520">
      <w:bodyDiv w:val="1"/>
      <w:marLeft w:val="0"/>
      <w:marRight w:val="0"/>
      <w:marTop w:val="0"/>
      <w:marBottom w:val="0"/>
      <w:divBdr>
        <w:top w:val="none" w:sz="0" w:space="0" w:color="auto"/>
        <w:left w:val="none" w:sz="0" w:space="0" w:color="auto"/>
        <w:bottom w:val="none" w:sz="0" w:space="0" w:color="auto"/>
        <w:right w:val="none" w:sz="0" w:space="0" w:color="auto"/>
      </w:divBdr>
    </w:div>
    <w:div w:id="203753429">
      <w:bodyDiv w:val="1"/>
      <w:marLeft w:val="0"/>
      <w:marRight w:val="0"/>
      <w:marTop w:val="0"/>
      <w:marBottom w:val="0"/>
      <w:divBdr>
        <w:top w:val="none" w:sz="0" w:space="0" w:color="auto"/>
        <w:left w:val="none" w:sz="0" w:space="0" w:color="auto"/>
        <w:bottom w:val="none" w:sz="0" w:space="0" w:color="auto"/>
        <w:right w:val="none" w:sz="0" w:space="0" w:color="auto"/>
      </w:divBdr>
    </w:div>
    <w:div w:id="204606650">
      <w:bodyDiv w:val="1"/>
      <w:marLeft w:val="0"/>
      <w:marRight w:val="0"/>
      <w:marTop w:val="0"/>
      <w:marBottom w:val="0"/>
      <w:divBdr>
        <w:top w:val="none" w:sz="0" w:space="0" w:color="auto"/>
        <w:left w:val="none" w:sz="0" w:space="0" w:color="auto"/>
        <w:bottom w:val="none" w:sz="0" w:space="0" w:color="auto"/>
        <w:right w:val="none" w:sz="0" w:space="0" w:color="auto"/>
      </w:divBdr>
    </w:div>
    <w:div w:id="239337897">
      <w:bodyDiv w:val="1"/>
      <w:marLeft w:val="0"/>
      <w:marRight w:val="0"/>
      <w:marTop w:val="0"/>
      <w:marBottom w:val="0"/>
      <w:divBdr>
        <w:top w:val="none" w:sz="0" w:space="0" w:color="auto"/>
        <w:left w:val="none" w:sz="0" w:space="0" w:color="auto"/>
        <w:bottom w:val="none" w:sz="0" w:space="0" w:color="auto"/>
        <w:right w:val="none" w:sz="0" w:space="0" w:color="auto"/>
      </w:divBdr>
    </w:div>
    <w:div w:id="352263208">
      <w:bodyDiv w:val="1"/>
      <w:marLeft w:val="0"/>
      <w:marRight w:val="0"/>
      <w:marTop w:val="0"/>
      <w:marBottom w:val="0"/>
      <w:divBdr>
        <w:top w:val="none" w:sz="0" w:space="0" w:color="auto"/>
        <w:left w:val="none" w:sz="0" w:space="0" w:color="auto"/>
        <w:bottom w:val="none" w:sz="0" w:space="0" w:color="auto"/>
        <w:right w:val="none" w:sz="0" w:space="0" w:color="auto"/>
      </w:divBdr>
    </w:div>
    <w:div w:id="408307718">
      <w:bodyDiv w:val="1"/>
      <w:marLeft w:val="0"/>
      <w:marRight w:val="0"/>
      <w:marTop w:val="0"/>
      <w:marBottom w:val="0"/>
      <w:divBdr>
        <w:top w:val="none" w:sz="0" w:space="0" w:color="auto"/>
        <w:left w:val="none" w:sz="0" w:space="0" w:color="auto"/>
        <w:bottom w:val="none" w:sz="0" w:space="0" w:color="auto"/>
        <w:right w:val="none" w:sz="0" w:space="0" w:color="auto"/>
      </w:divBdr>
    </w:div>
    <w:div w:id="423886968">
      <w:bodyDiv w:val="1"/>
      <w:marLeft w:val="0"/>
      <w:marRight w:val="0"/>
      <w:marTop w:val="0"/>
      <w:marBottom w:val="0"/>
      <w:divBdr>
        <w:top w:val="none" w:sz="0" w:space="0" w:color="auto"/>
        <w:left w:val="none" w:sz="0" w:space="0" w:color="auto"/>
        <w:bottom w:val="none" w:sz="0" w:space="0" w:color="auto"/>
        <w:right w:val="none" w:sz="0" w:space="0" w:color="auto"/>
      </w:divBdr>
    </w:div>
    <w:div w:id="570820188">
      <w:bodyDiv w:val="1"/>
      <w:marLeft w:val="0"/>
      <w:marRight w:val="0"/>
      <w:marTop w:val="0"/>
      <w:marBottom w:val="0"/>
      <w:divBdr>
        <w:top w:val="none" w:sz="0" w:space="0" w:color="auto"/>
        <w:left w:val="none" w:sz="0" w:space="0" w:color="auto"/>
        <w:bottom w:val="none" w:sz="0" w:space="0" w:color="auto"/>
        <w:right w:val="none" w:sz="0" w:space="0" w:color="auto"/>
      </w:divBdr>
    </w:div>
    <w:div w:id="640965132">
      <w:bodyDiv w:val="1"/>
      <w:marLeft w:val="0"/>
      <w:marRight w:val="0"/>
      <w:marTop w:val="0"/>
      <w:marBottom w:val="0"/>
      <w:divBdr>
        <w:top w:val="none" w:sz="0" w:space="0" w:color="auto"/>
        <w:left w:val="none" w:sz="0" w:space="0" w:color="auto"/>
        <w:bottom w:val="none" w:sz="0" w:space="0" w:color="auto"/>
        <w:right w:val="none" w:sz="0" w:space="0" w:color="auto"/>
      </w:divBdr>
    </w:div>
    <w:div w:id="691685311">
      <w:bodyDiv w:val="1"/>
      <w:marLeft w:val="0"/>
      <w:marRight w:val="0"/>
      <w:marTop w:val="0"/>
      <w:marBottom w:val="0"/>
      <w:divBdr>
        <w:top w:val="none" w:sz="0" w:space="0" w:color="auto"/>
        <w:left w:val="none" w:sz="0" w:space="0" w:color="auto"/>
        <w:bottom w:val="none" w:sz="0" w:space="0" w:color="auto"/>
        <w:right w:val="none" w:sz="0" w:space="0" w:color="auto"/>
      </w:divBdr>
    </w:div>
    <w:div w:id="707487233">
      <w:bodyDiv w:val="1"/>
      <w:marLeft w:val="0"/>
      <w:marRight w:val="0"/>
      <w:marTop w:val="0"/>
      <w:marBottom w:val="0"/>
      <w:divBdr>
        <w:top w:val="none" w:sz="0" w:space="0" w:color="auto"/>
        <w:left w:val="none" w:sz="0" w:space="0" w:color="auto"/>
        <w:bottom w:val="none" w:sz="0" w:space="0" w:color="auto"/>
        <w:right w:val="none" w:sz="0" w:space="0" w:color="auto"/>
      </w:divBdr>
    </w:div>
    <w:div w:id="711002602">
      <w:bodyDiv w:val="1"/>
      <w:marLeft w:val="0"/>
      <w:marRight w:val="0"/>
      <w:marTop w:val="0"/>
      <w:marBottom w:val="0"/>
      <w:divBdr>
        <w:top w:val="none" w:sz="0" w:space="0" w:color="auto"/>
        <w:left w:val="none" w:sz="0" w:space="0" w:color="auto"/>
        <w:bottom w:val="none" w:sz="0" w:space="0" w:color="auto"/>
        <w:right w:val="none" w:sz="0" w:space="0" w:color="auto"/>
      </w:divBdr>
    </w:div>
    <w:div w:id="760030725">
      <w:bodyDiv w:val="1"/>
      <w:marLeft w:val="0"/>
      <w:marRight w:val="0"/>
      <w:marTop w:val="0"/>
      <w:marBottom w:val="0"/>
      <w:divBdr>
        <w:top w:val="none" w:sz="0" w:space="0" w:color="auto"/>
        <w:left w:val="none" w:sz="0" w:space="0" w:color="auto"/>
        <w:bottom w:val="none" w:sz="0" w:space="0" w:color="auto"/>
        <w:right w:val="none" w:sz="0" w:space="0" w:color="auto"/>
      </w:divBdr>
    </w:div>
    <w:div w:id="769207300">
      <w:bodyDiv w:val="1"/>
      <w:marLeft w:val="0"/>
      <w:marRight w:val="0"/>
      <w:marTop w:val="0"/>
      <w:marBottom w:val="0"/>
      <w:divBdr>
        <w:top w:val="none" w:sz="0" w:space="0" w:color="auto"/>
        <w:left w:val="none" w:sz="0" w:space="0" w:color="auto"/>
        <w:bottom w:val="none" w:sz="0" w:space="0" w:color="auto"/>
        <w:right w:val="none" w:sz="0" w:space="0" w:color="auto"/>
      </w:divBdr>
    </w:div>
    <w:div w:id="792864137">
      <w:bodyDiv w:val="1"/>
      <w:marLeft w:val="0"/>
      <w:marRight w:val="0"/>
      <w:marTop w:val="0"/>
      <w:marBottom w:val="0"/>
      <w:divBdr>
        <w:top w:val="none" w:sz="0" w:space="0" w:color="auto"/>
        <w:left w:val="none" w:sz="0" w:space="0" w:color="auto"/>
        <w:bottom w:val="none" w:sz="0" w:space="0" w:color="auto"/>
        <w:right w:val="none" w:sz="0" w:space="0" w:color="auto"/>
      </w:divBdr>
      <w:divsChild>
        <w:div w:id="1295139183">
          <w:marLeft w:val="720"/>
          <w:marRight w:val="0"/>
          <w:marTop w:val="1500"/>
          <w:marBottom w:val="0"/>
          <w:divBdr>
            <w:top w:val="none" w:sz="0" w:space="0" w:color="auto"/>
            <w:left w:val="none" w:sz="0" w:space="0" w:color="auto"/>
            <w:bottom w:val="none" w:sz="0" w:space="0" w:color="auto"/>
            <w:right w:val="none" w:sz="0" w:space="0" w:color="auto"/>
          </w:divBdr>
        </w:div>
        <w:div w:id="1356733973">
          <w:marLeft w:val="12750"/>
          <w:marRight w:val="0"/>
          <w:marTop w:val="705"/>
          <w:marBottom w:val="0"/>
          <w:divBdr>
            <w:top w:val="none" w:sz="0" w:space="0" w:color="auto"/>
            <w:left w:val="none" w:sz="0" w:space="0" w:color="auto"/>
            <w:bottom w:val="none" w:sz="0" w:space="0" w:color="auto"/>
            <w:right w:val="none" w:sz="0" w:space="0" w:color="auto"/>
          </w:divBdr>
        </w:div>
      </w:divsChild>
    </w:div>
    <w:div w:id="832919062">
      <w:bodyDiv w:val="1"/>
      <w:marLeft w:val="0"/>
      <w:marRight w:val="0"/>
      <w:marTop w:val="0"/>
      <w:marBottom w:val="0"/>
      <w:divBdr>
        <w:top w:val="none" w:sz="0" w:space="0" w:color="auto"/>
        <w:left w:val="none" w:sz="0" w:space="0" w:color="auto"/>
        <w:bottom w:val="none" w:sz="0" w:space="0" w:color="auto"/>
        <w:right w:val="none" w:sz="0" w:space="0" w:color="auto"/>
      </w:divBdr>
    </w:div>
    <w:div w:id="833305074">
      <w:bodyDiv w:val="1"/>
      <w:marLeft w:val="0"/>
      <w:marRight w:val="0"/>
      <w:marTop w:val="0"/>
      <w:marBottom w:val="0"/>
      <w:divBdr>
        <w:top w:val="none" w:sz="0" w:space="0" w:color="auto"/>
        <w:left w:val="none" w:sz="0" w:space="0" w:color="auto"/>
        <w:bottom w:val="none" w:sz="0" w:space="0" w:color="auto"/>
        <w:right w:val="none" w:sz="0" w:space="0" w:color="auto"/>
      </w:divBdr>
    </w:div>
    <w:div w:id="835996481">
      <w:bodyDiv w:val="1"/>
      <w:marLeft w:val="0"/>
      <w:marRight w:val="0"/>
      <w:marTop w:val="0"/>
      <w:marBottom w:val="0"/>
      <w:divBdr>
        <w:top w:val="none" w:sz="0" w:space="0" w:color="auto"/>
        <w:left w:val="none" w:sz="0" w:space="0" w:color="auto"/>
        <w:bottom w:val="none" w:sz="0" w:space="0" w:color="auto"/>
        <w:right w:val="none" w:sz="0" w:space="0" w:color="auto"/>
      </w:divBdr>
    </w:div>
    <w:div w:id="838084546">
      <w:bodyDiv w:val="1"/>
      <w:marLeft w:val="0"/>
      <w:marRight w:val="0"/>
      <w:marTop w:val="0"/>
      <w:marBottom w:val="0"/>
      <w:divBdr>
        <w:top w:val="none" w:sz="0" w:space="0" w:color="auto"/>
        <w:left w:val="none" w:sz="0" w:space="0" w:color="auto"/>
        <w:bottom w:val="none" w:sz="0" w:space="0" w:color="auto"/>
        <w:right w:val="none" w:sz="0" w:space="0" w:color="auto"/>
      </w:divBdr>
    </w:div>
    <w:div w:id="861672642">
      <w:bodyDiv w:val="1"/>
      <w:marLeft w:val="0"/>
      <w:marRight w:val="0"/>
      <w:marTop w:val="0"/>
      <w:marBottom w:val="0"/>
      <w:divBdr>
        <w:top w:val="none" w:sz="0" w:space="0" w:color="auto"/>
        <w:left w:val="none" w:sz="0" w:space="0" w:color="auto"/>
        <w:bottom w:val="none" w:sz="0" w:space="0" w:color="auto"/>
        <w:right w:val="none" w:sz="0" w:space="0" w:color="auto"/>
      </w:divBdr>
    </w:div>
    <w:div w:id="875508703">
      <w:bodyDiv w:val="1"/>
      <w:marLeft w:val="0"/>
      <w:marRight w:val="0"/>
      <w:marTop w:val="0"/>
      <w:marBottom w:val="0"/>
      <w:divBdr>
        <w:top w:val="none" w:sz="0" w:space="0" w:color="auto"/>
        <w:left w:val="none" w:sz="0" w:space="0" w:color="auto"/>
        <w:bottom w:val="none" w:sz="0" w:space="0" w:color="auto"/>
        <w:right w:val="none" w:sz="0" w:space="0" w:color="auto"/>
      </w:divBdr>
    </w:div>
    <w:div w:id="943000710">
      <w:bodyDiv w:val="1"/>
      <w:marLeft w:val="0"/>
      <w:marRight w:val="0"/>
      <w:marTop w:val="0"/>
      <w:marBottom w:val="0"/>
      <w:divBdr>
        <w:top w:val="none" w:sz="0" w:space="0" w:color="auto"/>
        <w:left w:val="none" w:sz="0" w:space="0" w:color="auto"/>
        <w:bottom w:val="none" w:sz="0" w:space="0" w:color="auto"/>
        <w:right w:val="none" w:sz="0" w:space="0" w:color="auto"/>
      </w:divBdr>
    </w:div>
    <w:div w:id="968708218">
      <w:bodyDiv w:val="1"/>
      <w:marLeft w:val="0"/>
      <w:marRight w:val="0"/>
      <w:marTop w:val="0"/>
      <w:marBottom w:val="0"/>
      <w:divBdr>
        <w:top w:val="none" w:sz="0" w:space="0" w:color="auto"/>
        <w:left w:val="none" w:sz="0" w:space="0" w:color="auto"/>
        <w:bottom w:val="none" w:sz="0" w:space="0" w:color="auto"/>
        <w:right w:val="none" w:sz="0" w:space="0" w:color="auto"/>
      </w:divBdr>
    </w:div>
    <w:div w:id="1064835012">
      <w:bodyDiv w:val="1"/>
      <w:marLeft w:val="0"/>
      <w:marRight w:val="0"/>
      <w:marTop w:val="0"/>
      <w:marBottom w:val="0"/>
      <w:divBdr>
        <w:top w:val="none" w:sz="0" w:space="0" w:color="auto"/>
        <w:left w:val="none" w:sz="0" w:space="0" w:color="auto"/>
        <w:bottom w:val="none" w:sz="0" w:space="0" w:color="auto"/>
        <w:right w:val="none" w:sz="0" w:space="0" w:color="auto"/>
      </w:divBdr>
    </w:div>
    <w:div w:id="1089229202">
      <w:bodyDiv w:val="1"/>
      <w:marLeft w:val="0"/>
      <w:marRight w:val="0"/>
      <w:marTop w:val="0"/>
      <w:marBottom w:val="0"/>
      <w:divBdr>
        <w:top w:val="none" w:sz="0" w:space="0" w:color="auto"/>
        <w:left w:val="none" w:sz="0" w:space="0" w:color="auto"/>
        <w:bottom w:val="none" w:sz="0" w:space="0" w:color="auto"/>
        <w:right w:val="none" w:sz="0" w:space="0" w:color="auto"/>
      </w:divBdr>
    </w:div>
    <w:div w:id="1168329267">
      <w:bodyDiv w:val="1"/>
      <w:marLeft w:val="0"/>
      <w:marRight w:val="0"/>
      <w:marTop w:val="0"/>
      <w:marBottom w:val="0"/>
      <w:divBdr>
        <w:top w:val="none" w:sz="0" w:space="0" w:color="auto"/>
        <w:left w:val="none" w:sz="0" w:space="0" w:color="auto"/>
        <w:bottom w:val="none" w:sz="0" w:space="0" w:color="auto"/>
        <w:right w:val="none" w:sz="0" w:space="0" w:color="auto"/>
      </w:divBdr>
    </w:div>
    <w:div w:id="1177040651">
      <w:bodyDiv w:val="1"/>
      <w:marLeft w:val="0"/>
      <w:marRight w:val="0"/>
      <w:marTop w:val="0"/>
      <w:marBottom w:val="0"/>
      <w:divBdr>
        <w:top w:val="none" w:sz="0" w:space="0" w:color="auto"/>
        <w:left w:val="none" w:sz="0" w:space="0" w:color="auto"/>
        <w:bottom w:val="none" w:sz="0" w:space="0" w:color="auto"/>
        <w:right w:val="none" w:sz="0" w:space="0" w:color="auto"/>
      </w:divBdr>
    </w:div>
    <w:div w:id="1192721156">
      <w:bodyDiv w:val="1"/>
      <w:marLeft w:val="0"/>
      <w:marRight w:val="0"/>
      <w:marTop w:val="0"/>
      <w:marBottom w:val="0"/>
      <w:divBdr>
        <w:top w:val="none" w:sz="0" w:space="0" w:color="auto"/>
        <w:left w:val="none" w:sz="0" w:space="0" w:color="auto"/>
        <w:bottom w:val="none" w:sz="0" w:space="0" w:color="auto"/>
        <w:right w:val="none" w:sz="0" w:space="0" w:color="auto"/>
      </w:divBdr>
      <w:divsChild>
        <w:div w:id="40058903">
          <w:marLeft w:val="0"/>
          <w:marRight w:val="0"/>
          <w:marTop w:val="0"/>
          <w:marBottom w:val="0"/>
          <w:divBdr>
            <w:top w:val="none" w:sz="0" w:space="0" w:color="auto"/>
            <w:left w:val="none" w:sz="0" w:space="0" w:color="auto"/>
            <w:bottom w:val="none" w:sz="0" w:space="0" w:color="auto"/>
            <w:right w:val="none" w:sz="0" w:space="0" w:color="auto"/>
          </w:divBdr>
          <w:divsChild>
            <w:div w:id="367461820">
              <w:marLeft w:val="0"/>
              <w:marRight w:val="0"/>
              <w:marTop w:val="0"/>
              <w:marBottom w:val="0"/>
              <w:divBdr>
                <w:top w:val="none" w:sz="0" w:space="0" w:color="auto"/>
                <w:left w:val="none" w:sz="0" w:space="0" w:color="auto"/>
                <w:bottom w:val="none" w:sz="0" w:space="0" w:color="auto"/>
                <w:right w:val="none" w:sz="0" w:space="0" w:color="auto"/>
              </w:divBdr>
              <w:divsChild>
                <w:div w:id="88701124">
                  <w:marLeft w:val="0"/>
                  <w:marRight w:val="0"/>
                  <w:marTop w:val="0"/>
                  <w:marBottom w:val="0"/>
                  <w:divBdr>
                    <w:top w:val="none" w:sz="0" w:space="0" w:color="auto"/>
                    <w:left w:val="none" w:sz="0" w:space="0" w:color="auto"/>
                    <w:bottom w:val="none" w:sz="0" w:space="0" w:color="auto"/>
                    <w:right w:val="none" w:sz="0" w:space="0" w:color="auto"/>
                  </w:divBdr>
                  <w:divsChild>
                    <w:div w:id="73599110">
                      <w:marLeft w:val="0"/>
                      <w:marRight w:val="0"/>
                      <w:marTop w:val="0"/>
                      <w:marBottom w:val="0"/>
                      <w:divBdr>
                        <w:top w:val="none" w:sz="0" w:space="0" w:color="auto"/>
                        <w:left w:val="none" w:sz="0" w:space="0" w:color="auto"/>
                        <w:bottom w:val="none" w:sz="0" w:space="0" w:color="auto"/>
                        <w:right w:val="none" w:sz="0" w:space="0" w:color="auto"/>
                      </w:divBdr>
                    </w:div>
                  </w:divsChild>
                </w:div>
                <w:div w:id="2101365789">
                  <w:marLeft w:val="0"/>
                  <w:marRight w:val="0"/>
                  <w:marTop w:val="0"/>
                  <w:marBottom w:val="0"/>
                  <w:divBdr>
                    <w:top w:val="none" w:sz="0" w:space="0" w:color="auto"/>
                    <w:left w:val="none" w:sz="0" w:space="0" w:color="auto"/>
                    <w:bottom w:val="none" w:sz="0" w:space="0" w:color="auto"/>
                    <w:right w:val="none" w:sz="0" w:space="0" w:color="auto"/>
                  </w:divBdr>
                  <w:divsChild>
                    <w:div w:id="875656634">
                      <w:marLeft w:val="0"/>
                      <w:marRight w:val="0"/>
                      <w:marTop w:val="0"/>
                      <w:marBottom w:val="0"/>
                      <w:divBdr>
                        <w:top w:val="none" w:sz="0" w:space="0" w:color="auto"/>
                        <w:left w:val="none" w:sz="0" w:space="0" w:color="auto"/>
                        <w:bottom w:val="none" w:sz="0" w:space="0" w:color="auto"/>
                        <w:right w:val="none" w:sz="0" w:space="0" w:color="auto"/>
                      </w:divBdr>
                    </w:div>
                  </w:divsChild>
                </w:div>
                <w:div w:id="79984752">
                  <w:marLeft w:val="0"/>
                  <w:marRight w:val="0"/>
                  <w:marTop w:val="0"/>
                  <w:marBottom w:val="0"/>
                  <w:divBdr>
                    <w:top w:val="none" w:sz="0" w:space="0" w:color="auto"/>
                    <w:left w:val="none" w:sz="0" w:space="0" w:color="auto"/>
                    <w:bottom w:val="none" w:sz="0" w:space="0" w:color="auto"/>
                    <w:right w:val="none" w:sz="0" w:space="0" w:color="auto"/>
                  </w:divBdr>
                  <w:divsChild>
                    <w:div w:id="4560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437261">
      <w:bodyDiv w:val="1"/>
      <w:marLeft w:val="0"/>
      <w:marRight w:val="0"/>
      <w:marTop w:val="0"/>
      <w:marBottom w:val="0"/>
      <w:divBdr>
        <w:top w:val="none" w:sz="0" w:space="0" w:color="auto"/>
        <w:left w:val="none" w:sz="0" w:space="0" w:color="auto"/>
        <w:bottom w:val="none" w:sz="0" w:space="0" w:color="auto"/>
        <w:right w:val="none" w:sz="0" w:space="0" w:color="auto"/>
      </w:divBdr>
    </w:div>
    <w:div w:id="1228302138">
      <w:bodyDiv w:val="1"/>
      <w:marLeft w:val="0"/>
      <w:marRight w:val="0"/>
      <w:marTop w:val="0"/>
      <w:marBottom w:val="0"/>
      <w:divBdr>
        <w:top w:val="none" w:sz="0" w:space="0" w:color="auto"/>
        <w:left w:val="none" w:sz="0" w:space="0" w:color="auto"/>
        <w:bottom w:val="none" w:sz="0" w:space="0" w:color="auto"/>
        <w:right w:val="none" w:sz="0" w:space="0" w:color="auto"/>
      </w:divBdr>
    </w:div>
    <w:div w:id="1230313119">
      <w:bodyDiv w:val="1"/>
      <w:marLeft w:val="0"/>
      <w:marRight w:val="0"/>
      <w:marTop w:val="0"/>
      <w:marBottom w:val="0"/>
      <w:divBdr>
        <w:top w:val="none" w:sz="0" w:space="0" w:color="auto"/>
        <w:left w:val="none" w:sz="0" w:space="0" w:color="auto"/>
        <w:bottom w:val="none" w:sz="0" w:space="0" w:color="auto"/>
        <w:right w:val="none" w:sz="0" w:space="0" w:color="auto"/>
      </w:divBdr>
    </w:div>
    <w:div w:id="1352218753">
      <w:bodyDiv w:val="1"/>
      <w:marLeft w:val="0"/>
      <w:marRight w:val="0"/>
      <w:marTop w:val="0"/>
      <w:marBottom w:val="0"/>
      <w:divBdr>
        <w:top w:val="none" w:sz="0" w:space="0" w:color="auto"/>
        <w:left w:val="none" w:sz="0" w:space="0" w:color="auto"/>
        <w:bottom w:val="none" w:sz="0" w:space="0" w:color="auto"/>
        <w:right w:val="none" w:sz="0" w:space="0" w:color="auto"/>
      </w:divBdr>
    </w:div>
    <w:div w:id="1431663756">
      <w:bodyDiv w:val="1"/>
      <w:marLeft w:val="0"/>
      <w:marRight w:val="0"/>
      <w:marTop w:val="0"/>
      <w:marBottom w:val="0"/>
      <w:divBdr>
        <w:top w:val="none" w:sz="0" w:space="0" w:color="auto"/>
        <w:left w:val="none" w:sz="0" w:space="0" w:color="auto"/>
        <w:bottom w:val="none" w:sz="0" w:space="0" w:color="auto"/>
        <w:right w:val="none" w:sz="0" w:space="0" w:color="auto"/>
      </w:divBdr>
    </w:div>
    <w:div w:id="1490097198">
      <w:bodyDiv w:val="1"/>
      <w:marLeft w:val="0"/>
      <w:marRight w:val="0"/>
      <w:marTop w:val="0"/>
      <w:marBottom w:val="0"/>
      <w:divBdr>
        <w:top w:val="none" w:sz="0" w:space="0" w:color="auto"/>
        <w:left w:val="none" w:sz="0" w:space="0" w:color="auto"/>
        <w:bottom w:val="none" w:sz="0" w:space="0" w:color="auto"/>
        <w:right w:val="none" w:sz="0" w:space="0" w:color="auto"/>
      </w:divBdr>
    </w:div>
    <w:div w:id="1563060182">
      <w:bodyDiv w:val="1"/>
      <w:marLeft w:val="0"/>
      <w:marRight w:val="0"/>
      <w:marTop w:val="0"/>
      <w:marBottom w:val="0"/>
      <w:divBdr>
        <w:top w:val="none" w:sz="0" w:space="0" w:color="auto"/>
        <w:left w:val="none" w:sz="0" w:space="0" w:color="auto"/>
        <w:bottom w:val="none" w:sz="0" w:space="0" w:color="auto"/>
        <w:right w:val="none" w:sz="0" w:space="0" w:color="auto"/>
      </w:divBdr>
    </w:div>
    <w:div w:id="1714116233">
      <w:bodyDiv w:val="1"/>
      <w:marLeft w:val="0"/>
      <w:marRight w:val="0"/>
      <w:marTop w:val="0"/>
      <w:marBottom w:val="0"/>
      <w:divBdr>
        <w:top w:val="none" w:sz="0" w:space="0" w:color="auto"/>
        <w:left w:val="none" w:sz="0" w:space="0" w:color="auto"/>
        <w:bottom w:val="none" w:sz="0" w:space="0" w:color="auto"/>
        <w:right w:val="none" w:sz="0" w:space="0" w:color="auto"/>
      </w:divBdr>
    </w:div>
    <w:div w:id="1756590154">
      <w:bodyDiv w:val="1"/>
      <w:marLeft w:val="0"/>
      <w:marRight w:val="0"/>
      <w:marTop w:val="0"/>
      <w:marBottom w:val="0"/>
      <w:divBdr>
        <w:top w:val="none" w:sz="0" w:space="0" w:color="auto"/>
        <w:left w:val="none" w:sz="0" w:space="0" w:color="auto"/>
        <w:bottom w:val="none" w:sz="0" w:space="0" w:color="auto"/>
        <w:right w:val="none" w:sz="0" w:space="0" w:color="auto"/>
      </w:divBdr>
    </w:div>
    <w:div w:id="1756902618">
      <w:bodyDiv w:val="1"/>
      <w:marLeft w:val="0"/>
      <w:marRight w:val="0"/>
      <w:marTop w:val="0"/>
      <w:marBottom w:val="0"/>
      <w:divBdr>
        <w:top w:val="none" w:sz="0" w:space="0" w:color="auto"/>
        <w:left w:val="none" w:sz="0" w:space="0" w:color="auto"/>
        <w:bottom w:val="none" w:sz="0" w:space="0" w:color="auto"/>
        <w:right w:val="none" w:sz="0" w:space="0" w:color="auto"/>
      </w:divBdr>
    </w:div>
    <w:div w:id="1776555170">
      <w:bodyDiv w:val="1"/>
      <w:marLeft w:val="0"/>
      <w:marRight w:val="0"/>
      <w:marTop w:val="0"/>
      <w:marBottom w:val="0"/>
      <w:divBdr>
        <w:top w:val="none" w:sz="0" w:space="0" w:color="auto"/>
        <w:left w:val="none" w:sz="0" w:space="0" w:color="auto"/>
        <w:bottom w:val="none" w:sz="0" w:space="0" w:color="auto"/>
        <w:right w:val="none" w:sz="0" w:space="0" w:color="auto"/>
      </w:divBdr>
    </w:div>
    <w:div w:id="1910579114">
      <w:bodyDiv w:val="1"/>
      <w:marLeft w:val="0"/>
      <w:marRight w:val="0"/>
      <w:marTop w:val="0"/>
      <w:marBottom w:val="0"/>
      <w:divBdr>
        <w:top w:val="none" w:sz="0" w:space="0" w:color="auto"/>
        <w:left w:val="none" w:sz="0" w:space="0" w:color="auto"/>
        <w:bottom w:val="none" w:sz="0" w:space="0" w:color="auto"/>
        <w:right w:val="none" w:sz="0" w:space="0" w:color="auto"/>
      </w:divBdr>
    </w:div>
    <w:div w:id="1968898926">
      <w:bodyDiv w:val="1"/>
      <w:marLeft w:val="0"/>
      <w:marRight w:val="0"/>
      <w:marTop w:val="0"/>
      <w:marBottom w:val="0"/>
      <w:divBdr>
        <w:top w:val="none" w:sz="0" w:space="0" w:color="auto"/>
        <w:left w:val="none" w:sz="0" w:space="0" w:color="auto"/>
        <w:bottom w:val="none" w:sz="0" w:space="0" w:color="auto"/>
        <w:right w:val="none" w:sz="0" w:space="0" w:color="auto"/>
      </w:divBdr>
    </w:div>
    <w:div w:id="2020883303">
      <w:bodyDiv w:val="1"/>
      <w:marLeft w:val="0"/>
      <w:marRight w:val="0"/>
      <w:marTop w:val="0"/>
      <w:marBottom w:val="0"/>
      <w:divBdr>
        <w:top w:val="none" w:sz="0" w:space="0" w:color="auto"/>
        <w:left w:val="none" w:sz="0" w:space="0" w:color="auto"/>
        <w:bottom w:val="none" w:sz="0" w:space="0" w:color="auto"/>
        <w:right w:val="none" w:sz="0" w:space="0" w:color="auto"/>
      </w:divBdr>
    </w:div>
    <w:div w:id="204809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8</Pages>
  <Words>1513</Words>
  <Characters>8627</Characters>
  <Application>Microsoft Office Word</Application>
  <DocSecurity>0</DocSecurity>
  <Lines>71</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Кочкин Владислав Романович</dc:creator>
  <cp:keywords/>
  <dc:description/>
  <cp:lastModifiedBy>Кочкин Владислав Романович</cp:lastModifiedBy>
  <cp:revision>84</cp:revision>
  <dcterms:created xsi:type="dcterms:W3CDTF">2022-06-18T08:29:00Z</dcterms:created>
  <dcterms:modified xsi:type="dcterms:W3CDTF">2022-06-21T15:18:00Z</dcterms:modified>
</cp:coreProperties>
</file>