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ява кор?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проекта?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как объеденить несколько проектов?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Как добавить в проект старую библиотеку?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Name space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Функция/метод отличия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Инкапсуляция. Что еще? Как реализовано наследование. Дерево наследования. Базовый предок.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 такое интерфейс? Обязательства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полиморфизм. Переопределение методов.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 такое объект? Содержит данные и поведение. Управлять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Абстрактный метод, что это значит. Реализация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Дженерики -  механизм, позволяющий работать универсально с определенным набором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Делегат что такое? Событие что такое. Тип делегат, что туда можно положить?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БД. Что такое </w:t>
      </w:r>
      <w:r>
        <w:rPr>
          <w:rFonts w:hint="default"/>
          <w:lang w:val="en-US"/>
        </w:rPr>
        <w:t>join</w:t>
      </w:r>
      <w:r>
        <w:rPr>
          <w:rFonts w:hint="default"/>
          <w:lang w:val="ru-RU"/>
        </w:rPr>
        <w:t>, как работают лефт и т.д.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алгоритмы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569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E3E7038"/>
    <w:rsid w:val="6F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2020-08-02T12:16:00Z</dcterms:created>
  <dc:creator>37529</dc:creator>
  <cp:lastModifiedBy>37529</cp:lastModifiedBy>
  <dcterms:modified xsi:type="dcterms:W3CDTF">2020-08-03T08:12:35Z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1049-11.2.0.9453</vt:lpwstr>
  </property>
</Properties>
</file>