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Назовите основные принципы </w:t>
      </w:r>
      <w:r>
        <w:rPr>
          <w:rStyle w:val="5"/>
          <w:rFonts w:hint="default" w:ascii="Segoe UI" w:hAnsi="Segoe UI" w:eastAsia="Segoe UI" w:cs="Segoe UI"/>
          <w:b/>
          <w:i w:val="0"/>
          <w:iCs/>
          <w:caps w:val="0"/>
          <w:color w:val="24292E"/>
          <w:spacing w:val="0"/>
          <w:sz w:val="21"/>
          <w:szCs w:val="21"/>
          <w:shd w:val="clear" w:fill="FFFFFF"/>
        </w:rPr>
        <w:t>ООП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Инкапсуляция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 - сокрытие реализации.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Наследование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 - создание новой сущности на базе уже существующей.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Полиморфизм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 - возможность иметь разные формы для одной и той же сущности.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Абстракция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 - набор общих характеристик.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Что такое </w:t>
      </w:r>
      <w:r>
        <w:rPr>
          <w:rStyle w:val="5"/>
          <w:rFonts w:hint="default" w:ascii="Segoe UI" w:hAnsi="Segoe UI" w:eastAsia="Segoe UI" w:cs="Segoe UI"/>
          <w:b/>
          <w:i w:val="0"/>
          <w:iCs/>
          <w:caps w:val="0"/>
          <w:color w:val="24292E"/>
          <w:spacing w:val="0"/>
          <w:sz w:val="21"/>
          <w:szCs w:val="21"/>
          <w:shd w:val="clear" w:fill="FFFFFF"/>
        </w:rPr>
        <w:t>статическое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и </w:t>
      </w:r>
      <w:r>
        <w:rPr>
          <w:rStyle w:val="5"/>
          <w:rFonts w:hint="default" w:ascii="Segoe UI" w:hAnsi="Segoe UI" w:eastAsia="Segoe UI" w:cs="Segoe UI"/>
          <w:b/>
          <w:i w:val="0"/>
          <w:iCs/>
          <w:caps w:val="0"/>
          <w:color w:val="24292E"/>
          <w:spacing w:val="0"/>
          <w:sz w:val="21"/>
          <w:szCs w:val="21"/>
          <w:shd w:val="clear" w:fill="FFFFFF"/>
        </w:rPr>
        <w:t>динамическое связывание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Присоединение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 вызова метода к телу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метода называется связыванием. Если связывание проводится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компилятором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(компоновщиком) перед запуском программы, то оно называется </w:t>
      </w:r>
      <w:r>
        <w:rPr>
          <w:rStyle w:val="5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статическим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 или </w:t>
      </w:r>
      <w:r>
        <w:rPr>
          <w:rStyle w:val="5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ранним связыванием (early binding</w:t>
      </w:r>
      <w:r>
        <w:rPr>
          <w:rStyle w:val="5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В свою очередь, </w:t>
      </w:r>
      <w:r>
        <w:rPr>
          <w:rStyle w:val="5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позднее </w:t>
      </w:r>
      <w:r>
        <w:rPr>
          <w:rStyle w:val="5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связывание (late binding)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это связывание, проводимое непосредственно во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время выполнения программы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в зависимости от типа объекта. Позднее связывание также называют </w:t>
      </w:r>
      <w:r>
        <w:rPr>
          <w:rStyle w:val="5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динамическим (dynamic)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или </w:t>
      </w:r>
      <w:r>
        <w:rPr>
          <w:rStyle w:val="5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связыванием на </w:t>
      </w:r>
      <w:r>
        <w:rPr>
          <w:rStyle w:val="5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стадии выполнения </w:t>
      </w:r>
      <w:r>
        <w:rPr>
          <w:rStyle w:val="5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(runtime binding)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. В языках, реализующих позднее связывание, должен существовать механизм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определения фактического типа объекта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во время работы программы, для вызова подходящего метода. Иначе говоря, компилятор не знает тип объекта, но механизм вызова методов определяет его и вызывает соответствующее тело метода. Механизм позднего связывания зависит от конкретного языка, но нетрудно предположить, что для его реализации в объекты должна включаться какая-то дополнительная информация.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Для всех методов Java используется механизм позднего (динамического) связывания, если только метод не был объявлен как </w:t>
      </w:r>
      <w:r>
        <w:rPr>
          <w:rStyle w:val="6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  <w:bdr w:val="none" w:color="auto" w:sz="0" w:space="0"/>
          <w:shd w:val="clear" w:fill="FFFFFF"/>
        </w:rPr>
        <w:t>final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 (приватные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методы являются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bdr w:val="none" w:color="auto" w:sz="0" w:space="0"/>
          <w:shd w:val="clear" w:fill="FFFFFF"/>
        </w:rPr>
        <w:t>final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по умолчанию).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C7D86"/>
    <w:multiLevelType w:val="multilevel"/>
    <w:tmpl w:val="3D8C7D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470F2342"/>
    <w:rsid w:val="4E3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customStyle="1" w:styleId="8">
    <w:name w:val="Удобный"/>
    <w:basedOn w:val="1"/>
    <w:uiPriority w:val="0"/>
    <w:pPr>
      <w:spacing w:line="240" w:lineRule="auto"/>
      <w:jc w:val="both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2020-06-18T09:22:00Z</dcterms:created>
  <dc:creator>37529</dc:creator>
  <cp:lastModifiedBy>37529</cp:lastModifiedBy>
  <dcterms:modified xsi:type="dcterms:W3CDTF">2020-08-11T10:51:54Z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1049-11.2.0.9453</vt:lpwstr>
  </property>
</Properties>
</file>