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ru-RU"/>
        </w:rPr>
        <w:t xml:space="preserve">Оценка </w:t>
      </w:r>
      <w:r>
        <w:rPr>
          <w:rFonts w:hint="default"/>
          <w:lang w:val="en-US"/>
        </w:rPr>
        <w:t>story points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4310" cy="1501140"/>
            <wp:effectExtent l="0" t="0" r="13970" b="7620"/>
            <wp:docPr id="1" name="Изображение 1" descr="Снимок экрана (26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Снимок экрана (263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1931670"/>
            <wp:effectExtent l="0" t="0" r="0" b="3810"/>
            <wp:docPr id="2" name="Изображение 2" descr="Снимок экрана (26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Снимок экрана (264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400550" cy="2171700"/>
            <wp:effectExtent l="0" t="0" r="3810" b="7620"/>
            <wp:docPr id="3" name="Изображение 3" descr="Снимок экрана (2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Снимок экрана (266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highlight w:val="green"/>
          <w:lang w:val="en-US"/>
        </w:rPr>
      </w:pPr>
      <w:r>
        <w:rPr>
          <w:rFonts w:hint="default"/>
          <w:lang w:val="en-US"/>
        </w:rPr>
        <w:t>How we are going to test?  -</w:t>
      </w:r>
      <w:r>
        <w:rPr>
          <w:rFonts w:hint="default"/>
          <w:highlight w:val="green"/>
          <w:lang w:val="en-US"/>
        </w:rPr>
        <w:t xml:space="preserve"> Test strategy</w:t>
      </w:r>
    </w:p>
    <w:p>
      <w:pPr>
        <w:rPr>
          <w:rFonts w:hint="default"/>
          <w:highlight w:val="green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2405" cy="2856230"/>
            <wp:effectExtent l="0" t="0" r="635" b="8890"/>
            <wp:docPr id="4" name="Изображение 4" descr="Снимок экрана (2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Снимок экрана (268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highlight w:val="green"/>
          <w:lang w:val="en-US"/>
        </w:rPr>
      </w:pPr>
      <w:r>
        <w:rPr>
          <w:rFonts w:hint="default"/>
          <w:highlight w:val="green"/>
          <w:lang w:val="en-US"/>
        </w:rPr>
        <w:t>Test Plan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3515" cy="1144270"/>
            <wp:effectExtent l="0" t="0" r="9525" b="13970"/>
            <wp:docPr id="5" name="Изображение 5" descr="Снимок экрана (2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Снимок экрана (270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ru-RU"/>
        </w:rPr>
      </w:pPr>
      <w:r>
        <w:rPr>
          <w:rFonts w:hint="default"/>
          <w:highlight w:val="green"/>
          <w:lang w:val="ru-RU"/>
        </w:rPr>
        <w:t>Чек-лис</w:t>
      </w:r>
      <w:r>
        <w:rPr>
          <w:rFonts w:hint="default"/>
          <w:lang w:val="ru-RU"/>
        </w:rPr>
        <w:t>т - используется  - нет времени на детальную документацию, когда все просто и понятно в приложении, для краткосрочных проектов, при планировании тест-кейсов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highlight w:val="green"/>
          <w:lang w:val="ru-RU"/>
        </w:rPr>
        <w:t>Тест матрица</w:t>
      </w:r>
      <w:r>
        <w:rPr>
          <w:rFonts w:hint="default"/>
          <w:lang w:val="ru-RU"/>
        </w:rPr>
        <w:t xml:space="preserve"> - когда много повторяющихся действий, для тест-я конфигураций (для разных девайсов, например)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highlight w:val="green"/>
          <w:lang w:val="ru-RU"/>
        </w:rPr>
        <w:t xml:space="preserve">Тест сценарий </w:t>
      </w:r>
      <w:r>
        <w:rPr>
          <w:rFonts w:hint="default"/>
          <w:lang w:val="ru-RU"/>
        </w:rPr>
        <w:t>- похож на кейс, тут будет описание менее подробное,приоритет, результат</w:t>
      </w:r>
    </w:p>
    <w:p>
      <w:pPr>
        <w:rPr>
          <w:rFonts w:hint="default"/>
          <w:lang w:val="ru-RU"/>
        </w:rPr>
      </w:pPr>
    </w:p>
    <w:p>
      <w:pPr>
        <w:rPr>
          <w:rFonts w:hint="default"/>
          <w:highlight w:val="green"/>
          <w:lang w:val="ru-RU"/>
        </w:rPr>
      </w:pPr>
      <w:r>
        <w:rPr>
          <w:rFonts w:hint="default"/>
          <w:highlight w:val="green"/>
          <w:lang w:val="ru-RU"/>
        </w:rPr>
        <w:t>Тест-кейс.</w:t>
      </w:r>
    </w:p>
    <w:p>
      <w:pPr>
        <w:rPr>
          <w:rFonts w:hint="default"/>
          <w:highlight w:val="green"/>
          <w:lang w:val="ru-RU"/>
        </w:rPr>
      </w:pPr>
    </w:p>
    <w:p>
      <w:pPr>
        <w:rPr>
          <w:rFonts w:hint="default"/>
          <w:highlight w:val="none"/>
          <w:lang w:val="ru-RU"/>
        </w:rPr>
      </w:pPr>
      <w:r>
        <w:rPr>
          <w:rFonts w:hint="default"/>
          <w:highlight w:val="none"/>
          <w:lang w:val="ru-RU"/>
        </w:rPr>
        <w:t>Сросить тестовое ожидание/требование/правила от заказчика. Если нет - составить и выслать заказчику на согласование/вопросы.</w:t>
      </w:r>
      <w:r>
        <w:rPr>
          <w:rFonts w:hint="default"/>
          <w:highlight w:val="none"/>
          <w:lang w:val="ru-RU"/>
        </w:rPr>
        <w:br w:type="textWrapping"/>
      </w:r>
    </w:p>
    <w:p>
      <w:pPr>
        <w:rPr>
          <w:rFonts w:hint="default"/>
          <w:highlight w:val="cyan"/>
          <w:lang w:val="ru-RU"/>
        </w:rPr>
      </w:pPr>
      <w:r>
        <w:rPr>
          <w:rFonts w:hint="default"/>
          <w:highlight w:val="cyan"/>
          <w:lang w:val="ru-RU"/>
        </w:rPr>
        <w:t>Хороший тест-кейс:</w:t>
      </w:r>
    </w:p>
    <w:p>
      <w:pPr>
        <w:rPr>
          <w:rFonts w:hint="default"/>
          <w:highlight w:val="none"/>
          <w:lang w:val="ru-RU"/>
        </w:rPr>
      </w:pPr>
      <w:r>
        <w:rPr>
          <w:rFonts w:hint="default"/>
          <w:highlight w:val="none"/>
          <w:lang w:val="ru-RU"/>
        </w:rPr>
        <w:t>Не копировать из требований</w:t>
      </w:r>
      <w:r>
        <w:rPr>
          <w:rFonts w:hint="default"/>
          <w:highlight w:val="none"/>
          <w:lang w:val="ru-RU"/>
        </w:rPr>
        <w:br w:type="textWrapping"/>
      </w:r>
      <w:r>
        <w:rPr>
          <w:rFonts w:hint="default"/>
          <w:highlight w:val="none"/>
          <w:lang w:val="ru-RU"/>
        </w:rPr>
        <w:t>1 тест - 1 баг</w:t>
      </w:r>
    </w:p>
    <w:p>
      <w:pPr>
        <w:rPr>
          <w:rFonts w:hint="default"/>
          <w:highlight w:val="none"/>
          <w:lang w:val="ru-RU"/>
        </w:rPr>
      </w:pPr>
      <w:r>
        <w:rPr>
          <w:rFonts w:hint="default"/>
          <w:highlight w:val="none"/>
          <w:lang w:val="ru-RU"/>
        </w:rPr>
        <w:t>Найти баланс между детальным и недетальным описанием</w:t>
      </w:r>
    </w:p>
    <w:p>
      <w:pPr>
        <w:rPr>
          <w:rFonts w:hint="default"/>
          <w:highlight w:val="none"/>
          <w:lang w:val="ru-RU"/>
        </w:rPr>
      </w:pPr>
      <w:r>
        <w:rPr>
          <w:rFonts w:hint="default"/>
          <w:highlight w:val="none"/>
          <w:lang w:val="ru-RU"/>
        </w:rPr>
        <w:t>Подумать о последовательность прохождения тестов</w:t>
      </w:r>
      <w:r>
        <w:rPr>
          <w:rFonts w:hint="default"/>
          <w:highlight w:val="none"/>
          <w:lang w:val="ru-RU"/>
        </w:rPr>
        <w:br w:type="textWrapping"/>
      </w:r>
    </w:p>
    <w:p>
      <w:pPr>
        <w:rPr>
          <w:rFonts w:hint="default"/>
          <w:highlight w:val="none"/>
          <w:lang w:val="ru-RU"/>
        </w:rPr>
      </w:pPr>
    </w:p>
    <w:p>
      <w:pPr>
        <w:rPr>
          <w:rFonts w:hint="default"/>
          <w:highlight w:val="none"/>
          <w:lang w:val="ru-RU"/>
        </w:rPr>
      </w:pPr>
      <w:r>
        <w:rPr>
          <w:rFonts w:hint="default"/>
          <w:highlight w:val="none"/>
          <w:lang w:val="ru-RU"/>
        </w:rPr>
        <w:t xml:space="preserve">Что должены включать тесты? </w:t>
      </w:r>
      <w:r>
        <w:rPr>
          <w:rFonts w:hint="default"/>
          <w:highlight w:val="cyan"/>
          <w:lang w:val="ru-RU"/>
        </w:rPr>
        <w:t>покрытие</w:t>
      </w:r>
      <w:r>
        <w:rPr>
          <w:rFonts w:hint="default"/>
          <w:highlight w:val="none"/>
          <w:lang w:val="ru-RU"/>
        </w:rPr>
        <w:br w:type="textWrapping"/>
      </w:r>
      <w:r>
        <w:rPr>
          <w:rFonts w:hint="default"/>
          <w:highlight w:val="none"/>
          <w:lang w:val="ru-RU"/>
        </w:rPr>
        <w:t>Позитивные</w:t>
      </w:r>
    </w:p>
    <w:p>
      <w:pPr>
        <w:rPr>
          <w:rFonts w:hint="default"/>
          <w:highlight w:val="none"/>
          <w:lang w:val="ru-RU"/>
        </w:rPr>
      </w:pPr>
      <w:r>
        <w:rPr>
          <w:rFonts w:hint="default"/>
          <w:highlight w:val="none"/>
          <w:lang w:val="ru-RU"/>
        </w:rPr>
        <w:t>Негативные</w:t>
      </w:r>
      <w:r>
        <w:rPr>
          <w:rFonts w:hint="default"/>
          <w:highlight w:val="none"/>
          <w:lang w:val="ru-RU"/>
        </w:rPr>
        <w:br w:type="textWrapping"/>
      </w:r>
      <w:r>
        <w:rPr>
          <w:rFonts w:hint="default"/>
          <w:highlight w:val="none"/>
          <w:lang w:val="ru-RU"/>
        </w:rPr>
        <w:t>Пограничные тесты</w:t>
      </w:r>
      <w:r>
        <w:rPr>
          <w:rFonts w:hint="default"/>
          <w:highlight w:val="none"/>
          <w:lang w:val="ru-RU"/>
        </w:rPr>
        <w:br w:type="textWrapping"/>
      </w:r>
      <w:r>
        <w:rPr>
          <w:rFonts w:hint="default"/>
          <w:highlight w:val="none"/>
          <w:lang w:val="ru-RU"/>
        </w:rPr>
        <w:br w:type="textWrapping"/>
      </w:r>
      <w:r>
        <w:rPr>
          <w:rFonts w:hint="default"/>
          <w:highlight w:val="cyan"/>
          <w:lang w:val="ru-RU"/>
        </w:rPr>
        <w:t>Организация тест-кейсов</w:t>
      </w:r>
      <w:r>
        <w:rPr>
          <w:rFonts w:hint="default"/>
          <w:highlight w:val="cyan"/>
          <w:lang w:val="ru-RU"/>
        </w:rPr>
        <w:br w:type="textWrapping"/>
      </w:r>
      <w:r>
        <w:rPr>
          <w:rFonts w:hint="default"/>
          <w:highlight w:val="none"/>
          <w:lang w:val="ru-RU"/>
        </w:rPr>
        <w:t>быстро получать статистику</w:t>
      </w:r>
      <w:r>
        <w:rPr>
          <w:rFonts w:hint="default"/>
          <w:highlight w:val="none"/>
          <w:lang w:val="ru-RU"/>
        </w:rPr>
        <w:br w:type="textWrapping"/>
      </w:r>
      <w:r>
        <w:rPr>
          <w:rFonts w:hint="default"/>
          <w:highlight w:val="none"/>
          <w:lang w:val="ru-RU"/>
        </w:rPr>
        <w:t>где находить опред.тест</w:t>
      </w:r>
      <w:r>
        <w:rPr>
          <w:rFonts w:hint="default"/>
          <w:highlight w:val="none"/>
          <w:lang w:val="ru-RU"/>
        </w:rPr>
        <w:br w:type="textWrapping"/>
      </w:r>
      <w:r>
        <w:rPr>
          <w:rFonts w:hint="default"/>
          <w:highlight w:val="none"/>
          <w:lang w:val="ru-RU"/>
        </w:rPr>
        <w:br w:type="textWrapping"/>
      </w:r>
      <w:r>
        <w:rPr>
          <w:rFonts w:hint="default"/>
          <w:highlight w:val="none"/>
          <w:lang w:val="ru-RU"/>
        </w:rPr>
        <w:br w:type="textWrapping"/>
      </w:r>
      <w:r>
        <w:rPr>
          <w:rFonts w:hint="default"/>
          <w:highlight w:val="none"/>
          <w:lang w:val="ru-RU"/>
        </w:rPr>
        <w:t>высока важность (</w:t>
      </w:r>
      <w:r>
        <w:rPr>
          <w:rFonts w:hint="default"/>
          <w:highlight w:val="none"/>
          <w:lang w:val="en-US"/>
        </w:rPr>
        <w:t>severity</w:t>
      </w:r>
      <w:r>
        <w:rPr>
          <w:rFonts w:hint="default"/>
          <w:highlight w:val="none"/>
          <w:lang w:val="ru-RU"/>
        </w:rPr>
        <w:t>), но низкий приоритет (при посещении непопулярной страницы все падает, баг в след релизе)</w:t>
      </w:r>
      <w:r>
        <w:rPr>
          <w:rFonts w:hint="default"/>
          <w:highlight w:val="none"/>
          <w:lang w:val="ru-RU"/>
        </w:rPr>
        <w:br w:type="textWrapping"/>
      </w:r>
      <w:r>
        <w:rPr>
          <w:rFonts w:hint="default"/>
          <w:highlight w:val="none"/>
          <w:lang w:val="ru-RU"/>
        </w:rPr>
        <w:t>низкая важность, высокий приоритет (граммат. Ошибка, не тот логотип и т.д.)</w:t>
      </w:r>
    </w:p>
    <w:p>
      <w:pPr>
        <w:rPr>
          <w:rFonts w:hint="default"/>
          <w:highlight w:val="none"/>
          <w:lang w:val="ru-RU"/>
        </w:rPr>
      </w:pPr>
    </w:p>
    <w:p>
      <w:pPr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>Summary - what? where? why?</w:t>
      </w:r>
    </w:p>
    <w:p>
      <w:pPr>
        <w:rPr>
          <w:rFonts w:hint="default"/>
          <w:highlight w:val="none"/>
          <w:lang w:val="en-US"/>
        </w:rPr>
      </w:pPr>
      <w:r>
        <w:rPr>
          <w:rFonts w:hint="default"/>
          <w:highlight w:val="none"/>
          <w:lang w:val="en-US"/>
        </w:rPr>
        <w:t>Description - give a link to business requirement</w:t>
      </w:r>
    </w:p>
    <w:p>
      <w:pPr>
        <w:rPr>
          <w:rFonts w:hint="default"/>
          <w:highlight w:val="none"/>
          <w:lang w:val="en-US"/>
        </w:rPr>
      </w:pPr>
    </w:p>
    <w:p>
      <w:r>
        <w:drawing>
          <wp:inline distT="0" distB="0" distL="114300" distR="114300">
            <wp:extent cx="5915660" cy="2957195"/>
            <wp:effectExtent l="0" t="0" r="12700" b="14605"/>
            <wp:docPr id="6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566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"https://community.atlassian.com/t5/Jira-Core-questions/epic-vs-story-vs-task/qaq-p/204224"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7"/>
          <w:rFonts w:ascii="SimSun" w:hAnsi="SimSun" w:eastAsia="SimSun" w:cs="SimSun"/>
          <w:sz w:val="24"/>
          <w:szCs w:val="24"/>
        </w:rPr>
        <w:t>https://community.atlassian.com/t5/Jira-Core-questions/epic-vs-story-vs-task/qaq-p/204224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  <w:highlight w:val="yellow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highlight w:val="yellow"/>
          <w:lang w:val="ru-RU"/>
        </w:rPr>
        <w:t>Когда нужна автоматизация</w:t>
      </w:r>
      <w:r>
        <w:rPr>
          <w:rFonts w:hint="default" w:ascii="Times New Roman" w:hAnsi="Times New Roman" w:eastAsia="SimSun" w:cs="Times New Roman"/>
          <w:sz w:val="24"/>
          <w:szCs w:val="24"/>
          <w:highlight w:val="yellow"/>
          <w:lang w:val="en-US"/>
        </w:rPr>
        <w:t>:</w:t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ru-RU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</w:t>
      </w:r>
      <w:r>
        <w:rPr>
          <w:rFonts w:hint="default" w:ascii="Times New Roman" w:hAnsi="Times New Roman" w:eastAsia="SimSun" w:cs="Times New Roman"/>
          <w:sz w:val="24"/>
          <w:szCs w:val="24"/>
          <w:lang w:val="ru-RU"/>
        </w:rPr>
        <w:t>Длинный проект (от полугода)</w:t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ru-RU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</w:t>
      </w:r>
      <w:r>
        <w:rPr>
          <w:rFonts w:hint="default" w:ascii="Times New Roman" w:hAnsi="Times New Roman" w:eastAsia="SimSun" w:cs="Times New Roman"/>
          <w:sz w:val="24"/>
          <w:szCs w:val="24"/>
          <w:lang w:val="ru-RU"/>
        </w:rPr>
        <w:t>Ручное тестирование дорогое, времязатратное, риск ошибочной интерпритации</w:t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</w:t>
      </w:r>
      <w:r>
        <w:rPr>
          <w:rFonts w:hint="default" w:ascii="Times New Roman" w:hAnsi="Times New Roman" w:eastAsia="SimSun" w:cs="Times New Roman"/>
          <w:sz w:val="24"/>
          <w:szCs w:val="24"/>
          <w:lang w:val="ru-RU"/>
        </w:rPr>
        <w:t>Частые спринты и релизы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(</w:t>
      </w:r>
      <w:r>
        <w:rPr>
          <w:rFonts w:hint="default" w:ascii="Times New Roman" w:hAnsi="Times New Roman" w:eastAsia="SimSun" w:cs="Times New Roman"/>
          <w:sz w:val="24"/>
          <w:szCs w:val="24"/>
          <w:lang w:val="ru-RU"/>
        </w:rPr>
        <w:t>запускаем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4"/>
          <w:szCs w:val="24"/>
          <w:lang w:val="ru-RU"/>
        </w:rPr>
        <w:t>ночью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)</w:t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  <w:highlight w:val="yellow"/>
          <w:lang w:val="ru-RU"/>
        </w:rPr>
      </w:pPr>
      <w:r>
        <w:rPr>
          <w:rFonts w:hint="default" w:ascii="Times New Roman" w:hAnsi="Times New Roman" w:eastAsia="SimSun" w:cs="Times New Roman"/>
          <w:sz w:val="24"/>
          <w:szCs w:val="24"/>
          <w:highlight w:val="yellow"/>
          <w:lang w:val="ru-RU"/>
        </w:rPr>
        <w:t>Инструменты для автоматиз-и разных уровней</w:t>
      </w:r>
    </w:p>
    <w:p>
      <w:r>
        <w:drawing>
          <wp:inline distT="0" distB="0" distL="114300" distR="114300">
            <wp:extent cx="4831715" cy="2582545"/>
            <wp:effectExtent l="0" t="0" r="14605" b="8255"/>
            <wp:docPr id="7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5" cy="0"/>
            <wp:effectExtent l="0" t="0" r="0" b="0"/>
            <wp:docPr id="8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" cy="0"/>
            <wp:effectExtent l="0" t="0" r="0" b="0"/>
            <wp:docPr id="9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031230" cy="3278505"/>
            <wp:effectExtent l="0" t="0" r="3810" b="13335"/>
            <wp:docPr id="10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highlight w:val="yellow"/>
          <w:lang w:val="en-US"/>
        </w:rPr>
      </w:pPr>
      <w:r>
        <w:rPr>
          <w:highlight w:val="yellow"/>
          <w:lang w:val="ru-RU"/>
        </w:rPr>
        <w:t>Хорошая</w:t>
      </w:r>
      <w:r>
        <w:rPr>
          <w:rFonts w:hint="default"/>
          <w:highlight w:val="yellow"/>
          <w:lang w:val="ru-RU"/>
        </w:rPr>
        <w:t xml:space="preserve"> атоматизация</w:t>
      </w:r>
      <w:r>
        <w:rPr>
          <w:rFonts w:hint="default"/>
          <w:highlight w:val="yellow"/>
          <w:lang w:val="en-US"/>
        </w:rPr>
        <w:t>: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Часто запускается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Независимые тесты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Стабильные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 xml:space="preserve">Быстрые </w:t>
      </w:r>
      <w:r>
        <w:rPr>
          <w:rFonts w:hint="default"/>
          <w:lang w:val="en-US"/>
        </w:rPr>
        <w:t>(</w:t>
      </w:r>
      <w:r>
        <w:rPr>
          <w:rFonts w:hint="default"/>
          <w:lang w:val="ru-RU"/>
        </w:rPr>
        <w:t xml:space="preserve">не сравнивать юнит и </w:t>
      </w:r>
      <w:r>
        <w:rPr>
          <w:rFonts w:hint="default"/>
          <w:lang w:val="en-US"/>
        </w:rPr>
        <w:t>UI)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Регулярно анализируются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Все должны быть в курсе результатов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Все могут их запустить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Разные окружения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документация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/>
          <w:highlight w:val="yellow"/>
          <w:lang w:val="ru-RU"/>
        </w:rPr>
      </w:pPr>
      <w:r>
        <w:rPr>
          <w:rFonts w:hint="default"/>
          <w:highlight w:val="yellow"/>
          <w:lang w:val="ru-RU"/>
        </w:rPr>
        <w:t>Плохая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Редко запускается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Нестабильная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Много времени на поддержку</w:t>
      </w:r>
    </w:p>
    <w:p>
      <w:pPr>
        <w:rPr>
          <w:rFonts w:hint="default"/>
          <w:color w:val="0000FF"/>
          <w:sz w:val="22"/>
          <w:szCs w:val="22"/>
          <w:lang w:val="ru-RU"/>
        </w:rPr>
      </w:pPr>
      <w:r>
        <w:rPr>
          <w:rFonts w:hint="default"/>
          <w:color w:val="0000FF"/>
          <w:sz w:val="22"/>
          <w:szCs w:val="22"/>
          <w:lang w:val="ru-RU"/>
        </w:rPr>
        <w:t>Не находит баги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Требования меняются часто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Не быстры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Нет информации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Часто падают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highlight w:val="yellow"/>
          <w:lang w:val="ru-RU"/>
        </w:rPr>
        <w:t>Лучшие практики исп автом-ции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Реал-я смок-тестов после каждого билда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Все д.б. в курсе аналитики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Интеграция автом-ции с тестированием (автом-у часто не подходят тест-кейсы тестировщика)</w:t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Покрывает стабильные сценарии</w:t>
      </w:r>
    </w:p>
    <w:p>
      <w:pPr>
        <w:rPr>
          <w:rFonts w:hint="default"/>
          <w:lang w:val="ru-RU"/>
        </w:rPr>
      </w:pPr>
    </w:p>
    <w:p>
      <w:pPr>
        <w:rPr>
          <w:rFonts w:hint="default"/>
          <w:highlight w:val="yellow"/>
          <w:lang w:val="ru-RU"/>
        </w:rPr>
      </w:pPr>
      <w:r>
        <w:rPr>
          <w:rFonts w:hint="default"/>
          <w:highlight w:val="yellow"/>
          <w:lang w:val="ru-RU"/>
        </w:rPr>
        <w:t>Метрики автом-и</w:t>
      </w:r>
    </w:p>
    <w:p>
      <w:pPr>
        <w:rPr>
          <w:rFonts w:hint="default"/>
          <w:lang w:val="ru-RU"/>
        </w:rPr>
      </w:pPr>
    </w:p>
    <w:p>
      <w:p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19"/>
          <w:szCs w:val="19"/>
          <w:shd w:val="clear" w:fill="FFFFFF"/>
        </w:rPr>
      </w:pPr>
      <w:r>
        <w:rPr>
          <w:rFonts w:hint="default"/>
          <w:lang w:val="en-US"/>
        </w:rPr>
        <w:t xml:space="preserve">Return on investment - </w:t>
      </w:r>
      <w:r>
        <w:rPr>
          <w:rFonts w:ascii="sans-serif" w:hAnsi="sans-serif" w:eastAsia="sans-serif" w:cs="sans-serif"/>
          <w:i w:val="0"/>
          <w:caps w:val="0"/>
          <w:color w:val="000000"/>
          <w:spacing w:val="0"/>
          <w:sz w:val="19"/>
          <w:szCs w:val="19"/>
          <w:shd w:val="clear" w:fill="FFFFFF"/>
        </w:rPr>
        <w:t> </w:t>
      </w:r>
      <w: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19"/>
          <w:szCs w:val="19"/>
          <w:shd w:val="clear" w:fill="FFFFFF"/>
        </w:rPr>
        <w:t>коэффициент, показывающий прибыльность или убыточность той или иной инвестиции, иными словами, коэффициент окупаемости.</w:t>
      </w:r>
    </w:p>
    <w:p>
      <w:pPr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19"/>
          <w:szCs w:val="19"/>
          <w:shd w:val="clear" w:fill="FFFFFF"/>
          <w:lang w:val="en-US"/>
        </w:rPr>
      </w:pPr>
      <w:r>
        <w:drawing>
          <wp:inline distT="0" distB="0" distL="114300" distR="114300">
            <wp:extent cx="6031230" cy="3354705"/>
            <wp:effectExtent l="0" t="0" r="3810" b="13335"/>
            <wp:docPr id="11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4694555" cy="3665220"/>
            <wp:effectExtent l="0" t="0" r="14605" b="7620"/>
            <wp:docPr id="12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4555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ru-RU"/>
        </w:rPr>
      </w:pPr>
      <w:r>
        <w:rPr>
          <w:rFonts w:hint="default"/>
          <w:highlight w:val="yellow"/>
          <w:lang w:val="ru-RU"/>
        </w:rPr>
        <w:t>Конечная задача авт-ции</w:t>
      </w:r>
      <w:r>
        <w:rPr>
          <w:rFonts w:hint="default"/>
          <w:lang w:val="ru-RU"/>
        </w:rPr>
        <w:t xml:space="preserve"> - инструмент для тест-я, получение качественной обратной связи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6032500" cy="3401060"/>
            <wp:effectExtent l="0" t="0" r="2540" b="12700"/>
            <wp:docPr id="13" name="Изображение 13" descr="2020-05-29_12h02_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2020-05-29_12h02_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vertAlign w:val="baseline"/>
          <w:lang w:val="ru-RU"/>
        </w:rPr>
        <w:drawing>
          <wp:inline distT="0" distB="0" distL="114300" distR="114300">
            <wp:extent cx="6032500" cy="1144905"/>
            <wp:effectExtent l="0" t="0" r="2540" b="13335"/>
            <wp:docPr id="14" name="Изображение 14" descr="2020-05-29_12h04_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2020-05-29_12h04_2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Поиск О</w:t>
      </w:r>
      <w:r>
        <w:rPr>
          <w:rFonts w:hint="default"/>
          <w:lang w:val="en-US"/>
        </w:rPr>
        <w:t>(n)</w:t>
      </w:r>
      <w:r>
        <w:rPr>
          <w:rFonts w:hint="default"/>
          <w:lang w:val="ru-RU"/>
        </w:rPr>
        <w:t>- проходит по каждому элементу</w:t>
      </w:r>
    </w:p>
    <w:p>
      <w:p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rFonts w:hint="default" w:ascii="SimSun" w:hAnsi="SimSun" w:eastAsia="SimSun" w:cs="SimSun"/>
          <w:sz w:val="24"/>
          <w:szCs w:val="24"/>
          <w:lang w:val="ru-RU"/>
        </w:rPr>
      </w:pPr>
    </w:p>
    <w:p>
      <w:pPr>
        <w:rPr>
          <w:rFonts w:hint="default" w:ascii="SimSun" w:hAnsi="SimSun" w:eastAsia="SimSun" w:cs="SimSun"/>
          <w:sz w:val="24"/>
          <w:szCs w:val="24"/>
          <w:lang w:val="ru-RU"/>
        </w:rPr>
      </w:pP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/>
        <w:ind w:left="0" w:right="0" w:firstLine="0"/>
        <w:rPr>
          <w:rFonts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hint="default" w:ascii="Times New Roman" w:hAnsi="Times New Roman" w:eastAsia="JetBrains Mono" w:cs="Times New Roman"/>
          <w:color w:val="000000"/>
          <w:highlight w:val="yellow"/>
          <w:shd w:val="clear" w:fill="FFFFFF"/>
        </w:rPr>
        <w:t>WebDriverManager</w:t>
      </w:r>
      <w:r>
        <w:rPr>
          <w:rFonts w:hint="default" w:ascii="Times New Roman" w:hAnsi="Times New Roman" w:eastAsia="JetBrains Mono" w:cs="Times New Roman"/>
          <w:color w:val="000000"/>
          <w:shd w:val="clear" w:fill="FFFFFF"/>
          <w:lang w:val="ru-RU"/>
        </w:rPr>
        <w:t xml:space="preserve"> - библиот</w:t>
      </w:r>
      <w:r>
        <w:rPr>
          <w:rFonts w:hint="default" w:eastAsia="JetBrains Mono" w:cs="Times New Roman"/>
          <w:color w:val="000000"/>
          <w:shd w:val="clear" w:fill="FFFFFF"/>
          <w:lang w:val="ru-RU"/>
        </w:rPr>
        <w:t>е</w:t>
      </w:r>
      <w:r>
        <w:rPr>
          <w:rFonts w:hint="default" w:ascii="Times New Roman" w:hAnsi="Times New Roman" w:eastAsia="JetBrains Mono" w:cs="Times New Roman"/>
          <w:color w:val="000000"/>
          <w:shd w:val="clear" w:fill="FFFFFF"/>
          <w:lang w:val="ru-RU"/>
        </w:rPr>
        <w:t xml:space="preserve">ка, которая создает драйвер. Позволяет избавиться от тяжеловесных </w:t>
      </w:r>
      <w:r>
        <w:rPr>
          <w:rFonts w:hint="default" w:ascii="Times New Roman" w:hAnsi="Times New Roman" w:eastAsia="JetBrains Mono" w:cs="Times New Roman"/>
          <w:color w:val="000000"/>
          <w:highlight w:val="yellow"/>
          <w:shd w:val="clear" w:fill="FFFFFF"/>
          <w:lang w:val="en-US"/>
        </w:rPr>
        <w:t xml:space="preserve">exe </w:t>
      </w:r>
      <w:r>
        <w:rPr>
          <w:rFonts w:hint="default" w:ascii="Times New Roman" w:hAnsi="Times New Roman" w:eastAsia="JetBrains Mono" w:cs="Times New Roman"/>
          <w:color w:val="000000"/>
          <w:shd w:val="clear" w:fill="FFFFFF"/>
          <w:lang w:val="ru-RU"/>
        </w:rPr>
        <w:t>файлов.</w:t>
      </w:r>
      <w:r>
        <w:rPr>
          <w:rFonts w:hint="default" w:ascii="Times New Roman" w:hAnsi="Times New Roman" w:eastAsia="JetBrains Mono" w:cs="Times New Roman"/>
          <w:color w:val="000000"/>
          <w:shd w:val="clear" w:fill="FFFFFF"/>
          <w:lang w:val="ru-RU"/>
        </w:rPr>
        <w:br w:type="textWrapping"/>
      </w:r>
      <w:r>
        <w:rPr>
          <w:rFonts w:hint="default" w:ascii="Times New Roman" w:hAnsi="Times New Roman" w:eastAsia="JetBrains Mono" w:cs="Times New Roman"/>
          <w:color w:val="000000"/>
          <w:shd w:val="clear" w:fill="FFFFFF"/>
          <w:lang w:val="ru-RU"/>
        </w:rPr>
        <w:br w:type="textWrapping"/>
      </w:r>
      <w:r>
        <w:rPr>
          <w:rStyle w:val="11"/>
          <w:rFonts w:hint="default" w:ascii="Helvetica" w:hAnsi="Helvetica" w:eastAsia="Helvetica" w:cs="Helvetica"/>
          <w:b/>
          <w:i w:val="0"/>
          <w:caps w:val="0"/>
          <w:color w:val="008000"/>
          <w:spacing w:val="0"/>
          <w:sz w:val="19"/>
          <w:szCs w:val="19"/>
          <w:highlight w:val="yellow"/>
        </w:rPr>
        <w:t>PageFactory</w:t>
      </w:r>
      <w:r>
        <w:rPr>
          <w:rStyle w:val="11"/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9"/>
          <w:szCs w:val="19"/>
          <w:highlight w:val="yellow"/>
        </w:rPr>
        <w:t>.InitElements</w:t>
      </w:r>
      <w:r>
        <w:rPr>
          <w:rStyle w:val="11"/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9"/>
          <w:szCs w:val="19"/>
        </w:rPr>
        <w:t>(driver, </w:t>
      </w:r>
      <w:r>
        <w:rPr>
          <w:rStyle w:val="11"/>
          <w:rFonts w:hint="default" w:ascii="Helvetica" w:hAnsi="Helvetica" w:eastAsia="Helvetica" w:cs="Helvetica"/>
          <w:b/>
          <w:i w:val="0"/>
          <w:caps w:val="0"/>
          <w:color w:val="0000FF"/>
          <w:spacing w:val="0"/>
          <w:sz w:val="19"/>
          <w:szCs w:val="19"/>
        </w:rPr>
        <w:t>PageObjectClass</w:t>
      </w:r>
      <w:r>
        <w:rPr>
          <w:rStyle w:val="11"/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19"/>
          <w:szCs w:val="19"/>
        </w:rPr>
        <w:t>);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D"/>
        <w:spacing w:line="12" w:lineRule="atLeast"/>
        <w:ind w:left="0" w:firstLine="0"/>
        <w:rPr>
          <w:rFonts w:ascii="Georgia" w:hAnsi="Georgia" w:eastAsia="Georgia" w:cs="Georgia"/>
          <w:b w:val="0"/>
          <w:i w:val="0"/>
          <w:caps w:val="0"/>
          <w:color w:val="222222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  <w:t>This</w:t>
      </w:r>
      <w:r>
        <w:rPr>
          <w:rStyle w:val="8"/>
          <w:rFonts w:hint="default" w:ascii="Helvetica" w:hAnsi="Helvetica" w:eastAsia="Helvetica" w:cs="Helvetica"/>
          <w:i w:val="0"/>
          <w:iCs/>
          <w:caps w:val="0"/>
          <w:color w:val="333333"/>
          <w:spacing w:val="0"/>
          <w:sz w:val="19"/>
          <w:szCs w:val="19"/>
        </w:rPr>
        <w:t> InitElements()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  <w:t> method is responsible for initializing all the page objects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lang w:val="ru-RU"/>
        </w:rPr>
        <w:t>?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highlight w:val="yellow"/>
          <w:lang w:val="ru-RU"/>
        </w:rPr>
        <w:t>??????????????????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highlight w:val="yellow"/>
        </w:rPr>
        <w:br w:type="textWrapping"/>
      </w:r>
      <w:r>
        <w:rPr>
          <w:rFonts w:hint="default" w:ascii="Times New Roman" w:hAnsi="Times New Roman" w:eastAsia="JetBrains Mono" w:cs="Times New Roman"/>
          <w:color w:val="000000"/>
          <w:shd w:val="clear" w:fill="FFFFFF"/>
          <w:lang w:val="ru-RU"/>
        </w:rPr>
        <w:br w:type="textWrapping"/>
      </w:r>
      <w:r>
        <w:rPr>
          <w:rFonts w:ascii="Helvetica" w:hAnsi="Helvetica" w:eastAsia="Helvetica" w:cs="Helvetica"/>
          <w:i w:val="0"/>
          <w:caps w:val="0"/>
          <w:color w:val="111111"/>
          <w:spacing w:val="0"/>
          <w:sz w:val="20"/>
          <w:szCs w:val="20"/>
          <w:highlight w:val="yellow"/>
          <w:shd w:val="clear" w:fill="FDFDFD"/>
        </w:rPr>
        <w:t>WebDriverFactory</w:t>
      </w:r>
      <w:r>
        <w:rPr>
          <w:rFonts w:ascii="Helvetica" w:hAnsi="Helvetica" w:eastAsia="Helvetica" w:cs="Helvetica"/>
          <w:i w:val="0"/>
          <w:caps w:val="0"/>
          <w:color w:val="111111"/>
          <w:spacing w:val="0"/>
          <w:sz w:val="20"/>
          <w:szCs w:val="20"/>
          <w:shd w:val="clear" w:fill="FDFDFD"/>
        </w:rPr>
        <w:t xml:space="preserve"> — это библиотека, которая помогает управлять запущенными экземплярами WebDriver (ну и браузерами тоже, поскольку каждому экземпляру драйвера соответствует свой экземпляр браузера).</w:t>
      </w:r>
      <w:r>
        <w:rPr>
          <w:rFonts w:ascii="Helvetica" w:hAnsi="Helvetica" w:eastAsia="Helvetica" w:cs="Helvetica"/>
          <w:i w:val="0"/>
          <w:caps w:val="0"/>
          <w:color w:val="111111"/>
          <w:spacing w:val="0"/>
          <w:sz w:val="20"/>
          <w:szCs w:val="20"/>
          <w:shd w:val="clear" w:fill="FDFDFD"/>
        </w:rPr>
        <w:br w:type="textWrapping"/>
      </w:r>
      <w:r>
        <w:rPr>
          <w:rFonts w:ascii="Helvetica" w:hAnsi="Helvetica" w:eastAsia="Helvetica" w:cs="Helvetica"/>
          <w:i w:val="0"/>
          <w:caps w:val="0"/>
          <w:color w:val="111111"/>
          <w:spacing w:val="0"/>
          <w:sz w:val="20"/>
          <w:szCs w:val="20"/>
          <w:shd w:val="clear" w:fill="FDFDFD"/>
        </w:rPr>
        <w:br w:type="textWrapping"/>
      </w:r>
      <w:r>
        <w:rPr>
          <w:rFonts w:hint="default" w:ascii="Georgia" w:hAnsi="Georgia" w:eastAsia="Georgia" w:cs="Georgia"/>
          <w:b w:val="0"/>
          <w:i w:val="0"/>
          <w:caps w:val="0"/>
          <w:color w:val="222222"/>
          <w:spacing w:val="0"/>
          <w:sz w:val="21"/>
          <w:szCs w:val="21"/>
          <w:shd w:val="clear" w:fill="FDFDFD"/>
        </w:rPr>
        <w:t>Как это работает?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D"/>
        <w:spacing w:line="12" w:lineRule="atLeast"/>
        <w:ind w:left="0" w:firstLine="0"/>
        <w:rPr>
          <w:rFonts w:ascii="Helvetica" w:hAnsi="Helvetica" w:eastAsia="Helvetica" w:cs="Helvetica"/>
          <w:i w:val="0"/>
          <w:caps w:val="0"/>
          <w:color w:val="111111"/>
          <w:spacing w:val="0"/>
          <w:sz w:val="20"/>
          <w:szCs w:val="20"/>
        </w:rPr>
      </w:pPr>
      <w:r>
        <w:rPr>
          <w:rFonts w:hint="default" w:ascii="Helvetica" w:hAnsi="Helvetica" w:eastAsia="Helvetica" w:cs="Helvetica"/>
          <w:i w:val="0"/>
          <w:caps w:val="0"/>
          <w:color w:val="111111"/>
          <w:spacing w:val="0"/>
          <w:sz w:val="20"/>
          <w:szCs w:val="20"/>
          <w:shd w:val="clear" w:fill="FDFDFD"/>
        </w:rPr>
        <w:t>Фабрика имеет два основных режима работы: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2" w:lineRule="atLeast"/>
        <w:ind w:left="720" w:right="0" w:hanging="360"/>
      </w:pPr>
      <w:r>
        <w:rPr>
          <w:rStyle w:val="10"/>
          <w:rFonts w:ascii="monospace" w:hAnsi="monospace" w:eastAsia="monospace" w:cs="monospace"/>
          <w:b w:val="0"/>
          <w:i w:val="0"/>
          <w:caps w:val="0"/>
          <w:color w:val="333333"/>
          <w:spacing w:val="0"/>
          <w:sz w:val="20"/>
          <w:szCs w:val="20"/>
          <w:bdr w:val="single" w:color="D2EDE8" w:sz="4" w:space="0"/>
          <w:shd w:val="clear" w:fill="F6FBFA"/>
        </w:rPr>
        <w:t>SINGLETON</w:t>
      </w:r>
      <w:r>
        <w:rPr>
          <w:rFonts w:hint="default" w:ascii="Helvetica" w:hAnsi="Helvetica" w:eastAsia="Helvetica" w:cs="Helvetica"/>
          <w:i w:val="0"/>
          <w:caps w:val="0"/>
          <w:color w:val="111111"/>
          <w:spacing w:val="0"/>
          <w:sz w:val="20"/>
          <w:szCs w:val="20"/>
          <w:shd w:val="clear" w:fill="FDFDFD"/>
        </w:rPr>
        <w:t> — в каждый момент времени может существовать не более одного экземпляра WebDriver, управляемого фабрикой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12" w:lineRule="atLeast"/>
        <w:ind w:left="720" w:right="0" w:hanging="360"/>
      </w:pPr>
      <w:r>
        <w:rPr>
          <w:rStyle w:val="10"/>
          <w:rFonts w:hint="default" w:ascii="monospace" w:hAnsi="monospace" w:eastAsia="monospace" w:cs="monospace"/>
          <w:b w:val="0"/>
          <w:i w:val="0"/>
          <w:caps w:val="0"/>
          <w:color w:val="333333"/>
          <w:spacing w:val="0"/>
          <w:sz w:val="20"/>
          <w:szCs w:val="20"/>
          <w:bdr w:val="single" w:color="D2EDE8" w:sz="4" w:space="0"/>
          <w:shd w:val="clear" w:fill="F6FBFA"/>
        </w:rPr>
        <w:t>THREADLOCAL_SINGLETON</w:t>
      </w:r>
      <w:r>
        <w:rPr>
          <w:rFonts w:hint="default" w:ascii="Helvetica" w:hAnsi="Helvetica" w:eastAsia="Helvetica" w:cs="Helvetica"/>
          <w:i w:val="0"/>
          <w:caps w:val="0"/>
          <w:color w:val="111111"/>
          <w:spacing w:val="0"/>
          <w:sz w:val="20"/>
          <w:szCs w:val="20"/>
          <w:shd w:val="clear" w:fill="FDFDFD"/>
        </w:rPr>
        <w:t> — в каждый момент времени в каждом потоке может существовать не более одного экземпляра WebDriver, управляемого фабрикой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D"/>
        <w:spacing w:line="12" w:lineRule="atLeast"/>
        <w:ind w:left="0" w:firstLine="0"/>
        <w:rPr>
          <w:rFonts w:hint="default" w:ascii="Helvetica" w:hAnsi="Helvetica" w:eastAsia="Helvetica" w:cs="Helvetica"/>
          <w:i w:val="0"/>
          <w:caps w:val="0"/>
          <w:color w:val="111111"/>
          <w:spacing w:val="0"/>
          <w:sz w:val="20"/>
          <w:szCs w:val="20"/>
        </w:rPr>
      </w:pPr>
      <w:r>
        <w:rPr>
          <w:rFonts w:hint="default" w:ascii="Helvetica" w:hAnsi="Helvetica" w:eastAsia="Helvetica" w:cs="Helvetica"/>
          <w:i w:val="0"/>
          <w:caps w:val="0"/>
          <w:color w:val="111111"/>
          <w:spacing w:val="0"/>
          <w:sz w:val="20"/>
          <w:szCs w:val="20"/>
          <w:shd w:val="clear" w:fill="FDFDFD"/>
        </w:rPr>
        <w:t>По умолчанию используется режим работы THREADLOCAL_SINGLETON. Режимы работы можно переключать, если нет ни одного запущенного драйвера: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D"/>
        <w:spacing w:line="12" w:lineRule="atLeast"/>
        <w:ind w:left="0" w:firstLine="0"/>
        <w:rPr>
          <w:rFonts w:ascii="Georgia" w:hAnsi="Georgia" w:eastAsia="Georgia" w:cs="Georgia"/>
          <w:b w:val="0"/>
          <w:i w:val="0"/>
          <w:caps w:val="0"/>
          <w:color w:val="222222"/>
          <w:spacing w:val="0"/>
          <w:sz w:val="21"/>
          <w:szCs w:val="21"/>
          <w:highlight w:val="yellow"/>
        </w:rPr>
      </w:pPr>
      <w:r>
        <w:rPr>
          <w:rFonts w:ascii="SimSun" w:hAnsi="SimSun" w:eastAsia="SimSun" w:cs="SimSun"/>
          <w:sz w:val="24"/>
          <w:szCs w:val="24"/>
        </w:rPr>
        <w:br w:type="textWrapping"/>
      </w:r>
      <w:r>
        <w:rPr>
          <w:rFonts w:hint="default" w:ascii="Georgia" w:hAnsi="Georgia" w:eastAsia="Georgia" w:cs="Georgia"/>
          <w:b w:val="0"/>
          <w:i w:val="0"/>
          <w:caps w:val="0"/>
          <w:color w:val="222222"/>
          <w:spacing w:val="0"/>
          <w:sz w:val="21"/>
          <w:szCs w:val="21"/>
          <w:shd w:val="clear" w:fill="FDFDFD"/>
        </w:rPr>
        <w:t>Режим работы </w:t>
      </w:r>
      <w:r>
        <w:rPr>
          <w:rStyle w:val="10"/>
          <w:rFonts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bdr w:val="single" w:color="D2EDE8" w:sz="4" w:space="0"/>
          <w:shd w:val="clear" w:fill="F6FBFA"/>
        </w:rPr>
        <w:t>T</w:t>
      </w:r>
      <w:r>
        <w:rPr>
          <w:rStyle w:val="10"/>
          <w:rFonts w:ascii="monospace" w:hAnsi="monospace" w:eastAsia="monospace" w:cs="monospace"/>
          <w:b w:val="0"/>
          <w:i w:val="0"/>
          <w:caps w:val="0"/>
          <w:color w:val="333333"/>
          <w:spacing w:val="0"/>
          <w:sz w:val="21"/>
          <w:szCs w:val="21"/>
          <w:highlight w:val="yellow"/>
          <w:bdr w:val="single" w:color="D2EDE8" w:sz="4" w:space="0"/>
          <w:shd w:val="clear" w:fill="F6FBFA"/>
        </w:rPr>
        <w:t>HREADLOCAL_SINGLETON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D"/>
        <w:spacing w:line="12" w:lineRule="atLeast"/>
        <w:ind w:left="0" w:firstLine="0"/>
        <w:rPr>
          <w:rFonts w:ascii="Helvetica" w:hAnsi="Helvetica" w:eastAsia="Helvetica" w:cs="Helvetica"/>
          <w:i w:val="0"/>
          <w:caps w:val="0"/>
          <w:color w:val="111111"/>
          <w:spacing w:val="0"/>
          <w:sz w:val="20"/>
          <w:szCs w:val="20"/>
        </w:rPr>
      </w:pPr>
      <w:r>
        <w:rPr>
          <w:rFonts w:hint="default" w:ascii="Helvetica" w:hAnsi="Helvetica" w:eastAsia="Helvetica" w:cs="Helvetica"/>
          <w:i w:val="0"/>
          <w:caps w:val="0"/>
          <w:color w:val="111111"/>
          <w:spacing w:val="0"/>
          <w:sz w:val="20"/>
          <w:szCs w:val="20"/>
          <w:shd w:val="clear" w:fill="FDFDFD"/>
        </w:rPr>
        <w:t>Этот режим работы необходим при параллельном выполнении тестов в нескольких потоках, чтобы избежать конфликтов. Он работает аналогично предыдущему, но только для каждого потока проверки выполняются независимо.</w:t>
      </w:r>
      <w:r>
        <w:rPr>
          <w:rFonts w:hint="default" w:ascii="Helvetica" w:hAnsi="Helvetica" w:eastAsia="Helvetica" w:cs="Helvetica"/>
          <w:i w:val="0"/>
          <w:caps w:val="0"/>
          <w:color w:val="111111"/>
          <w:spacing w:val="0"/>
          <w:sz w:val="20"/>
          <w:szCs w:val="20"/>
          <w:shd w:val="clear" w:fill="FDFDFD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111111"/>
          <w:spacing w:val="0"/>
          <w:sz w:val="20"/>
          <w:szCs w:val="20"/>
          <w:shd w:val="clear" w:fill="FDFDFD"/>
        </w:rPr>
        <w:t>У каждого потока свой драйвер, использовать драйвер другого потока фабрика не позволит.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D"/>
        <w:spacing w:line="12" w:lineRule="atLeast"/>
        <w:ind w:left="0" w:firstLine="0"/>
        <w:rPr>
          <w:rFonts w:hint="default" w:ascii="Helvetica" w:hAnsi="Helvetica" w:eastAsia="Helvetica" w:cs="Helvetica"/>
          <w:i w:val="0"/>
          <w:caps w:val="0"/>
          <w:color w:val="111111"/>
          <w:spacing w:val="0"/>
          <w:sz w:val="20"/>
          <w:szCs w:val="20"/>
        </w:rPr>
      </w:pPr>
      <w:r>
        <w:rPr>
          <w:rFonts w:hint="default" w:ascii="Helvetica" w:hAnsi="Helvetica" w:eastAsia="Helvetica" w:cs="Helvetica"/>
          <w:i w:val="0"/>
          <w:caps w:val="0"/>
          <w:color w:val="111111"/>
          <w:spacing w:val="0"/>
          <w:sz w:val="20"/>
          <w:szCs w:val="20"/>
          <w:shd w:val="clear" w:fill="FDFDFD"/>
        </w:rPr>
        <w:t>Аналогично, если потребовался драйвер с другими характеристиками — он будет запущен, но остановлен при этом может быть только драйвер, который ранее был запущен в том же самом потоке. Драйверы, принадлежащие другим потокам, останутся нетронутыми.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DFDFD"/>
        <w:spacing w:line="12" w:lineRule="atLeast"/>
        <w:ind w:left="0" w:firstLine="0"/>
        <w:rPr>
          <w:rFonts w:ascii="Helvetica" w:hAnsi="Helvetica" w:eastAsia="Helvetica" w:cs="Helvetica"/>
          <w:i w:val="0"/>
          <w:caps w:val="0"/>
          <w:color w:val="111111"/>
          <w:spacing w:val="0"/>
          <w:sz w:val="20"/>
          <w:szCs w:val="20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"https://webdriver.ru/blog/2014-05-07-webdriverfactory/"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7"/>
          <w:rFonts w:ascii="SimSun" w:hAnsi="SimSun" w:eastAsia="SimSun" w:cs="SimSun"/>
          <w:sz w:val="24"/>
          <w:szCs w:val="24"/>
        </w:rPr>
        <w:t>https://webdriver.ru</w:t>
      </w:r>
      <w:bookmarkStart w:id="0" w:name="_GoBack"/>
      <w:bookmarkEnd w:id="0"/>
      <w:r>
        <w:rPr>
          <w:rStyle w:val="7"/>
          <w:rFonts w:ascii="SimSun" w:hAnsi="SimSun" w:eastAsia="SimSun" w:cs="SimSun"/>
          <w:sz w:val="24"/>
          <w:szCs w:val="24"/>
        </w:rPr>
        <w:t>/blog/2014-05-07-webdriverfactory/</w:t>
      </w:r>
      <w:r>
        <w:rPr>
          <w:rFonts w:ascii="SimSun" w:hAnsi="SimSun" w:eastAsia="SimSun" w:cs="SimSun"/>
          <w:sz w:val="24"/>
          <w:szCs w:val="24"/>
        </w:rPr>
        <w:fldChar w:fldCharType="end"/>
      </w:r>
      <w:r>
        <w:rPr>
          <w:rFonts w:ascii="SimSun" w:hAnsi="SimSun" w:eastAsia="SimSun" w:cs="SimSun"/>
          <w:sz w:val="24"/>
          <w:szCs w:val="24"/>
        </w:rPr>
        <w:br w:type="textWrapping"/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0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</w:p>
    <w:p>
      <w:pPr>
        <w:pStyle w:val="13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JetBrains Mono" w:cs="Times New Roman"/>
          <w:color w:val="080808"/>
          <w:lang w:val="ru-RU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" w:lineRule="atLeast"/>
        <w:ind w:left="0" w:right="0" w:firstLine="0"/>
        <w:textAlignment w:val="baseline"/>
        <w:rPr>
          <w:rFonts w:ascii="sans-serif" w:hAnsi="sans-serif" w:eastAsia="sans-serif" w:cs="sans-serif"/>
          <w:b w:val="0"/>
          <w:i w:val="0"/>
          <w:caps w:val="0"/>
          <w:color w:val="333333"/>
          <w:spacing w:val="0"/>
          <w:sz w:val="45"/>
          <w:szCs w:val="45"/>
        </w:rPr>
      </w:pPr>
      <w:r>
        <w:rPr>
          <w:rStyle w:val="11"/>
          <w:rFonts w:hint="default" w:ascii="sans-serif" w:hAnsi="sans-serif" w:eastAsia="sans-serif" w:cs="sans-serif"/>
          <w:b/>
          <w:bCs/>
          <w:i w:val="0"/>
          <w:caps w:val="0"/>
          <w:color w:val="333333"/>
          <w:spacing w:val="0"/>
          <w:sz w:val="28"/>
          <w:szCs w:val="28"/>
          <w:shd w:val="clear" w:fill="FFFFFF"/>
          <w:vertAlign w:val="baseline"/>
        </w:rPr>
        <w:t>Какие преимущества дает паттерн Фабрика (Factory)</w:t>
      </w:r>
    </w:p>
    <w:p>
      <w:pPr>
        <w:pStyle w:val="13"/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rPr>
          <w:rFonts w:hint="default" w:ascii="serif" w:hAnsi="serif" w:eastAsia="serif" w:cs="serif"/>
          <w:i w:val="0"/>
          <w:caps w:val="0"/>
          <w:color w:val="444444"/>
          <w:spacing w:val="0"/>
          <w:sz w:val="18"/>
          <w:szCs w:val="18"/>
          <w:shd w:val="clear" w:fill="FFFFFF"/>
        </w:rPr>
      </w:pPr>
      <w:r>
        <w:rPr>
          <w:rFonts w:ascii="serif" w:hAnsi="serif" w:eastAsia="serif" w:cs="serif"/>
          <w:i w:val="0"/>
          <w:caps w:val="0"/>
          <w:color w:val="444444"/>
          <w:spacing w:val="0"/>
          <w:sz w:val="18"/>
          <w:szCs w:val="18"/>
          <w:shd w:val="clear" w:fill="FFFFFF"/>
        </w:rPr>
        <w:t>Во-первых, мы можем создавать объекты</w:t>
      </w:r>
      <w:r>
        <w:rPr>
          <w:rFonts w:ascii="serif" w:hAnsi="serif" w:eastAsia="serif" w:cs="serif"/>
          <w:i w:val="0"/>
          <w:caps w:val="0"/>
          <w:color w:val="444444"/>
          <w:spacing w:val="0"/>
          <w:sz w:val="18"/>
          <w:szCs w:val="18"/>
          <w:highlight w:val="yellow"/>
          <w:shd w:val="clear" w:fill="FFFFFF"/>
        </w:rPr>
        <w:t xml:space="preserve"> разных типов</w:t>
      </w:r>
      <w:r>
        <w:rPr>
          <w:rFonts w:ascii="serif" w:hAnsi="serif" w:eastAsia="serif" w:cs="serif"/>
          <w:i w:val="0"/>
          <w:caps w:val="0"/>
          <w:color w:val="444444"/>
          <w:spacing w:val="0"/>
          <w:sz w:val="18"/>
          <w:szCs w:val="18"/>
          <w:shd w:val="clear" w:fill="FFFFFF"/>
        </w:rPr>
        <w:t xml:space="preserve"> с помощью</w:t>
      </w:r>
      <w:r>
        <w:rPr>
          <w:rFonts w:hint="default" w:ascii="serif" w:hAnsi="serif" w:eastAsia="serif" w:cs="serif"/>
          <w:i w:val="0"/>
          <w:caps w:val="0"/>
          <w:color w:val="444444"/>
          <w:spacing w:val="0"/>
          <w:sz w:val="18"/>
          <w:szCs w:val="18"/>
          <w:shd w:val="clear" w:fill="FFFFFF"/>
        </w:rPr>
        <w:t> </w:t>
      </w:r>
      <w:r>
        <w:rPr>
          <w:rStyle w:val="11"/>
          <w:rFonts w:hint="default" w:ascii="serif" w:hAnsi="serif" w:eastAsia="serif" w:cs="serif"/>
          <w:b/>
          <w:i w:val="0"/>
          <w:caps w:val="0"/>
          <w:color w:val="444444"/>
          <w:spacing w:val="0"/>
          <w:sz w:val="18"/>
          <w:szCs w:val="18"/>
          <w:highlight w:val="yellow"/>
          <w:shd w:val="clear" w:fill="FFFFFF"/>
          <w:vertAlign w:val="baseline"/>
        </w:rPr>
        <w:t>одного и того же метода</w:t>
      </w:r>
      <w:r>
        <w:rPr>
          <w:rFonts w:hint="default" w:ascii="serif" w:hAnsi="serif" w:eastAsia="serif" w:cs="serif"/>
          <w:i w:val="0"/>
          <w:caps w:val="0"/>
          <w:color w:val="444444"/>
          <w:spacing w:val="0"/>
          <w:sz w:val="18"/>
          <w:szCs w:val="18"/>
          <w:highlight w:val="yellow"/>
          <w:shd w:val="clear" w:fill="FFFFFF"/>
        </w:rPr>
        <w:t xml:space="preserve">. </w:t>
      </w:r>
      <w:r>
        <w:rPr>
          <w:rFonts w:hint="default" w:ascii="serif" w:hAnsi="serif" w:eastAsia="serif" w:cs="serif"/>
          <w:i w:val="0"/>
          <w:caps w:val="0"/>
          <w:color w:val="444444"/>
          <w:spacing w:val="0"/>
          <w:sz w:val="18"/>
          <w:szCs w:val="18"/>
          <w:shd w:val="clear" w:fill="FFFFFF"/>
        </w:rPr>
        <w:t>Это очень удобно, когда возникает ситуация, в которой мы не знаем, какой тип нам понадобится.</w:t>
      </w:r>
    </w:p>
    <w:p>
      <w:pPr>
        <w:pStyle w:val="13"/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rPr>
          <w:rFonts w:hint="default" w:ascii="serif" w:hAnsi="serif" w:eastAsia="serif" w:cs="serif"/>
          <w:i w:val="0"/>
          <w:caps w:val="0"/>
          <w:color w:val="444444"/>
          <w:spacing w:val="0"/>
          <w:sz w:val="18"/>
          <w:szCs w:val="18"/>
          <w:shd w:val="clear" w:fill="FFFFFF"/>
          <w:lang w:val="ru-RU"/>
        </w:rPr>
      </w:pPr>
      <w:r>
        <w:rPr>
          <w:rFonts w:ascii="serif" w:hAnsi="serif" w:eastAsia="serif" w:cs="serif"/>
          <w:i w:val="0"/>
          <w:caps w:val="0"/>
          <w:color w:val="444444"/>
          <w:spacing w:val="0"/>
          <w:sz w:val="18"/>
          <w:szCs w:val="18"/>
          <w:shd w:val="clear" w:fill="FFFFFF"/>
        </w:rPr>
        <w:t xml:space="preserve">2. Во-вторых, мы можем "запаковать" </w:t>
      </w:r>
      <w:r>
        <w:rPr>
          <w:rFonts w:ascii="serif" w:hAnsi="serif" w:eastAsia="serif" w:cs="serif"/>
          <w:i w:val="0"/>
          <w:caps w:val="0"/>
          <w:color w:val="444444"/>
          <w:spacing w:val="0"/>
          <w:sz w:val="18"/>
          <w:szCs w:val="18"/>
          <w:highlight w:val="yellow"/>
          <w:shd w:val="clear" w:fill="FFFFFF"/>
        </w:rPr>
        <w:t>дополнительный функционал</w:t>
      </w:r>
      <w:r>
        <w:rPr>
          <w:rFonts w:ascii="serif" w:hAnsi="serif" w:eastAsia="serif" w:cs="serif"/>
          <w:i w:val="0"/>
          <w:caps w:val="0"/>
          <w:color w:val="444444"/>
          <w:spacing w:val="0"/>
          <w:sz w:val="18"/>
          <w:szCs w:val="18"/>
          <w:shd w:val="clear" w:fill="FFFFFF"/>
        </w:rPr>
        <w:t xml:space="preserve"> в нашу Фабрику. Например, посчитаем, сколько пончиков каждого типа было создано конкретной фабрикой.</w:t>
      </w:r>
    </w:p>
    <w:p>
      <w:pPr>
        <w:pStyle w:val="13"/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rPr>
          <w:rFonts w:hint="default" w:ascii="serif" w:hAnsi="serif" w:eastAsia="serif" w:cs="serif"/>
          <w:i w:val="0"/>
          <w:caps w:val="0"/>
          <w:color w:val="444444"/>
          <w:spacing w:val="0"/>
          <w:sz w:val="18"/>
          <w:szCs w:val="18"/>
          <w:shd w:val="clear" w:fill="FFFFFF"/>
          <w:lang w:val="ru-RU"/>
        </w:rPr>
      </w:pPr>
      <w:r>
        <w:rPr>
          <w:rFonts w:ascii="serif" w:hAnsi="serif" w:eastAsia="serif" w:cs="serif"/>
          <w:i w:val="0"/>
          <w:caps w:val="0"/>
          <w:color w:val="444444"/>
          <w:spacing w:val="0"/>
          <w:sz w:val="18"/>
          <w:szCs w:val="18"/>
          <w:shd w:val="clear" w:fill="FFFFFF"/>
        </w:rPr>
        <w:t>3. И в-третьих, с помощью паттерна Factory мы можем генерировать сложные объекты намного проще и с меньшим количеством ошибок.</w:t>
      </w:r>
    </w:p>
    <w:p>
      <w:pPr>
        <w:pStyle w:val="13"/>
        <w:keepNext w:val="0"/>
        <w:keepLines w:val="0"/>
        <w:widowControl/>
        <w:numPr>
          <w:ilvl w:val="0"/>
          <w:numId w:val="2"/>
        </w:numPr>
        <w:suppressLineNumbers w:val="0"/>
        <w:shd w:val="clear" w:fill="FFFFFF"/>
        <w:rPr>
          <w:rFonts w:hint="default" w:ascii="serif" w:hAnsi="serif" w:eastAsia="serif" w:cs="serif"/>
          <w:i w:val="0"/>
          <w:caps w:val="0"/>
          <w:color w:val="444444"/>
          <w:spacing w:val="0"/>
          <w:sz w:val="18"/>
          <w:szCs w:val="18"/>
          <w:shd w:val="clear" w:fill="FFFFFF"/>
          <w:lang w:val="ru-RU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"https://vertex-academy.com/tutorials/ru/pattern-factory-java/"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9"/>
          <w:rFonts w:ascii="SimSun" w:hAnsi="SimSun" w:eastAsia="SimSun" w:cs="SimSun"/>
          <w:sz w:val="24"/>
          <w:szCs w:val="24"/>
        </w:rPr>
        <w:t>https://vertex-academy.com/tutorials/ru/pattern-factory-java/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ascii="SimSun" w:hAnsi="SimSun" w:eastAsia="SimSun" w:cs="SimSun"/>
          <w:sz w:val="24"/>
          <w:szCs w:val="24"/>
        </w:rPr>
      </w:pP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ascii="SimSun" w:hAnsi="SimSun" w:eastAsia="SimSun" w:cs="SimSun"/>
          <w:sz w:val="24"/>
          <w:szCs w:val="24"/>
        </w:rPr>
      </w:pP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left="0" w:right="0" w:firstLine="0"/>
        <w:jc w:val="left"/>
        <w:textAlignment w:val="baseline"/>
        <w:rPr>
          <w:rFonts w:ascii="Arial" w:hAnsi="Arial" w:cs="Arial"/>
          <w:i w:val="0"/>
          <w:caps w:val="0"/>
          <w:color w:val="242729"/>
          <w:spacing w:val="0"/>
          <w:sz w:val="18"/>
          <w:szCs w:val="18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Библиотека</w:t>
      </w:r>
      <w:r>
        <w:rPr>
          <w:rFonts w:hint="default" w:ascii="Times New Roman" w:hAnsi="Times New Roman" w:cs="Times New Roman"/>
          <w:sz w:val="24"/>
          <w:szCs w:val="24"/>
          <w:highlight w:val="yellow"/>
          <w:lang w:val="ru-RU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highlight w:val="yellow"/>
          <w:lang w:val="en-US"/>
        </w:rPr>
        <w:t>Bundle</w:t>
      </w:r>
      <w:r>
        <w:rPr>
          <w:rFonts w:hint="default" w:ascii="Times New Roman" w:hAnsi="Times New Roman" w:cs="Times New Roman"/>
          <w:sz w:val="24"/>
          <w:szCs w:val="24"/>
          <w:highlight w:val="yellow"/>
          <w:lang w:val="en-US"/>
        </w:rPr>
        <w:br w:type="textWrapping"/>
      </w:r>
      <w:r>
        <w:rPr>
          <w:rStyle w:val="10"/>
          <w:rFonts w:ascii="Consolas" w:hAnsi="Consolas" w:eastAsia="Consolas" w:cs="Consolas"/>
          <w:i w:val="0"/>
          <w:caps w:val="0"/>
          <w:color w:val="242729"/>
          <w:spacing w:val="0"/>
          <w:sz w:val="15"/>
          <w:szCs w:val="15"/>
          <w:shd w:val="clear" w:fill="FFFFFF"/>
          <w:vertAlign w:val="baseline"/>
        </w:rPr>
        <w:t>Bundle</w:t>
      </w:r>
      <w:r>
        <w:rPr>
          <w:rFonts w:hint="default" w:ascii="Arial" w:hAnsi="Arial" w:cs="Arial"/>
          <w:i w:val="0"/>
          <w:caps w:val="0"/>
          <w:color w:val="242729"/>
          <w:spacing w:val="0"/>
          <w:sz w:val="18"/>
          <w:szCs w:val="18"/>
          <w:shd w:val="clear" w:fill="FFFFFF"/>
          <w:vertAlign w:val="baseline"/>
        </w:rPr>
        <w:t xml:space="preserve"> необходим </w:t>
      </w:r>
      <w:r>
        <w:rPr>
          <w:rFonts w:hint="default" w:ascii="Arial" w:hAnsi="Arial" w:cs="Arial"/>
          <w:i w:val="0"/>
          <w:caps w:val="0"/>
          <w:color w:val="242729"/>
          <w:spacing w:val="0"/>
          <w:sz w:val="18"/>
          <w:szCs w:val="18"/>
          <w:highlight w:val="yellow"/>
          <w:shd w:val="clear" w:fill="FFFFFF"/>
          <w:vertAlign w:val="baseline"/>
        </w:rPr>
        <w:t>для временного</w:t>
      </w:r>
      <w:r>
        <w:rPr>
          <w:rFonts w:hint="default" w:ascii="Arial" w:hAnsi="Arial" w:cs="Arial"/>
          <w:i w:val="0"/>
          <w:caps w:val="0"/>
          <w:color w:val="242729"/>
          <w:spacing w:val="0"/>
          <w:sz w:val="18"/>
          <w:szCs w:val="18"/>
          <w:highlight w:val="yellow"/>
          <w:shd w:val="clear" w:fill="FFFFFF"/>
          <w:vertAlign w:val="baseline"/>
        </w:rPr>
        <w:t xml:space="preserve"> хранения данных в процессе выполнения</w:t>
      </w:r>
      <w:r>
        <w:rPr>
          <w:rFonts w:hint="default" w:ascii="Arial" w:hAnsi="Arial" w:cs="Arial"/>
          <w:i w:val="0"/>
          <w:caps w:val="0"/>
          <w:color w:val="242729"/>
          <w:spacing w:val="0"/>
          <w:sz w:val="18"/>
          <w:szCs w:val="18"/>
          <w:shd w:val="clear" w:fill="FFFFFF"/>
          <w:vertAlign w:val="baseline"/>
        </w:rPr>
        <w:t>. Это отличный выбор при передаче данных между активностями. Это способ для сохранения данных при смене ориентации экрана.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left="0" w:right="0" w:firstLine="0"/>
        <w:jc w:val="left"/>
        <w:textAlignment w:val="baseline"/>
        <w:rPr>
          <w:rFonts w:hint="default" w:ascii="Arial" w:hAnsi="Arial" w:cs="Arial"/>
          <w:i w:val="0"/>
          <w:caps w:val="0"/>
          <w:color w:val="242729"/>
          <w:spacing w:val="0"/>
          <w:sz w:val="18"/>
          <w:szCs w:val="18"/>
          <w:highlight w:val="yellow"/>
        </w:rPr>
      </w:pPr>
      <w:r>
        <w:rPr>
          <w:rFonts w:hint="default" w:ascii="Arial" w:hAnsi="Arial" w:cs="Arial"/>
          <w:i w:val="0"/>
          <w:caps w:val="0"/>
          <w:color w:val="242729"/>
          <w:spacing w:val="0"/>
          <w:sz w:val="18"/>
          <w:szCs w:val="18"/>
          <w:shd w:val="clear" w:fill="FFFFFF"/>
          <w:vertAlign w:val="baseline"/>
        </w:rPr>
        <w:t>Вообщем это сохранённые данные, которые система для использует для восстановления предыдущего состояния. Представляет собой</w:t>
      </w:r>
      <w:r>
        <w:rPr>
          <w:rFonts w:hint="default" w:ascii="Arial" w:hAnsi="Arial" w:cs="Arial"/>
          <w:i w:val="0"/>
          <w:caps w:val="0"/>
          <w:color w:val="242729"/>
          <w:spacing w:val="0"/>
          <w:sz w:val="18"/>
          <w:szCs w:val="18"/>
          <w:highlight w:val="yellow"/>
          <w:shd w:val="clear" w:fill="FFFFFF"/>
          <w:vertAlign w:val="baseline"/>
        </w:rPr>
        <w:t xml:space="preserve"> набор пар ключ-значение.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left="0" w:right="0" w:firstLine="0"/>
        <w:jc w:val="left"/>
        <w:textAlignment w:val="baseline"/>
        <w:rPr>
          <w:rFonts w:ascii="Arial" w:hAnsi="Arial" w:cs="Arial"/>
          <w:i w:val="0"/>
          <w:caps w:val="0"/>
          <w:color w:val="242729"/>
          <w:spacing w:val="0"/>
          <w:sz w:val="18"/>
          <w:szCs w:val="18"/>
        </w:rPr>
      </w:pPr>
      <w:r>
        <w:rPr>
          <w:rFonts w:hint="default" w:ascii="Arial" w:hAnsi="Arial" w:cs="Arial"/>
          <w:i w:val="0"/>
          <w:caps w:val="0"/>
          <w:color w:val="242729"/>
          <w:spacing w:val="0"/>
          <w:sz w:val="18"/>
          <w:szCs w:val="18"/>
          <w:shd w:val="clear" w:fill="FFFFFF"/>
          <w:vertAlign w:val="baseline"/>
        </w:rPr>
        <w:t>Класс </w:t>
      </w:r>
      <w:r>
        <w:rPr>
          <w:rStyle w:val="10"/>
          <w:rFonts w:ascii="Consolas" w:hAnsi="Consolas" w:eastAsia="Consolas" w:cs="Consolas"/>
          <w:i w:val="0"/>
          <w:caps w:val="0"/>
          <w:color w:val="242729"/>
          <w:spacing w:val="0"/>
          <w:sz w:val="15"/>
          <w:szCs w:val="15"/>
          <w:shd w:val="clear" w:fill="FFFFFF"/>
          <w:vertAlign w:val="baseline"/>
        </w:rPr>
        <w:t>Bundle</w:t>
      </w:r>
      <w:r>
        <w:rPr>
          <w:rFonts w:hint="default" w:ascii="Arial" w:hAnsi="Arial" w:cs="Arial"/>
          <w:i w:val="0"/>
          <w:caps w:val="0"/>
          <w:color w:val="242729"/>
          <w:spacing w:val="0"/>
          <w:sz w:val="18"/>
          <w:szCs w:val="18"/>
          <w:shd w:val="clear" w:fill="FFFFFF"/>
          <w:vertAlign w:val="baseline"/>
        </w:rPr>
        <w:t xml:space="preserve"> (с английского - сверток) по сути представляет собой враппер </w:t>
      </w:r>
      <w:r>
        <w:rPr>
          <w:rFonts w:hint="default" w:ascii="Arial" w:hAnsi="Arial" w:cs="Arial"/>
          <w:i w:val="0"/>
          <w:caps w:val="0"/>
          <w:color w:val="242729"/>
          <w:spacing w:val="0"/>
          <w:sz w:val="18"/>
          <w:szCs w:val="18"/>
          <w:highlight w:val="yellow"/>
          <w:shd w:val="clear" w:fill="FFFFFF"/>
          <w:vertAlign w:val="baseline"/>
        </w:rPr>
        <w:t>(оболочку) над коллекцией </w:t>
      </w:r>
      <w:r>
        <w:rPr>
          <w:rStyle w:val="10"/>
          <w:rFonts w:hint="default" w:ascii="Consolas" w:hAnsi="Consolas" w:eastAsia="Consolas" w:cs="Consolas"/>
          <w:i w:val="0"/>
          <w:caps w:val="0"/>
          <w:color w:val="242729"/>
          <w:spacing w:val="0"/>
          <w:sz w:val="15"/>
          <w:szCs w:val="15"/>
          <w:highlight w:val="yellow"/>
          <w:shd w:val="clear" w:fill="FFFFFF"/>
          <w:vertAlign w:val="baseline"/>
        </w:rPr>
        <w:t>ArrayMap</w:t>
      </w:r>
      <w:r>
        <w:rPr>
          <w:rFonts w:hint="default" w:ascii="Arial" w:hAnsi="Arial" w:cs="Arial"/>
          <w:i w:val="0"/>
          <w:caps w:val="0"/>
          <w:color w:val="242729"/>
          <w:spacing w:val="0"/>
          <w:sz w:val="18"/>
          <w:szCs w:val="18"/>
          <w:shd w:val="clear" w:fill="FFFFFF"/>
          <w:vertAlign w:val="baseline"/>
        </w:rPr>
        <w:t xml:space="preserve"> для создания более комфортного в работе контейнера для элементов разных типов, в котором можно разместить любые Parcelabe-объекты и примитивные типы. Класс является </w:t>
      </w:r>
      <w:r>
        <w:rPr>
          <w:rFonts w:hint="default" w:ascii="Arial" w:hAnsi="Arial" w:cs="Arial"/>
          <w:i w:val="0"/>
          <w:caps w:val="0"/>
          <w:color w:val="242729"/>
          <w:spacing w:val="0"/>
          <w:sz w:val="18"/>
          <w:szCs w:val="18"/>
          <w:highlight w:val="yellow"/>
          <w:shd w:val="clear" w:fill="FFFFFF"/>
          <w:vertAlign w:val="baseline"/>
        </w:rPr>
        <w:t xml:space="preserve">потокобезопасным </w:t>
      </w:r>
      <w:r>
        <w:rPr>
          <w:rFonts w:hint="default" w:ascii="Arial" w:hAnsi="Arial" w:cs="Arial"/>
          <w:i w:val="0"/>
          <w:caps w:val="0"/>
          <w:color w:val="242729"/>
          <w:spacing w:val="0"/>
          <w:sz w:val="18"/>
          <w:szCs w:val="18"/>
          <w:shd w:val="clear" w:fill="FFFFFF"/>
          <w:vertAlign w:val="baseline"/>
        </w:rPr>
        <w:t>и может использоваться для передачи значений между разными потоками. Доступ к элементам этой коллекции осуществляется, как и в </w:t>
      </w:r>
      <w:r>
        <w:rPr>
          <w:rStyle w:val="10"/>
          <w:rFonts w:hint="default" w:ascii="Consolas" w:hAnsi="Consolas" w:eastAsia="Consolas" w:cs="Consolas"/>
          <w:i w:val="0"/>
          <w:caps w:val="0"/>
          <w:color w:val="242729"/>
          <w:spacing w:val="0"/>
          <w:sz w:val="15"/>
          <w:szCs w:val="15"/>
          <w:shd w:val="clear" w:fill="FFFFFF"/>
          <w:vertAlign w:val="baseline"/>
        </w:rPr>
        <w:t>ArrayMap</w:t>
      </w:r>
      <w:r>
        <w:rPr>
          <w:rFonts w:hint="default" w:ascii="Arial" w:hAnsi="Arial" w:cs="Arial"/>
          <w:i w:val="0"/>
          <w:caps w:val="0"/>
          <w:color w:val="242729"/>
          <w:spacing w:val="0"/>
          <w:sz w:val="18"/>
          <w:szCs w:val="18"/>
          <w:shd w:val="clear" w:fill="FFFFFF"/>
          <w:vertAlign w:val="baseline"/>
        </w:rPr>
        <w:t>, по парам ключ-значение. Дополнительно класс предоставляет методы по размещению и извлечению типизированных данных и некоторые другие возможности.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left="0" w:right="0" w:firstLine="0"/>
        <w:jc w:val="left"/>
        <w:textAlignment w:val="baseline"/>
        <w:rPr>
          <w:rFonts w:hint="default" w:ascii="Arial" w:hAnsi="Arial" w:cs="Arial"/>
          <w:i w:val="0"/>
          <w:caps w:val="0"/>
          <w:color w:val="242729"/>
          <w:spacing w:val="0"/>
          <w:sz w:val="18"/>
          <w:szCs w:val="18"/>
        </w:rPr>
      </w:pPr>
      <w:r>
        <w:rPr>
          <w:rFonts w:hint="default" w:ascii="Arial" w:hAnsi="Arial" w:cs="Arial"/>
          <w:i w:val="0"/>
          <w:caps w:val="0"/>
          <w:color w:val="242729"/>
          <w:spacing w:val="0"/>
          <w:sz w:val="18"/>
          <w:szCs w:val="18"/>
          <w:shd w:val="clear" w:fill="FFFFFF"/>
          <w:vertAlign w:val="baseline"/>
        </w:rPr>
        <w:t>Класс широко используется для группировки </w:t>
      </w:r>
      <w:r>
        <w:rPr>
          <w:rStyle w:val="11"/>
          <w:rFonts w:hint="default" w:ascii="Arial" w:hAnsi="Arial" w:cs="Arial"/>
          <w:b/>
          <w:i w:val="0"/>
          <w:caps w:val="0"/>
          <w:color w:val="242729"/>
          <w:spacing w:val="0"/>
          <w:sz w:val="18"/>
          <w:szCs w:val="18"/>
          <w:shd w:val="clear" w:fill="FFFFFF"/>
          <w:vertAlign w:val="baseline"/>
        </w:rPr>
        <w:t>в одну сущность разнотиповых данных</w:t>
      </w:r>
      <w:r>
        <w:rPr>
          <w:rFonts w:hint="default" w:ascii="Arial" w:hAnsi="Arial" w:cs="Arial"/>
          <w:i w:val="0"/>
          <w:caps w:val="0"/>
          <w:color w:val="242729"/>
          <w:spacing w:val="0"/>
          <w:sz w:val="18"/>
          <w:szCs w:val="18"/>
          <w:shd w:val="clear" w:fill="FFFFFF"/>
          <w:vertAlign w:val="baseline"/>
        </w:rPr>
        <w:t> (как например строки, простые числа, булевы значения и др.) для последующей передачи как между отдельными методами одного объекта, так и разными объектами и даже разными компонентами одного приложения в основном в случаях, когда </w:t>
      </w:r>
      <w:r>
        <w:rPr>
          <w:rStyle w:val="11"/>
          <w:rFonts w:hint="default" w:ascii="Arial" w:hAnsi="Arial" w:cs="Arial"/>
          <w:b/>
          <w:i w:val="0"/>
          <w:caps w:val="0"/>
          <w:color w:val="242729"/>
          <w:spacing w:val="0"/>
          <w:sz w:val="18"/>
          <w:szCs w:val="18"/>
          <w:shd w:val="clear" w:fill="FFFFFF"/>
          <w:vertAlign w:val="baseline"/>
        </w:rPr>
        <w:t>типы передаваемых данных заранее не известны</w:t>
      </w:r>
      <w:r>
        <w:rPr>
          <w:rFonts w:hint="default" w:ascii="Arial" w:hAnsi="Arial" w:cs="Arial"/>
          <w:i w:val="0"/>
          <w:caps w:val="0"/>
          <w:color w:val="242729"/>
          <w:spacing w:val="0"/>
          <w:sz w:val="18"/>
          <w:szCs w:val="18"/>
          <w:shd w:val="clear" w:fill="FFFFFF"/>
          <w:vertAlign w:val="baseline"/>
        </w:rPr>
        <w:t> - то есть мы можем передат строку, а можем и число или чт то другое в каждом отдельном случае (в остальных случаях удобнее использовать передачу через конструктор или отдельные аргументы метода).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left="0" w:right="0" w:firstLine="0"/>
        <w:jc w:val="left"/>
        <w:textAlignment w:val="baseline"/>
        <w:rPr>
          <w:rFonts w:hint="default" w:ascii="Arial" w:hAnsi="Arial" w:cs="Arial"/>
          <w:i w:val="0"/>
          <w:caps w:val="0"/>
          <w:color w:val="242729"/>
          <w:spacing w:val="0"/>
          <w:sz w:val="18"/>
          <w:szCs w:val="18"/>
        </w:rPr>
      </w:pPr>
      <w:r>
        <w:rPr>
          <w:rFonts w:hint="default" w:ascii="Arial" w:hAnsi="Arial" w:cs="Arial"/>
          <w:i w:val="0"/>
          <w:caps w:val="0"/>
          <w:color w:val="242729"/>
          <w:spacing w:val="0"/>
          <w:sz w:val="18"/>
          <w:szCs w:val="18"/>
          <w:shd w:val="clear" w:fill="FFFFFF"/>
          <w:vertAlign w:val="baseline"/>
        </w:rPr>
        <w:t>Так же такой контейнер удобно использовать для передачи результата работы метода, когда нужно вернуть несколько значений разного типа, а создавать POJO-модель нет особого смысла.</w:t>
      </w:r>
    </w:p>
    <w:p>
      <w:pPr>
        <w:pStyle w:val="1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0" w:afterAutospacing="0"/>
        <w:ind w:left="0" w:right="0" w:firstLine="0"/>
        <w:jc w:val="left"/>
        <w:textAlignment w:val="baseline"/>
        <w:rPr>
          <w:rFonts w:hint="default" w:ascii="Arial" w:hAnsi="Arial" w:cs="Arial"/>
          <w:i w:val="0"/>
          <w:caps w:val="0"/>
          <w:color w:val="242729"/>
          <w:spacing w:val="0"/>
          <w:sz w:val="18"/>
          <w:szCs w:val="18"/>
        </w:rPr>
      </w:pPr>
      <w:r>
        <w:rPr>
          <w:rFonts w:hint="default" w:ascii="Arial" w:hAnsi="Arial" w:cs="Arial"/>
          <w:i w:val="0"/>
          <w:caps w:val="0"/>
          <w:color w:val="242729"/>
          <w:spacing w:val="0"/>
          <w:sz w:val="18"/>
          <w:szCs w:val="18"/>
          <w:shd w:val="clear" w:fill="FFFFFF"/>
          <w:vertAlign w:val="baseline"/>
        </w:rPr>
        <w:t xml:space="preserve">Класс широко используется системой, в том числе и для хранения значений при смене состояния, но сам класс не предоставляет функционал такого сохранения, он лишь </w:t>
      </w:r>
      <w:r>
        <w:rPr>
          <w:rFonts w:hint="default" w:ascii="Arial" w:hAnsi="Arial" w:cs="Arial"/>
          <w:i w:val="0"/>
          <w:caps w:val="0"/>
          <w:color w:val="242729"/>
          <w:spacing w:val="0"/>
          <w:sz w:val="18"/>
          <w:szCs w:val="18"/>
          <w:highlight w:val="none"/>
          <w:shd w:val="clear" w:fill="FFFFFF"/>
          <w:vertAlign w:val="baseline"/>
        </w:rPr>
        <w:t xml:space="preserve">оболчка </w:t>
      </w:r>
      <w:r>
        <w:rPr>
          <w:rFonts w:hint="default" w:ascii="Arial" w:hAnsi="Arial" w:cs="Arial"/>
          <w:i w:val="0"/>
          <w:caps w:val="0"/>
          <w:color w:val="242729"/>
          <w:spacing w:val="0"/>
          <w:sz w:val="18"/>
          <w:szCs w:val="18"/>
          <w:shd w:val="clear" w:fill="FFFFFF"/>
          <w:vertAlign w:val="baseline"/>
        </w:rPr>
        <w:t>для группировки данных в работе других механизмов.</w:t>
      </w: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"https://ru.stackoverflow.com/questions/623829/%D0%9A%D0%BB%D0%B0%D1%81%D1%81-bundle-%D0%B7%D0%B0%D1%87%D0%B5%D0%BC-%D0%BE%D0%BD"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9"/>
          <w:rFonts w:ascii="SimSun" w:hAnsi="SimSun" w:eastAsia="SimSun" w:cs="SimSun"/>
          <w:sz w:val="24"/>
          <w:szCs w:val="24"/>
        </w:rPr>
        <w:t>https://ru.stackoverflow.com/questions/623829/%D0%9A%D0%BB%D0%B0%D1%81%D1%81-bundle-%D0%B7%D0%B0%D1%87%D0%B5%D0%BC-%D0%BE%D0%BD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ascii="SimSun" w:hAnsi="SimSun" w:eastAsia="SimSun" w:cs="SimSun"/>
          <w:sz w:val="24"/>
          <w:szCs w:val="24"/>
        </w:rPr>
      </w:pP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ascii="SimSun" w:hAnsi="SimSun" w:eastAsia="SimSun" w:cs="SimSun"/>
          <w:sz w:val="24"/>
          <w:szCs w:val="24"/>
        </w:rPr>
      </w:pP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sectPr>
      <w:pgSz w:w="11906" w:h="16838"/>
      <w:pgMar w:top="1440" w:right="1800" w:bottom="1440" w:left="6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JetBrains Mon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3F9C4CC"/>
    <w:multiLevelType w:val="singleLevel"/>
    <w:tmpl w:val="03F9C4CC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78CB0BC"/>
    <w:multiLevelType w:val="multilevel"/>
    <w:tmpl w:val="578CB0B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E37231"/>
    <w:rsid w:val="0E2D7636"/>
    <w:rsid w:val="12011EC0"/>
    <w:rsid w:val="12155F75"/>
    <w:rsid w:val="13D943BB"/>
    <w:rsid w:val="21D31BE9"/>
    <w:rsid w:val="2D2A6C48"/>
    <w:rsid w:val="47532B8A"/>
    <w:rsid w:val="56573FFA"/>
    <w:rsid w:val="5C922DBF"/>
    <w:rsid w:val="6C637D17"/>
    <w:rsid w:val="736A2038"/>
    <w:rsid w:val="74C23529"/>
    <w:rsid w:val="76A50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32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FollowedHyperlink"/>
    <w:basedOn w:val="5"/>
    <w:qFormat/>
    <w:uiPriority w:val="0"/>
    <w:rPr>
      <w:color w:val="800080"/>
      <w:u w:val="single"/>
    </w:rPr>
  </w:style>
  <w:style w:type="character" w:styleId="8">
    <w:name w:val="Emphasis"/>
    <w:basedOn w:val="5"/>
    <w:qFormat/>
    <w:uiPriority w:val="0"/>
    <w:rPr>
      <w:i/>
      <w:iCs/>
    </w:rPr>
  </w:style>
  <w:style w:type="character" w:styleId="9">
    <w:name w:val="Hyperlink"/>
    <w:basedOn w:val="5"/>
    <w:qFormat/>
    <w:uiPriority w:val="0"/>
    <w:rPr>
      <w:color w:val="0000FF"/>
      <w:u w:val="single"/>
    </w:rPr>
  </w:style>
  <w:style w:type="character" w:styleId="10">
    <w:name w:val="HTML Code"/>
    <w:basedOn w:val="5"/>
    <w:qFormat/>
    <w:uiPriority w:val="0"/>
    <w:rPr>
      <w:rFonts w:ascii="Courier New" w:hAnsi="Courier New" w:cs="Courier New"/>
      <w:sz w:val="20"/>
      <w:szCs w:val="20"/>
    </w:rPr>
  </w:style>
  <w:style w:type="character" w:styleId="11">
    <w:name w:val="Strong"/>
    <w:basedOn w:val="5"/>
    <w:qFormat/>
    <w:uiPriority w:val="0"/>
    <w:rPr>
      <w:b/>
      <w:bCs/>
    </w:rPr>
  </w:style>
  <w:style w:type="paragraph" w:styleId="12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13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../NUL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225</TotalTime>
  <ScaleCrop>false</ScaleCrop>
  <LinksUpToDate>false</LinksUpToDate>
  <CharactersWithSpaces>0</CharactersWithSpaces>
  <Application>WPS Office_11.2.0.9906_F1E327BC-269C-435d-A152-05C5408002CA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2020-05-20T06:46:00Z</dcterms:created>
  <dc:creator>37529</dc:creator>
  <cp:lastModifiedBy>37529</cp:lastModifiedBy>
  <dcterms:modified xsi:type="dcterms:W3CDTF">2021-01-09T12:32:41Z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1049-11.2.0.9906</vt:lpwstr>
  </property>
</Properties>
</file>