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"https://www.dokwork.ru/2015/08/cucumber.html"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https://www.dokwork.ru/2015/08/cucumber.html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left="120" w:hanging="120" w:hanging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Scenario outline (</w:t>
      </w:r>
      <w:r>
        <w:rPr>
          <w:rFonts w:hint="default" w:ascii="SimSun" w:hAnsi="SimSun" w:eastAsia="SimSun" w:cs="SimSun"/>
          <w:sz w:val="24"/>
          <w:szCs w:val="24"/>
          <w:lang w:val="ru-RU"/>
        </w:rPr>
        <w:t>1 метод с разными параметрами</w:t>
      </w:r>
      <w:r>
        <w:rPr>
          <w:rFonts w:hint="default" w:ascii="SimSun" w:hAnsi="SimSun" w:eastAsia="SimSun" w:cs="SimSun"/>
          <w:sz w:val="24"/>
          <w:szCs w:val="24"/>
          <w:lang w:val="en-US"/>
        </w:rPr>
        <w:t>)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"https://www.codeflow.site/ru/article/cucumber-scenario-outline"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https://www.codeflow.site/ru/article/cucumber-scenario-outline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120" w:hanging="120" w:hangingChars="50"/>
        <w:rPr>
          <w:rFonts w:ascii="SimSun" w:hAnsi="SimSun" w:eastAsia="SimSun" w:cs="SimSun"/>
          <w:sz w:val="24"/>
          <w:szCs w:val="24"/>
        </w:rPr>
      </w:pP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Cucumber supports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hooks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, which are blocks of code that run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highlight w:val="yellow"/>
          <w:bdr w:val="none" w:color="auto" w:sz="0" w:space="0"/>
        </w:rPr>
        <w:t>before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highlight w:val="yellow"/>
          <w:bdr w:val="none" w:color="auto" w:sz="0" w:space="0"/>
        </w:rPr>
        <w:t> or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highlight w:val="yellow"/>
          <w:bdr w:val="none" w:color="auto" w:sz="0" w:space="0"/>
        </w:rPr>
        <w:t>after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highlight w:val="yellow"/>
          <w:bdr w:val="none" w:color="auto" w:sz="0" w:space="0"/>
        </w:rPr>
        <w:t> each scenario.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You can define them anywhere in your project or step definition layers, using the methods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@Before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 and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@After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. .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28" w:lineRule="atLeast"/>
        <w:ind w:left="0" w:right="0" w:firstLine="0"/>
        <w:rPr>
          <w:rFonts w:ascii="Helvetica" w:hAnsi="Helvetica" w:eastAsia="Helvetica" w:cs="Helvetica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z w:val="36"/>
          <w:szCs w:val="36"/>
          <w:bdr w:val="none" w:color="auto" w:sz="0" w:space="0"/>
        </w:rPr>
        <w:t>Why Cucumber Hooks?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In the world of testing, you must have encountered the situations where you need to perform the prerequisite steps before testing any test scenario. This prerequisite can be anything from: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Starting a webdriver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Setting up DB connections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Setting up test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Setting up browser cookies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Navigating to certain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or anything before the test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In the same way, there are always after steps as well of the tests like: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Killing the webdriver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Closing DB connections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Clearing the test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Clearing browser cookies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Logging out from the application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Printing reports or logs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Taking screenshots on 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or anything after the test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To handle these kinds of situations, cucumber hooks are the best choice to use. Unlike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66FF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66FF"/>
          <w:spacing w:val="0"/>
          <w:sz w:val="19"/>
          <w:szCs w:val="19"/>
          <w:u w:val="single"/>
          <w:bdr w:val="none" w:color="auto" w:sz="0" w:space="0"/>
        </w:rPr>
        <w:instrText xml:space="preserve"> HYPERLINK "https://toolsqa.com/selenium-webdriver/testng-annotations-groups-depends/" </w:instrTex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66FF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3366FF"/>
          <w:spacing w:val="0"/>
          <w:sz w:val="19"/>
          <w:szCs w:val="19"/>
          <w:u w:val="single"/>
          <w:bdr w:val="none" w:color="auto" w:sz="0" w:space="0"/>
        </w:rPr>
        <w:t>TestNG Annotaions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66FF"/>
          <w:spacing w:val="0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, cucumber supports only two hooks (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Before &amp; After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) which works at the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start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 and the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end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 of the test scenario. As the name suggests, @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before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 hook gets executed well before any other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test scenario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, and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@after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 hook gets executed after executing the scenario.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8FFCE"/>
    <w:multiLevelType w:val="multilevel"/>
    <w:tmpl w:val="CFA8FF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D4C33A0"/>
    <w:multiLevelType w:val="multilevel"/>
    <w:tmpl w:val="DD4C3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226011"/>
    <w:rsid w:val="3D2E204C"/>
    <w:rsid w:val="4E3E7038"/>
    <w:rsid w:val="5CCC4960"/>
    <w:rsid w:val="6BC86C15"/>
    <w:rsid w:val="70F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0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2021-01-06T11:33:28Z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