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ru-RU"/>
        </w:rPr>
      </w:pPr>
      <w:r>
        <w:rPr>
          <w:lang w:val="ru-RU"/>
        </w:rPr>
        <w:t>Логгер</w:t>
      </w:r>
      <w:r>
        <w:rPr>
          <w:rFonts w:hint="default"/>
          <w:lang w:val="ru-RU"/>
        </w:rPr>
        <w:t xml:space="preserve"> всегда статический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2357755" cy="1104265"/>
            <wp:effectExtent l="0" t="0" r="4445" b="8255"/>
            <wp:docPr id="1" name="Изображение 1" descr="Снимок экрана (1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Снимок экрана (166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ru-RU"/>
        </w:rPr>
        <w:t xml:space="preserve">Подключение с помощью </w:t>
      </w:r>
      <w:r>
        <w:rPr>
          <w:rFonts w:hint="default"/>
          <w:lang w:val="en-US"/>
        </w:rPr>
        <w:t>maven: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814320" cy="1895475"/>
            <wp:effectExtent l="0" t="0" r="5080" b="9525"/>
            <wp:docPr id="2" name="Изображение 2" descr="Снимок экрана (1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Снимок экрана (167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Без мавен.</w:t>
      </w:r>
    </w:p>
    <w:p>
      <w:pPr>
        <w:rPr>
          <w:rFonts w:hint="default"/>
          <w:lang w:val="en-US"/>
        </w:rPr>
      </w:pPr>
      <w:r>
        <w:rPr>
          <w:rFonts w:hint="default"/>
          <w:lang w:val="ru-RU"/>
        </w:rPr>
        <w:t>Скачать библиотеку, скопировать в проект и подключить.</w:t>
      </w:r>
      <w:r>
        <w:rPr>
          <w:rFonts w:hint="default"/>
          <w:lang w:val="ru-RU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5271135" cy="3223895"/>
            <wp:effectExtent l="0" t="0" r="1905" b="6985"/>
            <wp:docPr id="3" name="Изображение 3" descr="Снимок экрана (1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нимок экрана (169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color w:val="FF0000"/>
          <w:lang w:val="ru-RU"/>
        </w:rPr>
      </w:pPr>
      <w:r>
        <w:rPr>
          <w:rFonts w:hint="default"/>
          <w:lang w:val="ru-RU"/>
        </w:rPr>
        <w:t>Необходимо сделать конфигурацию , а то будет сообщение об ошибке</w:t>
      </w:r>
      <w:r>
        <w:rPr>
          <w:rFonts w:hint="default"/>
          <w:lang w:val="ru-RU"/>
        </w:rPr>
        <w:br w:type="textWrapping"/>
      </w:r>
      <w:r>
        <w:rPr>
          <w:rFonts w:hint="default"/>
          <w:color w:val="FF0000"/>
          <w:lang w:val="ru-RU"/>
        </w:rPr>
        <w:t>ERROR StatusLogger No Log4j 2 configuration file found. Using default configuration (logging only errors to the console), or user programmatically provided configurations. Set system property 'log4j2.debug' to show Log4j 2 internal initialization logging. See https://logging.apache.org/log4j/2.x/manual/configuration.html for instructions on how to configure Log4j 2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12:44:13.371 [main] ERROR DemoLogger - first log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Время</w:t>
      </w: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  </w:t>
      </w:r>
      <w:r>
        <w:rPr>
          <w:rFonts w:hint="default"/>
          <w:lang w:val="en-US"/>
        </w:rPr>
        <w:t>[</w:t>
      </w:r>
      <w:r>
        <w:rPr>
          <w:rFonts w:hint="default"/>
          <w:lang w:val="ru-RU"/>
        </w:rPr>
        <w:t>поток</w:t>
      </w:r>
      <w:r>
        <w:rPr>
          <w:rFonts w:hint="default"/>
          <w:lang w:val="en-US"/>
        </w:rPr>
        <w:t>]</w:t>
      </w:r>
      <w:r>
        <w:rPr>
          <w:rFonts w:hint="default"/>
          <w:lang w:val="ru-RU"/>
        </w:rPr>
        <w:t xml:space="preserve"> </w:t>
      </w:r>
      <w:r>
        <w:rPr>
          <w:rFonts w:hint="default"/>
          <w:sz w:val="13"/>
          <w:szCs w:val="13"/>
          <w:lang w:val="ru-RU"/>
        </w:rPr>
        <w:t>уровень лога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класс      сам лог, который мы писали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Объявление </w:t>
      </w:r>
      <w:r>
        <w:rPr>
          <w:rFonts w:hint="default"/>
          <w:highlight w:val="yellow"/>
          <w:lang w:val="ru-RU"/>
        </w:rPr>
        <w:t>логгера ДО МЕТОДА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271770" cy="2441575"/>
            <wp:effectExtent l="0" t="0" r="1270" b="12065"/>
            <wp:docPr id="4" name="Изображение 4" descr="Снимок экрана (17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Снимок экрана (172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По убыванию</w:t>
      </w:r>
      <w:r>
        <w:rPr>
          <w:rFonts w:hint="default"/>
          <w:highlight w:val="yellow"/>
          <w:lang w:val="ru-RU"/>
        </w:rPr>
        <w:t xml:space="preserve"> важности</w:t>
      </w:r>
      <w:r>
        <w:rPr>
          <w:rFonts w:hint="default"/>
          <w:lang w:val="ru-RU"/>
        </w:rPr>
        <w:t xml:space="preserve"> логи делятся на 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1536700" cy="1244600"/>
            <wp:effectExtent l="0" t="0" r="2540" b="5080"/>
            <wp:docPr id="5" name="Изображение 5" descr="Снимок экрана (1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Снимок экрана (174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Если при конфигурации задается </w:t>
      </w:r>
      <w:r>
        <w:rPr>
          <w:rFonts w:hint="default"/>
          <w:lang w:val="en-US"/>
        </w:rPr>
        <w:t>info</w:t>
      </w:r>
      <w:r>
        <w:rPr>
          <w:rFonts w:hint="default"/>
          <w:lang w:val="ru-RU"/>
        </w:rPr>
        <w:t xml:space="preserve">, то пишутся все от </w:t>
      </w:r>
      <w:r>
        <w:rPr>
          <w:rFonts w:hint="default"/>
          <w:lang w:val="en-US"/>
        </w:rPr>
        <w:t xml:space="preserve">INFO </w:t>
      </w:r>
      <w:r>
        <w:rPr>
          <w:rFonts w:hint="default"/>
          <w:lang w:val="ru-RU"/>
        </w:rPr>
        <w:t>до</w:t>
      </w:r>
      <w:r>
        <w:rPr>
          <w:rFonts w:hint="default"/>
          <w:lang w:val="en-US"/>
        </w:rPr>
        <w:t xml:space="preserve"> OFF</w:t>
      </w:r>
      <w:r>
        <w:rPr>
          <w:rFonts w:hint="default"/>
          <w:lang w:val="ru-RU"/>
        </w:rPr>
        <w:t xml:space="preserve">, остальные логи игнорируются. </w:t>
      </w:r>
      <w:r>
        <w:rPr>
          <w:rFonts w:hint="default"/>
          <w:lang w:val="en-US"/>
        </w:rPr>
        <w:t xml:space="preserve">OFF </w:t>
      </w:r>
      <w:r>
        <w:rPr>
          <w:rFonts w:hint="default"/>
          <w:lang w:val="ru-RU"/>
        </w:rPr>
        <w:t>выключает написание логов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</w:rPr>
      </w:pPr>
      <w:r>
        <w:rPr>
          <w:rFonts w:hint="default" w:ascii="Consolas" w:hAnsi="Consolas" w:eastAsia="Consolas" w:cs="Consolas"/>
          <w:i/>
          <w:color w:val="660E7A"/>
          <w:shd w:val="clear" w:fill="FFFFFF"/>
        </w:rPr>
        <w:t>logger</w:t>
      </w:r>
      <w:r>
        <w:rPr>
          <w:rFonts w:hint="default" w:ascii="Consolas" w:hAnsi="Consolas" w:eastAsia="Consolas" w:cs="Consolas"/>
          <w:color w:val="000000"/>
          <w:shd w:val="clear" w:fill="FFFFFF"/>
        </w:rPr>
        <w:t>.log(Level.</w:t>
      </w:r>
      <w:r>
        <w:rPr>
          <w:rFonts w:hint="default" w:ascii="Consolas" w:hAnsi="Consolas" w:eastAsia="Consolas" w:cs="Consolas"/>
          <w:b/>
          <w:i/>
          <w:color w:val="660E7A"/>
          <w:shd w:val="clear" w:fill="FFFFFF"/>
        </w:rPr>
        <w:t>ERROR</w:t>
      </w:r>
      <w:r>
        <w:rPr>
          <w:rFonts w:hint="default" w:ascii="Consolas" w:hAnsi="Consolas" w:eastAsia="Consolas" w:cs="Consolas"/>
          <w:color w:val="000000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color w:val="008000"/>
          <w:shd w:val="clear" w:fill="FFFFFF"/>
        </w:rPr>
        <w:t>"second log"</w:t>
      </w:r>
      <w:r>
        <w:rPr>
          <w:rFonts w:hint="default" w:ascii="Consolas" w:hAnsi="Consolas" w:eastAsia="Consolas" w:cs="Consolas"/>
          <w:color w:val="000000"/>
          <w:shd w:val="clear" w:fill="FFFFFF"/>
        </w:rPr>
        <w:t>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Структура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логгеров.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en-US"/>
        </w:rPr>
        <w:t xml:space="preserve">Appender - </w:t>
      </w:r>
      <w:r>
        <w:rPr>
          <w:rFonts w:hint="default"/>
          <w:lang w:val="ru-RU"/>
        </w:rPr>
        <w:t>куда пишется лог, где место назначения и будет храниться. Описатель приемника данных</w:t>
      </w:r>
    </w:p>
    <w:p>
      <w:pPr>
        <w:rPr>
          <w:rFonts w:hint="default"/>
          <w:lang w:val="ru-RU"/>
        </w:rPr>
      </w:pPr>
      <w:r>
        <w:rPr>
          <w:rFonts w:hint="default"/>
          <w:lang w:val="en-US"/>
        </w:rPr>
        <w:t xml:space="preserve">Layout - </w:t>
      </w:r>
      <w:r>
        <w:rPr>
          <w:rFonts w:hint="default"/>
          <w:lang w:val="ru-RU"/>
        </w:rPr>
        <w:t>в каком виде он будет туда передаваться. В каком формате выводить?</w:t>
      </w:r>
      <w:bookmarkStart w:id="0" w:name="_GoBack"/>
      <w:bookmarkEnd w:id="0"/>
    </w:p>
    <w:p>
      <w:pPr>
        <w:rPr>
          <w:rFonts w:hint="default"/>
          <w:lang w:val="ru-RU"/>
        </w:rPr>
      </w:pPr>
      <w:r>
        <w:rPr>
          <w:rFonts w:hint="default"/>
          <w:lang w:val="en-US"/>
        </w:rPr>
        <w:t xml:space="preserve">Logger - </w:t>
      </w:r>
      <w:r>
        <w:rPr>
          <w:rFonts w:hint="default"/>
          <w:lang w:val="ru-RU"/>
        </w:rPr>
        <w:t>его смс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Логи пишутся в консоль, в файл, базу данных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3682365" cy="1910715"/>
            <wp:effectExtent l="0" t="0" r="5715" b="9525"/>
            <wp:docPr id="6" name="Изображение 6" descr="Снимок экрана (177)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Снимок экрана (177)_LI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236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2298065" cy="2016760"/>
            <wp:effectExtent l="0" t="0" r="3175" b="10160"/>
            <wp:docPr id="7" name="Изображение 7" descr="Снимок экрана (178)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Снимок экрана (178)_LI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8065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ru-RU"/>
        </w:rPr>
        <w:t xml:space="preserve">Файлы должны иметь название </w:t>
      </w:r>
      <w:r>
        <w:rPr>
          <w:rFonts w:hint="default"/>
          <w:lang w:val="en-US"/>
        </w:rPr>
        <w:t>l</w:t>
      </w:r>
      <w:r>
        <w:rPr>
          <w:rFonts w:hint="default"/>
          <w:highlight w:val="yellow"/>
          <w:lang w:val="en-US"/>
        </w:rPr>
        <w:t xml:space="preserve">og4j2-test.xml </w:t>
      </w:r>
      <w:r>
        <w:rPr>
          <w:rFonts w:hint="default"/>
          <w:highlight w:val="yellow"/>
          <w:lang w:val="ru-RU"/>
        </w:rPr>
        <w:t xml:space="preserve">или </w:t>
      </w:r>
      <w:r>
        <w:rPr>
          <w:rFonts w:hint="default"/>
          <w:highlight w:val="yellow"/>
          <w:lang w:val="en-US"/>
        </w:rPr>
        <w:t xml:space="preserve">log4j2.xml. 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По умолчанию они располагаются в </w:t>
      </w:r>
      <w:r>
        <w:rPr>
          <w:rFonts w:hint="default"/>
          <w:lang w:val="en-US"/>
        </w:rPr>
        <w:t xml:space="preserve">maven-&gt;recources, </w:t>
      </w:r>
      <w:r>
        <w:rPr>
          <w:rFonts w:hint="default"/>
          <w:lang w:val="ru-RU"/>
        </w:rPr>
        <w:t xml:space="preserve">корень проекта, </w:t>
      </w:r>
      <w:r>
        <w:rPr>
          <w:rFonts w:hint="default"/>
          <w:lang w:val="en-US"/>
        </w:rPr>
        <w:t>src.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01690" cy="2501900"/>
            <wp:effectExtent l="0" t="0" r="11430" b="12700"/>
            <wp:docPr id="8" name="Изображение 8" descr="Снимок экрана (180)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Снимок экрана (180)_LI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169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en-US"/>
        </w:rPr>
        <w:t xml:space="preserve">%-5level - </w:t>
      </w:r>
      <w:r>
        <w:rPr>
          <w:rFonts w:hint="default"/>
          <w:lang w:val="ru-RU"/>
        </w:rPr>
        <w:t>уровень лога</w:t>
      </w:r>
    </w:p>
    <w:p>
      <w:pPr>
        <w:rPr>
          <w:rFonts w:hint="default"/>
          <w:lang w:val="ru-RU"/>
        </w:rPr>
      </w:pPr>
      <w:r>
        <w:rPr>
          <w:rFonts w:hint="default"/>
          <w:lang w:val="en-US"/>
        </w:rPr>
        <w:t>%logger{5} -</w:t>
      </w:r>
      <w:r>
        <w:rPr>
          <w:rFonts w:hint="default"/>
          <w:lang w:val="ru-RU"/>
        </w:rPr>
        <w:t>класс и путь к нему (5 количество строк между точками, путь от головного пакета)</w:t>
      </w:r>
    </w:p>
    <w:p>
      <w:pPr>
        <w:rPr>
          <w:rFonts w:hint="default"/>
          <w:lang w:val="ru-RU"/>
        </w:rPr>
      </w:pPr>
      <w:r>
        <w:rPr>
          <w:rFonts w:hint="default"/>
          <w:lang w:val="en-US"/>
        </w:rPr>
        <w:t xml:space="preserve">%msg - </w:t>
      </w:r>
      <w:r>
        <w:rPr>
          <w:rFonts w:hint="default"/>
          <w:lang w:val="ru-RU"/>
        </w:rPr>
        <w:t>сообщение лога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И перевод строки.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900420" cy="2721610"/>
            <wp:effectExtent l="0" t="0" r="12700" b="6350"/>
            <wp:docPr id="9" name="Изображение 9" descr="Снимок экрана (18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Снимок экрана (186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042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392420" cy="2719705"/>
            <wp:effectExtent l="0" t="0" r="2540" b="8255"/>
            <wp:docPr id="10" name="Изображение 10" descr="Снимок экрана (18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Снимок экрана (187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242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909310" cy="1883410"/>
            <wp:effectExtent l="0" t="0" r="3810" b="6350"/>
            <wp:docPr id="11" name="Изображение 11" descr="Снимок экрана (1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Снимок экрана (190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en-US"/>
        </w:rPr>
      </w:pPr>
      <w:r>
        <w:rPr>
          <w:rFonts w:hint="default"/>
          <w:highlight w:val="yellow"/>
          <w:lang w:val="ru-RU"/>
        </w:rPr>
        <w:t xml:space="preserve">Запись в файл с именем </w:t>
      </w:r>
      <w:r>
        <w:rPr>
          <w:rFonts w:hint="default"/>
          <w:lang w:val="ru-RU"/>
        </w:rPr>
        <w:t xml:space="preserve">= </w:t>
      </w:r>
      <w:r>
        <w:rPr>
          <w:rFonts w:hint="default"/>
          <w:lang w:val="en-US"/>
        </w:rPr>
        <w:t>“logs/text.log”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05500" cy="2483485"/>
            <wp:effectExtent l="0" t="0" r="7620" b="635"/>
            <wp:docPr id="12" name="Изображение 12" descr="Снимок экрана (19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Снимок экрана (19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Размер файла м.б. не более 15 кб, макс. количество файлов -10. Дальше перезапись.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907405" cy="1818640"/>
            <wp:effectExtent l="0" t="0" r="5715" b="10160"/>
            <wp:docPr id="13" name="Изображение 13" descr="Снимок экрана (19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Снимок экрана (193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7405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D2C0739"/>
    <w:rsid w:val="32E35276"/>
    <w:rsid w:val="540A2075"/>
    <w:rsid w:val="669D162D"/>
    <w:rsid w:val="674D43F1"/>
    <w:rsid w:val="67A96C44"/>
    <w:rsid w:val="6D0B0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114</TotalTime>
  <ScaleCrop>false</ScaleCrop>
  <LinksUpToDate>false</LinksUpToDate>
  <CharactersWithSpaces>0</CharactersWithSpaces>
  <Application>WPS Office_11.2.0.9232_F1E327BC-269C-435d-A152-05C5408002CA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2020-04-03T08:46:00Z</dcterms:created>
  <dc:creator>37529</dc:creator>
  <cp:lastModifiedBy>37529</cp:lastModifiedBy>
  <dcterms:modified xsi:type="dcterms:W3CDTF">2020-04-03T15:03:07Z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1049-11.2.0.9232</vt:lpwstr>
  </property>
</Properties>
</file>