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color w:val="222222"/>
          <w:spacing w:val="0"/>
          <w:sz w:val="24"/>
          <w:szCs w:val="24"/>
          <w:u w:val="none"/>
          <w:shd w:val="clear" w:fill="FFFFFF"/>
          <w:lang w:val="ru-RU"/>
        </w:rPr>
        <w:t>М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ru-RU"/>
        </w:rPr>
        <w:t>авен самый популярный, простой и решает необходимые задачи (зависимости, жизненный цикл сборки, поддержка плагина)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</w:pP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instrText xml:space="preserve"> HYPERLINK "https://habr.com/ru/post/77333/" </w:instrTex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Arial" w:cs="Times New Roman"/>
          <w:i w:val="0"/>
          <w:caps w:val="0"/>
          <w:spacing w:val="0"/>
          <w:sz w:val="24"/>
          <w:szCs w:val="24"/>
          <w:shd w:val="clear" w:fill="FFFFFF"/>
        </w:rPr>
        <w:t>https://habr.com/ru/post/77333/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>Maven сочетает в себе возможности ант (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highlight w:val="yellow"/>
          <w:u w:val="none"/>
          <w:shd w:val="clear" w:fill="FFFFFF"/>
        </w:rPr>
        <w:t xml:space="preserve">билдить 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 xml:space="preserve">и 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highlight w:val="yellow"/>
          <w:u w:val="none"/>
          <w:shd w:val="clear" w:fill="FFFFFF"/>
        </w:rPr>
        <w:t xml:space="preserve">копировать 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 xml:space="preserve">файлы, проводить 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highlight w:val="yellow"/>
          <w:u w:val="none"/>
          <w:shd w:val="clear" w:fill="FFFFFF"/>
        </w:rPr>
        <w:t>тесты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 xml:space="preserve">), но кроме этого он помогает решать 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highlight w:val="yellow"/>
          <w:u w:val="none"/>
          <w:shd w:val="clear" w:fill="FFFFFF"/>
        </w:rPr>
        <w:t xml:space="preserve">зависимости 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>библиотек проекта, имеет вполне формальный lifecycle, имеет множество плагинов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.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left="0" w:leftChars="0" w:firstLine="600" w:firstLineChars="2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Жизненный цикл у мавена довольно ожидаемый: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0" w:leftChars="0" w:firstLine="600" w:firstLineChars="2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validate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 xml:space="preserve"> — проверяет корректность метаинформации о проекте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0" w:leftChars="0" w:firstLine="600" w:firstLineChars="2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compile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 xml:space="preserve"> — компилирует исходники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0" w:leftChars="0" w:firstLine="600" w:firstLineChars="2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test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 xml:space="preserve"> — прогоняет тесты классов из предыдущего шага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0" w:leftChars="0" w:firstLine="600" w:firstLineChars="2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package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 xml:space="preserve"> — упаковывает скомпилированые классы в удобноперемещаемый формат (jar или war, к примеру)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0" w:leftChars="0" w:firstLine="600" w:firstLineChars="2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integration-test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 xml:space="preserve"> — отправляет упаковынные классы в среду интеграционного тестирования и прогоняет тесты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0" w:leftChars="0" w:firstLine="600" w:firstLineChars="2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verify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 xml:space="preserve"> — проверяет корректность пакета и удовлетворение требованиям качества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0" w:leftChars="0" w:firstLine="600" w:firstLineChars="25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Style w:val="7"/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install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 xml:space="preserve"> — загоняет пакет в 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highlight w:val="yellow"/>
          <w:u w:val="none"/>
        </w:rPr>
        <w:t xml:space="preserve">локальный 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репозиторий, откуда он (п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  <w:lang w:val="ru-RU"/>
        </w:rPr>
        <w:t>а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к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  <w:lang w:val="ru-RU"/>
        </w:rPr>
        <w:t>е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т) будет доступен для использования как зависимость в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highlight w:val="yellow"/>
          <w:u w:val="none"/>
        </w:rPr>
        <w:t xml:space="preserve"> других проектах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0" w:leftChars="0" w:firstLine="600" w:firstLineChars="25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deploy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 xml:space="preserve"> — отправляет пакет на удаленный production сервер, откуда другие разработчики его могут получить и использовать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Особняком стоят фазы 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clean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и 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site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Они не выполняются, если специально не указаны в строке запуска.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clean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72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gree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удаление всех созданных в процессе сборки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>артефактов: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.class, .jar и др. файлов. В простейшем случае результат — просто удаление каталога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highlight w:val="green"/>
          <w:shd w:val="clear" w:fill="FFFFFF"/>
          <w:lang w:val="en-US" w:eastAsia="zh-CN" w:bidi="ar"/>
        </w:rPr>
        <w:t xml:space="preserve"> target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site</w:t>
      </w:r>
    </w:p>
    <w:p>
      <w:pPr>
        <w:keepNext w:val="0"/>
        <w:keepLines w:val="0"/>
        <w:widowControl/>
        <w:suppressLineNumbers w:val="0"/>
        <w:spacing w:line="240" w:lineRule="auto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предназначена для создания документации (javadoc+сайт описания проекта)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Т. к . команда mvn понимает когда ему передают несколько фаз то для сборки проекта создания документации "с нуля" выполняют: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240" w:lineRule="auto"/>
        <w:ind w:left="80" w:right="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mvn clean package site</w:t>
      </w:r>
    </w:p>
    <w:p>
      <w:pPr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При этом все шаги последовательны. И если, к примеру, выполнить </w:t>
      </w:r>
      <w:r>
        <w:rPr>
          <w:rStyle w:val="7"/>
          <w:rFonts w:hint="default" w:ascii="Times New Roman" w:hAnsi="Times New Roman" w:eastAsia="&amp;quot" w:cs="Times New Roman"/>
          <w:i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$ mvn package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, то фактически будут выполнены шаги: validate, compile, test и package. Таким образом использовать мавен довольно просто. Написали код, выполнили mvn test и можно работать дальше, убедившись что код не содержит синтаксических и логических ошибок.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 xml:space="preserve">Отдельно стоит упомянуть о зависимостях. Maven конфигурируется файлом pom.xml, который может содежать блок &lt;dependencies /&gt;. В нем описывается какие библиотеки нужны проекту для полноценного функционирования. На шаге 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highlight w:val="green"/>
          <w:u w:val="none"/>
          <w:shd w:val="clear" w:fill="FFFFFF"/>
        </w:rPr>
        <w:t>validate мавен проверяет удовлетворены ли зависимости и если нет, то скачивает из удаленный репозиториев необходимые компоненты в репозиторий локальный.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 xml:space="preserve"> Так, если 10 проектов зависят от одной и той же библиотеки SomeSpecificOrm, то нам больше не надо подключать ее в 10 местах через </w:t>
      </w:r>
      <w:r>
        <w:rPr>
          <w:rStyle w:val="7"/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svn:external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>, особенно, если библиотека занимает достаточно места, а достаточно указать ее в файле зависимостей и она будет браться из локального репозитория мавена. При указании зависимостей можно указывать не только имя библиотеки, но и ее версию — таким образом не возникнет проблем с обратной совместимостью.</w:t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 xml:space="preserve">А теперь подойдем непосредственно к вопросу «чем мавен помогает в веб-разработке». Помимо компилирования, тестирования и пакетирования, мавен позволяет делать деплой проекта в tomcat посредством плагина </w:t>
      </w:r>
      <w:r>
        <w:rPr>
          <w:rStyle w:val="7"/>
          <w:rFonts w:hint="default" w:ascii="Times New Roman" w:hAnsi="Times New Roman" w:eastAsia="&amp;quot" w:cs="Times New Roman"/>
          <w:i w:val="0"/>
          <w:caps w:val="0"/>
          <w:color w:val="222222"/>
          <w:spacing w:val="0"/>
          <w:sz w:val="24"/>
          <w:szCs w:val="24"/>
          <w:u w:val="none"/>
        </w:rPr>
        <w:t>tomcat-maven-plugin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>. Конфигурируется он в pom.xml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</w:rPr>
      </w:pP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"https://m.habr.com/ru/post/77382/" </w:instrTex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5"/>
          <w:rFonts w:hint="default" w:ascii="Times New Roman" w:hAnsi="Times New Roman" w:eastAsia="Arial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  <w:t>https://m.habr.com/ru/post/77382/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  <w:t xml:space="preserve">Вся структура проекта описывается в файле pom.xml (POM – 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green"/>
          <w:u w:val="none"/>
          <w:shd w:val="clear" w:fill="FFFFFF"/>
        </w:rPr>
        <w:t>Project Object Model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  <w:t>), который должен находиться в корневой папке проекта. Ключевым понятием Maven является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green"/>
          <w:u w:val="none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111111"/>
          <w:spacing w:val="0"/>
          <w:sz w:val="24"/>
          <w:szCs w:val="24"/>
          <w:highlight w:val="green"/>
          <w:u w:val="none"/>
        </w:rPr>
        <w:t>артефакт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  <w:t xml:space="preserve"> — это, по сути, 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yellow"/>
          <w:u w:val="none"/>
          <w:shd w:val="clear" w:fill="FFFFFF"/>
        </w:rPr>
        <w:t>любая библиотека,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  <w:t xml:space="preserve"> хранящаяся в репозитории. Это может быть какая-то зависимость или плагин.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i w:val="0"/>
          <w:caps w:val="0"/>
          <w:color w:val="111111"/>
          <w:spacing w:val="0"/>
          <w:sz w:val="24"/>
          <w:szCs w:val="24"/>
          <w:u w:val="none"/>
        </w:rPr>
        <w:t>Зависимости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  <w:t xml:space="preserve"> — это те библиотеки, которые непосредственно используются в вашем проекте для </w:t>
      </w:r>
      <w:bookmarkStart w:id="0" w:name="_GoBack"/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  <w:t xml:space="preserve">компиляции кода </w:t>
      </w:r>
      <w:bookmarkEnd w:id="0"/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  <w:t>или его тестирования.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Arial" w:cs="Times New Roman"/>
          <w:b/>
          <w:i w:val="0"/>
          <w:caps w:val="0"/>
          <w:color w:val="111111"/>
          <w:spacing w:val="0"/>
          <w:sz w:val="24"/>
          <w:szCs w:val="24"/>
          <w:u w:val="none"/>
        </w:rPr>
        <w:t>Плагины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  <w:t xml:space="preserve"> же используются самим Maven'ом при сборке проекта или для каких-то других целей (деплоймент, создание файлов проекта для Eclipse и др.).</w:t>
      </w:r>
      <w:r>
        <w:rPr>
          <w:rFonts w:hint="default" w:ascii="JetBrains Mono" w:hAnsi="JetBrains Mono" w:eastAsia="JetBrains Mono" w:cs="JetBrains Mono"/>
          <w:color w:val="080808"/>
          <w:highlight w:val="green"/>
          <w:shd w:val="clear" w:fill="FFFFFF"/>
        </w:rPr>
        <w:t>maven-surefire-plugin</w:t>
      </w:r>
      <w:r>
        <w:rPr>
          <w:rFonts w:hint="default" w:ascii="JetBrains Mono" w:hAnsi="JetBrains Mono" w:eastAsia="JetBrains Mono" w:cs="JetBrains Mono"/>
          <w:color w:val="080808"/>
          <w:highlight w:val="green"/>
          <w:shd w:val="clear" w:fill="FFFFFF"/>
          <w:lang w:val="en-US"/>
        </w:rPr>
        <w:t xml:space="preserve"> </w:t>
      </w:r>
      <w:r>
        <w:rPr>
          <w:rFonts w:hint="default" w:ascii="JetBrains Mono" w:hAnsi="JetBrains Mono" w:eastAsia="JetBrains Mono" w:cs="JetBrains Mono"/>
          <w:color w:val="080808"/>
          <w:highlight w:val="green"/>
          <w:shd w:val="clear" w:fill="FFFFFF"/>
          <w:lang w:val="ru-RU"/>
        </w:rPr>
        <w:t xml:space="preserve">у нас на проекте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плагин который запускает тесты и генерирует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отчёты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 результатам их выполнения. По умолчанию отчёты сохраняются в ${basedir}/target/surefire-reports и находятся в двух форматах - txt и xml. maven-surefire-plugin содержит единственную цель surefire: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test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тесты можно писать используя как </w:t>
      </w:r>
      <w:r>
        <w:rPr>
          <w:rFonts w:hint="default" w:ascii="Times New Roman" w:hAnsi="Times New Roman" w:eastAsia="SimSun" w:cs="Times New Roman"/>
          <w:i w:val="0"/>
          <w:caps w:val="0"/>
          <w:color w:val="6688AA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6688AA"/>
          <w:spacing w:val="0"/>
          <w:sz w:val="24"/>
          <w:szCs w:val="24"/>
          <w:u w:val="none"/>
          <w:shd w:val="clear" w:fill="FFFFFF"/>
        </w:rPr>
        <w:instrText xml:space="preserve"> HYPERLINK "http://www.junit.org/" </w:instrText>
      </w:r>
      <w:r>
        <w:rPr>
          <w:rFonts w:hint="default" w:ascii="Times New Roman" w:hAnsi="Times New Roman" w:eastAsia="SimSun" w:cs="Times New Roman"/>
          <w:i w:val="0"/>
          <w:caps w:val="0"/>
          <w:color w:val="6688AA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caps w:val="0"/>
          <w:color w:val="6688AA"/>
          <w:spacing w:val="0"/>
          <w:sz w:val="24"/>
          <w:szCs w:val="24"/>
          <w:u w:val="none"/>
          <w:shd w:val="clear" w:fill="FFFFFF"/>
        </w:rPr>
        <w:t>JUnit</w:t>
      </w:r>
      <w:r>
        <w:rPr>
          <w:rFonts w:hint="default" w:ascii="Times New Roman" w:hAnsi="Times New Roman" w:eastAsia="SimSun" w:cs="Times New Roman"/>
          <w:i w:val="0"/>
          <w:caps w:val="0"/>
          <w:color w:val="6688AA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так и </w:t>
      </w:r>
      <w:r>
        <w:rPr>
          <w:rFonts w:hint="default" w:ascii="Times New Roman" w:hAnsi="Times New Roman" w:eastAsia="SimSun" w:cs="Times New Roman"/>
          <w:i w:val="0"/>
          <w:caps w:val="0"/>
          <w:color w:val="6688AA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6688AA"/>
          <w:spacing w:val="0"/>
          <w:sz w:val="24"/>
          <w:szCs w:val="24"/>
          <w:u w:val="none"/>
          <w:shd w:val="clear" w:fill="FFFFFF"/>
        </w:rPr>
        <w:instrText xml:space="preserve"> HYPERLINK "http://testng.org/" </w:instrText>
      </w:r>
      <w:r>
        <w:rPr>
          <w:rFonts w:hint="default" w:ascii="Times New Roman" w:hAnsi="Times New Roman" w:eastAsia="SimSun" w:cs="Times New Roman"/>
          <w:i w:val="0"/>
          <w:caps w:val="0"/>
          <w:color w:val="6688AA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caps w:val="0"/>
          <w:color w:val="6688AA"/>
          <w:spacing w:val="0"/>
          <w:sz w:val="24"/>
          <w:szCs w:val="24"/>
          <w:u w:val="none"/>
          <w:shd w:val="clear" w:fill="FFFFFF"/>
        </w:rPr>
        <w:t>TestNG</w:t>
      </w:r>
      <w:r>
        <w:rPr>
          <w:rFonts w:hint="default" w:ascii="Times New Roman" w:hAnsi="Times New Roman" w:eastAsia="SimSun" w:cs="Times New Roman"/>
          <w:i w:val="0"/>
          <w:caps w:val="0"/>
          <w:color w:val="6688AA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both"/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Times New Roman" w:hAnsi="Times New Roman" w:eastAsia="SimSun" w:cs="Times New Roman"/>
          <w:i/>
          <w:caps w:val="0"/>
          <w:color w:val="000000"/>
          <w:spacing w:val="0"/>
          <w:sz w:val="24"/>
          <w:szCs w:val="24"/>
          <w:highlight w:val="yellow"/>
        </w:rPr>
        <w:t>maven-compiler-plugin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 xml:space="preserve">. Он доступен по умолчанию, но практически в каждом проекте его приходится переобъявлять. В простейшем случае плагин позволяет определить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версию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 xml:space="preserve">java машины (JVM), для которой написан код приложения, и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версию java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 xml:space="preserve"> для компиляции кода. Пример использования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pacing w:before="0" w:beforeAutospacing="0" w:after="0" w:afterAutospacing="0"/>
        <w:ind w:left="0" w:right="0"/>
        <w:rPr>
          <w:i w:val="0"/>
          <w:caps w:val="0"/>
          <w:color w:val="000000"/>
          <w:spacing w:val="0"/>
          <w:shd w:val="clear" w:fill="FFFFEE"/>
        </w:rPr>
      </w:pPr>
      <w:r>
        <w:rPr>
          <w:i w:val="0"/>
          <w:caps w:val="0"/>
          <w:color w:val="000088"/>
          <w:spacing w:val="0"/>
          <w:shd w:val="clear" w:fill="FFFFEE"/>
        </w:rPr>
        <w:t>&lt;plugin&gt;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pacing w:before="0" w:beforeAutospacing="0" w:after="0" w:afterAutospacing="0"/>
        <w:ind w:left="0" w:right="0"/>
        <w:rPr>
          <w:i w:val="0"/>
          <w:caps w:val="0"/>
          <w:color w:val="000000"/>
          <w:spacing w:val="0"/>
          <w:shd w:val="clear" w:fill="FFFFEE"/>
        </w:rPr>
      </w:pPr>
      <w:r>
        <w:rPr>
          <w:i w:val="0"/>
          <w:caps w:val="0"/>
          <w:color w:val="000000"/>
          <w:spacing w:val="0"/>
          <w:shd w:val="clear" w:fill="FFFFEE"/>
        </w:rPr>
        <w:t xml:space="preserve">    </w:t>
      </w:r>
      <w:r>
        <w:rPr>
          <w:i w:val="0"/>
          <w:caps w:val="0"/>
          <w:color w:val="000088"/>
          <w:spacing w:val="0"/>
          <w:shd w:val="clear" w:fill="FFFFEE"/>
        </w:rPr>
        <w:t>&lt;groupId&gt;</w:t>
      </w:r>
      <w:r>
        <w:rPr>
          <w:i w:val="0"/>
          <w:caps w:val="0"/>
          <w:color w:val="000000"/>
          <w:spacing w:val="0"/>
          <w:shd w:val="clear" w:fill="FFFFEE"/>
        </w:rPr>
        <w:t>org.apache.maven.plugins</w:t>
      </w:r>
      <w:r>
        <w:rPr>
          <w:i w:val="0"/>
          <w:caps w:val="0"/>
          <w:color w:val="000088"/>
          <w:spacing w:val="0"/>
          <w:shd w:val="clear" w:fill="FFFFEE"/>
        </w:rPr>
        <w:t>&lt;/groupId&gt;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pacing w:before="0" w:beforeAutospacing="0" w:after="0" w:afterAutospacing="0"/>
        <w:ind w:left="0" w:right="0"/>
        <w:rPr>
          <w:i w:val="0"/>
          <w:caps w:val="0"/>
          <w:color w:val="000000"/>
          <w:spacing w:val="0"/>
          <w:shd w:val="clear" w:fill="FFFFEE"/>
        </w:rPr>
      </w:pPr>
      <w:r>
        <w:rPr>
          <w:i w:val="0"/>
          <w:caps w:val="0"/>
          <w:color w:val="000000"/>
          <w:spacing w:val="0"/>
          <w:shd w:val="clear" w:fill="FFFFEE"/>
        </w:rPr>
        <w:t xml:space="preserve">    </w:t>
      </w:r>
      <w:r>
        <w:rPr>
          <w:i w:val="0"/>
          <w:caps w:val="0"/>
          <w:color w:val="000088"/>
          <w:spacing w:val="0"/>
          <w:shd w:val="clear" w:fill="FFFFEE"/>
        </w:rPr>
        <w:t>&lt;artifactId&gt;</w:t>
      </w:r>
      <w:r>
        <w:rPr>
          <w:i w:val="0"/>
          <w:caps w:val="0"/>
          <w:color w:val="000000"/>
          <w:spacing w:val="0"/>
          <w:shd w:val="clear" w:fill="FFFFEE"/>
        </w:rPr>
        <w:t>maven-compiler-plugin</w:t>
      </w:r>
      <w:r>
        <w:rPr>
          <w:i w:val="0"/>
          <w:caps w:val="0"/>
          <w:color w:val="000088"/>
          <w:spacing w:val="0"/>
          <w:shd w:val="clear" w:fill="FFFFEE"/>
        </w:rPr>
        <w:t>&lt;/artifactId&gt;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pacing w:before="0" w:beforeAutospacing="0" w:after="0" w:afterAutospacing="0"/>
        <w:ind w:left="0" w:right="0"/>
        <w:rPr>
          <w:i w:val="0"/>
          <w:caps w:val="0"/>
          <w:color w:val="000000"/>
          <w:spacing w:val="0"/>
          <w:shd w:val="clear" w:fill="FFFFEE"/>
        </w:rPr>
      </w:pPr>
      <w:r>
        <w:rPr>
          <w:i w:val="0"/>
          <w:caps w:val="0"/>
          <w:color w:val="000000"/>
          <w:spacing w:val="0"/>
          <w:shd w:val="clear" w:fill="FFFFEE"/>
        </w:rPr>
        <w:t xml:space="preserve">    </w:t>
      </w:r>
      <w:r>
        <w:rPr>
          <w:i w:val="0"/>
          <w:caps w:val="0"/>
          <w:color w:val="000088"/>
          <w:spacing w:val="0"/>
          <w:shd w:val="clear" w:fill="FFFFEE"/>
        </w:rPr>
        <w:t>&lt;version&gt;</w:t>
      </w:r>
      <w:r>
        <w:rPr>
          <w:i w:val="0"/>
          <w:caps w:val="0"/>
          <w:color w:val="000000"/>
          <w:spacing w:val="0"/>
          <w:shd w:val="clear" w:fill="FFFFEE"/>
        </w:rPr>
        <w:t>3.1</w:t>
      </w:r>
      <w:r>
        <w:rPr>
          <w:i w:val="0"/>
          <w:caps w:val="0"/>
          <w:color w:val="000088"/>
          <w:spacing w:val="0"/>
          <w:shd w:val="clear" w:fill="FFFFEE"/>
        </w:rPr>
        <w:t>&lt;/version&gt;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pacing w:before="0" w:beforeAutospacing="0" w:after="0" w:afterAutospacing="0"/>
        <w:ind w:left="0" w:right="0"/>
        <w:rPr>
          <w:i w:val="0"/>
          <w:caps w:val="0"/>
          <w:color w:val="000000"/>
          <w:spacing w:val="0"/>
          <w:shd w:val="clear" w:fill="FFFFEE"/>
        </w:rPr>
      </w:pPr>
      <w:r>
        <w:rPr>
          <w:i w:val="0"/>
          <w:caps w:val="0"/>
          <w:color w:val="000000"/>
          <w:spacing w:val="0"/>
          <w:shd w:val="clear" w:fill="FFFFEE"/>
        </w:rPr>
        <w:t xml:space="preserve">    </w:t>
      </w:r>
      <w:r>
        <w:rPr>
          <w:i w:val="0"/>
          <w:caps w:val="0"/>
          <w:color w:val="000088"/>
          <w:spacing w:val="0"/>
          <w:shd w:val="clear" w:fill="FFFFEE"/>
        </w:rPr>
        <w:t>&lt;configuration&gt;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EE"/>
          <w:lang w:val="ru-RU"/>
        </w:rPr>
      </w:pPr>
      <w:r>
        <w:rPr>
          <w:i w:val="0"/>
          <w:caps w:val="0"/>
          <w:color w:val="000000"/>
          <w:spacing w:val="0"/>
          <w:shd w:val="clear" w:fill="FFFFEE"/>
        </w:rPr>
        <w:t xml:space="preserve">        </w:t>
      </w:r>
      <w:r>
        <w:rPr>
          <w:i w:val="0"/>
          <w:caps w:val="0"/>
          <w:color w:val="000088"/>
          <w:spacing w:val="0"/>
          <w:shd w:val="clear" w:fill="FFFFEE"/>
        </w:rPr>
        <w:t>&lt;source&gt;</w:t>
      </w:r>
      <w:r>
        <w:rPr>
          <w:i w:val="0"/>
          <w:caps w:val="0"/>
          <w:color w:val="000000"/>
          <w:spacing w:val="0"/>
          <w:shd w:val="clear" w:fill="FFFFEE"/>
        </w:rPr>
        <w:t>1.7</w:t>
      </w:r>
      <w:r>
        <w:rPr>
          <w:i w:val="0"/>
          <w:caps w:val="0"/>
          <w:color w:val="000088"/>
          <w:spacing w:val="0"/>
          <w:shd w:val="clear" w:fill="FFFFEE"/>
        </w:rPr>
        <w:t>&lt;/source&gt;</w:t>
      </w:r>
      <w:r>
        <w:rPr>
          <w:rFonts w:hint="default"/>
          <w:i w:val="0"/>
          <w:caps w:val="0"/>
          <w:color w:val="000088"/>
          <w:spacing w:val="0"/>
          <w:shd w:val="clear" w:fill="FFFFE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88"/>
          <w:spacing w:val="0"/>
          <w:shd w:val="clear" w:fill="FFFFEE"/>
          <w:lang w:val="ru-RU"/>
        </w:rPr>
        <w:t>версия кода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EE"/>
          <w:lang w:val="ru-RU"/>
        </w:rPr>
      </w:pPr>
      <w:r>
        <w:rPr>
          <w:i w:val="0"/>
          <w:caps w:val="0"/>
          <w:color w:val="000000"/>
          <w:spacing w:val="0"/>
          <w:shd w:val="clear" w:fill="FFFFEE"/>
        </w:rPr>
        <w:t xml:space="preserve">        </w:t>
      </w:r>
      <w:r>
        <w:rPr>
          <w:i w:val="0"/>
          <w:caps w:val="0"/>
          <w:color w:val="000088"/>
          <w:spacing w:val="0"/>
          <w:shd w:val="clear" w:fill="FFFFEE"/>
        </w:rPr>
        <w:t>&lt;target&gt;</w:t>
      </w:r>
      <w:r>
        <w:rPr>
          <w:i w:val="0"/>
          <w:caps w:val="0"/>
          <w:color w:val="000000"/>
          <w:spacing w:val="0"/>
          <w:shd w:val="clear" w:fill="FFFFEE"/>
        </w:rPr>
        <w:t>1.7</w:t>
      </w:r>
      <w:r>
        <w:rPr>
          <w:i w:val="0"/>
          <w:caps w:val="0"/>
          <w:color w:val="000088"/>
          <w:spacing w:val="0"/>
          <w:shd w:val="clear" w:fill="FFFFEE"/>
        </w:rPr>
        <w:t>&lt;/target&gt;</w:t>
      </w:r>
      <w:r>
        <w:rPr>
          <w:rFonts w:hint="default"/>
          <w:i w:val="0"/>
          <w:caps w:val="0"/>
          <w:color w:val="000088"/>
          <w:spacing w:val="0"/>
          <w:shd w:val="clear" w:fill="FFFFE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88"/>
          <w:spacing w:val="0"/>
          <w:shd w:val="clear" w:fill="FFFFEE"/>
          <w:lang w:val="ru-RU"/>
        </w:rPr>
        <w:t>версия ява машины, на кот будет работать прога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pacing w:before="0" w:beforeAutospacing="0" w:after="0" w:afterAutospacing="0"/>
        <w:ind w:left="0" w:right="0"/>
        <w:rPr>
          <w:i w:val="0"/>
          <w:caps w:val="0"/>
          <w:color w:val="000000"/>
          <w:spacing w:val="0"/>
          <w:shd w:val="clear" w:fill="FFFFEE"/>
        </w:rPr>
      </w:pPr>
      <w:r>
        <w:rPr>
          <w:i w:val="0"/>
          <w:caps w:val="0"/>
          <w:color w:val="000000"/>
          <w:spacing w:val="0"/>
          <w:shd w:val="clear" w:fill="FFFFEE"/>
        </w:rPr>
        <w:t xml:space="preserve">        </w:t>
      </w:r>
      <w:r>
        <w:rPr>
          <w:i w:val="0"/>
          <w:caps w:val="0"/>
          <w:color w:val="000088"/>
          <w:spacing w:val="0"/>
          <w:shd w:val="clear" w:fill="FFFFEE"/>
        </w:rPr>
        <w:t>&lt;encoding&gt;</w:t>
      </w:r>
      <w:r>
        <w:rPr>
          <w:i w:val="0"/>
          <w:caps w:val="0"/>
          <w:color w:val="000000"/>
          <w:spacing w:val="0"/>
          <w:shd w:val="clear" w:fill="FFFFEE"/>
        </w:rPr>
        <w:t>UTF-8</w:t>
      </w:r>
      <w:r>
        <w:rPr>
          <w:i w:val="0"/>
          <w:caps w:val="0"/>
          <w:color w:val="000088"/>
          <w:spacing w:val="0"/>
          <w:shd w:val="clear" w:fill="FFFFEE"/>
        </w:rPr>
        <w:t>&lt;/encoding&gt;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000000"/>
          <w:spacing w:val="0"/>
          <w:shd w:val="clear" w:fill="FFFFEE"/>
        </w:rPr>
        <w:t xml:space="preserve">    </w:t>
      </w:r>
      <w:r>
        <w:rPr>
          <w:i w:val="0"/>
          <w:caps w:val="0"/>
          <w:color w:val="000088"/>
          <w:spacing w:val="0"/>
          <w:shd w:val="clear" w:fill="FFFFEE"/>
        </w:rPr>
        <w:t>&lt;/configuration&gt;&lt;/plugin&gt;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В данном примере определена версия java-кода 1.7, на котором написана программа (source). Версия java машины, на которой будет работать программа, определена тегом &lt;target&gt;. В теге &lt;encoding&gt; указана кодировка исходного кода (UTF-8). По умолчанию используется версия java 1.3, а кодировка выбирается из операционной системы. Плагин позволяет указать путь к компилятору javac тегом &lt;executable&gt;.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Плагин </w:t>
      </w:r>
      <w:r>
        <w:rPr>
          <w:rFonts w:hint="default" w:ascii="Verdana" w:hAnsi="Verdana" w:cs="Verdana"/>
          <w:i/>
          <w:caps w:val="0"/>
          <w:color w:val="000000"/>
          <w:spacing w:val="0"/>
          <w:sz w:val="15"/>
          <w:szCs w:val="15"/>
        </w:rPr>
        <w:t>maven-compiler-plugin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 имеет две цели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compiler:compile - компиляция исходников, по умолчанию связана с фазой compile;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compiler:testCompile - компиляция тестов, по умолчанию связана с фазой test-compile.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  <w:t xml:space="preserve">Как правило, 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green"/>
          <w:u w:val="none"/>
          <w:shd w:val="clear" w:fill="FFFFFF"/>
          <w:lang w:val="en-US"/>
        </w:rPr>
        <w:t>название артефакта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  <w:t xml:space="preserve"> состоит из названия группы, собственного названия и версии. К примеру Spring будет иметь вот такое название в среде Maven: org.springframework.spring:2.5.5. Последний домен означает всегда artifactId, все, что перед ним – groupId – хорошо это запомните!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</w:pP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green"/>
          <w:u w:val="none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  <w:t xml:space="preserve">В самом начале работы с Maven, пользователь непременно столкнется с таким понятием как архетип. 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111111"/>
          <w:spacing w:val="0"/>
          <w:sz w:val="24"/>
          <w:szCs w:val="24"/>
          <w:highlight w:val="green"/>
          <w:u w:val="none"/>
        </w:rPr>
        <w:t>Архетип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green"/>
          <w:u w:val="none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  <w:t xml:space="preserve">— это некая стандартная 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green"/>
          <w:u w:val="none"/>
          <w:shd w:val="clear" w:fill="FFFFFF"/>
        </w:rPr>
        <w:t xml:space="preserve">компоновка 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</w:rPr>
        <w:t xml:space="preserve">файлов и каталогов в проектах различного рода (веб, swing-проекты и прочие). Другими словами, Maven знает, как обычно строятся проекты и в соответствии с архетипом создает 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green"/>
          <w:u w:val="none"/>
          <w:shd w:val="clear" w:fill="FFFFFF"/>
        </w:rPr>
        <w:t>структуру каталогов.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green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00" w:leftChars="0"/>
        <w:rPr>
          <w:rFonts w:hint="default"/>
          <w:lang w:val="ru-RU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Поиск зависимостей в локальном репозитории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 (наш комп)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560" w:hanging="360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Если зависимости не обнаружены, происходит переход к шагу 2.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56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Поиск зависимостей в центральном репозитории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 (мавен рап)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 Если они не обнаружены и удалённый репозиторий определён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 (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>определяется самим разработчиком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 Там могут храниться все необходимые зависимости.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, то происходит переход к шагу 4.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56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Если удалённый репозиторий не определён, то процесс сборки прекращается и выводится сообщение об ошибке.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56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Поиск зависимостей на удалённом репозитории, если они найдены, то происходит их загрузка в локальный репозиторий, если нет – выводится сообщение об ошибке.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green"/>
          <w:u w:val="none"/>
          <w:shd w:val="clear" w:fill="FFFFFF"/>
        </w:rPr>
      </w:pP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ind w:left="0" w:leftChars="0" w:firstLine="700" w:firstLineChars="250"/>
        <w:jc w:val="both"/>
        <w:rPr>
          <w:rFonts w:hint="default" w:ascii="Times New Roman" w:hAnsi="Times New Roman" w:eastAsia="Arial" w:cs="Times New Roman"/>
          <w:b/>
          <w:bCs/>
          <w:i w:val="0"/>
          <w:caps w:val="0"/>
          <w:color w:val="111111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111111"/>
          <w:spacing w:val="0"/>
          <w:sz w:val="28"/>
          <w:szCs w:val="28"/>
          <w:u w:val="none"/>
          <w:shd w:val="clear" w:fill="FFFFFF"/>
          <w:lang w:val="en-US"/>
        </w:rPr>
        <w:t>Установка Maven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Последнюю версию всегда можно скачать на 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"http://maven.apache.org/download.html" </w:instrTex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  <w:t>странице загрузки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на официальном сайте. Просто распаковываем архив в любую директорию. Далее необходимо создать переменную в Path, в которой необходимо указать путь к Maven. Заходим в Win + Pause – Дополнительно – Переменные среды – в верхнем окошке нажимаем Создать, вводим имя 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  <w:t>M2_HOME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и значение допустим “C:\apache-maven-2.2.1”. Далее там же создаем еще одну переменную M2 со значением %M2_HOME%\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  <w:t>bin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t>. Так же убеждаемся, что есть переменная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  <w:t xml:space="preserve"> JAVA_HOME с путем к JDK.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Ее значение должно быть примерно таким «c:\Program Files\Java\jdk1.6.0_10\». И наконец в том же окошке создаем/модифицируем переменную Path, в нее необходимо просто написать %M2%, чтобы наша папочка с исполняемым файлом Maven была видна из командной строки. Теперь необходимо проверить работоспособность нашей установки. Для этого заходим в командную строку и вводим команду 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  <w:t xml:space="preserve">   mvn –version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t>Должна появиться информация о версиях Maven, jre и операционной системе, что-то вроде: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  <w:t xml:space="preserve">   Maven version: 2.2.1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  <w:t xml:space="preserve">   Java version: 1.6.0_10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/>
        </w:rPr>
        <w:t xml:space="preserve">   OS name: "windows 2003" version: "5.2" arch: "x86" Family: "windows"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t>Maven создаст вам локальный репозиторий в вашей личной папке, например в каталоге C:\Documents and Settings\username\.m2\repository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t>Все, Maven готов к работе, можно приступать к созданию приложения.</w:t>
      </w:r>
    </w:p>
    <w:p>
      <w:pPr>
        <w:ind w:left="0" w:leftChars="0" w:firstLine="600" w:firstLineChars="250"/>
        <w:jc w:val="both"/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color w:val="111111"/>
          <w:spacing w:val="0"/>
          <w:sz w:val="24"/>
          <w:szCs w:val="24"/>
          <w:u w:val="none"/>
          <w:shd w:val="clear" w:fill="FFFFFF"/>
          <w:lang w:val="ru-RU"/>
        </w:rPr>
        <w:t>П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ru-RU"/>
        </w:rPr>
        <w:t>олное руководство этого пиздеца</w:t>
      </w:r>
      <w:r>
        <w:rPr>
          <w:rFonts w:hint="default" w:ascii="Times New Roman" w:hAnsi="Times New Roman" w:eastAsia="Arial" w:cs="Times New Roman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ru-RU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"https://proselyte.net/tutorials/maven/"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https://proselyte.net/tutorials/maven/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D621C"/>
    <w:multiLevelType w:val="multilevel"/>
    <w:tmpl w:val="8BDD621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12A4638"/>
    <w:multiLevelType w:val="multilevel"/>
    <w:tmpl w:val="012A46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364C6BA"/>
    <w:multiLevelType w:val="multilevel"/>
    <w:tmpl w:val="1364C6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7AB3421B"/>
    <w:multiLevelType w:val="multilevel"/>
    <w:tmpl w:val="7AB342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73F55"/>
    <w:rsid w:val="14F57A1C"/>
    <w:rsid w:val="1BA97DEE"/>
    <w:rsid w:val="21EA1DB3"/>
    <w:rsid w:val="2E9F32F1"/>
    <w:rsid w:val="52062D14"/>
    <w:rsid w:val="5EE231F1"/>
    <w:rsid w:val="60A2115A"/>
    <w:rsid w:val="6477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2020-03-17T08:48:00Z</dcterms:created>
  <dc:creator>37529</dc:creator>
  <cp:lastModifiedBy>37529</cp:lastModifiedBy>
  <dcterms:modified xsi:type="dcterms:W3CDTF">2021-05-05T09:04:21Z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