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исследовательский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Нижегородский государственный университет им. Н.И. Лобачевского»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(ННГУ)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Институт информационных технологий, математики и механики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b/>
          <w:sz w:val="24"/>
          <w:szCs w:val="24"/>
          <w:lang w:val="ru-RU"/>
        </w:rPr>
        <w:t>Кафедра математического обеспечения и суперкомпьютерных технологий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 xml:space="preserve">Направление подготовки: «Фундаментальная информатика 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>и информационные технологии»</w:t>
      </w: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076AB" w:rsidRPr="006076AB" w:rsidRDefault="006076AB" w:rsidP="00607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>Магистерская программа: «Вычислительные методы и суперкомпьютерные технологии»</w:t>
      </w:r>
    </w:p>
    <w:p w:rsidR="006076AB" w:rsidRPr="006076AB" w:rsidRDefault="006076AB" w:rsidP="006076AB">
      <w:pPr>
        <w:rPr>
          <w:lang w:val="ru-RU"/>
        </w:rPr>
      </w:pPr>
      <w:r w:rsidRPr="006076AB">
        <w:rPr>
          <w:lang w:val="ru-RU"/>
        </w:rPr>
        <w:t xml:space="preserve"> </w:t>
      </w:r>
    </w:p>
    <w:p w:rsidR="006076AB" w:rsidRPr="006076AB" w:rsidRDefault="006076AB" w:rsidP="006076AB">
      <w:pPr>
        <w:jc w:val="center"/>
        <w:rPr>
          <w:lang w:val="ru-RU"/>
        </w:rPr>
      </w:pPr>
    </w:p>
    <w:p w:rsidR="006076AB" w:rsidRPr="006076AB" w:rsidRDefault="006076AB" w:rsidP="006076A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076AB">
        <w:rPr>
          <w:rFonts w:ascii="Times New Roman" w:hAnsi="Times New Roman" w:cs="Times New Roman"/>
          <w:b/>
          <w:sz w:val="32"/>
          <w:szCs w:val="32"/>
          <w:lang w:val="ru-RU"/>
        </w:rPr>
        <w:t>Отчет по лабораторной работе</w:t>
      </w:r>
    </w:p>
    <w:p w:rsidR="006076AB" w:rsidRPr="006076AB" w:rsidRDefault="006076AB" w:rsidP="00E30A0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076AB">
        <w:rPr>
          <w:rFonts w:ascii="Times New Roman" w:hAnsi="Times New Roman" w:cs="Times New Roman"/>
          <w:b/>
          <w:sz w:val="32"/>
          <w:szCs w:val="32"/>
          <w:lang w:val="ru-RU"/>
        </w:rPr>
        <w:t>«Реализация метода обратного распространения ошибки для двуслойной полностью связанной нейронной сети»</w:t>
      </w: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6AB" w:rsidRPr="006076AB" w:rsidRDefault="006076AB" w:rsidP="006076AB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Выполнил</w:t>
      </w:r>
      <w:r w:rsidRPr="006076AB">
        <w:rPr>
          <w:rFonts w:ascii="Times New Roman" w:hAnsi="Times New Roman" w:cs="Times New Roman"/>
          <w:sz w:val="28"/>
          <w:szCs w:val="24"/>
          <w:lang w:val="ru-RU"/>
        </w:rPr>
        <w:t xml:space="preserve">:  </w:t>
      </w:r>
    </w:p>
    <w:p w:rsidR="006076AB" w:rsidRDefault="006076AB" w:rsidP="006076AB">
      <w:pPr>
        <w:pStyle w:val="Defaul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</w:t>
      </w:r>
      <w:r w:rsidRPr="006076AB">
        <w:rPr>
          <w:sz w:val="28"/>
        </w:rPr>
        <w:t xml:space="preserve">группы </w:t>
      </w:r>
    </w:p>
    <w:p w:rsidR="006076AB" w:rsidRPr="006076AB" w:rsidRDefault="006076AB" w:rsidP="006076AB">
      <w:pPr>
        <w:pStyle w:val="Default"/>
        <w:ind w:left="4956" w:firstLine="708"/>
        <w:rPr>
          <w:sz w:val="28"/>
        </w:rPr>
      </w:pPr>
      <w:r>
        <w:rPr>
          <w:sz w:val="28"/>
          <w:szCs w:val="28"/>
        </w:rPr>
        <w:t xml:space="preserve">381603м4 </w:t>
      </w:r>
      <w:r w:rsidRPr="006076AB">
        <w:rPr>
          <w:sz w:val="28"/>
        </w:rPr>
        <w:t xml:space="preserve"> </w:t>
      </w:r>
    </w:p>
    <w:p w:rsidR="006076AB" w:rsidRPr="006076AB" w:rsidRDefault="006076AB" w:rsidP="006076AB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Кулдаев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А.Е</w:t>
      </w:r>
      <w:r w:rsidRPr="006076AB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6076AB" w:rsidRPr="006076AB" w:rsidRDefault="006076AB" w:rsidP="006076AB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  <w:lang w:val="ru-RU"/>
        </w:rPr>
      </w:pPr>
      <w:r w:rsidRPr="006076AB">
        <w:rPr>
          <w:rFonts w:ascii="Times New Roman" w:hAnsi="Times New Roman" w:cs="Times New Roman"/>
          <w:sz w:val="28"/>
          <w:szCs w:val="24"/>
          <w:lang w:val="ru-RU"/>
        </w:rPr>
        <w:t xml:space="preserve">_________________________ </w:t>
      </w: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076AB" w:rsidRPr="006076AB" w:rsidRDefault="006076AB" w:rsidP="006076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6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076AB" w:rsidRPr="006076AB" w:rsidRDefault="006076AB" w:rsidP="006076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6AB" w:rsidRPr="006076AB" w:rsidRDefault="006076AB" w:rsidP="006076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6AB" w:rsidRPr="006076AB" w:rsidRDefault="006076AB" w:rsidP="006076AB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6076AB">
        <w:rPr>
          <w:rFonts w:ascii="Times New Roman" w:hAnsi="Times New Roman" w:cs="Times New Roman"/>
          <w:sz w:val="28"/>
          <w:szCs w:val="24"/>
          <w:lang w:val="ru-RU"/>
        </w:rPr>
        <w:t>Нижний Новгород</w:t>
      </w:r>
    </w:p>
    <w:p w:rsidR="006076AB" w:rsidRPr="006076AB" w:rsidRDefault="006076AB" w:rsidP="006076AB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6076AB">
        <w:rPr>
          <w:rFonts w:ascii="Times New Roman" w:hAnsi="Times New Roman" w:cs="Times New Roman"/>
          <w:sz w:val="28"/>
          <w:szCs w:val="24"/>
          <w:lang w:val="ru-RU"/>
        </w:rPr>
        <w:t>2017</w:t>
      </w:r>
    </w:p>
    <w:p w:rsidR="006076AB" w:rsidRPr="006076AB" w:rsidRDefault="006076AB" w:rsidP="00836813">
      <w:pPr>
        <w:rPr>
          <w:lang w:val="ru-RU"/>
        </w:rPr>
      </w:pPr>
    </w:p>
    <w:p w:rsidR="006076AB" w:rsidRPr="006076AB" w:rsidRDefault="006076AB" w:rsidP="00836813">
      <w:pPr>
        <w:rPr>
          <w:lang w:val="ru-RU"/>
        </w:rPr>
      </w:pPr>
    </w:p>
    <w:sdt>
      <w:sdtPr>
        <w:id w:val="785010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6813" w:rsidRPr="00D17CA4" w:rsidRDefault="00836813" w:rsidP="00836813">
          <w:pPr>
            <w:rPr>
              <w:rStyle w:val="10"/>
              <w:lang w:val="ru-RU"/>
            </w:rPr>
          </w:pPr>
          <w:r w:rsidRPr="006076AB">
            <w:rPr>
              <w:rStyle w:val="10"/>
              <w:lang w:val="ru-RU"/>
            </w:rPr>
            <w:t>Содержание</w:t>
          </w:r>
        </w:p>
        <w:p w:rsidR="00E30A0B" w:rsidRDefault="008368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6076AB">
            <w:rPr>
              <w:lang w:val="ru-RU"/>
            </w:rPr>
            <w:instrText xml:space="preserve"> </w:instrText>
          </w:r>
          <w:r>
            <w:instrText>TOC</w:instrText>
          </w:r>
          <w:r w:rsidRPr="006076AB">
            <w:rPr>
              <w:lang w:val="ru-RU"/>
            </w:rPr>
            <w:instrText xml:space="preserve"> \</w:instrText>
          </w:r>
          <w:r>
            <w:instrText>o</w:instrText>
          </w:r>
          <w:r w:rsidRPr="006076AB">
            <w:rPr>
              <w:lang w:val="ru-RU"/>
            </w:rPr>
            <w:instrText xml:space="preserve"> "1-3" \</w:instrText>
          </w:r>
          <w:r>
            <w:instrText>h</w:instrText>
          </w:r>
          <w:r w:rsidRPr="006076AB">
            <w:rPr>
              <w:lang w:val="ru-RU"/>
            </w:rPr>
            <w:instrText xml:space="preserve"> \</w:instrText>
          </w:r>
          <w:r>
            <w:instrText>z</w:instrText>
          </w:r>
          <w:r w:rsidRPr="006076AB">
            <w:rPr>
              <w:lang w:val="ru-RU"/>
            </w:rPr>
            <w:instrText xml:space="preserve"> \</w:instrText>
          </w:r>
          <w:r>
            <w:instrText>u</w:instrText>
          </w:r>
          <w:r w:rsidRPr="006076AB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06467609" w:history="1">
            <w:r w:rsidR="00E30A0B" w:rsidRPr="007C4873">
              <w:rPr>
                <w:rStyle w:val="a3"/>
                <w:noProof/>
                <w:lang w:val="ru-RU"/>
              </w:rPr>
              <w:t xml:space="preserve">Постановка </w:t>
            </w:r>
            <w:bookmarkStart w:id="0" w:name="_GoBack"/>
            <w:bookmarkEnd w:id="0"/>
            <w:r w:rsidR="00E30A0B" w:rsidRPr="007C4873">
              <w:rPr>
                <w:rStyle w:val="a3"/>
                <w:noProof/>
                <w:lang w:val="ru-RU"/>
              </w:rPr>
              <w:t>задачи</w:t>
            </w:r>
            <w:r w:rsidR="00E30A0B">
              <w:rPr>
                <w:noProof/>
                <w:webHidden/>
              </w:rPr>
              <w:tab/>
            </w:r>
            <w:r w:rsidR="00E30A0B">
              <w:rPr>
                <w:noProof/>
                <w:webHidden/>
              </w:rPr>
              <w:fldChar w:fldCharType="begin"/>
            </w:r>
            <w:r w:rsidR="00E30A0B">
              <w:rPr>
                <w:noProof/>
                <w:webHidden/>
              </w:rPr>
              <w:instrText xml:space="preserve"> PAGEREF _Toc506467609 \h </w:instrText>
            </w:r>
            <w:r w:rsidR="00E30A0B">
              <w:rPr>
                <w:noProof/>
                <w:webHidden/>
              </w:rPr>
            </w:r>
            <w:r w:rsidR="00E30A0B">
              <w:rPr>
                <w:noProof/>
                <w:webHidden/>
              </w:rPr>
              <w:fldChar w:fldCharType="separate"/>
            </w:r>
            <w:r w:rsidR="00E30A0B">
              <w:rPr>
                <w:noProof/>
                <w:webHidden/>
              </w:rPr>
              <w:t>3</w:t>
            </w:r>
            <w:r w:rsidR="00E30A0B">
              <w:rPr>
                <w:noProof/>
                <w:webHidden/>
              </w:rPr>
              <w:fldChar w:fldCharType="end"/>
            </w:r>
          </w:hyperlink>
        </w:p>
        <w:p w:rsidR="00E30A0B" w:rsidRDefault="00E30A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6467610" w:history="1">
            <w:r w:rsidRPr="007C4873">
              <w:rPr>
                <w:rStyle w:val="a3"/>
                <w:noProof/>
                <w:lang w:val="ru-RU"/>
              </w:rPr>
              <w:t>Математическое объяснение метода. Постановка задачи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A0B" w:rsidRDefault="00E30A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6467611" w:history="1">
            <w:r w:rsidRPr="007C4873">
              <w:rPr>
                <w:rStyle w:val="a3"/>
                <w:noProof/>
                <w:lang w:val="ru-RU"/>
              </w:rPr>
              <w:t>Обратное распространение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A0B" w:rsidRDefault="00E30A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6467612" w:history="1">
            <w:r w:rsidRPr="007C4873">
              <w:rPr>
                <w:rStyle w:val="a3"/>
                <w:noProof/>
                <w:lang w:val="ru-RU"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A0B" w:rsidRDefault="00E30A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6467613" w:history="1">
            <w:r w:rsidRPr="007C4873">
              <w:rPr>
                <w:rStyle w:val="a3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13" w:rsidRDefault="00836813" w:rsidP="00836813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36813" w:rsidRDefault="00836813">
      <w:pPr>
        <w:ind w:firstLine="0"/>
      </w:pPr>
      <w:r>
        <w:br w:type="page"/>
      </w:r>
    </w:p>
    <w:p w:rsidR="00836813" w:rsidRPr="00F20E59" w:rsidRDefault="00836813" w:rsidP="00836813">
      <w:pPr>
        <w:pStyle w:val="1"/>
        <w:rPr>
          <w:lang w:val="ru-RU"/>
        </w:rPr>
      </w:pPr>
      <w:bookmarkStart w:id="1" w:name="_Toc506467609"/>
      <w:r w:rsidRPr="00F20E59">
        <w:rPr>
          <w:lang w:val="ru-RU"/>
        </w:rPr>
        <w:lastRenderedPageBreak/>
        <w:t>Постановка задачи</w:t>
      </w:r>
      <w:bookmarkEnd w:id="1"/>
      <w:r w:rsidRPr="00F20E59">
        <w:rPr>
          <w:lang w:val="ru-RU"/>
        </w:rPr>
        <w:t xml:space="preserve"> </w:t>
      </w:r>
    </w:p>
    <w:p w:rsidR="00836813" w:rsidRDefault="00836813" w:rsidP="00836813">
      <w:pPr>
        <w:pStyle w:val="Default"/>
        <w:rPr>
          <w:sz w:val="28"/>
          <w:szCs w:val="28"/>
        </w:rPr>
      </w:pPr>
    </w:p>
    <w:p w:rsidR="00836813" w:rsidRPr="00836813" w:rsidRDefault="00836813" w:rsidP="00836813">
      <w:pPr>
        <w:pStyle w:val="Default"/>
        <w:jc w:val="both"/>
        <w:rPr>
          <w:szCs w:val="23"/>
        </w:rPr>
      </w:pPr>
      <w:r w:rsidRPr="00836813">
        <w:rPr>
          <w:szCs w:val="23"/>
        </w:rPr>
        <w:t xml:space="preserve">Необходимо изучить и реализовать метод обратного распространения ошибки для обучения глубоких нейронных сетей на примере двуслойной полностью связанной сети (один скрытый слой). </w:t>
      </w:r>
    </w:p>
    <w:p w:rsidR="00836813" w:rsidRDefault="00836813" w:rsidP="00836813">
      <w:pPr>
        <w:pStyle w:val="Default"/>
        <w:jc w:val="both"/>
        <w:rPr>
          <w:szCs w:val="23"/>
        </w:rPr>
      </w:pPr>
      <w:r w:rsidRPr="00836813">
        <w:rPr>
          <w:szCs w:val="23"/>
        </w:rPr>
        <w:t xml:space="preserve">В работе рассматривается сеть, ориентированная на решение задачи классификации рукописных цифр из набора данных MNIST. </w:t>
      </w:r>
    </w:p>
    <w:p w:rsidR="00836813" w:rsidRPr="00836813" w:rsidRDefault="00836813" w:rsidP="00836813">
      <w:pPr>
        <w:pStyle w:val="Default"/>
        <w:jc w:val="both"/>
        <w:rPr>
          <w:szCs w:val="23"/>
        </w:rPr>
      </w:pPr>
    </w:p>
    <w:p w:rsidR="006257CE" w:rsidRDefault="00836813" w:rsidP="00836813">
      <w:pPr>
        <w:pStyle w:val="Default"/>
        <w:jc w:val="both"/>
        <w:rPr>
          <w:szCs w:val="23"/>
        </w:rPr>
      </w:pPr>
      <w:r w:rsidRPr="00836813">
        <w:rPr>
          <w:szCs w:val="23"/>
        </w:rPr>
        <w:t>Для выполнения лабораторной работы требуется решить следующие задачи:</w:t>
      </w:r>
    </w:p>
    <w:p w:rsidR="00836813" w:rsidRPr="00836813" w:rsidRDefault="00836813" w:rsidP="00836813">
      <w:pPr>
        <w:pStyle w:val="Default"/>
        <w:jc w:val="both"/>
        <w:rPr>
          <w:szCs w:val="23"/>
        </w:rPr>
      </w:pPr>
      <w:r w:rsidRPr="00836813">
        <w:rPr>
          <w:szCs w:val="23"/>
        </w:rPr>
        <w:t xml:space="preserve"> </w:t>
      </w:r>
    </w:p>
    <w:p w:rsidR="00836813" w:rsidRPr="00836813" w:rsidRDefault="00836813" w:rsidP="00836813">
      <w:pPr>
        <w:pStyle w:val="Default"/>
        <w:numPr>
          <w:ilvl w:val="0"/>
          <w:numId w:val="2"/>
        </w:numPr>
        <w:spacing w:after="164"/>
        <w:jc w:val="both"/>
        <w:rPr>
          <w:szCs w:val="23"/>
        </w:rPr>
      </w:pPr>
      <w:r w:rsidRPr="00836813">
        <w:rPr>
          <w:szCs w:val="23"/>
        </w:rPr>
        <w:t xml:space="preserve">Изучить общую схему метода обратного распространения ошибки. </w:t>
      </w:r>
    </w:p>
    <w:p w:rsidR="00836813" w:rsidRPr="00836813" w:rsidRDefault="00836813" w:rsidP="00836813">
      <w:pPr>
        <w:pStyle w:val="Default"/>
        <w:numPr>
          <w:ilvl w:val="0"/>
          <w:numId w:val="2"/>
        </w:numPr>
        <w:spacing w:after="164"/>
        <w:jc w:val="both"/>
        <w:rPr>
          <w:szCs w:val="23"/>
        </w:rPr>
      </w:pPr>
      <w:r w:rsidRPr="00836813">
        <w:rPr>
          <w:szCs w:val="23"/>
        </w:rPr>
        <w:t xml:space="preserve">Вывести математические формулы для вычисления градиентов функции ошибки по параметрам нейронной сети и формулы коррекции весов. </w:t>
      </w:r>
    </w:p>
    <w:p w:rsidR="00836813" w:rsidRPr="00836813" w:rsidRDefault="00836813" w:rsidP="00836813">
      <w:pPr>
        <w:pStyle w:val="Default"/>
        <w:numPr>
          <w:ilvl w:val="0"/>
          <w:numId w:val="2"/>
        </w:numPr>
        <w:spacing w:after="164"/>
        <w:jc w:val="both"/>
        <w:rPr>
          <w:szCs w:val="23"/>
        </w:rPr>
      </w:pPr>
      <w:r w:rsidRPr="00836813">
        <w:rPr>
          <w:szCs w:val="23"/>
        </w:rPr>
        <w:t xml:space="preserve">Разработать программную реализацию. </w:t>
      </w:r>
    </w:p>
    <w:p w:rsidR="00D65539" w:rsidRDefault="00836813" w:rsidP="00836813">
      <w:pPr>
        <w:pStyle w:val="Default"/>
        <w:numPr>
          <w:ilvl w:val="0"/>
          <w:numId w:val="2"/>
        </w:numPr>
        <w:jc w:val="both"/>
        <w:rPr>
          <w:szCs w:val="23"/>
        </w:rPr>
      </w:pPr>
      <w:r w:rsidRPr="00836813">
        <w:rPr>
          <w:szCs w:val="23"/>
        </w:rPr>
        <w:t xml:space="preserve">Протестировать разработанную программную реализацию. </w:t>
      </w:r>
    </w:p>
    <w:p w:rsidR="00836813" w:rsidRPr="00D65539" w:rsidRDefault="00D65539" w:rsidP="00D65539">
      <w:pPr>
        <w:ind w:firstLine="0"/>
        <w:rPr>
          <w:rFonts w:ascii="Times New Roman" w:hAnsi="Times New Roman" w:cs="Times New Roman"/>
          <w:color w:val="000000"/>
          <w:sz w:val="24"/>
          <w:szCs w:val="23"/>
          <w:lang w:val="ru-RU"/>
        </w:rPr>
      </w:pPr>
      <w:r>
        <w:rPr>
          <w:szCs w:val="23"/>
        </w:rPr>
        <w:br w:type="page"/>
      </w:r>
    </w:p>
    <w:p w:rsidR="00D65539" w:rsidRDefault="00D65539" w:rsidP="006257CE">
      <w:pPr>
        <w:pStyle w:val="Default"/>
        <w:rPr>
          <w:b/>
          <w:bCs/>
          <w:sz w:val="23"/>
          <w:szCs w:val="23"/>
        </w:rPr>
      </w:pPr>
      <w:bookmarkStart w:id="2" w:name="_Toc506467610"/>
      <w:r w:rsidRPr="00F20E59">
        <w:rPr>
          <w:rStyle w:val="10"/>
          <w:lang w:val="ru-RU"/>
        </w:rPr>
        <w:lastRenderedPageBreak/>
        <w:t>Математическое объяснение метода. Постановка задачи оптимизации</w:t>
      </w:r>
      <w:bookmarkEnd w:id="2"/>
      <w:r>
        <w:rPr>
          <w:b/>
          <w:bCs/>
          <w:sz w:val="23"/>
          <w:szCs w:val="23"/>
        </w:rPr>
        <w:t xml:space="preserve"> </w:t>
      </w:r>
    </w:p>
    <w:p w:rsidR="00D65539" w:rsidRDefault="00D65539" w:rsidP="006257CE">
      <w:pPr>
        <w:pStyle w:val="Default"/>
        <w:rPr>
          <w:b/>
          <w:bCs/>
          <w:sz w:val="23"/>
          <w:szCs w:val="23"/>
        </w:rPr>
      </w:pPr>
    </w:p>
    <w:p w:rsidR="006257CE" w:rsidRDefault="00836813" w:rsidP="006257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Для обозначения количества нейронов в сети будут использоваться следующие обозначения:</w:t>
      </w:r>
    </w:p>
    <w:p w:rsidR="006257CE" w:rsidRDefault="006257CE" w:rsidP="006257C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N</w:t>
      </w:r>
      <w:r>
        <w:rPr>
          <w:sz w:val="23"/>
          <w:szCs w:val="23"/>
        </w:rPr>
        <w:t xml:space="preserve"> </w:t>
      </w:r>
      <w:r w:rsidR="00836813">
        <w:rPr>
          <w:sz w:val="23"/>
          <w:szCs w:val="23"/>
        </w:rPr>
        <w:t>– количество входных нейронов;</w:t>
      </w:r>
    </w:p>
    <w:p w:rsidR="006257CE" w:rsidRDefault="006257CE" w:rsidP="006257C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K</w:t>
      </w:r>
      <w:r w:rsidR="00836813">
        <w:rPr>
          <w:sz w:val="23"/>
          <w:szCs w:val="23"/>
        </w:rPr>
        <w:t xml:space="preserve"> </w:t>
      </w:r>
      <w:r w:rsidR="00836813">
        <w:rPr>
          <w:i/>
          <w:iCs/>
          <w:sz w:val="23"/>
          <w:szCs w:val="23"/>
        </w:rPr>
        <w:t xml:space="preserve">– </w:t>
      </w:r>
      <w:r w:rsidR="00836813">
        <w:rPr>
          <w:sz w:val="23"/>
          <w:szCs w:val="23"/>
        </w:rPr>
        <w:t>количество нейронов на скрытом слое;</w:t>
      </w:r>
    </w:p>
    <w:p w:rsidR="006257CE" w:rsidRDefault="006257CE" w:rsidP="006257C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M</w:t>
      </w:r>
      <w:r>
        <w:rPr>
          <w:sz w:val="23"/>
          <w:szCs w:val="23"/>
        </w:rPr>
        <w:t xml:space="preserve"> </w:t>
      </w:r>
      <w:r w:rsidR="00836813">
        <w:rPr>
          <w:sz w:val="23"/>
          <w:szCs w:val="23"/>
        </w:rPr>
        <w:t xml:space="preserve">– количество выходных нейронов; </w:t>
      </w:r>
    </w:p>
    <w:p w:rsidR="00836813" w:rsidRDefault="006257CE" w:rsidP="006257C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L</w:t>
      </w:r>
      <w:r>
        <w:rPr>
          <w:sz w:val="23"/>
          <w:szCs w:val="23"/>
        </w:rPr>
        <w:t xml:space="preserve"> </w:t>
      </w:r>
      <w:r w:rsidR="00836813">
        <w:rPr>
          <w:sz w:val="23"/>
          <w:szCs w:val="23"/>
        </w:rPr>
        <w:t xml:space="preserve">– </w:t>
      </w:r>
      <w:proofErr w:type="gramStart"/>
      <w:r w:rsidR="00836813">
        <w:rPr>
          <w:sz w:val="23"/>
          <w:szCs w:val="23"/>
        </w:rPr>
        <w:t>количество</w:t>
      </w:r>
      <w:proofErr w:type="gramEnd"/>
      <w:r w:rsidR="00836813">
        <w:rPr>
          <w:sz w:val="23"/>
          <w:szCs w:val="23"/>
        </w:rPr>
        <w:t xml:space="preserve"> обучающих примеров. </w:t>
      </w:r>
    </w:p>
    <w:p w:rsidR="006257CE" w:rsidRDefault="006257CE" w:rsidP="007876BA">
      <w:pPr>
        <w:pStyle w:val="Default"/>
        <w:ind w:left="720"/>
        <w:rPr>
          <w:sz w:val="23"/>
          <w:szCs w:val="23"/>
        </w:rPr>
      </w:pPr>
    </w:p>
    <w:p w:rsidR="00836813" w:rsidRPr="00836813" w:rsidRDefault="00836813" w:rsidP="00836813">
      <w:pPr>
        <w:rPr>
          <w:rFonts w:eastAsiaTheme="minorEastAsia"/>
          <w:lang w:val="ru-RU"/>
        </w:rPr>
      </w:pPr>
      <w:r w:rsidRPr="00836813">
        <w:rPr>
          <w:rFonts w:eastAsiaTheme="minorEastAsia"/>
          <w:lang w:val="ru-RU"/>
        </w:rPr>
        <w:t xml:space="preserve">Для задачи классификации в качестве функции ошибки, как правило, выбирается </w:t>
      </w:r>
      <w:r w:rsidRPr="00836813">
        <w:rPr>
          <w:rStyle w:val="a4"/>
          <w:lang w:val="ru-RU"/>
        </w:rPr>
        <w:t>кросс-энтропия</w:t>
      </w:r>
      <w:r w:rsidRPr="00836813">
        <w:rPr>
          <w:rFonts w:eastAsiaTheme="minorEastAsia"/>
          <w:lang w:val="ru-RU"/>
        </w:rPr>
        <w:t>, которая является дифференцируемой аппроксимацией функции ошибки классификации «0-1»:</w:t>
      </w:r>
    </w:p>
    <w:p w:rsidR="00836813" w:rsidRPr="008E3B91" w:rsidRDefault="00836813" w:rsidP="00836813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∈j</m:t>
          </m:r>
          <m:r>
            <w:rPr>
              <w:rFonts w:ascii="Cambria Math" w:eastAsiaTheme="minorEastAsia" w:hAnsi="Cambria Math"/>
              <w:lang w:val="ru-RU"/>
            </w:rPr>
            <m:t xml:space="preserve"> классу</m:t>
          </m:r>
        </m:oMath>
      </m:oMathPara>
    </w:p>
    <w:p w:rsidR="00D65539" w:rsidRDefault="008E3B91" w:rsidP="00672D92">
      <w:pPr>
        <w:ind w:firstLine="0"/>
        <w:rPr>
          <w:lang w:val="ru-RU"/>
        </w:rPr>
      </w:pPr>
      <w:proofErr w:type="gramStart"/>
      <w:r w:rsidRPr="008E3B91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p>
                </m:sSubSup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 xml:space="preserve">1,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M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lang w:val="ru-RU"/>
          </w:rPr>
          <m:t>Y</m:t>
        </m:r>
      </m:oMath>
      <w:r w:rsidRPr="008E3B91">
        <w:rPr>
          <w:lang w:val="ru-RU"/>
        </w:rPr>
        <w:t xml:space="preserve"> –</w:t>
      </w:r>
      <w:proofErr w:type="gramEnd"/>
      <w:r w:rsidRPr="008E3B91">
        <w:rPr>
          <w:lang w:val="ru-RU"/>
        </w:rPr>
        <w:t xml:space="preserve"> множество обучающих примеров, а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p>
                </m:sSubSup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 xml:space="preserve">1,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M</m:t>
                </m:r>
              </m:e>
            </m:acc>
          </m:sub>
        </m:sSub>
      </m:oMath>
      <w:r w:rsidRPr="008E3B91">
        <w:rPr>
          <w:lang w:val="ru-RU"/>
        </w:rPr>
        <w:t xml:space="preserve"> – выход нейронной сети, полученный для входа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p>
                </m:sSubSup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 xml:space="preserve">1,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N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Pr="008E3B91">
        <w:rPr>
          <w:lang w:val="ru-RU"/>
        </w:rPr>
        <w:t xml:space="preserve">. </w:t>
      </w:r>
    </w:p>
    <w:p w:rsidR="00672D92" w:rsidRDefault="008E3B91" w:rsidP="00672D92">
      <w:pPr>
        <w:ind w:firstLine="0"/>
        <w:rPr>
          <w:rFonts w:eastAsiaTheme="minorEastAsia"/>
          <w:b/>
          <w:iCs/>
          <w:lang w:val="ru-RU"/>
        </w:rPr>
      </w:pPr>
      <w:r w:rsidRPr="008E3B91">
        <w:rPr>
          <w:lang w:val="ru-RU"/>
        </w:rPr>
        <w:t xml:space="preserve">Следует отметить, что зачастую также вводится нормализация указанной метрики по числу примеров обучающей </w:t>
      </w:r>
      <w:proofErr w:type="gramStart"/>
      <w:r w:rsidRPr="008E3B91">
        <w:rPr>
          <w:lang w:val="ru-RU"/>
        </w:rPr>
        <w:t xml:space="preserve">выборки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L</m:t>
        </m:r>
      </m:oMath>
      <w:r w:rsidR="00672D92">
        <w:rPr>
          <w:rFonts w:eastAsiaTheme="minorEastAsia"/>
          <w:b/>
          <w:iCs/>
          <w:lang w:val="ru-RU"/>
        </w:rPr>
        <w:t>.</w:t>
      </w:r>
      <w:proofErr w:type="gramEnd"/>
    </w:p>
    <w:p w:rsidR="00D65539" w:rsidRDefault="00672D92" w:rsidP="00672D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Для вывода, а также в программной реализации будем использовать предположение, что у нас последовательный режим обучения. В этом режиме корректировка весов выполняется после прохода каждого примера обучающей выборки. </w:t>
      </w:r>
    </w:p>
    <w:p w:rsidR="00672D92" w:rsidRDefault="00D65539" w:rsidP="00672D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</w:t>
      </w:r>
      <w:r w:rsidR="00672D92">
        <w:rPr>
          <w:sz w:val="23"/>
          <w:szCs w:val="23"/>
        </w:rPr>
        <w:t xml:space="preserve">озьмём конкретный обучающий пример </w:t>
      </w:r>
    </w:p>
    <w:p w:rsidR="00672D92" w:rsidRDefault="00672D92" w:rsidP="00672D92">
      <w:pPr>
        <w:pStyle w:val="Default"/>
        <w:jc w:val="center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𝑥=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(𝑥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…,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rFonts w:ascii="Cambria Math" w:hAnsi="Cambria Math" w:cs="Cambria Math"/>
          <w:sz w:val="17"/>
          <w:szCs w:val="17"/>
        </w:rPr>
        <w:t>𝑁</w:t>
      </w:r>
      <w:r>
        <w:rPr>
          <w:rFonts w:ascii="Cambria Math" w:hAnsi="Cambria Math" w:cs="Cambria Math"/>
          <w:sz w:val="23"/>
          <w:szCs w:val="23"/>
        </w:rPr>
        <w:t>)</w:t>
      </w:r>
      <w:r>
        <w:rPr>
          <w:sz w:val="23"/>
          <w:szCs w:val="23"/>
        </w:rPr>
        <w:t>,</w:t>
      </w:r>
    </w:p>
    <w:p w:rsidR="00672D92" w:rsidRDefault="00672D92" w:rsidP="00672D92">
      <w:pPr>
        <w:pStyle w:val="Default"/>
        <w:jc w:val="center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𝑦=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(𝑦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…,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rFonts w:ascii="Cambria Math" w:hAnsi="Cambria Math" w:cs="Cambria Math"/>
          <w:sz w:val="17"/>
          <w:szCs w:val="17"/>
        </w:rPr>
        <w:t>𝑀</w:t>
      </w:r>
      <w:r>
        <w:rPr>
          <w:rFonts w:ascii="Cambria Math" w:hAnsi="Cambria Math" w:cs="Cambria Math"/>
          <w:sz w:val="23"/>
          <w:szCs w:val="23"/>
        </w:rPr>
        <w:t>),</w:t>
      </w:r>
    </w:p>
    <w:p w:rsidR="00672D92" w:rsidRDefault="00672D92" w:rsidP="00672D92">
      <w:pPr>
        <w:pStyle w:val="Default"/>
        <w:jc w:val="center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𝑢=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(𝑢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𝑢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,</w:t>
      </w:r>
      <w:r w:rsidR="007876BA" w:rsidRPr="007876BA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…,</w:t>
      </w:r>
      <w:r w:rsidR="007876BA" w:rsidRPr="000613D7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𝑢</w:t>
      </w:r>
      <w:r>
        <w:rPr>
          <w:rFonts w:ascii="Cambria Math" w:hAnsi="Cambria Math" w:cs="Cambria Math"/>
          <w:sz w:val="17"/>
          <w:szCs w:val="17"/>
        </w:rPr>
        <w:t>𝑀</w:t>
      </w:r>
      <w:r>
        <w:rPr>
          <w:rFonts w:ascii="Cambria Math" w:hAnsi="Cambria Math" w:cs="Cambria Math"/>
          <w:sz w:val="23"/>
          <w:szCs w:val="23"/>
        </w:rPr>
        <w:t>)</w:t>
      </w:r>
      <w:r>
        <w:rPr>
          <w:sz w:val="23"/>
          <w:szCs w:val="23"/>
        </w:rPr>
        <w:t>.</w:t>
      </w:r>
    </w:p>
    <w:p w:rsidR="007876BA" w:rsidRDefault="007876BA" w:rsidP="00672D92">
      <w:pPr>
        <w:ind w:firstLine="0"/>
        <w:rPr>
          <w:sz w:val="23"/>
          <w:szCs w:val="23"/>
          <w:lang w:val="ru-RU"/>
        </w:rPr>
      </w:pPr>
    </w:p>
    <w:p w:rsidR="00672D92" w:rsidRPr="000613D7" w:rsidRDefault="00672D92" w:rsidP="00672D92">
      <w:pPr>
        <w:ind w:firstLine="0"/>
        <w:rPr>
          <w:rFonts w:eastAsiaTheme="minorEastAsia"/>
          <w:sz w:val="24"/>
          <w:szCs w:val="24"/>
          <w:lang w:val="ru-RU"/>
        </w:rPr>
      </w:pPr>
      <w:r w:rsidRPr="00672D92">
        <w:rPr>
          <w:sz w:val="23"/>
          <w:szCs w:val="23"/>
          <w:lang w:val="ru-RU"/>
        </w:rPr>
        <w:t>Тогда функция оши</w:t>
      </w:r>
      <w:r w:rsidRPr="007876BA">
        <w:rPr>
          <w:sz w:val="24"/>
          <w:szCs w:val="24"/>
          <w:lang w:val="ru-RU"/>
        </w:rPr>
        <w:t xml:space="preserve">бки примет </w:t>
      </w:r>
      <w:proofErr w:type="gramStart"/>
      <w:r w:rsidRPr="007876BA">
        <w:rPr>
          <w:sz w:val="24"/>
          <w:szCs w:val="24"/>
          <w:lang w:val="ru-RU"/>
        </w:rPr>
        <w:t>вид</w:t>
      </w:r>
      <w:r w:rsidR="007876BA" w:rsidRPr="007876BA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)</m:t>
                </m:r>
              </m:e>
            </m:func>
          </m:e>
        </m:nary>
      </m:oMath>
      <w:r w:rsidR="000613D7" w:rsidRPr="000613D7">
        <w:rPr>
          <w:rFonts w:eastAsiaTheme="minorEastAsia"/>
          <w:sz w:val="24"/>
          <w:szCs w:val="24"/>
          <w:lang w:val="ru-RU"/>
        </w:rPr>
        <w:t>.</w:t>
      </w:r>
      <w:proofErr w:type="gramEnd"/>
    </w:p>
    <w:p w:rsidR="000613D7" w:rsidRDefault="000613D7" w:rsidP="000613D7">
      <w:pPr>
        <w:pStyle w:val="Default"/>
        <w:rPr>
          <w:rFonts w:eastAsiaTheme="minorEastAsia"/>
        </w:rPr>
      </w:pPr>
      <w:r>
        <w:rPr>
          <w:sz w:val="23"/>
          <w:szCs w:val="23"/>
        </w:rPr>
        <w:t xml:space="preserve">Введём следующие обозначения: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rPr>
          <w:sz w:val="28"/>
          <w:szCs w:val="28"/>
        </w:rPr>
        <w:t xml:space="preserve">- </w:t>
      </w:r>
      <w:proofErr w:type="spellStart"/>
      <w:r>
        <w:rPr>
          <w:sz w:val="23"/>
          <w:szCs w:val="23"/>
        </w:rPr>
        <w:t>синаптические</w:t>
      </w:r>
      <w:proofErr w:type="spellEnd"/>
      <w:r>
        <w:rPr>
          <w:sz w:val="23"/>
          <w:szCs w:val="23"/>
        </w:rPr>
        <w:t xml:space="preserve"> веса от входных нейронов к нейронам скрытого </w:t>
      </w:r>
      <w:proofErr w:type="gramStart"/>
      <w:r>
        <w:rPr>
          <w:sz w:val="23"/>
          <w:szCs w:val="23"/>
        </w:rPr>
        <w:t xml:space="preserve">слоя,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3"/>
          <w:szCs w:val="23"/>
        </w:rPr>
        <w:t>–</w:t>
      </w:r>
      <w:proofErr w:type="gramEnd"/>
      <w:r>
        <w:rPr>
          <w:sz w:val="23"/>
          <w:szCs w:val="23"/>
        </w:rPr>
        <w:t xml:space="preserve"> от нейронов скрытого слоя к выходным нейронам. Выходной сигнал нейрона скрытого слоя вычисляется </w:t>
      </w:r>
      <w:proofErr w:type="gramStart"/>
      <w:r>
        <w:rPr>
          <w:sz w:val="23"/>
          <w:szCs w:val="23"/>
        </w:rPr>
        <w:t xml:space="preserve">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>=φ(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0,K</m:t>
            </m:r>
          </m:e>
        </m:acc>
      </m:oMath>
      <w:r>
        <w:rPr>
          <w:rFonts w:eastAsiaTheme="minorEastAsia"/>
        </w:rPr>
        <w:t xml:space="preserve"> – взвешенная сумма входных сигналов.</w:t>
      </w:r>
    </w:p>
    <w:p w:rsidR="00D65539" w:rsidRDefault="00D65539" w:rsidP="000613D7">
      <w:pPr>
        <w:pStyle w:val="Default"/>
        <w:rPr>
          <w:rFonts w:eastAsiaTheme="minorEastAsia"/>
        </w:rPr>
      </w:pPr>
    </w:p>
    <w:p w:rsidR="000613D7" w:rsidRDefault="000613D7" w:rsidP="000613D7">
      <w:pPr>
        <w:ind w:firstLine="0"/>
        <w:rPr>
          <w:sz w:val="23"/>
          <w:szCs w:val="23"/>
          <w:lang w:val="ru-RU"/>
        </w:rPr>
      </w:pPr>
      <m:oMath>
        <m:r>
          <w:rPr>
            <w:rFonts w:ascii="Cambria Math" w:eastAsiaTheme="minorEastAsia" w:hAnsi="Cambria Math"/>
          </w:rPr>
          <m:t>φ</m:t>
        </m:r>
      </m:oMath>
      <w:r w:rsidRPr="000613D7">
        <w:rPr>
          <w:sz w:val="23"/>
          <w:szCs w:val="23"/>
          <w:lang w:val="ru-RU"/>
        </w:rPr>
        <w:t xml:space="preserve"> – функция активации на скрытом слое.</w:t>
      </w:r>
    </w:p>
    <w:p w:rsidR="000613D7" w:rsidRDefault="000613D7" w:rsidP="000613D7">
      <w:pPr>
        <w:ind w:firstLine="0"/>
        <w:rPr>
          <w:sz w:val="24"/>
          <w:szCs w:val="24"/>
          <w:lang w:val="ru-RU"/>
        </w:rPr>
      </w:pPr>
      <w:r w:rsidRPr="000613D7">
        <w:rPr>
          <w:sz w:val="24"/>
          <w:szCs w:val="24"/>
          <w:lang w:val="ru-RU"/>
        </w:rPr>
        <w:t xml:space="preserve">Как функцию активации на последнем слое берут функцию </w:t>
      </w:r>
      <w:proofErr w:type="spellStart"/>
      <w:proofErr w:type="gramStart"/>
      <w:r w:rsidRPr="000613D7">
        <w:rPr>
          <w:i/>
          <w:iCs/>
          <w:sz w:val="24"/>
          <w:szCs w:val="24"/>
          <w:lang w:val="ru-RU"/>
        </w:rPr>
        <w:t>softmax</w:t>
      </w:r>
      <w:proofErr w:type="spellEnd"/>
      <w:r w:rsidRPr="000613D7">
        <w:rPr>
          <w:i/>
          <w:iCs/>
          <w:sz w:val="24"/>
          <w:szCs w:val="24"/>
          <w:lang w:val="ru-RU"/>
        </w:rPr>
        <w:t xml:space="preserve"> </w:t>
      </w:r>
      <w:r w:rsidRPr="000613D7">
        <w:rPr>
          <w:sz w:val="24"/>
          <w:szCs w:val="24"/>
          <w:lang w:val="ru-RU"/>
        </w:rPr>
        <w:t>:</w:t>
      </w:r>
      <w:proofErr w:type="gramEnd"/>
    </w:p>
    <w:p w:rsidR="000613D7" w:rsidRPr="000613D7" w:rsidRDefault="000613D7" w:rsidP="000613D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65539" w:rsidRDefault="00D65539" w:rsidP="000613D7">
      <w:pPr>
        <w:ind w:firstLine="0"/>
        <w:rPr>
          <w:rFonts w:eastAsiaTheme="minorEastAsia"/>
          <w:lang w:val="ru-RU"/>
        </w:rPr>
      </w:pPr>
    </w:p>
    <w:p w:rsidR="000613D7" w:rsidRDefault="000613D7" w:rsidP="000613D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получаем:</w:t>
      </w:r>
    </w:p>
    <w:p w:rsidR="000613D7" w:rsidRPr="00A71FE3" w:rsidRDefault="00A71FE3" w:rsidP="000613D7">
      <w:pPr>
        <w:ind w:firstLine="0"/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m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*(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)</m:t>
                      </m:r>
                    </m:e>
                  </m:nary>
                </m:e>
              </m:func>
            </m:e>
          </m:nary>
        </m:oMath>
      </m:oMathPara>
    </w:p>
    <w:p w:rsidR="00A71FE3" w:rsidRDefault="00A71FE3" w:rsidP="000613D7">
      <w:pPr>
        <w:ind w:firstLine="0"/>
        <w:rPr>
          <w:sz w:val="24"/>
          <w:szCs w:val="24"/>
          <w:lang w:val="ru-RU"/>
        </w:rPr>
      </w:pPr>
      <w:r w:rsidRPr="00A71FE3">
        <w:rPr>
          <w:sz w:val="24"/>
          <w:szCs w:val="24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Pr="00A71FE3">
        <w:rPr>
          <w:sz w:val="24"/>
          <w:szCs w:val="24"/>
          <w:lang w:val="ru-RU"/>
        </w:rPr>
        <w:t>вычисляется по формуле</w:t>
      </w:r>
      <w:r>
        <w:rPr>
          <w:sz w:val="24"/>
          <w:szCs w:val="24"/>
          <w:lang w:val="ru-RU"/>
        </w:rPr>
        <w:t>:</w:t>
      </w:r>
    </w:p>
    <w:p w:rsidR="00A71FE3" w:rsidRPr="00A71FE3" w:rsidRDefault="00E30A0B" w:rsidP="000613D7">
      <w:pPr>
        <w:ind w:firstLine="0"/>
        <w:rPr>
          <w:rFonts w:eastAsiaTheme="minorEastAsia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s=0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*</m:t>
              </m:r>
              <m:r>
                <w:rPr>
                  <w:rFonts w:ascii="Cambria Math" w:eastAsiaTheme="minorEastAsia" w:hAnsi="Cambria Math"/>
                </w:rPr>
                <m:t>φ(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)</m:t>
                  </m:r>
                </m:e>
              </m:nary>
            </m:e>
          </m:nary>
        </m:oMath>
      </m:oMathPara>
    </w:p>
    <w:p w:rsidR="00A71FE3" w:rsidRPr="00A71FE3" w:rsidRDefault="00A71FE3" w:rsidP="000613D7">
      <w:pPr>
        <w:ind w:firstLine="0"/>
        <w:rPr>
          <w:rFonts w:eastAsiaTheme="minorEastAsia"/>
          <w:sz w:val="24"/>
          <w:szCs w:val="24"/>
          <w:lang w:val="ru-RU"/>
        </w:rPr>
      </w:pPr>
    </w:p>
    <w:p w:rsidR="00A71FE3" w:rsidRPr="00A71FE3" w:rsidRDefault="00A71FE3" w:rsidP="00A71FE3">
      <w:pPr>
        <w:ind w:firstLine="0"/>
        <w:rPr>
          <w:sz w:val="24"/>
          <w:szCs w:val="24"/>
          <w:lang w:val="ru-RU"/>
        </w:rPr>
      </w:pPr>
      <w:r w:rsidRPr="00A71FE3">
        <w:rPr>
          <w:sz w:val="24"/>
          <w:szCs w:val="24"/>
          <w:lang w:val="ru-RU"/>
        </w:rPr>
        <w:t xml:space="preserve">Задача оптимизации функции ошибки по всем </w:t>
      </w:r>
      <w:proofErr w:type="spellStart"/>
      <w:r w:rsidRPr="00A71FE3">
        <w:rPr>
          <w:sz w:val="24"/>
          <w:szCs w:val="24"/>
          <w:lang w:val="ru-RU"/>
        </w:rPr>
        <w:t>синапсическим</w:t>
      </w:r>
      <w:proofErr w:type="spellEnd"/>
      <w:r w:rsidRPr="00A71FE3">
        <w:rPr>
          <w:sz w:val="24"/>
          <w:szCs w:val="24"/>
          <w:lang w:val="ru-RU"/>
        </w:rPr>
        <w:t xml:space="preserve"> весам есть</w:t>
      </w:r>
    </w:p>
    <w:p w:rsidR="00A71FE3" w:rsidRDefault="00A71FE3" w:rsidP="00A71FE3">
      <w:pPr>
        <w:ind w:firstLine="0"/>
        <w:rPr>
          <w:sz w:val="24"/>
          <w:szCs w:val="24"/>
          <w:lang w:val="ru-RU"/>
        </w:rPr>
      </w:pPr>
      <w:r w:rsidRPr="00A71FE3">
        <w:rPr>
          <w:sz w:val="24"/>
          <w:szCs w:val="24"/>
          <w:lang w:val="ru-RU"/>
        </w:rPr>
        <w:t>задача обучения нейронной сети:</w:t>
      </w:r>
    </w:p>
    <w:p w:rsidR="00A71FE3" w:rsidRPr="00F20E59" w:rsidRDefault="00A71FE3" w:rsidP="00A71FE3">
      <w:pPr>
        <w:ind w:firstLine="0"/>
        <w:jc w:val="center"/>
        <w:rPr>
          <w:rFonts w:ascii="LiberationSerif" w:hAnsi="LiberationSerif" w:cs="LiberationSerif"/>
          <w:sz w:val="28"/>
          <w:szCs w:val="28"/>
          <w:lang w:val="ru-RU"/>
        </w:rPr>
      </w:pPr>
      <m:oMath>
        <m:r>
          <w:rPr>
            <w:rFonts w:ascii="Cambria Math" w:eastAsia="OpenSymbol" w:hAnsi="Cambria Math" w:cs="OpenSymbol"/>
            <w:sz w:val="28"/>
            <w:szCs w:val="28"/>
          </w:rPr>
          <m:t>E</m:t>
        </m:r>
        <m:r>
          <w:rPr>
            <w:rFonts w:ascii="Cambria Math" w:eastAsia="OpenSymbol" w:hAnsi="Cambria Math" w:cs="OpenSymbol"/>
            <w:sz w:val="28"/>
            <w:szCs w:val="28"/>
            <w:lang w:val="ru-RU"/>
          </w:rPr>
          <m:t>(w)→</m:t>
        </m:r>
        <m:sSub>
          <m:sSubPr>
            <m:ctrlPr>
              <w:rPr>
                <w:rFonts w:ascii="Cambria Math" w:eastAsia="OpenSymbol" w:hAnsi="Cambria Math" w:cs="OpenSymbo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OpenSymbol" w:hAnsi="Cambria Math" w:cs="OpenSymbol"/>
                <w:sz w:val="28"/>
                <w:szCs w:val="28"/>
                <w:lang w:val="ru-RU"/>
              </w:rPr>
              <m:t>min</m:t>
            </m:r>
          </m:e>
          <m:sub>
            <m:r>
              <w:rPr>
                <w:rFonts w:ascii="Cambria Math" w:eastAsia="OpenSymbol" w:hAnsi="Cambria Math" w:cs="OpenSymbol"/>
                <w:sz w:val="28"/>
                <w:szCs w:val="28"/>
                <w:lang w:val="ru-RU"/>
              </w:rPr>
              <m:t>w</m:t>
            </m:r>
          </m:sub>
        </m:sSub>
      </m:oMath>
      <w:r w:rsidRPr="00F20E59">
        <w:rPr>
          <w:rFonts w:ascii="LiberationSerif-Italic" w:hAnsi="LiberationSerif-Italic" w:cs="LiberationSerif-Italic"/>
          <w:i/>
          <w:iCs/>
          <w:sz w:val="17"/>
          <w:szCs w:val="17"/>
          <w:lang w:val="ru-RU"/>
        </w:rPr>
        <w:t xml:space="preserve"> </w:t>
      </w:r>
      <w:r w:rsidRPr="00F20E59">
        <w:rPr>
          <w:rFonts w:ascii="LiberationSerif" w:hAnsi="LiberationSerif" w:cs="LiberationSerif"/>
          <w:sz w:val="28"/>
          <w:szCs w:val="28"/>
          <w:lang w:val="ru-RU"/>
        </w:rPr>
        <w:t>.</w:t>
      </w:r>
    </w:p>
    <w:p w:rsidR="00257FFB" w:rsidRDefault="00257FFB" w:rsidP="00257FFB">
      <w:pPr>
        <w:pStyle w:val="1"/>
        <w:rPr>
          <w:lang w:val="ru-RU"/>
        </w:rPr>
      </w:pPr>
      <w:bookmarkStart w:id="3" w:name="_Toc506467611"/>
      <w:r w:rsidRPr="00257FFB">
        <w:rPr>
          <w:lang w:val="ru-RU"/>
        </w:rPr>
        <w:lastRenderedPageBreak/>
        <w:t>Обратное распространение</w:t>
      </w:r>
      <w:bookmarkEnd w:id="3"/>
      <w:r w:rsidRPr="00257FFB">
        <w:rPr>
          <w:lang w:val="ru-RU"/>
        </w:rPr>
        <w:t xml:space="preserve"> </w:t>
      </w:r>
    </w:p>
    <w:p w:rsidR="00257FFB" w:rsidRDefault="00257FFB" w:rsidP="00257FFB">
      <w:pPr>
        <w:rPr>
          <w:lang w:val="ru-RU"/>
        </w:rPr>
      </w:pPr>
      <w:r>
        <w:rPr>
          <w:lang w:val="ru-RU"/>
        </w:rPr>
        <w:t>В ходе метода обратного распространения ошибки выполняется уточнение весов нейронной сети с целью уменьшения ошибки</w:t>
      </w:r>
      <w:r w:rsidRPr="00684BBC">
        <w:rPr>
          <w:lang w:val="ru-RU"/>
        </w:rPr>
        <w:t xml:space="preserve">. </w:t>
      </w:r>
      <w:r>
        <w:rPr>
          <w:lang w:val="ru-RU"/>
        </w:rPr>
        <w:t>В начальный момент веса инициализируются случайным образом. Далее для каждого примера обучающей выборки выполняется следующая процедура:</w:t>
      </w:r>
    </w:p>
    <w:p w:rsidR="00257FFB" w:rsidRDefault="00257FFB" w:rsidP="00257FFB">
      <w:pPr>
        <w:pStyle w:val="a6"/>
        <w:numPr>
          <w:ilvl w:val="0"/>
          <w:numId w:val="4"/>
        </w:numPr>
        <w:ind w:left="270" w:hanging="270"/>
        <w:rPr>
          <w:lang w:val="ru-RU"/>
        </w:rPr>
      </w:pPr>
      <w:r>
        <w:rPr>
          <w:lang w:val="ru-RU"/>
        </w:rPr>
        <w:t>Прямой проход нейронной сети, на котором вычисляются выходы каждого слоя.</w:t>
      </w:r>
    </w:p>
    <w:p w:rsidR="00257FFB" w:rsidRDefault="00257FFB" w:rsidP="00257FFB">
      <w:pPr>
        <w:pStyle w:val="a6"/>
        <w:numPr>
          <w:ilvl w:val="0"/>
          <w:numId w:val="4"/>
        </w:numPr>
        <w:ind w:left="270" w:hanging="270"/>
        <w:rPr>
          <w:lang w:val="ru-RU"/>
        </w:rPr>
      </w:pPr>
      <w:r>
        <w:rPr>
          <w:lang w:val="ru-RU"/>
        </w:rPr>
        <w:t>Вычисление значений целевой функции и градиента этой функции.</w:t>
      </w:r>
    </w:p>
    <w:p w:rsidR="00257FFB" w:rsidRDefault="00257FFB" w:rsidP="00257FFB">
      <w:pPr>
        <w:pStyle w:val="a6"/>
        <w:numPr>
          <w:ilvl w:val="0"/>
          <w:numId w:val="4"/>
        </w:numPr>
        <w:ind w:left="270" w:hanging="270"/>
        <w:rPr>
          <w:lang w:val="ru-RU"/>
        </w:rPr>
      </w:pPr>
      <w:r>
        <w:rPr>
          <w:lang w:val="ru-RU"/>
        </w:rPr>
        <w:t>Обратный проход нейронной сети, при котором корректируются веса.</w:t>
      </w:r>
    </w:p>
    <w:p w:rsidR="00257FFB" w:rsidRDefault="00257FFB" w:rsidP="002F2C6D">
      <w:pPr>
        <w:pStyle w:val="a6"/>
        <w:numPr>
          <w:ilvl w:val="0"/>
          <w:numId w:val="4"/>
        </w:numPr>
        <w:ind w:left="270" w:hanging="270"/>
        <w:rPr>
          <w:lang w:val="ru-RU"/>
        </w:rPr>
      </w:pPr>
      <w:r>
        <w:rPr>
          <w:lang w:val="ru-RU"/>
        </w:rPr>
        <w:t>Повторение этапов 1-3 до момента выполнения критериев остановки (количество проходов или достигнутая точность).</w:t>
      </w:r>
    </w:p>
    <w:p w:rsidR="002F2C6D" w:rsidRDefault="002F2C6D" w:rsidP="002F2C6D">
      <w:pPr>
        <w:pStyle w:val="a6"/>
        <w:ind w:left="270" w:firstLine="0"/>
        <w:rPr>
          <w:lang w:val="ru-RU"/>
        </w:rPr>
      </w:pPr>
    </w:p>
    <w:p w:rsidR="002F2C6D" w:rsidRPr="002F2C6D" w:rsidRDefault="002F2C6D" w:rsidP="002F2C6D">
      <w:pPr>
        <w:pStyle w:val="a6"/>
        <w:ind w:left="270" w:firstLine="0"/>
        <w:rPr>
          <w:lang w:val="ru-RU"/>
        </w:rPr>
      </w:pPr>
    </w:p>
    <w:p w:rsidR="002F2C6D" w:rsidRPr="00D65539" w:rsidRDefault="002F2C6D" w:rsidP="00D65539">
      <w:pPr>
        <w:spacing w:after="0" w:line="276" w:lineRule="auto"/>
        <w:ind w:firstLine="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Каждый выходной </w:t>
      </w:r>
      <w:proofErr w:type="gramStart"/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>нейрон</w:t>
      </w:r>
      <w:r w:rsidRPr="00D65539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получает</w:t>
      </w:r>
      <w:proofErr w:type="gramEnd"/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целевые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вычисляет ошибку:</w:t>
      </w:r>
    </w:p>
    <w:p w:rsidR="002F2C6D" w:rsidRPr="002F2C6D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:rsidR="002F2C6D" w:rsidRPr="00E22FA3" w:rsidRDefault="00E30A0B" w:rsidP="002F2C6D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F2C6D" w:rsidRPr="00E22FA3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2F2C6D" w:rsidRPr="00E22FA3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log⁡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2F2C6D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2C6D" w:rsidRPr="002540E7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,  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,                                     i≠j</m:t>
                  </m:r>
                </m:e>
              </m:eqArr>
            </m:e>
          </m:d>
        </m:oMath>
      </m:oMathPara>
    </w:p>
    <w:p w:rsidR="002F2C6D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2F2C6D" w:rsidRPr="00D65539" w:rsidRDefault="002F2C6D" w:rsidP="00D65539">
      <w:pPr>
        <w:spacing w:after="0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65539">
        <w:rPr>
          <w:rFonts w:ascii="Times New Roman" w:eastAsiaTheme="minorEastAsia" w:hAnsi="Times New Roman" w:cs="Times New Roman"/>
          <w:sz w:val="24"/>
          <w:szCs w:val="24"/>
        </w:rPr>
        <w:t>Используем</w:t>
      </w:r>
      <w:proofErr w:type="spellEnd"/>
      <w:r w:rsidRPr="00D6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5539">
        <w:rPr>
          <w:rFonts w:ascii="Times New Roman" w:eastAsiaTheme="minorEastAsia" w:hAnsi="Times New Roman" w:cs="Times New Roman"/>
          <w:sz w:val="24"/>
          <w:szCs w:val="24"/>
        </w:rPr>
        <w:t>получившиеся</w:t>
      </w:r>
      <w:proofErr w:type="spellEnd"/>
      <w:r w:rsidRPr="00D6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5539">
        <w:rPr>
          <w:rFonts w:ascii="Times New Roman" w:eastAsiaTheme="minorEastAsia" w:hAnsi="Times New Roman" w:cs="Times New Roman"/>
          <w:sz w:val="24"/>
          <w:szCs w:val="24"/>
        </w:rPr>
        <w:t>значения</w:t>
      </w:r>
      <w:proofErr w:type="spellEnd"/>
      <w:r w:rsidRPr="00D6553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F2C6D" w:rsidRPr="00E22FA3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2F2C6D" w:rsidRPr="0065644F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F2C6D" w:rsidRDefault="002F2C6D" w:rsidP="002F2C6D">
      <w:pPr>
        <w:spacing w:after="0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2C6D" w:rsidRPr="0065644F" w:rsidRDefault="002F2C6D" w:rsidP="002F2C6D">
      <w:pPr>
        <w:spacing w:after="0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2C6D" w:rsidRPr="00D65539" w:rsidRDefault="002F2C6D" w:rsidP="00D65539">
      <w:pPr>
        <w:spacing w:after="0"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D65539">
        <w:rPr>
          <w:rFonts w:ascii="Times New Roman" w:hAnsi="Times New Roman" w:cs="Times New Roman"/>
          <w:sz w:val="24"/>
          <w:szCs w:val="24"/>
          <w:lang w:val="ru-RU"/>
        </w:rPr>
        <w:t xml:space="preserve">Каждый скрытый </w:t>
      </w:r>
      <w:proofErr w:type="gramStart"/>
      <w:r w:rsidRPr="00D65539">
        <w:rPr>
          <w:rFonts w:ascii="Times New Roman" w:hAnsi="Times New Roman" w:cs="Times New Roman"/>
          <w:sz w:val="24"/>
          <w:szCs w:val="24"/>
          <w:lang w:val="ru-RU"/>
        </w:rPr>
        <w:t xml:space="preserve">нейрон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суммирует</w:t>
      </w:r>
      <w:proofErr w:type="gramEnd"/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входящие ошибки (от нейронов в последующем слое) и вычисляет величину ошибки, умножая полученное значение на производную активационной функции:</w:t>
      </w:r>
    </w:p>
    <w:p w:rsidR="002F2C6D" w:rsidRPr="002F2C6D" w:rsidRDefault="002F2C6D" w:rsidP="002F2C6D">
      <w:pPr>
        <w:pStyle w:val="a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F2C6D" w:rsidRPr="002F2C6D" w:rsidRDefault="00E30A0B" w:rsidP="002F2C6D">
      <w:pPr>
        <w:pStyle w:val="a6"/>
        <w:spacing w:after="0"/>
        <w:ind w:left="355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="002F2C6D"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2F2C6D" w:rsidRPr="002F2C6D" w:rsidRDefault="002F2C6D" w:rsidP="002F2C6D">
      <w:pPr>
        <w:pStyle w:val="a6"/>
        <w:spacing w:after="0"/>
        <w:ind w:left="355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:rsidR="002F2C6D" w:rsidRPr="00E22FA3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2F2C6D" w:rsidRPr="00E22FA3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2C6D" w:rsidRPr="00E22FA3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j,k</m:t>
              </m:r>
            </m:sub>
          </m:sSub>
        </m:oMath>
      </m:oMathPara>
    </w:p>
    <w:p w:rsidR="002F2C6D" w:rsidRPr="00E22FA3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2C6D" w:rsidRPr="00E22FA3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:rsidR="002F2C6D" w:rsidRPr="00E22FA3" w:rsidRDefault="002F2C6D" w:rsidP="002F2C6D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2C6D" w:rsidRPr="002F2C6D" w:rsidRDefault="002F2C6D" w:rsidP="002F2C6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поправка, вычисленная для к-го узла.</w:t>
      </w:r>
    </w:p>
    <w:p w:rsidR="002F2C6D" w:rsidRPr="002F2C6D" w:rsidRDefault="002F2C6D" w:rsidP="00D65539">
      <w:pPr>
        <w:spacing w:after="0"/>
        <w:ind w:firstLine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 получаем следующую ошибку для нейронов скрытого слоя:  </w:t>
      </w:r>
    </w:p>
    <w:p w:rsidR="002F2C6D" w:rsidRPr="002F2C6D" w:rsidRDefault="002F2C6D" w:rsidP="002F2C6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F2C6D" w:rsidRPr="008F225F" w:rsidRDefault="00E30A0B" w:rsidP="002F2C6D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j,k</m:t>
                  </m:r>
                </m:sub>
              </m:sSub>
            </m:e>
          </m:nary>
        </m:oMath>
      </m:oMathPara>
    </w:p>
    <w:p w:rsidR="002F2C6D" w:rsidRPr="00E22FA3" w:rsidRDefault="002F2C6D" w:rsidP="002F2C6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F2C6D" w:rsidRPr="002F2C6D" w:rsidRDefault="002F2C6D" w:rsidP="00D65539">
      <w:pPr>
        <w:spacing w:after="0"/>
        <w:ind w:firstLine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ошибку для нейронов выходного слоя равную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</w:p>
    <w:p w:rsidR="002F2C6D" w:rsidRPr="00D65539" w:rsidRDefault="002F2C6D" w:rsidP="002F2C6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F2C6D" w:rsidRPr="00D65539" w:rsidRDefault="002F2C6D" w:rsidP="00D65539">
      <w:pPr>
        <w:spacing w:after="0" w:line="276" w:lineRule="auto"/>
        <w:ind w:firstLine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Каждый выходной и скрытый нейрон будет </w:t>
      </w:r>
      <w:proofErr w:type="gramStart"/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>изменять  веса</w:t>
      </w:r>
      <w:proofErr w:type="gramEnd"/>
      <w:r w:rsidRPr="00D655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своих скрытых связей по формуле:</w:t>
      </w:r>
    </w:p>
    <w:p w:rsidR="002F2C6D" w:rsidRPr="008F225F" w:rsidRDefault="00E30A0B" w:rsidP="002F2C6D">
      <w:pPr>
        <w:pStyle w:val="a6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2F2C6D" w:rsidRDefault="002F2C6D" w:rsidP="002F2C6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F2C6D" w:rsidRPr="002F2C6D" w:rsidRDefault="002F2C6D" w:rsidP="002F2C6D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proofErr w:type="gramStart"/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скорость обучения нейронной сети,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ошибка,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2F2C6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выход предыдущего слоя</w:t>
      </w:r>
    </w:p>
    <w:p w:rsidR="002F2C6D" w:rsidRPr="002F2C6D" w:rsidRDefault="002F2C6D" w:rsidP="002F2C6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F2C6D" w:rsidRPr="00F20E59" w:rsidRDefault="002F2C6D" w:rsidP="002F2C6D">
      <w:pPr>
        <w:pStyle w:val="1"/>
        <w:rPr>
          <w:lang w:val="ru-RU"/>
        </w:rPr>
      </w:pPr>
      <w:bookmarkStart w:id="4" w:name="_Toc506467612"/>
      <w:r w:rsidRPr="00F20E59">
        <w:rPr>
          <w:lang w:val="ru-RU"/>
        </w:rPr>
        <w:lastRenderedPageBreak/>
        <w:t>Структура проекта</w:t>
      </w:r>
      <w:bookmarkEnd w:id="4"/>
      <w:r w:rsidRPr="00F20E59">
        <w:rPr>
          <w:lang w:val="ru-RU"/>
        </w:rPr>
        <w:t xml:space="preserve"> </w:t>
      </w:r>
    </w:p>
    <w:p w:rsidR="002F2C6D" w:rsidRDefault="002F2C6D" w:rsidP="002F2C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Разработан проект в MS VS201</w:t>
      </w:r>
      <w:r w:rsidR="001B1E70" w:rsidRPr="00F20E59">
        <w:rPr>
          <w:sz w:val="23"/>
          <w:szCs w:val="23"/>
        </w:rPr>
        <w:t>3</w:t>
      </w:r>
      <w:r>
        <w:rPr>
          <w:sz w:val="23"/>
          <w:szCs w:val="23"/>
        </w:rPr>
        <w:t xml:space="preserve"> который содержит следующие файлы: </w:t>
      </w:r>
    </w:p>
    <w:p w:rsidR="002F2C6D" w:rsidRDefault="002F2C6D" w:rsidP="002F2C6D">
      <w:pPr>
        <w:pStyle w:val="Default"/>
        <w:rPr>
          <w:sz w:val="23"/>
          <w:szCs w:val="23"/>
        </w:rPr>
      </w:pPr>
    </w:p>
    <w:p w:rsidR="002F2C6D" w:rsidRDefault="001B1E70" w:rsidP="002F2C6D">
      <w:pPr>
        <w:pStyle w:val="Default"/>
        <w:numPr>
          <w:ilvl w:val="0"/>
          <w:numId w:val="7"/>
        </w:numPr>
        <w:spacing w:after="183"/>
        <w:rPr>
          <w:sz w:val="23"/>
          <w:szCs w:val="23"/>
        </w:rPr>
      </w:pPr>
      <w:r>
        <w:rPr>
          <w:sz w:val="23"/>
          <w:szCs w:val="23"/>
          <w:lang w:val="en-US"/>
        </w:rPr>
        <w:t>read</w:t>
      </w:r>
      <w:r w:rsidRPr="001B1E70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mnis</w:t>
      </w:r>
      <w:r w:rsidR="002F2C6D">
        <w:rPr>
          <w:sz w:val="23"/>
          <w:szCs w:val="23"/>
        </w:rPr>
        <w:t>t.h</w:t>
      </w:r>
      <w:proofErr w:type="spellEnd"/>
      <w:r w:rsidR="002F2C6D">
        <w:rPr>
          <w:sz w:val="23"/>
          <w:szCs w:val="23"/>
        </w:rPr>
        <w:t xml:space="preserve"> – функции для работы с набором данных MNIST </w:t>
      </w:r>
    </w:p>
    <w:p w:rsidR="002F2C6D" w:rsidRDefault="001B1E70" w:rsidP="002F2C6D">
      <w:pPr>
        <w:pStyle w:val="Default"/>
        <w:numPr>
          <w:ilvl w:val="0"/>
          <w:numId w:val="7"/>
        </w:numPr>
        <w:spacing w:after="183"/>
        <w:rPr>
          <w:sz w:val="23"/>
          <w:szCs w:val="23"/>
        </w:rPr>
      </w:pPr>
      <w:r>
        <w:rPr>
          <w:sz w:val="23"/>
          <w:szCs w:val="23"/>
          <w:lang w:val="en-US"/>
        </w:rPr>
        <w:t>neuron</w:t>
      </w:r>
      <w:r w:rsidRPr="001B1E70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net</w:t>
      </w:r>
      <w:r w:rsidR="002F2C6D">
        <w:rPr>
          <w:sz w:val="23"/>
          <w:szCs w:val="23"/>
        </w:rPr>
        <w:t xml:space="preserve">.h – описание класса нейронной сети </w:t>
      </w:r>
    </w:p>
    <w:p w:rsidR="002F2C6D" w:rsidRDefault="001B1E70" w:rsidP="002F2C6D">
      <w:pPr>
        <w:pStyle w:val="Default"/>
        <w:numPr>
          <w:ilvl w:val="0"/>
          <w:numId w:val="7"/>
        </w:numPr>
        <w:spacing w:after="183"/>
        <w:rPr>
          <w:sz w:val="23"/>
          <w:szCs w:val="23"/>
        </w:rPr>
      </w:pPr>
      <w:r>
        <w:rPr>
          <w:sz w:val="23"/>
          <w:szCs w:val="23"/>
          <w:lang w:val="en-US"/>
        </w:rPr>
        <w:t>neuron</w:t>
      </w:r>
      <w:r w:rsidRPr="001B1E70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net</w:t>
      </w:r>
      <w:r w:rsidR="002F2C6D">
        <w:rPr>
          <w:sz w:val="23"/>
          <w:szCs w:val="23"/>
        </w:rPr>
        <w:t>.</w:t>
      </w:r>
      <w:proofErr w:type="spellStart"/>
      <w:r w:rsidR="002F2C6D">
        <w:rPr>
          <w:sz w:val="23"/>
          <w:szCs w:val="23"/>
        </w:rPr>
        <w:t>cpp</w:t>
      </w:r>
      <w:proofErr w:type="spellEnd"/>
      <w:r w:rsidR="002F2C6D">
        <w:rPr>
          <w:sz w:val="23"/>
          <w:szCs w:val="23"/>
        </w:rPr>
        <w:t xml:space="preserve"> – реализация методов для работы с </w:t>
      </w:r>
      <w:proofErr w:type="spellStart"/>
      <w:r w:rsidR="002F2C6D">
        <w:rPr>
          <w:sz w:val="23"/>
          <w:szCs w:val="23"/>
        </w:rPr>
        <w:t>нейросетью</w:t>
      </w:r>
      <w:proofErr w:type="spellEnd"/>
      <w:r w:rsidR="002F2C6D">
        <w:rPr>
          <w:sz w:val="23"/>
          <w:szCs w:val="23"/>
        </w:rPr>
        <w:t xml:space="preserve"> </w:t>
      </w:r>
    </w:p>
    <w:p w:rsidR="002F2C6D" w:rsidRDefault="001B1E70" w:rsidP="002F2C6D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m</w:t>
      </w:r>
      <w:r w:rsidR="002F2C6D">
        <w:rPr>
          <w:sz w:val="23"/>
          <w:szCs w:val="23"/>
        </w:rPr>
        <w:t xml:space="preserve">ain.cpp – тестовое приложение </w:t>
      </w:r>
    </w:p>
    <w:p w:rsidR="00B523E2" w:rsidRDefault="00B523E2" w:rsidP="00B523E2">
      <w:pPr>
        <w:pStyle w:val="Default"/>
        <w:rPr>
          <w:b/>
          <w:bCs/>
          <w:sz w:val="32"/>
          <w:szCs w:val="32"/>
        </w:rPr>
      </w:pPr>
    </w:p>
    <w:p w:rsidR="00B523E2" w:rsidRDefault="00B523E2" w:rsidP="00D65539">
      <w:pPr>
        <w:pStyle w:val="1"/>
      </w:pPr>
      <w:bookmarkStart w:id="5" w:name="_Toc506467613"/>
      <w:r>
        <w:lastRenderedPageBreak/>
        <w:t>Результаты</w:t>
      </w:r>
      <w:bookmarkEnd w:id="5"/>
      <w:r>
        <w:t xml:space="preserve"> </w:t>
      </w:r>
    </w:p>
    <w:p w:rsidR="00B523E2" w:rsidRDefault="00B523E2" w:rsidP="00B523E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Было разработано </w:t>
      </w:r>
      <w:proofErr w:type="gramStart"/>
      <w:r>
        <w:rPr>
          <w:sz w:val="23"/>
          <w:szCs w:val="23"/>
        </w:rPr>
        <w:t>приложение</w:t>
      </w:r>
      <w:proofErr w:type="gramEnd"/>
      <w:r>
        <w:rPr>
          <w:sz w:val="23"/>
          <w:szCs w:val="23"/>
        </w:rPr>
        <w:t xml:space="preserve"> позволяющее обучать и тестировать двухслойную нейронную сеть с использование набора данных MNIST. </w:t>
      </w:r>
    </w:p>
    <w:p w:rsidR="00B523E2" w:rsidRDefault="00B523E2" w:rsidP="00B523E2">
      <w:pPr>
        <w:pStyle w:val="Default"/>
        <w:ind w:left="720"/>
        <w:rPr>
          <w:sz w:val="23"/>
          <w:szCs w:val="23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37"/>
        <w:gridCol w:w="1160"/>
        <w:gridCol w:w="1776"/>
        <w:gridCol w:w="1776"/>
      </w:tblGrid>
      <w:tr w:rsidR="00B523E2" w:rsidRPr="00B523E2" w:rsidTr="00B523E2">
        <w:trPr>
          <w:jc w:val="center"/>
        </w:trPr>
        <w:tc>
          <w:tcPr>
            <w:tcW w:w="1271" w:type="dxa"/>
          </w:tcPr>
          <w:p w:rsidR="00B523E2" w:rsidRPr="00B523E2" w:rsidRDefault="00B523E2" w:rsidP="00B523E2">
            <w:pPr>
              <w:ind w:firstLine="0"/>
              <w:rPr>
                <w:lang w:val="ru-RU"/>
              </w:rPr>
            </w:pPr>
            <w:r w:rsidRPr="00B523E2">
              <w:rPr>
                <w:lang w:val="ru-RU"/>
              </w:rPr>
              <w:t xml:space="preserve">Кол-во нейронов на </w:t>
            </w:r>
            <w:proofErr w:type="spellStart"/>
            <w:r w:rsidRPr="00B523E2">
              <w:rPr>
                <w:lang w:val="ru-RU"/>
              </w:rPr>
              <w:t>скр</w:t>
            </w:r>
            <w:proofErr w:type="spellEnd"/>
            <w:r w:rsidRPr="00B523E2">
              <w:rPr>
                <w:lang w:val="ru-RU"/>
              </w:rPr>
              <w:t>. слое</w:t>
            </w:r>
          </w:p>
        </w:tc>
        <w:tc>
          <w:tcPr>
            <w:tcW w:w="1437" w:type="dxa"/>
          </w:tcPr>
          <w:p w:rsidR="00B523E2" w:rsidRPr="00F3407F" w:rsidRDefault="00B523E2" w:rsidP="00B523E2">
            <w:pPr>
              <w:ind w:firstLine="0"/>
            </w:pPr>
            <w:proofErr w:type="spellStart"/>
            <w:r w:rsidRPr="00F3407F">
              <w:t>Скорость</w:t>
            </w:r>
            <w:proofErr w:type="spellEnd"/>
            <w:r w:rsidRPr="00F3407F">
              <w:t xml:space="preserve"> </w:t>
            </w:r>
            <w:proofErr w:type="spellStart"/>
            <w:r w:rsidRPr="00F3407F">
              <w:t>обучения</w:t>
            </w:r>
            <w:proofErr w:type="spellEnd"/>
          </w:p>
        </w:tc>
        <w:tc>
          <w:tcPr>
            <w:tcW w:w="1160" w:type="dxa"/>
          </w:tcPr>
          <w:p w:rsidR="00B523E2" w:rsidRPr="00F3407F" w:rsidRDefault="00B523E2" w:rsidP="00B523E2">
            <w:pPr>
              <w:ind w:firstLine="0"/>
            </w:pPr>
            <w:proofErr w:type="spellStart"/>
            <w:r w:rsidRPr="00F3407F">
              <w:t>Кол-во</w:t>
            </w:r>
            <w:proofErr w:type="spellEnd"/>
            <w:r w:rsidRPr="00F3407F">
              <w:t xml:space="preserve"> </w:t>
            </w:r>
            <w:proofErr w:type="spellStart"/>
            <w:r w:rsidRPr="00F3407F">
              <w:t>эпох</w:t>
            </w:r>
            <w:proofErr w:type="spellEnd"/>
          </w:p>
        </w:tc>
        <w:tc>
          <w:tcPr>
            <w:tcW w:w="1702" w:type="dxa"/>
          </w:tcPr>
          <w:p w:rsidR="00B523E2" w:rsidRPr="00B523E2" w:rsidRDefault="00B523E2" w:rsidP="00B523E2">
            <w:pPr>
              <w:ind w:firstLine="0"/>
              <w:rPr>
                <w:lang w:val="ru-RU"/>
              </w:rPr>
            </w:pPr>
            <w:r w:rsidRPr="00B523E2">
              <w:rPr>
                <w:lang w:val="ru-RU"/>
              </w:rPr>
              <w:t>Точность</w:t>
            </w:r>
          </w:p>
          <w:p w:rsidR="00B523E2" w:rsidRPr="00B523E2" w:rsidRDefault="00B523E2" w:rsidP="00B523E2">
            <w:pPr>
              <w:ind w:firstLine="0"/>
              <w:rPr>
                <w:lang w:val="ru-RU"/>
              </w:rPr>
            </w:pPr>
            <w:r w:rsidRPr="00B523E2">
              <w:rPr>
                <w:lang w:val="ru-RU"/>
              </w:rPr>
              <w:t>классификации</w:t>
            </w:r>
          </w:p>
          <w:p w:rsidR="00B523E2" w:rsidRPr="00B523E2" w:rsidRDefault="00B523E2" w:rsidP="00B523E2">
            <w:pPr>
              <w:ind w:firstLine="0"/>
              <w:rPr>
                <w:lang w:val="ru-RU"/>
              </w:rPr>
            </w:pPr>
            <w:r w:rsidRPr="00B523E2">
              <w:rPr>
                <w:lang w:val="ru-RU"/>
              </w:rPr>
              <w:t>на</w:t>
            </w:r>
          </w:p>
          <w:p w:rsidR="00B523E2" w:rsidRPr="00B523E2" w:rsidRDefault="00B523E2" w:rsidP="00B523E2">
            <w:pPr>
              <w:ind w:firstLine="0"/>
              <w:rPr>
                <w:lang w:val="ru-RU"/>
              </w:rPr>
            </w:pPr>
            <w:r w:rsidRPr="00B523E2">
              <w:rPr>
                <w:lang w:val="ru-RU"/>
              </w:rPr>
              <w:t>тренировочном</w:t>
            </w:r>
          </w:p>
          <w:p w:rsidR="00B523E2" w:rsidRPr="00B523E2" w:rsidRDefault="00B523E2" w:rsidP="00B523E2">
            <w:pPr>
              <w:ind w:firstLine="0"/>
              <w:rPr>
                <w:lang w:val="ru-RU"/>
              </w:rPr>
            </w:pPr>
            <w:r w:rsidRPr="00B523E2">
              <w:rPr>
                <w:lang w:val="ru-RU"/>
              </w:rPr>
              <w:t>наборе</w:t>
            </w:r>
          </w:p>
        </w:tc>
        <w:tc>
          <w:tcPr>
            <w:tcW w:w="1702" w:type="dxa"/>
          </w:tcPr>
          <w:p w:rsidR="00B523E2" w:rsidRDefault="00B523E2" w:rsidP="00B523E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Точность классификации на тестовом наборе </w:t>
            </w:r>
          </w:p>
          <w:p w:rsidR="00B523E2" w:rsidRPr="00B523E2" w:rsidRDefault="00B523E2" w:rsidP="00B523E2">
            <w:pPr>
              <w:ind w:firstLine="0"/>
              <w:rPr>
                <w:lang w:val="ru-RU"/>
              </w:rPr>
            </w:pPr>
          </w:p>
        </w:tc>
      </w:tr>
      <w:tr w:rsidR="00B523E2" w:rsidTr="00B523E2">
        <w:trPr>
          <w:jc w:val="center"/>
        </w:trPr>
        <w:tc>
          <w:tcPr>
            <w:tcW w:w="1271" w:type="dxa"/>
          </w:tcPr>
          <w:p w:rsidR="00B523E2" w:rsidRPr="00B523E2" w:rsidRDefault="00B523E2" w:rsidP="00B523E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437" w:type="dxa"/>
          </w:tcPr>
          <w:p w:rsidR="00B523E2" w:rsidRPr="00BF3036" w:rsidRDefault="00B523E2" w:rsidP="00B523E2">
            <w:pPr>
              <w:ind w:firstLine="0"/>
            </w:pPr>
            <w:r>
              <w:t>0,008</w:t>
            </w:r>
          </w:p>
        </w:tc>
        <w:tc>
          <w:tcPr>
            <w:tcW w:w="1160" w:type="dxa"/>
          </w:tcPr>
          <w:p w:rsidR="00B523E2" w:rsidRPr="00BF3036" w:rsidRDefault="001D208F" w:rsidP="00B523E2">
            <w:pPr>
              <w:jc w:val="center"/>
            </w:pPr>
            <w:r>
              <w:t>16</w:t>
            </w:r>
          </w:p>
        </w:tc>
        <w:tc>
          <w:tcPr>
            <w:tcW w:w="1702" w:type="dxa"/>
          </w:tcPr>
          <w:p w:rsidR="00B523E2" w:rsidRPr="00BF3036" w:rsidRDefault="001D208F" w:rsidP="001D208F">
            <w:pPr>
              <w:ind w:firstLine="0"/>
              <w:jc w:val="right"/>
            </w:pPr>
            <w:r w:rsidRPr="001D208F">
              <w:t>0.999817</w:t>
            </w:r>
          </w:p>
        </w:tc>
        <w:tc>
          <w:tcPr>
            <w:tcW w:w="1702" w:type="dxa"/>
          </w:tcPr>
          <w:p w:rsidR="00B523E2" w:rsidRDefault="001D208F" w:rsidP="001D208F">
            <w:pPr>
              <w:ind w:firstLine="0"/>
              <w:jc w:val="right"/>
            </w:pPr>
            <w:r w:rsidRPr="001D208F">
              <w:t>0.979200</w:t>
            </w:r>
          </w:p>
        </w:tc>
      </w:tr>
      <w:tr w:rsidR="00B523E2" w:rsidTr="00B523E2">
        <w:trPr>
          <w:jc w:val="center"/>
        </w:trPr>
        <w:tc>
          <w:tcPr>
            <w:tcW w:w="1271" w:type="dxa"/>
          </w:tcPr>
          <w:p w:rsidR="00B523E2" w:rsidRPr="00BF3036" w:rsidRDefault="00B523E2" w:rsidP="00B523E2">
            <w:pPr>
              <w:ind w:firstLine="0"/>
              <w:jc w:val="center"/>
            </w:pPr>
            <w:r>
              <w:t>200</w:t>
            </w:r>
          </w:p>
        </w:tc>
        <w:tc>
          <w:tcPr>
            <w:tcW w:w="1437" w:type="dxa"/>
          </w:tcPr>
          <w:p w:rsidR="00B523E2" w:rsidRPr="00BF3036" w:rsidRDefault="00B523E2" w:rsidP="00B523E2">
            <w:pPr>
              <w:ind w:firstLine="0"/>
            </w:pPr>
            <w:r>
              <w:t>0,005</w:t>
            </w:r>
          </w:p>
        </w:tc>
        <w:tc>
          <w:tcPr>
            <w:tcW w:w="1160" w:type="dxa"/>
          </w:tcPr>
          <w:p w:rsidR="00B523E2" w:rsidRPr="00BF3036" w:rsidRDefault="004D7671" w:rsidP="00B523E2">
            <w:pPr>
              <w:jc w:val="center"/>
            </w:pPr>
            <w:r>
              <w:t>20</w:t>
            </w:r>
          </w:p>
        </w:tc>
        <w:tc>
          <w:tcPr>
            <w:tcW w:w="1702" w:type="dxa"/>
          </w:tcPr>
          <w:p w:rsidR="00B523E2" w:rsidRPr="00BF3036" w:rsidRDefault="004D7671" w:rsidP="00B523E2">
            <w:pPr>
              <w:jc w:val="center"/>
            </w:pPr>
            <w:r>
              <w:t>0.</w:t>
            </w:r>
            <w:r w:rsidRPr="004D7671">
              <w:t>999717</w:t>
            </w:r>
          </w:p>
        </w:tc>
        <w:tc>
          <w:tcPr>
            <w:tcW w:w="1702" w:type="dxa"/>
          </w:tcPr>
          <w:p w:rsidR="00B523E2" w:rsidRDefault="004D7671" w:rsidP="00B523E2">
            <w:pPr>
              <w:jc w:val="center"/>
            </w:pPr>
            <w:r>
              <w:t>0.</w:t>
            </w:r>
            <w:r w:rsidRPr="004D7671">
              <w:t>981000</w:t>
            </w:r>
          </w:p>
        </w:tc>
      </w:tr>
      <w:tr w:rsidR="00B523E2" w:rsidTr="00B523E2">
        <w:trPr>
          <w:jc w:val="center"/>
        </w:trPr>
        <w:tc>
          <w:tcPr>
            <w:tcW w:w="1271" w:type="dxa"/>
          </w:tcPr>
          <w:p w:rsidR="00B523E2" w:rsidRPr="00BF3036" w:rsidRDefault="00B523E2" w:rsidP="00B523E2">
            <w:pPr>
              <w:ind w:firstLine="0"/>
              <w:jc w:val="center"/>
            </w:pPr>
            <w:r>
              <w:rPr>
                <w:lang w:val="ru-RU"/>
              </w:rPr>
              <w:t>1</w:t>
            </w:r>
            <w:r>
              <w:t>00</w:t>
            </w:r>
          </w:p>
        </w:tc>
        <w:tc>
          <w:tcPr>
            <w:tcW w:w="1437" w:type="dxa"/>
          </w:tcPr>
          <w:p w:rsidR="00B523E2" w:rsidRPr="00BF3036" w:rsidRDefault="00B523E2" w:rsidP="00E96C71">
            <w:pPr>
              <w:ind w:firstLine="0"/>
            </w:pPr>
            <w:r>
              <w:t>0,0</w:t>
            </w:r>
            <w:r w:rsidR="001D208F">
              <w:t>05</w:t>
            </w:r>
          </w:p>
        </w:tc>
        <w:tc>
          <w:tcPr>
            <w:tcW w:w="1160" w:type="dxa"/>
          </w:tcPr>
          <w:p w:rsidR="00B523E2" w:rsidRPr="00F90772" w:rsidRDefault="00F90772" w:rsidP="00B52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702" w:type="dxa"/>
          </w:tcPr>
          <w:p w:rsidR="00B523E2" w:rsidRPr="00BF3036" w:rsidRDefault="00F90772" w:rsidP="00B523E2">
            <w:pPr>
              <w:jc w:val="center"/>
            </w:pPr>
            <w:r w:rsidRPr="00F90772">
              <w:t>0.999900</w:t>
            </w:r>
          </w:p>
        </w:tc>
        <w:tc>
          <w:tcPr>
            <w:tcW w:w="1702" w:type="dxa"/>
          </w:tcPr>
          <w:p w:rsidR="00B523E2" w:rsidRDefault="00F90772" w:rsidP="00B523E2">
            <w:pPr>
              <w:jc w:val="center"/>
            </w:pPr>
            <w:r w:rsidRPr="00F90772">
              <w:t>0.977100</w:t>
            </w:r>
          </w:p>
        </w:tc>
      </w:tr>
      <w:tr w:rsidR="00B523E2" w:rsidTr="00B523E2">
        <w:trPr>
          <w:jc w:val="center"/>
        </w:trPr>
        <w:tc>
          <w:tcPr>
            <w:tcW w:w="1271" w:type="dxa"/>
          </w:tcPr>
          <w:p w:rsidR="00B523E2" w:rsidRPr="00BF3036" w:rsidRDefault="00B523E2" w:rsidP="00B523E2">
            <w:pPr>
              <w:ind w:firstLine="0"/>
              <w:jc w:val="center"/>
            </w:pPr>
            <w:r>
              <w:t>200</w:t>
            </w:r>
          </w:p>
        </w:tc>
        <w:tc>
          <w:tcPr>
            <w:tcW w:w="1437" w:type="dxa"/>
          </w:tcPr>
          <w:p w:rsidR="00B523E2" w:rsidRPr="00BF3036" w:rsidRDefault="00B523E2" w:rsidP="00B523E2">
            <w:pPr>
              <w:ind w:firstLine="0"/>
            </w:pPr>
            <w:r>
              <w:t>0,01</w:t>
            </w:r>
          </w:p>
        </w:tc>
        <w:tc>
          <w:tcPr>
            <w:tcW w:w="1160" w:type="dxa"/>
          </w:tcPr>
          <w:p w:rsidR="00B523E2" w:rsidRPr="00BF3036" w:rsidRDefault="00E96C71" w:rsidP="00B523E2">
            <w:pPr>
              <w:jc w:val="center"/>
            </w:pPr>
            <w:r>
              <w:t>11</w:t>
            </w:r>
          </w:p>
        </w:tc>
        <w:tc>
          <w:tcPr>
            <w:tcW w:w="1702" w:type="dxa"/>
          </w:tcPr>
          <w:p w:rsidR="00B523E2" w:rsidRPr="00BF3036" w:rsidRDefault="00E96C71" w:rsidP="00B523E2">
            <w:pPr>
              <w:jc w:val="center"/>
            </w:pPr>
            <w:r>
              <w:t>0.</w:t>
            </w:r>
            <w:r w:rsidRPr="00E96C71">
              <w:t>999683</w:t>
            </w:r>
          </w:p>
        </w:tc>
        <w:tc>
          <w:tcPr>
            <w:tcW w:w="1702" w:type="dxa"/>
          </w:tcPr>
          <w:p w:rsidR="00B523E2" w:rsidRDefault="00E96C71" w:rsidP="00B523E2">
            <w:pPr>
              <w:jc w:val="center"/>
            </w:pPr>
            <w:r w:rsidRPr="00E96C71">
              <w:t>0.981400</w:t>
            </w:r>
          </w:p>
        </w:tc>
      </w:tr>
      <w:tr w:rsidR="00B523E2" w:rsidTr="00B523E2">
        <w:trPr>
          <w:jc w:val="center"/>
        </w:trPr>
        <w:tc>
          <w:tcPr>
            <w:tcW w:w="1271" w:type="dxa"/>
          </w:tcPr>
          <w:p w:rsidR="00B523E2" w:rsidRPr="00F90772" w:rsidRDefault="00B523E2" w:rsidP="00B523E2">
            <w:pPr>
              <w:ind w:firstLine="0"/>
              <w:jc w:val="center"/>
              <w:rPr>
                <w:b/>
              </w:rPr>
            </w:pPr>
            <w:r w:rsidRPr="00F90772">
              <w:rPr>
                <w:b/>
              </w:rPr>
              <w:t>200</w:t>
            </w:r>
          </w:p>
        </w:tc>
        <w:tc>
          <w:tcPr>
            <w:tcW w:w="1437" w:type="dxa"/>
          </w:tcPr>
          <w:p w:rsidR="00B523E2" w:rsidRPr="00F90772" w:rsidRDefault="00B523E2" w:rsidP="00B523E2">
            <w:pPr>
              <w:ind w:firstLine="0"/>
              <w:rPr>
                <w:b/>
              </w:rPr>
            </w:pPr>
            <w:r w:rsidRPr="00F90772">
              <w:rPr>
                <w:b/>
              </w:rPr>
              <w:t>0,008</w:t>
            </w:r>
          </w:p>
        </w:tc>
        <w:tc>
          <w:tcPr>
            <w:tcW w:w="1160" w:type="dxa"/>
          </w:tcPr>
          <w:p w:rsidR="00F20E59" w:rsidRPr="00F90772" w:rsidRDefault="00F20E59" w:rsidP="00F20E59">
            <w:pPr>
              <w:jc w:val="center"/>
              <w:rPr>
                <w:b/>
              </w:rPr>
            </w:pPr>
            <w:r w:rsidRPr="00F90772">
              <w:rPr>
                <w:b/>
              </w:rPr>
              <w:t>14</w:t>
            </w:r>
          </w:p>
        </w:tc>
        <w:tc>
          <w:tcPr>
            <w:tcW w:w="1702" w:type="dxa"/>
          </w:tcPr>
          <w:p w:rsidR="00B523E2" w:rsidRPr="00F90772" w:rsidRDefault="00F20E59" w:rsidP="00B523E2">
            <w:pPr>
              <w:jc w:val="center"/>
              <w:rPr>
                <w:b/>
              </w:rPr>
            </w:pPr>
            <w:r w:rsidRPr="00F90772">
              <w:rPr>
                <w:b/>
              </w:rPr>
              <w:t>0.999883</w:t>
            </w:r>
          </w:p>
        </w:tc>
        <w:tc>
          <w:tcPr>
            <w:tcW w:w="1702" w:type="dxa"/>
          </w:tcPr>
          <w:p w:rsidR="00B523E2" w:rsidRPr="00F90772" w:rsidRDefault="004D7671" w:rsidP="00B523E2">
            <w:pPr>
              <w:jc w:val="center"/>
              <w:rPr>
                <w:b/>
              </w:rPr>
            </w:pPr>
            <w:r w:rsidRPr="00F90772">
              <w:rPr>
                <w:b/>
              </w:rPr>
              <w:t>0</w:t>
            </w:r>
            <w:r w:rsidR="00F20E59" w:rsidRPr="00F90772">
              <w:rPr>
                <w:b/>
              </w:rPr>
              <w:t>.982100</w:t>
            </w:r>
          </w:p>
        </w:tc>
      </w:tr>
    </w:tbl>
    <w:p w:rsidR="006E5D7B" w:rsidRPr="00836813" w:rsidRDefault="006E5D7B">
      <w:pPr>
        <w:rPr>
          <w:lang w:val="ru-RU"/>
        </w:rPr>
      </w:pPr>
    </w:p>
    <w:sectPr w:rsidR="006E5D7B" w:rsidRPr="0083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6D3"/>
    <w:multiLevelType w:val="hybridMultilevel"/>
    <w:tmpl w:val="1EF6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2F11"/>
    <w:multiLevelType w:val="hybridMultilevel"/>
    <w:tmpl w:val="DCA4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D29FA"/>
    <w:multiLevelType w:val="hybridMultilevel"/>
    <w:tmpl w:val="3F864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A2447"/>
    <w:multiLevelType w:val="hybridMultilevel"/>
    <w:tmpl w:val="DEE46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F41BD"/>
    <w:multiLevelType w:val="hybridMultilevel"/>
    <w:tmpl w:val="CD60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70840"/>
    <w:multiLevelType w:val="hybridMultilevel"/>
    <w:tmpl w:val="DFAC4CD6"/>
    <w:lvl w:ilvl="0" w:tplc="A3CC7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C7238"/>
    <w:multiLevelType w:val="hybridMultilevel"/>
    <w:tmpl w:val="400EC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13"/>
    <w:rsid w:val="000613D7"/>
    <w:rsid w:val="001B1E70"/>
    <w:rsid w:val="001D208F"/>
    <w:rsid w:val="00257FFB"/>
    <w:rsid w:val="002F2C6D"/>
    <w:rsid w:val="004D7671"/>
    <w:rsid w:val="006076AB"/>
    <w:rsid w:val="006257CE"/>
    <w:rsid w:val="00672D92"/>
    <w:rsid w:val="006E5D7B"/>
    <w:rsid w:val="007876BA"/>
    <w:rsid w:val="00836813"/>
    <w:rsid w:val="008E3B91"/>
    <w:rsid w:val="008F2A85"/>
    <w:rsid w:val="00A71FE3"/>
    <w:rsid w:val="00B523E2"/>
    <w:rsid w:val="00D65539"/>
    <w:rsid w:val="00E30A0B"/>
    <w:rsid w:val="00E96C71"/>
    <w:rsid w:val="00F20E59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710DA-EA53-451A-8270-EACC738D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13"/>
    <w:pPr>
      <w:ind w:firstLine="72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6813"/>
    <w:pPr>
      <w:keepNext/>
      <w:keepLines/>
      <w:pageBreakBefore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813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368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6813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836813"/>
    <w:rPr>
      <w:color w:val="0563C1" w:themeColor="hyperlink"/>
      <w:u w:val="single"/>
    </w:rPr>
  </w:style>
  <w:style w:type="paragraph" w:customStyle="1" w:styleId="Default">
    <w:name w:val="Default"/>
    <w:rsid w:val="00836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Термин"/>
    <w:basedOn w:val="a0"/>
    <w:uiPriority w:val="1"/>
    <w:qFormat/>
    <w:rsid w:val="00836813"/>
    <w:rPr>
      <w:b/>
      <w:i/>
    </w:rPr>
  </w:style>
  <w:style w:type="character" w:styleId="a5">
    <w:name w:val="Placeholder Text"/>
    <w:basedOn w:val="a0"/>
    <w:uiPriority w:val="99"/>
    <w:semiHidden/>
    <w:rsid w:val="000613D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57F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6">
    <w:name w:val="List Paragraph"/>
    <w:basedOn w:val="a"/>
    <w:uiPriority w:val="34"/>
    <w:qFormat/>
    <w:rsid w:val="00257FFB"/>
    <w:pPr>
      <w:ind w:left="720"/>
      <w:contextualSpacing/>
    </w:pPr>
  </w:style>
  <w:style w:type="table" w:styleId="a7">
    <w:name w:val="Table Grid"/>
    <w:basedOn w:val="a1"/>
    <w:uiPriority w:val="59"/>
    <w:rsid w:val="00B5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2018-02-14T13:53:00Z</dcterms:created>
  <dcterms:modified xsi:type="dcterms:W3CDTF">2018-02-15T11:19:00Z</dcterms:modified>
</cp:coreProperties>
</file>