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0996" w14:textId="06C3AF48" w:rsidR="007D56DB" w:rsidRDefault="00064C79" w:rsidP="009A7F50">
      <w:pPr>
        <w:pStyle w:val="1"/>
      </w:pPr>
      <w:r>
        <w:t>СПЕЦИАЛЬНЫЕ ВОПРОСЫ ОБЕСПЕЧЕНИЯ БЕЗОПАСНОСТИ</w:t>
      </w:r>
    </w:p>
    <w:p w14:paraId="4C276441" w14:textId="77777777" w:rsidR="004212AD" w:rsidRDefault="004212AD" w:rsidP="004212AD">
      <w:pPr>
        <w:pStyle w:val="a3"/>
      </w:pPr>
    </w:p>
    <w:p w14:paraId="39FCEB82" w14:textId="69EF0362" w:rsidR="004212AD" w:rsidRDefault="004212AD" w:rsidP="004212AD">
      <w:pPr>
        <w:pStyle w:val="2"/>
      </w:pPr>
      <w:r>
        <w:t>Общие сведения</w:t>
      </w:r>
    </w:p>
    <w:p w14:paraId="6DFF37D3" w14:textId="56A85F6F" w:rsidR="004212AD" w:rsidRDefault="004212AD" w:rsidP="004212AD">
      <w:pPr>
        <w:pStyle w:val="a3"/>
      </w:pPr>
      <w:r>
        <w:t xml:space="preserve">Работа посвящена разработке программно-алгоритмического комплекса анализа ОКТ-изображений сетчатки, способного находить и выделять патологии глазного дна, с целью определения возможного офтальмологического заболевания и оценки </w:t>
      </w:r>
      <w:r w:rsidR="0042190C">
        <w:t>вероятности</w:t>
      </w:r>
      <w:r w:rsidR="0042190C" w:rsidRPr="0042190C">
        <w:rPr>
          <w:color w:val="FF0000"/>
        </w:rPr>
        <w:t xml:space="preserve"> </w:t>
      </w:r>
      <w:r>
        <w:t>прогрессирования заболевания.</w:t>
      </w:r>
    </w:p>
    <w:p w14:paraId="1C9525AC" w14:textId="041AFAB9" w:rsidR="004212AD" w:rsidRPr="00113E2C" w:rsidRDefault="004212AD" w:rsidP="004212AD">
      <w:pPr>
        <w:pStyle w:val="a3"/>
      </w:pPr>
      <w:r>
        <w:t xml:space="preserve">Программно-алгоритмический комплекс </w:t>
      </w:r>
      <w:r w:rsidR="00C71841">
        <w:t>разрабатывался с использованием таких</w:t>
      </w:r>
      <w:r w:rsidR="00C71841" w:rsidRPr="00C71841">
        <w:t xml:space="preserve"> </w:t>
      </w:r>
      <w:r w:rsidR="00C71841">
        <w:t>языков программ, как:</w:t>
      </w:r>
      <w:r w:rsidR="00C71841" w:rsidRPr="00C71841">
        <w:t xml:space="preserve"> </w:t>
      </w:r>
      <w:r w:rsidR="00C71841">
        <w:rPr>
          <w:lang w:val="en-US"/>
        </w:rPr>
        <w:t>TypeScript</w:t>
      </w:r>
      <w:r w:rsidR="00C71841" w:rsidRPr="00C71841">
        <w:t xml:space="preserve"> </w:t>
      </w:r>
      <w:r w:rsidR="00C71841">
        <w:t>и</w:t>
      </w:r>
      <w:r w:rsidR="00C71841" w:rsidRPr="00C71841">
        <w:t xml:space="preserve"> </w:t>
      </w:r>
      <w:r w:rsidR="00C71841">
        <w:rPr>
          <w:lang w:val="en-US"/>
        </w:rPr>
        <w:t>Python</w:t>
      </w:r>
      <w:r w:rsidR="00C71841">
        <w:t xml:space="preserve">. Язык </w:t>
      </w:r>
      <w:r w:rsidR="00C71841">
        <w:rPr>
          <w:lang w:val="en-US"/>
        </w:rPr>
        <w:t>Python</w:t>
      </w:r>
      <w:r w:rsidR="00C71841">
        <w:t xml:space="preserve"> использовался для создания модуля предобработки изображения, </w:t>
      </w:r>
      <w:r w:rsidR="00AC5DE0">
        <w:t>модуля обработки</w:t>
      </w:r>
      <w:r w:rsidR="00C71841">
        <w:t>, осуществляюще</w:t>
      </w:r>
      <w:r w:rsidR="00AC5DE0">
        <w:t>го</w:t>
      </w:r>
      <w:r w:rsidR="00C71841">
        <w:t xml:space="preserve"> сегментацию изображения и серверной части программно-алгоритмического комплекса, предоставляющей интерфейс взаимодействия с модулями предобработки</w:t>
      </w:r>
      <w:r w:rsidR="00AC5DE0">
        <w:t xml:space="preserve"> и обработки. Язык </w:t>
      </w:r>
      <w:r w:rsidR="00AC5DE0">
        <w:rPr>
          <w:lang w:val="en-US"/>
        </w:rPr>
        <w:t>TypeScript</w:t>
      </w:r>
      <w:r w:rsidR="00AC5DE0" w:rsidRPr="00AC5DE0">
        <w:t xml:space="preserve"> </w:t>
      </w:r>
      <w:r w:rsidR="00AC5DE0">
        <w:t xml:space="preserve">использовался для создания визуального интерфейса, позволяющего </w:t>
      </w:r>
      <w:r w:rsidR="00113E2C">
        <w:t>взаимодействовать с модулями предобработки и обработки через серверный интерфейс.</w:t>
      </w:r>
    </w:p>
    <w:p w14:paraId="158C8B50" w14:textId="609B2FE0" w:rsidR="00064C79" w:rsidRDefault="004212AD" w:rsidP="00064C79">
      <w:pPr>
        <w:pStyle w:val="a3"/>
      </w:pPr>
      <w:r>
        <w:t>Разрабатываемый программно-алгоритмический комплекс предназначен для использования в качестве самостоятельного медицинского изделия.</w:t>
      </w:r>
    </w:p>
    <w:p w14:paraId="6928772A" w14:textId="67646E03" w:rsidR="00511E27" w:rsidRPr="004212AD" w:rsidRDefault="004212AD" w:rsidP="00511E27">
      <w:pPr>
        <w:pStyle w:val="a3"/>
      </w:pPr>
      <w:r>
        <w:t>Комплекс предназначен для использования в качестве экспертной системы поддержки принятия решений</w:t>
      </w:r>
      <w:r w:rsidR="00C71841">
        <w:t>.</w:t>
      </w:r>
    </w:p>
    <w:p w14:paraId="5FF4E581" w14:textId="5BDB70C0" w:rsidR="00064C79" w:rsidRDefault="00B1705A" w:rsidP="00064C79">
      <w:pPr>
        <w:pStyle w:val="2"/>
      </w:pPr>
      <w:r>
        <w:t>Классификация программного обеспечения</w:t>
      </w:r>
    </w:p>
    <w:p w14:paraId="3CFC6041" w14:textId="791940B0" w:rsidR="00BC4BD7" w:rsidRDefault="00511E27" w:rsidP="00D60E05">
      <w:pPr>
        <w:pStyle w:val="a3"/>
      </w:pPr>
      <w:r>
        <w:t xml:space="preserve">Согласно ГОСТ </w:t>
      </w:r>
      <w:r w:rsidRPr="006D7441">
        <w:rPr>
          <w:bCs/>
        </w:rPr>
        <w:t>Р ИСО/МЭК 12207</w:t>
      </w:r>
      <w:r w:rsidRPr="006D7441">
        <w:t>–2010</w:t>
      </w:r>
      <w:r>
        <w:t xml:space="preserve"> и </w:t>
      </w:r>
      <w:r w:rsidRPr="006D7441">
        <w:t>ГОСТ Р 56939–2016</w:t>
      </w:r>
      <w:r>
        <w:t xml:space="preserve"> безопасным программным обеспечением (ПО) является такое ПО, которое разработано с использование мер, направленных на предотвращение появления и устранение уязвимостей программы. </w:t>
      </w:r>
      <w:r w:rsidR="00492E90">
        <w:t xml:space="preserve">Для оценки потенциально опасного или вредного воздействия программного средства на человека, техническую систему или окружающую среду необходимо классифицировать </w:t>
      </w:r>
      <w:r w:rsidR="00492E90">
        <w:lastRenderedPageBreak/>
        <w:t xml:space="preserve">программное средство. </w:t>
      </w:r>
      <w:r w:rsidR="00492E90" w:rsidRPr="00492E90">
        <w:t>ГОСТ Р ИСО/МЭК ТО 12182–200</w:t>
      </w:r>
      <w:r w:rsidR="00492E90">
        <w:t>2 устанавливает один из подходов классификации программных средств.</w:t>
      </w:r>
    </w:p>
    <w:p w14:paraId="58D3A1F0" w14:textId="092907A9" w:rsidR="00492E90" w:rsidRDefault="00492E90" w:rsidP="00D60E05">
      <w:pPr>
        <w:pStyle w:val="a3"/>
      </w:pPr>
      <w:r>
        <w:t>В таблице 1 приведена классификаци</w:t>
      </w:r>
      <w:r w:rsidR="00041D83">
        <w:t>я разрабатываемого</w:t>
      </w:r>
      <w:r>
        <w:t xml:space="preserve"> </w:t>
      </w:r>
      <w:r w:rsidR="00041D83">
        <w:t xml:space="preserve">программно-алгоритмического комплекса </w:t>
      </w:r>
      <w:r>
        <w:t xml:space="preserve">согласно </w:t>
      </w:r>
      <w:r w:rsidRPr="00492E90">
        <w:t>[].</w:t>
      </w:r>
    </w:p>
    <w:p w14:paraId="4EF701E2" w14:textId="3872B03A" w:rsidR="00151A8B" w:rsidRDefault="00151A8B" w:rsidP="00151A8B">
      <w:pPr>
        <w:pStyle w:val="a5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классификация разрабатываемого программно-алгоритмического комплекса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2E90" w14:paraId="13C72E65" w14:textId="77777777" w:rsidTr="00C759AC">
        <w:tc>
          <w:tcPr>
            <w:tcW w:w="2405" w:type="dxa"/>
            <w:vAlign w:val="center"/>
          </w:tcPr>
          <w:p w14:paraId="125ED53E" w14:textId="1DF4D18C" w:rsidR="00492E90" w:rsidRPr="000E1B63" w:rsidRDefault="00492E9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Вид</w:t>
            </w:r>
          </w:p>
        </w:tc>
        <w:tc>
          <w:tcPr>
            <w:tcW w:w="6940" w:type="dxa"/>
            <w:vAlign w:val="center"/>
          </w:tcPr>
          <w:p w14:paraId="5B27752D" w14:textId="574FCA17" w:rsidR="00492E90" w:rsidRPr="000E1B63" w:rsidRDefault="00492E9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Класс</w:t>
            </w:r>
          </w:p>
        </w:tc>
      </w:tr>
      <w:tr w:rsidR="00492E90" w14:paraId="59C3AC5B" w14:textId="77777777" w:rsidTr="00C759AC">
        <w:tc>
          <w:tcPr>
            <w:tcW w:w="2405" w:type="dxa"/>
            <w:vAlign w:val="center"/>
          </w:tcPr>
          <w:p w14:paraId="6987D399" w14:textId="0C589A02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Режим эксплуатации</w:t>
            </w:r>
          </w:p>
        </w:tc>
        <w:tc>
          <w:tcPr>
            <w:tcW w:w="6940" w:type="dxa"/>
            <w:vAlign w:val="center"/>
          </w:tcPr>
          <w:p w14:paraId="1ACD8713" w14:textId="7008A8C8" w:rsidR="00492E90" w:rsidRPr="000E1B63" w:rsidRDefault="00346645" w:rsidP="00346645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данных в режиме реального времени</w:t>
            </w:r>
          </w:p>
        </w:tc>
      </w:tr>
      <w:tr w:rsidR="00492E90" w14:paraId="4F61839C" w14:textId="77777777" w:rsidTr="00C759AC">
        <w:tc>
          <w:tcPr>
            <w:tcW w:w="2405" w:type="dxa"/>
            <w:vAlign w:val="center"/>
          </w:tcPr>
          <w:p w14:paraId="51ADB145" w14:textId="3A3F4677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Масштаб ПС</w:t>
            </w:r>
          </w:p>
        </w:tc>
        <w:tc>
          <w:tcPr>
            <w:tcW w:w="6940" w:type="dxa"/>
            <w:vAlign w:val="center"/>
          </w:tcPr>
          <w:p w14:paraId="0F767B36" w14:textId="199C489B" w:rsidR="00492E90" w:rsidRPr="000E1B63" w:rsidRDefault="0015097C" w:rsidP="00CD188C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Малый</w:t>
            </w:r>
            <w:r w:rsidR="00B909BE" w:rsidRPr="000E1B63">
              <w:rPr>
                <w:sz w:val="20"/>
                <w:szCs w:val="20"/>
              </w:rPr>
              <w:t xml:space="preserve">. Программное средство может быть </w:t>
            </w:r>
            <w:r w:rsidR="005B1ED4" w:rsidRPr="000E1B63">
              <w:rPr>
                <w:sz w:val="20"/>
                <w:szCs w:val="20"/>
              </w:rPr>
              <w:t>установлено на каждом отд</w:t>
            </w:r>
            <w:r w:rsidR="00CD188C" w:rsidRPr="000E1B63">
              <w:rPr>
                <w:sz w:val="20"/>
                <w:szCs w:val="20"/>
              </w:rPr>
              <w:t>е</w:t>
            </w:r>
            <w:r w:rsidR="005B1ED4" w:rsidRPr="000E1B63">
              <w:rPr>
                <w:sz w:val="20"/>
                <w:szCs w:val="20"/>
              </w:rPr>
              <w:t>льном компьютере или на</w:t>
            </w:r>
            <w:r w:rsidR="00CD188C" w:rsidRPr="000E1B63">
              <w:rPr>
                <w:sz w:val="20"/>
                <w:szCs w:val="20"/>
              </w:rPr>
              <w:t xml:space="preserve"> </w:t>
            </w:r>
            <w:r w:rsidR="005B1ED4" w:rsidRPr="000E1B63">
              <w:rPr>
                <w:sz w:val="20"/>
                <w:szCs w:val="20"/>
              </w:rPr>
              <w:t>сервера учреждения</w:t>
            </w:r>
          </w:p>
        </w:tc>
      </w:tr>
      <w:tr w:rsidR="00492E90" w14:paraId="6F4ECE7D" w14:textId="77777777" w:rsidTr="00C759AC">
        <w:tc>
          <w:tcPr>
            <w:tcW w:w="2405" w:type="dxa"/>
            <w:vAlign w:val="center"/>
          </w:tcPr>
          <w:p w14:paraId="6F1B27D1" w14:textId="44C95AC9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Стабильность ПС</w:t>
            </w:r>
          </w:p>
        </w:tc>
        <w:tc>
          <w:tcPr>
            <w:tcW w:w="6940" w:type="dxa"/>
            <w:vAlign w:val="center"/>
          </w:tcPr>
          <w:p w14:paraId="7FD37C27" w14:textId="0B20C0D8" w:rsidR="00492E90" w:rsidRPr="000E1B63" w:rsidRDefault="0015097C" w:rsidP="00C14B60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Дискретное внесение изменений</w:t>
            </w:r>
            <w:r w:rsidR="00C14B60" w:rsidRPr="000E1B63">
              <w:rPr>
                <w:sz w:val="20"/>
                <w:szCs w:val="20"/>
              </w:rPr>
              <w:t>. Изменения вносятся при обновлении до новейшей версии единожды за определенный период</w:t>
            </w:r>
          </w:p>
        </w:tc>
      </w:tr>
      <w:tr w:rsidR="00492E90" w14:paraId="7EACB801" w14:textId="77777777" w:rsidTr="00C759AC">
        <w:tc>
          <w:tcPr>
            <w:tcW w:w="2405" w:type="dxa"/>
            <w:vAlign w:val="center"/>
          </w:tcPr>
          <w:p w14:paraId="3D548806" w14:textId="613013CE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Функциональные возможности</w:t>
            </w:r>
          </w:p>
        </w:tc>
        <w:tc>
          <w:tcPr>
            <w:tcW w:w="6940" w:type="dxa"/>
            <w:vAlign w:val="center"/>
          </w:tcPr>
          <w:p w14:paraId="6EF31655" w14:textId="3C9788EE" w:rsidR="00492E90" w:rsidRPr="000E1B63" w:rsidRDefault="0015097C" w:rsidP="0015097C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 xml:space="preserve">Обработка ОКТ-изображений сетчатки с выделением патологических образований, определением возможного офтальмологического заболевания и прогнозированием его дальнейшего развития </w:t>
            </w:r>
          </w:p>
        </w:tc>
      </w:tr>
      <w:tr w:rsidR="00492E90" w14:paraId="721BDB38" w14:textId="77777777" w:rsidTr="00C759AC">
        <w:tc>
          <w:tcPr>
            <w:tcW w:w="2405" w:type="dxa"/>
            <w:vAlign w:val="center"/>
          </w:tcPr>
          <w:p w14:paraId="455B2659" w14:textId="2588818E" w:rsidR="00492E90" w:rsidRPr="000E1B63" w:rsidRDefault="007F211D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Функции ПС</w:t>
            </w:r>
          </w:p>
        </w:tc>
        <w:tc>
          <w:tcPr>
            <w:tcW w:w="6940" w:type="dxa"/>
            <w:vAlign w:val="center"/>
          </w:tcPr>
          <w:p w14:paraId="54DB0A02" w14:textId="50B433EB" w:rsidR="00492E90" w:rsidRPr="000E1B63" w:rsidRDefault="007F211D" w:rsidP="007F211D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Медицинские системы. Обработка изображений, полученных методом оптической когерентной томографии</w:t>
            </w:r>
          </w:p>
        </w:tc>
      </w:tr>
      <w:tr w:rsidR="00492E90" w14:paraId="162950CB" w14:textId="77777777" w:rsidTr="00C759AC">
        <w:tc>
          <w:tcPr>
            <w:tcW w:w="2405" w:type="dxa"/>
            <w:vAlign w:val="center"/>
          </w:tcPr>
          <w:p w14:paraId="31B5F426" w14:textId="44DF3B8E" w:rsidR="00492E90" w:rsidRPr="000E1B63" w:rsidRDefault="00E80991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Требование защиты</w:t>
            </w:r>
          </w:p>
        </w:tc>
        <w:tc>
          <w:tcPr>
            <w:tcW w:w="6940" w:type="dxa"/>
            <w:vAlign w:val="center"/>
          </w:tcPr>
          <w:p w14:paraId="1DA3387C" w14:textId="2E67F50A" w:rsidR="00492E90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Защита от несанкционированного доступа – средняя</w:t>
            </w:r>
            <w:r w:rsidR="00425CC7" w:rsidRPr="000E1B63">
              <w:rPr>
                <w:sz w:val="20"/>
                <w:szCs w:val="20"/>
              </w:rPr>
              <w:t>.</w:t>
            </w:r>
            <w:r w:rsidRPr="000E1B63">
              <w:rPr>
                <w:sz w:val="20"/>
                <w:szCs w:val="20"/>
              </w:rPr>
              <w:t xml:space="preserve"> Воспользоваться и вносить в него изменения программно-алгоритмическим комплексом могут только авторизованные пользователи. </w:t>
            </w:r>
            <w:r w:rsidR="00425CC7" w:rsidRPr="000E1B63">
              <w:rPr>
                <w:sz w:val="20"/>
                <w:szCs w:val="20"/>
              </w:rPr>
              <w:t>Комплекс не хранит персональные данные пациентов. Комплекс предоставляет только интерфейс обработки</w:t>
            </w:r>
            <w:r w:rsidRPr="000E1B63">
              <w:rPr>
                <w:sz w:val="20"/>
                <w:szCs w:val="20"/>
              </w:rPr>
              <w:t>.</w:t>
            </w:r>
          </w:p>
          <w:p w14:paraId="20D29305" w14:textId="77777777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</w:p>
          <w:p w14:paraId="390EE5A0" w14:textId="7B3390D7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Контрольный след – слабый. Программно-алгоритмический комплекс ведет запись действий, выполняемых через комплекс с привязкой действия ко времени выполнения. Также, происходит запись ошибок, возникающих при работе комплекса.</w:t>
            </w:r>
          </w:p>
          <w:p w14:paraId="04487594" w14:textId="77777777" w:rsidR="00CF3DCF" w:rsidRPr="000E1B63" w:rsidRDefault="00CF3DCF" w:rsidP="00A50C29">
            <w:pPr>
              <w:pStyle w:val="a3"/>
              <w:ind w:firstLine="0"/>
              <w:rPr>
                <w:sz w:val="20"/>
                <w:szCs w:val="20"/>
              </w:rPr>
            </w:pPr>
          </w:p>
          <w:p w14:paraId="2C641293" w14:textId="0FE03AAE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Защита программ и данных – с</w:t>
            </w:r>
            <w:r w:rsidR="007819AA" w:rsidRPr="000E1B63">
              <w:rPr>
                <w:sz w:val="20"/>
                <w:szCs w:val="20"/>
              </w:rPr>
              <w:t>редний</w:t>
            </w:r>
            <w:r w:rsidRPr="000E1B63">
              <w:rPr>
                <w:sz w:val="20"/>
                <w:szCs w:val="20"/>
              </w:rPr>
              <w:t>.</w:t>
            </w:r>
            <w:r w:rsidR="007819AA" w:rsidRPr="000E1B63">
              <w:rPr>
                <w:sz w:val="20"/>
                <w:szCs w:val="20"/>
              </w:rPr>
              <w:t xml:space="preserve"> Программный комплекс позволяет производить обновления и использовать интерфейсы только авторизованным пользователям  </w:t>
            </w:r>
            <w:r w:rsidRPr="000E1B63">
              <w:rPr>
                <w:sz w:val="20"/>
                <w:szCs w:val="20"/>
              </w:rPr>
              <w:t xml:space="preserve"> </w:t>
            </w:r>
          </w:p>
        </w:tc>
      </w:tr>
      <w:tr w:rsidR="00492E90" w14:paraId="60A42C3C" w14:textId="77777777" w:rsidTr="00C759AC">
        <w:tc>
          <w:tcPr>
            <w:tcW w:w="2405" w:type="dxa"/>
            <w:vAlign w:val="center"/>
          </w:tcPr>
          <w:p w14:paraId="4A0D48D9" w14:textId="5C3859BB" w:rsidR="00492E90" w:rsidRPr="000E1B63" w:rsidRDefault="00FE22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Требования надежности</w:t>
            </w:r>
          </w:p>
        </w:tc>
        <w:tc>
          <w:tcPr>
            <w:tcW w:w="6940" w:type="dxa"/>
            <w:vAlign w:val="center"/>
          </w:tcPr>
          <w:p w14:paraId="413A1883" w14:textId="60DCF193" w:rsidR="00492E90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Завершённость – высокая.</w:t>
            </w:r>
          </w:p>
          <w:p w14:paraId="3823040D" w14:textId="6FFCC937" w:rsidR="00FE224B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Отказоустойчивость – высокая.</w:t>
            </w:r>
          </w:p>
          <w:p w14:paraId="7AB08325" w14:textId="0559509D" w:rsidR="00FE224B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Восстанавливаемость – высокая.</w:t>
            </w:r>
          </w:p>
        </w:tc>
      </w:tr>
      <w:tr w:rsidR="00492E90" w14:paraId="52E054AB" w14:textId="77777777" w:rsidTr="00C759AC">
        <w:tc>
          <w:tcPr>
            <w:tcW w:w="2405" w:type="dxa"/>
            <w:vAlign w:val="center"/>
          </w:tcPr>
          <w:p w14:paraId="1541D523" w14:textId="1F33966C" w:rsidR="00492E90" w:rsidRPr="000E1B63" w:rsidRDefault="00FE22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Требуемые рабочие характеристики</w:t>
            </w:r>
          </w:p>
        </w:tc>
        <w:tc>
          <w:tcPr>
            <w:tcW w:w="6940" w:type="dxa"/>
            <w:vAlign w:val="center"/>
          </w:tcPr>
          <w:p w14:paraId="23AB5EEF" w14:textId="20300FDF" w:rsidR="004071FC" w:rsidRPr="000E1B63" w:rsidRDefault="00FE224B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Ёмкость – низкая.</w:t>
            </w:r>
            <w:r w:rsidR="009A57E1">
              <w:rPr>
                <w:sz w:val="20"/>
                <w:szCs w:val="20"/>
              </w:rPr>
              <w:t xml:space="preserve"> Программный комплекс производит исключительно обработку данных. Сессионные данные сохраняются на компьютере пользователя и удаляются при её завершении</w:t>
            </w:r>
          </w:p>
          <w:p w14:paraId="09F9E68E" w14:textId="1B297311" w:rsidR="00FE224B" w:rsidRPr="000E1B63" w:rsidRDefault="00707B7C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Длительность обработки – быстрая</w:t>
            </w:r>
            <w:r w:rsidR="009A57E1">
              <w:rPr>
                <w:sz w:val="20"/>
                <w:szCs w:val="20"/>
              </w:rPr>
              <w:t xml:space="preserve"> </w:t>
            </w:r>
          </w:p>
          <w:p w14:paraId="199A634E" w14:textId="4FC03120" w:rsidR="00707B7C" w:rsidRPr="000E1B63" w:rsidRDefault="00707B7C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Производительность – высокая</w:t>
            </w:r>
          </w:p>
        </w:tc>
      </w:tr>
      <w:tr w:rsidR="00492E90" w14:paraId="35D17586" w14:textId="77777777" w:rsidTr="00C759AC">
        <w:tc>
          <w:tcPr>
            <w:tcW w:w="2405" w:type="dxa"/>
            <w:vAlign w:val="center"/>
          </w:tcPr>
          <w:p w14:paraId="467FD10A" w14:textId="6CD70E77" w:rsidR="00492E90" w:rsidRPr="000E1B63" w:rsidRDefault="004F609A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Исходный язык</w:t>
            </w:r>
          </w:p>
        </w:tc>
        <w:tc>
          <w:tcPr>
            <w:tcW w:w="6940" w:type="dxa"/>
            <w:vAlign w:val="center"/>
          </w:tcPr>
          <w:p w14:paraId="30833D3F" w14:textId="3BB7C198" w:rsidR="00492E90" w:rsidRPr="000E1B63" w:rsidRDefault="004F609A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 xml:space="preserve">Объектно-ориентированный – </w:t>
            </w:r>
            <w:r w:rsidRPr="000E1B63">
              <w:rPr>
                <w:sz w:val="20"/>
                <w:szCs w:val="20"/>
                <w:lang w:val="en-US"/>
              </w:rPr>
              <w:t>TypeScript, Python</w:t>
            </w:r>
            <w:r w:rsidRPr="000E1B63">
              <w:rPr>
                <w:sz w:val="20"/>
                <w:szCs w:val="20"/>
              </w:rPr>
              <w:t xml:space="preserve"> </w:t>
            </w:r>
          </w:p>
        </w:tc>
      </w:tr>
      <w:tr w:rsidR="00492E90" w14:paraId="6F235319" w14:textId="77777777" w:rsidTr="00C759AC">
        <w:tc>
          <w:tcPr>
            <w:tcW w:w="2405" w:type="dxa"/>
            <w:vAlign w:val="center"/>
          </w:tcPr>
          <w:p w14:paraId="3F967524" w14:textId="062EEEBB" w:rsidR="00492E90" w:rsidRPr="000E1B63" w:rsidRDefault="00580E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lastRenderedPageBreak/>
              <w:t>Прикладная область информационной системы</w:t>
            </w:r>
          </w:p>
        </w:tc>
        <w:tc>
          <w:tcPr>
            <w:tcW w:w="6940" w:type="dxa"/>
            <w:vAlign w:val="center"/>
          </w:tcPr>
          <w:p w14:paraId="0A18A94B" w14:textId="3E6F9D33" w:rsidR="00492E90" w:rsidRPr="000E1B63" w:rsidRDefault="00F0469D" w:rsidP="00F0469D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Медицина</w:t>
            </w:r>
          </w:p>
        </w:tc>
      </w:tr>
      <w:tr w:rsidR="00492E90" w14:paraId="7CE558FC" w14:textId="77777777" w:rsidTr="00C759AC">
        <w:tc>
          <w:tcPr>
            <w:tcW w:w="2405" w:type="dxa"/>
            <w:vAlign w:val="center"/>
          </w:tcPr>
          <w:p w14:paraId="3937D068" w14:textId="46A7A45C" w:rsidR="00492E90" w:rsidRPr="000E1B63" w:rsidRDefault="00A0152F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Вычислительная система и среда</w:t>
            </w:r>
          </w:p>
        </w:tc>
        <w:tc>
          <w:tcPr>
            <w:tcW w:w="6940" w:type="dxa"/>
            <w:vAlign w:val="center"/>
          </w:tcPr>
          <w:p w14:paraId="2D42F608" w14:textId="67960F3A" w:rsidR="00492E90" w:rsidRPr="000E1B63" w:rsidRDefault="00A0152F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Универсальные компьютеры</w:t>
            </w:r>
          </w:p>
        </w:tc>
      </w:tr>
      <w:tr w:rsidR="00492E90" w14:paraId="63D72925" w14:textId="77777777" w:rsidTr="00C759AC">
        <w:tc>
          <w:tcPr>
            <w:tcW w:w="2405" w:type="dxa"/>
            <w:vAlign w:val="center"/>
          </w:tcPr>
          <w:p w14:paraId="0593B1B6" w14:textId="18DEF527" w:rsidR="00492E90" w:rsidRPr="000E1B63" w:rsidRDefault="00A0152F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Класс пользователя</w:t>
            </w:r>
          </w:p>
        </w:tc>
        <w:tc>
          <w:tcPr>
            <w:tcW w:w="6940" w:type="dxa"/>
            <w:vAlign w:val="center"/>
          </w:tcPr>
          <w:p w14:paraId="0E1557D4" w14:textId="16802791" w:rsidR="00492E90" w:rsidRPr="000E1B63" w:rsidRDefault="00A0152F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Эксперт. Программно-алгоритмический комплекс предназначен для использования врачами офтальмологами, способными произвести валидацию результатов работы комплекса</w:t>
            </w:r>
          </w:p>
        </w:tc>
      </w:tr>
      <w:tr w:rsidR="00492E90" w14:paraId="029B97AA" w14:textId="77777777" w:rsidTr="00C759AC">
        <w:tc>
          <w:tcPr>
            <w:tcW w:w="2405" w:type="dxa"/>
            <w:vAlign w:val="center"/>
          </w:tcPr>
          <w:p w14:paraId="50525512" w14:textId="5DF1F2DA" w:rsidR="00492E90" w:rsidRPr="000E1B63" w:rsidRDefault="000E1B63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Требование к вычислительным ресурсам</w:t>
            </w:r>
          </w:p>
        </w:tc>
        <w:tc>
          <w:tcPr>
            <w:tcW w:w="6940" w:type="dxa"/>
            <w:vAlign w:val="center"/>
          </w:tcPr>
          <w:p w14:paraId="6C851385" w14:textId="30857EDB" w:rsidR="00492E9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7C0A20">
              <w:rPr>
                <w:sz w:val="20"/>
                <w:szCs w:val="20"/>
              </w:rPr>
              <w:t>Требования к центральному обрабатывающему устройству</w:t>
            </w:r>
            <w:r>
              <w:rPr>
                <w:sz w:val="20"/>
                <w:szCs w:val="20"/>
              </w:rPr>
              <w:t xml:space="preserve"> – высокие</w:t>
            </w:r>
            <w:r w:rsidR="004071FC">
              <w:rPr>
                <w:sz w:val="20"/>
                <w:szCs w:val="20"/>
              </w:rPr>
              <w:t>. Для уменьшения времени обработки и увеличения производительности компьютер, на котором</w:t>
            </w:r>
            <w:r w:rsidR="001B6AF1">
              <w:rPr>
                <w:sz w:val="20"/>
                <w:szCs w:val="20"/>
              </w:rPr>
              <w:t xml:space="preserve"> установлен программный комплекс</w:t>
            </w:r>
          </w:p>
          <w:p w14:paraId="129B6AFF" w14:textId="7928E849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оперативной памяти – средние</w:t>
            </w:r>
            <w:r w:rsidR="001B6AF1">
              <w:rPr>
                <w:sz w:val="20"/>
                <w:szCs w:val="20"/>
              </w:rPr>
              <w:t>. Нейронная сеть, для оптимизации работы, загружается в оперативную память</w:t>
            </w:r>
          </w:p>
          <w:p w14:paraId="736BD7EA" w14:textId="77777777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внешней памяти – низкие </w:t>
            </w:r>
          </w:p>
          <w:p w14:paraId="0295FA8D" w14:textId="77777777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памяти на дисках – низкие </w:t>
            </w:r>
          </w:p>
          <w:p w14:paraId="01966B36" w14:textId="78F15C18" w:rsidR="007C0A20" w:rsidRP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локальной вычислительной сети – низкие</w:t>
            </w:r>
          </w:p>
        </w:tc>
      </w:tr>
      <w:tr w:rsidR="00492E90" w14:paraId="28466156" w14:textId="77777777" w:rsidTr="00C759AC">
        <w:tc>
          <w:tcPr>
            <w:tcW w:w="2405" w:type="dxa"/>
            <w:vAlign w:val="center"/>
          </w:tcPr>
          <w:p w14:paraId="26160C35" w14:textId="04AEADB1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Критичность ПС</w:t>
            </w:r>
          </w:p>
        </w:tc>
        <w:tc>
          <w:tcPr>
            <w:tcW w:w="6940" w:type="dxa"/>
            <w:vAlign w:val="center"/>
          </w:tcPr>
          <w:p w14:paraId="36DF1C1D" w14:textId="70C7643F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Человеческая жизнь</w:t>
            </w:r>
          </w:p>
        </w:tc>
      </w:tr>
      <w:tr w:rsidR="00492E90" w14:paraId="5BD1A86E" w14:textId="77777777" w:rsidTr="00C759AC">
        <w:tc>
          <w:tcPr>
            <w:tcW w:w="2405" w:type="dxa"/>
            <w:vAlign w:val="center"/>
          </w:tcPr>
          <w:p w14:paraId="2F10E57A" w14:textId="0016FCA0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Готовность программного продукта</w:t>
            </w:r>
          </w:p>
        </w:tc>
        <w:tc>
          <w:tcPr>
            <w:tcW w:w="6940" w:type="dxa"/>
            <w:vAlign w:val="center"/>
          </w:tcPr>
          <w:p w14:paraId="36404CDE" w14:textId="562ED0C1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Готовый коммерческий</w:t>
            </w:r>
          </w:p>
        </w:tc>
      </w:tr>
      <w:tr w:rsidR="00492E90" w14:paraId="7127072C" w14:textId="77777777" w:rsidTr="00C759AC">
        <w:tc>
          <w:tcPr>
            <w:tcW w:w="2405" w:type="dxa"/>
            <w:vAlign w:val="center"/>
          </w:tcPr>
          <w:p w14:paraId="15375E41" w14:textId="6348FEBF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Сектор индустрии</w:t>
            </w:r>
          </w:p>
        </w:tc>
        <w:tc>
          <w:tcPr>
            <w:tcW w:w="6940" w:type="dxa"/>
            <w:vAlign w:val="center"/>
          </w:tcPr>
          <w:p w14:paraId="0827925F" w14:textId="38CA9377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Программное обеспечение для крупных организаций</w:t>
            </w:r>
          </w:p>
        </w:tc>
      </w:tr>
      <w:tr w:rsidR="007C0A20" w14:paraId="654242F3" w14:textId="77777777" w:rsidTr="00C759AC">
        <w:tc>
          <w:tcPr>
            <w:tcW w:w="2405" w:type="dxa"/>
            <w:vAlign w:val="center"/>
          </w:tcPr>
          <w:p w14:paraId="0A930021" w14:textId="3207491D" w:rsidR="007C0A20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переносимости</w:t>
            </w:r>
          </w:p>
        </w:tc>
        <w:tc>
          <w:tcPr>
            <w:tcW w:w="6940" w:type="dxa"/>
            <w:vAlign w:val="center"/>
          </w:tcPr>
          <w:p w14:paraId="4478B19A" w14:textId="102BD0F6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Кроссплатформенные</w:t>
            </w:r>
          </w:p>
        </w:tc>
      </w:tr>
      <w:tr w:rsidR="007C0A20" w14:paraId="558E8FA0" w14:textId="77777777" w:rsidTr="00C759AC">
        <w:tc>
          <w:tcPr>
            <w:tcW w:w="2405" w:type="dxa"/>
            <w:vAlign w:val="center"/>
          </w:tcPr>
          <w:p w14:paraId="3A0F5498" w14:textId="45C291A3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распространения и использования</w:t>
            </w:r>
          </w:p>
        </w:tc>
        <w:tc>
          <w:tcPr>
            <w:tcW w:w="6940" w:type="dxa"/>
            <w:vAlign w:val="center"/>
          </w:tcPr>
          <w:p w14:paraId="792D2FC5" w14:textId="13AA1194" w:rsidR="007C0A20" w:rsidRDefault="00A25AB8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Закрытое</w:t>
            </w:r>
          </w:p>
        </w:tc>
      </w:tr>
      <w:tr w:rsidR="007C0A20" w14:paraId="6B975099" w14:textId="77777777" w:rsidTr="00C759AC">
        <w:tc>
          <w:tcPr>
            <w:tcW w:w="2405" w:type="dxa"/>
            <w:vAlign w:val="center"/>
          </w:tcPr>
          <w:p w14:paraId="5928DF17" w14:textId="5E558A65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6940" w:type="dxa"/>
            <w:vAlign w:val="center"/>
          </w:tcPr>
          <w:p w14:paraId="100359C3" w14:textId="2E21F784" w:rsidR="007C0A20" w:rsidRDefault="00A25AB8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Прикладное</w:t>
            </w:r>
          </w:p>
        </w:tc>
      </w:tr>
      <w:tr w:rsidR="007C0A20" w14:paraId="5DC17349" w14:textId="77777777" w:rsidTr="00C759AC">
        <w:tc>
          <w:tcPr>
            <w:tcW w:w="2405" w:type="dxa"/>
            <w:vAlign w:val="center"/>
          </w:tcPr>
          <w:p w14:paraId="26FBF7B8" w14:textId="1F22C1C7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Представление данных</w:t>
            </w:r>
          </w:p>
        </w:tc>
        <w:tc>
          <w:tcPr>
            <w:tcW w:w="6940" w:type="dxa"/>
            <w:vAlign w:val="center"/>
          </w:tcPr>
          <w:p w14:paraId="2B5B0451" w14:textId="1E742856" w:rsidR="007C0A20" w:rsidRDefault="00F42AC1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Сессионное последовательное. После закрытия сессии данные удаляются </w:t>
            </w:r>
          </w:p>
        </w:tc>
      </w:tr>
      <w:tr w:rsidR="00A25AB8" w14:paraId="32C55E79" w14:textId="77777777" w:rsidTr="00C759AC">
        <w:tc>
          <w:tcPr>
            <w:tcW w:w="2405" w:type="dxa"/>
            <w:vAlign w:val="center"/>
          </w:tcPr>
          <w:p w14:paraId="5EEB4507" w14:textId="500E5395" w:rsidR="00A25AB8" w:rsidRPr="00A25AB8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Использование программных данных</w:t>
            </w:r>
          </w:p>
        </w:tc>
        <w:tc>
          <w:tcPr>
            <w:tcW w:w="6940" w:type="dxa"/>
            <w:vAlign w:val="center"/>
          </w:tcPr>
          <w:p w14:paraId="02C3F61D" w14:textId="4CED06DB" w:rsidR="00A25AB8" w:rsidRPr="00F42AC1" w:rsidRDefault="00F42AC1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множества пользователей</w:t>
            </w:r>
          </w:p>
        </w:tc>
      </w:tr>
    </w:tbl>
    <w:p w14:paraId="3E47ABCB" w14:textId="0B393738" w:rsidR="00492E90" w:rsidRDefault="00492E90" w:rsidP="00D60E05">
      <w:pPr>
        <w:pStyle w:val="a3"/>
      </w:pPr>
    </w:p>
    <w:p w14:paraId="2D080EA0" w14:textId="41A6CC41" w:rsidR="00580220" w:rsidRDefault="00580220" w:rsidP="008078FE">
      <w:pPr>
        <w:pStyle w:val="2"/>
      </w:pPr>
      <w:r>
        <w:t xml:space="preserve">Анализ опасных и вредных </w:t>
      </w:r>
      <w:r w:rsidR="008078FE">
        <w:t>факторов на этапах разработки, испытания, наладки, работы и утилизации</w:t>
      </w:r>
    </w:p>
    <w:p w14:paraId="5862E45C" w14:textId="79F41790" w:rsidR="008078FE" w:rsidRDefault="008078FE" w:rsidP="008078FE">
      <w:pPr>
        <w:pStyle w:val="3"/>
      </w:pPr>
      <w:r>
        <w:t>Анализ опасностей на этапе разработки</w:t>
      </w:r>
    </w:p>
    <w:p w14:paraId="588FAB03" w14:textId="22F83B71" w:rsidR="008078FE" w:rsidRDefault="008078FE" w:rsidP="008078FE">
      <w:pPr>
        <w:pStyle w:val="a3"/>
      </w:pPr>
      <w:r>
        <w:t xml:space="preserve">Этап разработки, согласно </w:t>
      </w:r>
      <w:r w:rsidRPr="008078FE">
        <w:t>ГОСТ Р МЭК 62304–2013</w:t>
      </w:r>
      <w:r>
        <w:t>, должен включать комплексный анализ разрабатываемого ПО. Должна быть определена модель жизненного цикла, важность и класс безопасности разрабатываемого ПО.</w:t>
      </w:r>
    </w:p>
    <w:p w14:paraId="280D3651" w14:textId="2448CD0D" w:rsidR="002D3E69" w:rsidRDefault="002D3E69" w:rsidP="008078FE">
      <w:pPr>
        <w:pStyle w:val="a3"/>
      </w:pPr>
      <w:r>
        <w:t xml:space="preserve">Важно правильно определить роль разрабатываемого ПО биотехнической системе, для которой оно создаются. Согласно </w:t>
      </w:r>
      <w:r w:rsidRPr="002D3E69">
        <w:t>ГОСТ Р ИСО/ТО 27809–2009</w:t>
      </w:r>
      <w:r>
        <w:t>, ПО может быть:</w:t>
      </w:r>
    </w:p>
    <w:p w14:paraId="2741F0FB" w14:textId="1F28FCA8" w:rsidR="002D3E69" w:rsidRPr="002D3E69" w:rsidRDefault="002D3E69" w:rsidP="002D3E69">
      <w:pPr>
        <w:pStyle w:val="a3"/>
        <w:numPr>
          <w:ilvl w:val="0"/>
          <w:numId w:val="7"/>
        </w:numPr>
      </w:pPr>
      <w:r>
        <w:lastRenderedPageBreak/>
        <w:t>С</w:t>
      </w:r>
      <w:r w:rsidRPr="002D3E69">
        <w:t>ущественной частью медицинского прибора (например, автоматизировать аналитический процесс);</w:t>
      </w:r>
    </w:p>
    <w:p w14:paraId="17EF433E" w14:textId="3859C3EC" w:rsidR="002D3E69" w:rsidRDefault="00F30FC4" w:rsidP="002D3E69">
      <w:pPr>
        <w:pStyle w:val="a3"/>
        <w:numPr>
          <w:ilvl w:val="0"/>
          <w:numId w:val="7"/>
        </w:numPr>
      </w:pPr>
      <w:r>
        <w:t>Д</w:t>
      </w:r>
      <w:r w:rsidR="002D3E69" w:rsidRPr="002D3E69">
        <w:t>ополнением, реализующим дополнительные функции (дополнительный программный модуль, поставляемый отдельно и повышающий возможности или диапазон исследования);</w:t>
      </w:r>
    </w:p>
    <w:p w14:paraId="66BE0761" w14:textId="34E41EF4" w:rsidR="00DE4545" w:rsidRDefault="00DE4545" w:rsidP="002D3E69">
      <w:pPr>
        <w:pStyle w:val="a3"/>
        <w:numPr>
          <w:ilvl w:val="0"/>
          <w:numId w:val="7"/>
        </w:numPr>
      </w:pPr>
      <w:r>
        <w:t>П</w:t>
      </w:r>
      <w:r w:rsidRPr="00DE4545">
        <w:t>редназначено для обработки данных независимо от медицинского</w:t>
      </w:r>
      <w:r>
        <w:t> </w:t>
      </w:r>
      <w:r w:rsidRPr="00DE4545">
        <w:t>прибора</w:t>
      </w:r>
      <w:r>
        <w:t>.</w:t>
      </w:r>
    </w:p>
    <w:p w14:paraId="2E84379B" w14:textId="41407DD2" w:rsidR="003915A3" w:rsidRPr="003915A3" w:rsidRDefault="003915A3" w:rsidP="003915A3">
      <w:pPr>
        <w:pStyle w:val="a3"/>
      </w:pPr>
      <w:r>
        <w:t>Правильное определение роли разрабатываемого ПО позволит, в дальнейшем, установить требуемые уровни безопасности, эргономичности, удобства и простоты использования.</w:t>
      </w:r>
    </w:p>
    <w:p w14:paraId="0ADDB563" w14:textId="77777777" w:rsidR="003C682D" w:rsidRDefault="008078FE" w:rsidP="008078FE">
      <w:pPr>
        <w:pStyle w:val="a3"/>
      </w:pPr>
      <w:r>
        <w:t xml:space="preserve">Ошибки </w:t>
      </w:r>
      <w:r w:rsidR="003C682D">
        <w:t>в начальном позиционировании разрабатываемого программного обеспечения могу привести к неправильной расстановке приоритетных критериев безопасности. Например:</w:t>
      </w:r>
    </w:p>
    <w:p w14:paraId="56423E20" w14:textId="10A13A6D" w:rsidR="002D3E69" w:rsidRDefault="002D3E69" w:rsidP="002D3E69">
      <w:pPr>
        <w:pStyle w:val="a3"/>
        <w:numPr>
          <w:ilvl w:val="0"/>
          <w:numId w:val="5"/>
        </w:numPr>
      </w:pPr>
      <w:r>
        <w:t>Выбор несоответствующего уровня безопасности по отношению к личным данным пациента, в результате которого, база данных с личными данными пациентов может быть украдена</w:t>
      </w:r>
      <w:r w:rsidRPr="002D3E69">
        <w:t>;</w:t>
      </w:r>
    </w:p>
    <w:p w14:paraId="144B2C89" w14:textId="28FD2DCD" w:rsidR="002D3E69" w:rsidRDefault="003915A3" w:rsidP="002D3E69">
      <w:pPr>
        <w:pStyle w:val="a3"/>
        <w:numPr>
          <w:ilvl w:val="0"/>
          <w:numId w:val="5"/>
        </w:numPr>
      </w:pPr>
      <w:r>
        <w:t>Выбор уровня отказоустойчивости, несоответствующего ПО, предназначенному для управления функциями аппарата ИВЛ, в результате которого, разрабатываемый аппарат может в случайные моменты времени произвольно производить перезагрузку системы со сбросом текущей выполняемой программы.</w:t>
      </w:r>
    </w:p>
    <w:p w14:paraId="13D2CF84" w14:textId="77777777" w:rsidR="001841A0" w:rsidRPr="008078FE" w:rsidRDefault="001841A0" w:rsidP="001841A0">
      <w:pPr>
        <w:pStyle w:val="3"/>
      </w:pPr>
    </w:p>
    <w:p w14:paraId="630128A7" w14:textId="030A9684" w:rsidR="00580220" w:rsidRDefault="00346645" w:rsidP="00580220">
      <w:pPr>
        <w:pStyle w:val="2"/>
      </w:pPr>
      <w:r>
        <w:t>Определение уровня программного обеспечения</w:t>
      </w:r>
    </w:p>
    <w:p w14:paraId="5E248A7C" w14:textId="483D039E" w:rsidR="00346645" w:rsidRDefault="002C20E0" w:rsidP="002C20E0">
      <w:pPr>
        <w:pStyle w:val="a3"/>
      </w:pPr>
      <w:r w:rsidRPr="002C20E0">
        <w:t>Уровень программного обеспечения обозначает возможность потенциальных отказных ситуаций в системе, которые могут возникнуть в результате сбоев или ошибок в программном обеспечении, и отражает степень критичности этих ситуаций для безопасности.</w:t>
      </w:r>
    </w:p>
    <w:p w14:paraId="67C0B10B" w14:textId="77777777" w:rsidR="00580220" w:rsidRDefault="00580220" w:rsidP="002C20E0">
      <w:pPr>
        <w:pStyle w:val="a3"/>
      </w:pPr>
    </w:p>
    <w:p w14:paraId="48280EB1" w14:textId="3D6ABDBA" w:rsidR="005E69C1" w:rsidRPr="005E69C1" w:rsidRDefault="005E69C1" w:rsidP="002C20E0">
      <w:pPr>
        <w:pStyle w:val="a3"/>
      </w:pPr>
      <w:r>
        <w:t>Разрабатываемому программного обеспечению допускается присвоение уровня «</w:t>
      </w:r>
      <w:r w:rsidR="00B77990">
        <w:rPr>
          <w:lang w:val="en-US"/>
        </w:rPr>
        <w:t>D</w:t>
      </w:r>
      <w:r>
        <w:t>».</w:t>
      </w:r>
    </w:p>
    <w:sectPr w:rsidR="005E69C1" w:rsidRPr="005E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60FE" w14:textId="77777777" w:rsidR="000D287C" w:rsidRDefault="000D287C" w:rsidP="00367D22">
      <w:pPr>
        <w:spacing w:after="0" w:line="240" w:lineRule="auto"/>
      </w:pPr>
      <w:r>
        <w:separator/>
      </w:r>
    </w:p>
  </w:endnote>
  <w:endnote w:type="continuationSeparator" w:id="0">
    <w:p w14:paraId="72DA5D97" w14:textId="77777777" w:rsidR="000D287C" w:rsidRDefault="000D287C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299C" w14:textId="77777777" w:rsidR="000D287C" w:rsidRDefault="000D287C" w:rsidP="00367D22">
      <w:pPr>
        <w:spacing w:after="0" w:line="240" w:lineRule="auto"/>
      </w:pPr>
      <w:r>
        <w:separator/>
      </w:r>
    </w:p>
  </w:footnote>
  <w:footnote w:type="continuationSeparator" w:id="0">
    <w:p w14:paraId="0E4501F6" w14:textId="77777777" w:rsidR="000D287C" w:rsidRDefault="000D287C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60121"/>
    <w:multiLevelType w:val="hybridMultilevel"/>
    <w:tmpl w:val="4EA0D694"/>
    <w:lvl w:ilvl="0" w:tplc="4858E016">
      <w:start w:val="14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D172C75"/>
    <w:multiLevelType w:val="hybridMultilevel"/>
    <w:tmpl w:val="49940492"/>
    <w:lvl w:ilvl="0" w:tplc="603A2DEE">
      <w:start w:val="14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6" w15:restartNumberingAfterBreak="0">
    <w:nsid w:val="68210A07"/>
    <w:multiLevelType w:val="hybridMultilevel"/>
    <w:tmpl w:val="A1A4962C"/>
    <w:lvl w:ilvl="0" w:tplc="84C860E6">
      <w:start w:val="14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6744C8"/>
    <w:multiLevelType w:val="hybridMultilevel"/>
    <w:tmpl w:val="F6A4850E"/>
    <w:lvl w:ilvl="0" w:tplc="84C860E6">
      <w:start w:val="14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795D"/>
    <w:rsid w:val="000351F7"/>
    <w:rsid w:val="00041D83"/>
    <w:rsid w:val="00064C79"/>
    <w:rsid w:val="00086825"/>
    <w:rsid w:val="000D287C"/>
    <w:rsid w:val="000E1B63"/>
    <w:rsid w:val="000F09DF"/>
    <w:rsid w:val="00113E2C"/>
    <w:rsid w:val="00116FA8"/>
    <w:rsid w:val="00136472"/>
    <w:rsid w:val="0015097C"/>
    <w:rsid w:val="00151A8B"/>
    <w:rsid w:val="001841A0"/>
    <w:rsid w:val="001A6DF2"/>
    <w:rsid w:val="001B6AF1"/>
    <w:rsid w:val="001C7306"/>
    <w:rsid w:val="0020341D"/>
    <w:rsid w:val="00230821"/>
    <w:rsid w:val="002912FB"/>
    <w:rsid w:val="002B0511"/>
    <w:rsid w:val="002B6825"/>
    <w:rsid w:val="002C20E0"/>
    <w:rsid w:val="002D3E69"/>
    <w:rsid w:val="00337F84"/>
    <w:rsid w:val="00346645"/>
    <w:rsid w:val="00367D22"/>
    <w:rsid w:val="003915A3"/>
    <w:rsid w:val="003C682D"/>
    <w:rsid w:val="003E7979"/>
    <w:rsid w:val="004071FC"/>
    <w:rsid w:val="004212AD"/>
    <w:rsid w:val="0042190C"/>
    <w:rsid w:val="00425CC7"/>
    <w:rsid w:val="004801F8"/>
    <w:rsid w:val="00482CBD"/>
    <w:rsid w:val="004904A0"/>
    <w:rsid w:val="00492E90"/>
    <w:rsid w:val="004E1EBB"/>
    <w:rsid w:val="004F609A"/>
    <w:rsid w:val="00511E27"/>
    <w:rsid w:val="00525624"/>
    <w:rsid w:val="00533D10"/>
    <w:rsid w:val="00565B68"/>
    <w:rsid w:val="0057267D"/>
    <w:rsid w:val="00580220"/>
    <w:rsid w:val="00580E4B"/>
    <w:rsid w:val="005A2839"/>
    <w:rsid w:val="005B1ED4"/>
    <w:rsid w:val="005C540C"/>
    <w:rsid w:val="005D44F1"/>
    <w:rsid w:val="005E1994"/>
    <w:rsid w:val="005E69C1"/>
    <w:rsid w:val="00680078"/>
    <w:rsid w:val="006A0112"/>
    <w:rsid w:val="006C64D4"/>
    <w:rsid w:val="006D4218"/>
    <w:rsid w:val="00707B7C"/>
    <w:rsid w:val="0074720B"/>
    <w:rsid w:val="007819AA"/>
    <w:rsid w:val="00792680"/>
    <w:rsid w:val="007A6763"/>
    <w:rsid w:val="007C0A20"/>
    <w:rsid w:val="007D4B62"/>
    <w:rsid w:val="007D56DB"/>
    <w:rsid w:val="007F211D"/>
    <w:rsid w:val="008078FE"/>
    <w:rsid w:val="00832246"/>
    <w:rsid w:val="008C68FC"/>
    <w:rsid w:val="0094797F"/>
    <w:rsid w:val="009A57E1"/>
    <w:rsid w:val="009A7F50"/>
    <w:rsid w:val="00A0152F"/>
    <w:rsid w:val="00A25AB8"/>
    <w:rsid w:val="00A50C29"/>
    <w:rsid w:val="00A9405E"/>
    <w:rsid w:val="00AB5721"/>
    <w:rsid w:val="00AC5DE0"/>
    <w:rsid w:val="00AD26FC"/>
    <w:rsid w:val="00AE72A1"/>
    <w:rsid w:val="00AF0344"/>
    <w:rsid w:val="00B1705A"/>
    <w:rsid w:val="00B73585"/>
    <w:rsid w:val="00B77990"/>
    <w:rsid w:val="00B909BE"/>
    <w:rsid w:val="00B93BCA"/>
    <w:rsid w:val="00BB1C40"/>
    <w:rsid w:val="00BB6C73"/>
    <w:rsid w:val="00BC4BD7"/>
    <w:rsid w:val="00C1133E"/>
    <w:rsid w:val="00C14B60"/>
    <w:rsid w:val="00C33E9B"/>
    <w:rsid w:val="00C71841"/>
    <w:rsid w:val="00C759AC"/>
    <w:rsid w:val="00CD188C"/>
    <w:rsid w:val="00CE2B2B"/>
    <w:rsid w:val="00CF3DCF"/>
    <w:rsid w:val="00D04B48"/>
    <w:rsid w:val="00D207A8"/>
    <w:rsid w:val="00D35FB6"/>
    <w:rsid w:val="00D60E05"/>
    <w:rsid w:val="00DB7E68"/>
    <w:rsid w:val="00DC7F1B"/>
    <w:rsid w:val="00DD4ADB"/>
    <w:rsid w:val="00DE4545"/>
    <w:rsid w:val="00E17B0A"/>
    <w:rsid w:val="00E241E8"/>
    <w:rsid w:val="00E27696"/>
    <w:rsid w:val="00E43C5F"/>
    <w:rsid w:val="00E80991"/>
    <w:rsid w:val="00EB666B"/>
    <w:rsid w:val="00EF5BB2"/>
    <w:rsid w:val="00F0469D"/>
    <w:rsid w:val="00F30FC4"/>
    <w:rsid w:val="00F42AC1"/>
    <w:rsid w:val="00F94EE3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78FE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078F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  <w:style w:type="paragraph" w:styleId="ac">
    <w:name w:val="List Paragraph"/>
    <w:basedOn w:val="a"/>
    <w:uiPriority w:val="34"/>
    <w:qFormat/>
    <w:rsid w:val="002D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41</cp:revision>
  <dcterms:created xsi:type="dcterms:W3CDTF">2025-04-01T19:35:00Z</dcterms:created>
  <dcterms:modified xsi:type="dcterms:W3CDTF">2025-04-14T23:10:00Z</dcterms:modified>
</cp:coreProperties>
</file>