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9223" w14:textId="77777777" w:rsidR="0013145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C0392B"/>
          <w:sz w:val="32"/>
          <w:szCs w:val="32"/>
        </w:rPr>
        <w:t>Ajaykumar N Kulkarni</w:t>
      </w:r>
    </w:p>
    <w:p w14:paraId="2FF4252D" w14:textId="77777777" w:rsidR="0013145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C3E50"/>
          <w:sz w:val="22"/>
          <w:szCs w:val="22"/>
        </w:rPr>
        <w:t xml:space="preserve">AI Engineering Manager | GenAI &amp; </w:t>
      </w:r>
      <w:proofErr w:type="spellStart"/>
      <w:r>
        <w:rPr>
          <w:rFonts w:ascii="Arial" w:eastAsia="Arial" w:hAnsi="Arial" w:cs="Arial"/>
          <w:b/>
          <w:bCs/>
          <w:color w:val="2C3E50"/>
          <w:sz w:val="22"/>
          <w:szCs w:val="22"/>
        </w:rPr>
        <w:t>MLOps</w:t>
      </w:r>
      <w:proofErr w:type="spellEnd"/>
      <w:r>
        <w:rPr>
          <w:rFonts w:ascii="Arial" w:eastAsia="Arial" w:hAnsi="Arial" w:cs="Arial"/>
          <w:b/>
          <w:bCs/>
          <w:color w:val="2C3E50"/>
          <w:sz w:val="22"/>
          <w:szCs w:val="22"/>
        </w:rPr>
        <w:t xml:space="preserve"> Leader | Full Stack AI Architect</w:t>
      </w:r>
    </w:p>
    <w:p w14:paraId="44430EBB" w14:textId="60A6CAB9" w:rsidR="00131454" w:rsidRDefault="00000000">
      <w:pPr>
        <w:spacing w:after="120"/>
        <w:jc w:val="center"/>
      </w:pPr>
      <w:r>
        <w:rPr>
          <w:rFonts w:ascii="Arial" w:eastAsia="Arial" w:hAnsi="Arial" w:cs="Arial"/>
          <w:sz w:val="18"/>
          <w:szCs w:val="18"/>
        </w:rPr>
        <w:t xml:space="preserve">Bengaluru, Karnataka | +91 96862 43396 | ajaykulkarni178@gmail.com | </w:t>
      </w:r>
      <w:hyperlink r:id="rId5" w:history="1">
        <w:r w:rsidR="00131454" w:rsidRPr="00FF6CE8">
          <w:rPr>
            <w:rStyle w:val="Hyperlink"/>
            <w:rFonts w:ascii="Arial" w:eastAsia="Arial" w:hAnsi="Arial" w:cs="Arial"/>
            <w:sz w:val="18"/>
            <w:szCs w:val="18"/>
          </w:rPr>
          <w:t>LinkedIn</w:t>
        </w:r>
      </w:hyperlink>
      <w:r>
        <w:rPr>
          <w:rFonts w:ascii="Arial" w:eastAsia="Arial" w:hAnsi="Arial" w:cs="Arial"/>
          <w:sz w:val="18"/>
          <w:szCs w:val="18"/>
        </w:rPr>
        <w:t xml:space="preserve"> | </w:t>
      </w:r>
      <w:hyperlink r:id="rId6" w:history="1">
        <w:r w:rsidR="00131454" w:rsidRPr="00FF6CE8">
          <w:rPr>
            <w:rStyle w:val="Hyperlink"/>
            <w:rFonts w:ascii="Arial" w:eastAsia="Arial" w:hAnsi="Arial" w:cs="Arial"/>
            <w:sz w:val="18"/>
            <w:szCs w:val="18"/>
          </w:rPr>
          <w:t>Portfolio</w:t>
        </w:r>
      </w:hyperlink>
    </w:p>
    <w:p w14:paraId="5B98FE8A" w14:textId="4977B8FF" w:rsidR="00131454" w:rsidRDefault="00000000">
      <w:pPr>
        <w:spacing w:after="80"/>
      </w:pPr>
      <w:r>
        <w:rPr>
          <w:rFonts w:ascii="Arial" w:eastAsia="Arial" w:hAnsi="Arial" w:cs="Arial"/>
          <w:sz w:val="18"/>
          <w:szCs w:val="18"/>
        </w:rPr>
        <w:t xml:space="preserve">AI Engineering Manager with 12 years of experience architecting and delivering enterprise-grade Generative AI, </w:t>
      </w:r>
      <w:proofErr w:type="spellStart"/>
      <w:r>
        <w:rPr>
          <w:rFonts w:ascii="Arial" w:eastAsia="Arial" w:hAnsi="Arial" w:cs="Arial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and full-stack AI solutions. Proven track record leading cross-functional teams on end-to-end AI-integrated applications using </w:t>
      </w:r>
      <w:proofErr w:type="spellStart"/>
      <w:r>
        <w:rPr>
          <w:rFonts w:ascii="Arial" w:eastAsia="Arial" w:hAnsi="Arial" w:cs="Arial"/>
          <w:sz w:val="18"/>
          <w:szCs w:val="18"/>
        </w:rPr>
        <w:t>LangChain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LangGraph</w:t>
      </w:r>
      <w:proofErr w:type="spellEnd"/>
      <w:r>
        <w:rPr>
          <w:rFonts w:ascii="Arial" w:eastAsia="Arial" w:hAnsi="Arial" w:cs="Arial"/>
          <w:sz w:val="18"/>
          <w:szCs w:val="18"/>
        </w:rPr>
        <w:t>, Azure OpenAI, and cloud-native platforms. Delivered award-winning AI solutions at NatWest and driving enterprise AI innovation at Accenture. Certified Google Cloud ML Engineer with deep expertise in agentic AI systems, LLM orchestration, event-driven architectures, and scalable ML pipelines.</w:t>
      </w:r>
    </w:p>
    <w:p w14:paraId="1769CF79" w14:textId="77777777" w:rsidR="00131454" w:rsidRDefault="00000000">
      <w:pPr>
        <w:pBdr>
          <w:bottom w:val="single" w:sz="6" w:space="1" w:color="C0392B"/>
        </w:pBdr>
        <w:spacing w:before="20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SKILLS</w:t>
      </w:r>
    </w:p>
    <w:p w14:paraId="5149188B" w14:textId="77777777" w:rsidR="00131454" w:rsidRDefault="00000000">
      <w:pPr>
        <w:spacing w:before="60" w:after="40"/>
      </w:pPr>
      <w:r>
        <w:rPr>
          <w:rFonts w:ascii="Arial" w:eastAsia="Arial" w:hAnsi="Arial" w:cs="Arial"/>
          <w:b/>
          <w:bCs/>
        </w:rPr>
        <w:t xml:space="preserve">AI &amp; GenAI: </w:t>
      </w:r>
      <w:proofErr w:type="spellStart"/>
      <w:r>
        <w:rPr>
          <w:rFonts w:ascii="Arial" w:eastAsia="Arial" w:hAnsi="Arial" w:cs="Arial"/>
          <w:sz w:val="18"/>
          <w:szCs w:val="18"/>
        </w:rPr>
        <w:t>LangChain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LangGraph</w:t>
      </w:r>
      <w:proofErr w:type="spellEnd"/>
      <w:r>
        <w:rPr>
          <w:rFonts w:ascii="Arial" w:eastAsia="Arial" w:hAnsi="Arial" w:cs="Arial"/>
          <w:sz w:val="18"/>
          <w:szCs w:val="18"/>
        </w:rPr>
        <w:t>, Agentic AI, LLM Orchestration, Generative AI Pipelines, Azure OpenAI, GPT-4o, RAG Pipelines, Prompt Engineering, NLP, Deep Learning, Transformer Models</w:t>
      </w:r>
    </w:p>
    <w:p w14:paraId="7C3F6030" w14:textId="77777777" w:rsidR="00131454" w:rsidRDefault="00000000">
      <w:pPr>
        <w:spacing w:before="40" w:after="40"/>
      </w:pPr>
      <w:proofErr w:type="spellStart"/>
      <w:r>
        <w:rPr>
          <w:rFonts w:ascii="Arial" w:eastAsia="Arial" w:hAnsi="Arial" w:cs="Arial"/>
          <w:b/>
          <w:bCs/>
        </w:rPr>
        <w:t>MLOps</w:t>
      </w:r>
      <w:proofErr w:type="spellEnd"/>
      <w:r>
        <w:rPr>
          <w:rFonts w:ascii="Arial" w:eastAsia="Arial" w:hAnsi="Arial" w:cs="Arial"/>
          <w:b/>
          <w:bCs/>
        </w:rPr>
        <w:t xml:space="preserve"> &amp; Cloud: </w:t>
      </w:r>
      <w:proofErr w:type="spellStart"/>
      <w:r>
        <w:rPr>
          <w:rFonts w:ascii="Arial" w:eastAsia="Arial" w:hAnsi="Arial" w:cs="Arial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(End-to-End Lifecycle), </w:t>
      </w:r>
      <w:proofErr w:type="spellStart"/>
      <w:r>
        <w:rPr>
          <w:rFonts w:ascii="Arial" w:eastAsia="Arial" w:hAnsi="Arial" w:cs="Arial"/>
          <w:sz w:val="18"/>
          <w:szCs w:val="18"/>
        </w:rPr>
        <w:t>MLflow</w:t>
      </w:r>
      <w:proofErr w:type="spellEnd"/>
      <w:r>
        <w:rPr>
          <w:rFonts w:ascii="Arial" w:eastAsia="Arial" w:hAnsi="Arial" w:cs="Arial"/>
          <w:sz w:val="18"/>
          <w:szCs w:val="18"/>
        </w:rPr>
        <w:t>, Azure ML, GCP Vertex AI, Kubernetes (K8s), CI/CD Automation, Docker, GCP/AWS/Azure Multi-Cloud, Event-Driven Systems, Apache Kafka, Azure Service Bus</w:t>
      </w:r>
    </w:p>
    <w:p w14:paraId="265A0D85" w14:textId="77777777" w:rsidR="0013145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Full Stack &amp; Engineering: </w:t>
      </w:r>
      <w:r>
        <w:rPr>
          <w:rFonts w:ascii="Arial" w:eastAsia="Arial" w:hAnsi="Arial" w:cs="Arial"/>
          <w:sz w:val="18"/>
          <w:szCs w:val="18"/>
        </w:rPr>
        <w:t xml:space="preserve">React.js, Angular, Python, </w:t>
      </w:r>
      <w:proofErr w:type="spellStart"/>
      <w:r>
        <w:rPr>
          <w:rFonts w:ascii="Arial" w:eastAsia="Arial" w:hAnsi="Arial" w:cs="Arial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sz w:val="18"/>
          <w:szCs w:val="18"/>
        </w:rPr>
        <w:t>, Node.js, Kotlin, REST APIs, Microservices Architecture, Distributed Systems</w:t>
      </w:r>
    </w:p>
    <w:p w14:paraId="67C5795C" w14:textId="77777777" w:rsidR="0013145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Leadership &amp; Delivery: </w:t>
      </w:r>
      <w:r>
        <w:rPr>
          <w:rFonts w:ascii="Arial" w:eastAsia="Arial" w:hAnsi="Arial" w:cs="Arial"/>
          <w:sz w:val="18"/>
          <w:szCs w:val="18"/>
        </w:rPr>
        <w:t>AI Architecture, Team Mentoring, Cross-functional Stakeholder Management, Agile Program Delivery, Client-Facing Engagement, Workshop Facilitation</w:t>
      </w:r>
    </w:p>
    <w:p w14:paraId="1DCDBAA8" w14:textId="77777777" w:rsidR="0013145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Data &amp; Governance: </w:t>
      </w:r>
      <w:r>
        <w:rPr>
          <w:rFonts w:ascii="Arial" w:eastAsia="Arial" w:hAnsi="Arial" w:cs="Arial"/>
          <w:sz w:val="18"/>
          <w:szCs w:val="18"/>
        </w:rPr>
        <w:t>Privacy Compliance (GDPR/Financial Regs), Scalable Data Pipelines (ETL), Data Modeling, Container Orchestration</w:t>
      </w:r>
    </w:p>
    <w:p w14:paraId="787E78A6" w14:textId="77777777" w:rsidR="00131454" w:rsidRDefault="00000000">
      <w:pPr>
        <w:pBdr>
          <w:bottom w:val="single" w:sz="6" w:space="1" w:color="C0392B"/>
        </w:pBdr>
        <w:spacing w:before="20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EXPERIENCE</w:t>
      </w:r>
    </w:p>
    <w:p w14:paraId="26E76C4C" w14:textId="779409D3" w:rsidR="00131454" w:rsidRDefault="00000000">
      <w:pPr>
        <w:spacing w:before="160" w:after="40"/>
      </w:pPr>
      <w:r>
        <w:rPr>
          <w:rFonts w:ascii="Arial" w:eastAsia="Arial" w:hAnsi="Arial" w:cs="Arial"/>
          <w:b/>
          <w:bCs/>
        </w:rPr>
        <w:t>Accenture, Bangalore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i/>
          <w:iCs/>
        </w:rPr>
        <w:t>Associate Manager — AI Engineering</w:t>
      </w:r>
      <w:r>
        <w:rPr>
          <w:rFonts w:ascii="Arial" w:eastAsia="Arial" w:hAnsi="Arial" w:cs="Arial"/>
        </w:rPr>
        <w:t xml:space="preserve"> </w:t>
      </w:r>
      <w:r w:rsidR="00FF6CE8"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color w:val="666666"/>
          <w:sz w:val="18"/>
          <w:szCs w:val="18"/>
        </w:rPr>
        <w:t>August 2024 – Present</w:t>
      </w:r>
    </w:p>
    <w:p w14:paraId="173259FB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 xml:space="preserve">Architected AI-powered, cloud-native platforms for insurance/reinsurance on Azure using </w:t>
      </w:r>
      <w:proofErr w:type="spellStart"/>
      <w:r>
        <w:rPr>
          <w:rFonts w:ascii="Arial" w:eastAsia="Arial" w:hAnsi="Arial" w:cs="Arial"/>
          <w:sz w:val="18"/>
          <w:szCs w:val="18"/>
        </w:rPr>
        <w:t>LangChain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and Azure OpenAI, improving claims processing efficiency by 35% with 99.9% uptime.</w:t>
      </w:r>
    </w:p>
    <w:p w14:paraId="01B2B8C5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Built Bordereaux Standardization Platform using GPT-4o and agentic AI workflows, reducing manual effort by 40%+ through intelligent document processing pipelines.</w:t>
      </w:r>
    </w:p>
    <w:p w14:paraId="40671517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 xml:space="preserve">Designed scalable </w:t>
      </w:r>
      <w:proofErr w:type="spellStart"/>
      <w:r>
        <w:rPr>
          <w:rFonts w:ascii="Arial" w:eastAsia="Arial" w:hAnsi="Arial" w:cs="Arial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data pipelines and an AI-driven claims system automating 60% of workflows — leveraging </w:t>
      </w:r>
      <w:proofErr w:type="spellStart"/>
      <w:r>
        <w:rPr>
          <w:rFonts w:ascii="Arial" w:eastAsia="Arial" w:hAnsi="Arial" w:cs="Arial"/>
          <w:sz w:val="18"/>
          <w:szCs w:val="18"/>
        </w:rPr>
        <w:t>LangGraph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for multi-agent orchestration and Azure ML for model lifecycle management.</w:t>
      </w:r>
    </w:p>
    <w:p w14:paraId="4DA0DDB0" w14:textId="2F2A56FC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 xml:space="preserve">Led Market Matrix, a greenfield full-stack AI platform for brokers, integrating Azure OpenAI GPT with React.js frontend and </w:t>
      </w:r>
      <w:proofErr w:type="spellStart"/>
      <w:r>
        <w:rPr>
          <w:rFonts w:ascii="Arial" w:eastAsia="Arial" w:hAnsi="Arial" w:cs="Arial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backend, following event-driven architecture patterns.</w:t>
      </w:r>
    </w:p>
    <w:p w14:paraId="38982D85" w14:textId="1142EEE1" w:rsidR="00DA3688" w:rsidRPr="00DA3688" w:rsidRDefault="00000000" w:rsidP="00DA368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Managed a cross-functional team of 7 AI engineers, collaborating closely with PMs and US stakeholders — driving delivery excellence and mentoring junior engineers on GenAI best practices.</w:t>
      </w:r>
    </w:p>
    <w:p w14:paraId="1881EDF7" w14:textId="624399C9" w:rsidR="00DA3688" w:rsidRPr="00DA3688" w:rsidRDefault="00DA3688" w:rsidP="00DA3688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  <w:sz w:val="18"/>
          <w:szCs w:val="18"/>
        </w:rPr>
      </w:pPr>
      <w:r w:rsidRPr="00DA3688">
        <w:rPr>
          <w:rFonts w:ascii="Arial" w:eastAsia="Arial" w:hAnsi="Arial" w:cs="Arial"/>
          <w:sz w:val="18"/>
          <w:szCs w:val="18"/>
        </w:rPr>
        <w:t xml:space="preserve">Currently </w:t>
      </w:r>
      <w:r w:rsidRPr="00DA3688">
        <w:rPr>
          <w:rFonts w:ascii="Arial" w:hAnsi="Arial" w:cs="Arial"/>
          <w:sz w:val="18"/>
          <w:szCs w:val="18"/>
        </w:rPr>
        <w:t>leading the architecture and modernization of an AI-powered Website Monitoring System (WMS) for large-scale regulatory intelligence, leveraging Azure-native services, advanced change detection, and LLM-driven compliance analysis.</w:t>
      </w:r>
    </w:p>
    <w:p w14:paraId="631D8C0F" w14:textId="240FF845" w:rsidR="00131454" w:rsidRDefault="00000000">
      <w:pPr>
        <w:spacing w:before="160" w:after="40"/>
      </w:pPr>
      <w:r>
        <w:rPr>
          <w:rFonts w:ascii="Arial" w:eastAsia="Arial" w:hAnsi="Arial" w:cs="Arial"/>
          <w:b/>
          <w:bCs/>
        </w:rPr>
        <w:t>NatWest Group, Bengaluru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i/>
          <w:iCs/>
        </w:rPr>
        <w:t>Senior Software Engineer</w:t>
      </w:r>
      <w:r>
        <w:rPr>
          <w:rFonts w:ascii="Arial" w:eastAsia="Arial" w:hAnsi="Arial" w:cs="Arial"/>
        </w:rPr>
        <w:t xml:space="preserve"> </w:t>
      </w:r>
      <w:r w:rsidR="00FF6CE8"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color w:val="666666"/>
          <w:sz w:val="18"/>
          <w:szCs w:val="18"/>
        </w:rPr>
        <w:t>September 2021 – August 2024</w:t>
      </w:r>
    </w:p>
    <w:p w14:paraId="7F931009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Led development of Carbon Planner — an AI-powered sustainability analytics platform on AWS — achieving 40% reduction in data processing latency and GDPR-compliant data handling.</w:t>
      </w:r>
    </w:p>
    <w:p w14:paraId="47DB1B63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18"/>
          <w:szCs w:val="18"/>
        </w:rPr>
        <w:t>Optimised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AWS infrastructure through microservices, </w:t>
      </w:r>
      <w:proofErr w:type="spellStart"/>
      <w:r>
        <w:rPr>
          <w:rFonts w:ascii="Arial" w:eastAsia="Arial" w:hAnsi="Arial" w:cs="Arial"/>
          <w:sz w:val="18"/>
          <w:szCs w:val="18"/>
        </w:rPr>
        <w:t>containerisation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(Docker/K8s), and robust CI/CD pipelines, resulting in 20% cut in operational costs.</w:t>
      </w:r>
    </w:p>
    <w:p w14:paraId="3BB67105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Mentored a team of 5 junior developers, accelerating overall delivery velocity by 25% through structured code reviews and knowledge sharing.</w:t>
      </w:r>
    </w:p>
    <w:p w14:paraId="611A8E4D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 xml:space="preserve">Received Best Environmental Project Award — </w:t>
      </w:r>
      <w:proofErr w:type="spellStart"/>
      <w:r>
        <w:rPr>
          <w:rFonts w:ascii="Arial" w:eastAsia="Arial" w:hAnsi="Arial" w:cs="Arial"/>
          <w:sz w:val="18"/>
          <w:szCs w:val="18"/>
        </w:rPr>
        <w:t>recognising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Carbon Planner's impact as a vital green-banking AI solution at NatWest Group.</w:t>
      </w:r>
    </w:p>
    <w:p w14:paraId="52D216BC" w14:textId="43302CAF" w:rsidR="00131454" w:rsidRDefault="00000000">
      <w:pPr>
        <w:spacing w:before="160" w:after="40"/>
      </w:pPr>
      <w:proofErr w:type="spellStart"/>
      <w:r>
        <w:rPr>
          <w:rFonts w:ascii="Arial" w:eastAsia="Arial" w:hAnsi="Arial" w:cs="Arial"/>
          <w:b/>
          <w:bCs/>
        </w:rPr>
        <w:t>DellEMC</w:t>
      </w:r>
      <w:proofErr w:type="spellEnd"/>
      <w:r>
        <w:rPr>
          <w:rFonts w:ascii="Arial" w:eastAsia="Arial" w:hAnsi="Arial" w:cs="Arial"/>
          <w:b/>
          <w:bCs/>
        </w:rPr>
        <w:t>, Bengaluru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i/>
          <w:iCs/>
        </w:rPr>
        <w:t>Software Engineer</w:t>
      </w:r>
      <w:r>
        <w:rPr>
          <w:rFonts w:ascii="Arial" w:eastAsia="Arial" w:hAnsi="Arial" w:cs="Arial"/>
        </w:rPr>
        <w:t xml:space="preserve"> </w:t>
      </w:r>
      <w:r w:rsidR="00FF6CE8"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color w:val="666666"/>
          <w:sz w:val="18"/>
          <w:szCs w:val="18"/>
        </w:rPr>
        <w:t>October 2017 – September 2021</w:t>
      </w:r>
    </w:p>
    <w:p w14:paraId="60BF0050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 xml:space="preserve">Designed, developed, and deployed robust full-stack web and mobile applications for enterprise clients including Dell, </w:t>
      </w:r>
      <w:proofErr w:type="spellStart"/>
      <w:r>
        <w:rPr>
          <w:rFonts w:ascii="Arial" w:eastAsia="Arial" w:hAnsi="Arial" w:cs="Arial"/>
          <w:sz w:val="18"/>
          <w:szCs w:val="18"/>
        </w:rPr>
        <w:t>DellEMC</w:t>
      </w:r>
      <w:proofErr w:type="spellEnd"/>
      <w:r>
        <w:rPr>
          <w:rFonts w:ascii="Arial" w:eastAsia="Arial" w:hAnsi="Arial" w:cs="Arial"/>
          <w:sz w:val="18"/>
          <w:szCs w:val="18"/>
        </w:rPr>
        <w:t>, and their partner/vendor ecosystem.</w:t>
      </w:r>
    </w:p>
    <w:p w14:paraId="1A7BEAFC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Led complete code and system design — contributing to architecture, testing, and deployment of complex client/server and multi-tier distributed systems.</w:t>
      </w:r>
    </w:p>
    <w:p w14:paraId="1EF28AEF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Achieved Certified Scrum Master (CSM) and Certified Scrum Developer (CSD) certifications — driving Agile delivery excellence across teams.</w:t>
      </w:r>
    </w:p>
    <w:p w14:paraId="59C8ADF1" w14:textId="58357E84" w:rsidR="00131454" w:rsidRDefault="00000000">
      <w:pPr>
        <w:spacing w:before="160" w:after="40"/>
      </w:pPr>
      <w:proofErr w:type="spellStart"/>
      <w:r>
        <w:rPr>
          <w:rFonts w:ascii="Arial" w:eastAsia="Arial" w:hAnsi="Arial" w:cs="Arial"/>
          <w:b/>
          <w:bCs/>
        </w:rPr>
        <w:t>enEXL</w:t>
      </w:r>
      <w:proofErr w:type="spellEnd"/>
      <w:r>
        <w:rPr>
          <w:rFonts w:ascii="Arial" w:eastAsia="Arial" w:hAnsi="Arial" w:cs="Arial"/>
          <w:b/>
          <w:bCs/>
        </w:rPr>
        <w:t xml:space="preserve"> Technologies, Bengaluru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i/>
          <w:iCs/>
        </w:rPr>
        <w:t>Software Engineer</w:t>
      </w:r>
      <w:r>
        <w:rPr>
          <w:rFonts w:ascii="Arial" w:eastAsia="Arial" w:hAnsi="Arial" w:cs="Arial"/>
        </w:rPr>
        <w:t xml:space="preserve"> </w:t>
      </w:r>
      <w:r w:rsidR="00FF6CE8"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color w:val="666666"/>
          <w:sz w:val="18"/>
          <w:szCs w:val="18"/>
        </w:rPr>
        <w:t>June 201</w:t>
      </w:r>
      <w:r w:rsidR="00E8267B">
        <w:rPr>
          <w:rFonts w:ascii="Arial" w:eastAsia="Arial" w:hAnsi="Arial" w:cs="Arial"/>
          <w:color w:val="666666"/>
          <w:sz w:val="18"/>
          <w:szCs w:val="18"/>
        </w:rPr>
        <w:t>5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 – February 2017</w:t>
      </w:r>
    </w:p>
    <w:p w14:paraId="02C5DC75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 xml:space="preserve">Spearheaded development of internal product </w:t>
      </w:r>
      <w:proofErr w:type="spellStart"/>
      <w:r>
        <w:rPr>
          <w:rFonts w:ascii="Arial" w:eastAsia="Arial" w:hAnsi="Arial" w:cs="Arial"/>
          <w:sz w:val="18"/>
          <w:szCs w:val="18"/>
        </w:rPr>
        <w:t>BluPay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and delivered custom web applications for diverse external clients.</w:t>
      </w:r>
    </w:p>
    <w:p w14:paraId="7BA7292D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 xml:space="preserve">Led end-to-end project management for </w:t>
      </w:r>
      <w:proofErr w:type="spellStart"/>
      <w:r>
        <w:rPr>
          <w:rFonts w:ascii="Arial" w:eastAsia="Arial" w:hAnsi="Arial" w:cs="Arial"/>
          <w:sz w:val="18"/>
          <w:szCs w:val="18"/>
        </w:rPr>
        <w:t>Vetas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— overseeing client collaboration, functional specs, UAT, and deployment.</w:t>
      </w:r>
    </w:p>
    <w:p w14:paraId="116859AC" w14:textId="77777777" w:rsidR="00DA3688" w:rsidRDefault="00DA3688">
      <w:pPr>
        <w:spacing w:before="160" w:after="40"/>
        <w:rPr>
          <w:rFonts w:ascii="Arial" w:eastAsia="Arial" w:hAnsi="Arial" w:cs="Arial"/>
          <w:b/>
          <w:bCs/>
        </w:rPr>
      </w:pPr>
    </w:p>
    <w:p w14:paraId="56E397CA" w14:textId="566F9307" w:rsidR="00131454" w:rsidRDefault="00000000">
      <w:pPr>
        <w:spacing w:before="160" w:after="40"/>
      </w:pPr>
      <w:r>
        <w:rPr>
          <w:rFonts w:ascii="Arial" w:eastAsia="Arial" w:hAnsi="Arial" w:cs="Arial"/>
          <w:b/>
          <w:bCs/>
        </w:rPr>
        <w:lastRenderedPageBreak/>
        <w:t>Cheers Labs, Bengaluru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i/>
          <w:iCs/>
        </w:rPr>
        <w:t>AVP, Product &amp; Technology</w:t>
      </w:r>
      <w:r>
        <w:rPr>
          <w:rFonts w:ascii="Arial" w:eastAsia="Arial" w:hAnsi="Arial" w:cs="Arial"/>
        </w:rPr>
        <w:t xml:space="preserve"> </w:t>
      </w:r>
      <w:r w:rsidR="00FF6CE8"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  <w:color w:val="666666"/>
          <w:sz w:val="18"/>
          <w:szCs w:val="18"/>
        </w:rPr>
        <w:t>August 2014 – March 2015</w:t>
      </w:r>
    </w:p>
    <w:p w14:paraId="7442F520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Led development of Zen Project — a Brain-Computer Interface (BCI) system integrating 16+ electrode headset with custom neural signal processing interface.</w:t>
      </w:r>
    </w:p>
    <w:p w14:paraId="47C2B72C" w14:textId="77777777" w:rsidR="0013145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18"/>
          <w:szCs w:val="18"/>
        </w:rPr>
        <w:t>Demonstrated full-stack proficiency by engineering Tizen mobile applications for the BCI system.</w:t>
      </w:r>
    </w:p>
    <w:p w14:paraId="2F7A2DCD" w14:textId="402E2083" w:rsidR="00052B07" w:rsidRDefault="00052B07" w:rsidP="00052B07">
      <w:pPr>
        <w:spacing w:before="160" w:after="40"/>
      </w:pPr>
      <w:r>
        <w:rPr>
          <w:rFonts w:ascii="Arial" w:eastAsia="Arial" w:hAnsi="Arial" w:cs="Arial"/>
          <w:b/>
          <w:bCs/>
        </w:rPr>
        <w:t>Df3d creations Pvt Ltd, Bengaluru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i/>
          <w:iCs/>
        </w:rPr>
        <w:t>Software Engineer</w:t>
      </w:r>
      <w:r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May 2014 – </w:t>
      </w:r>
      <w:r w:rsidR="00DA3688">
        <w:rPr>
          <w:rFonts w:ascii="Arial" w:eastAsia="Arial" w:hAnsi="Arial" w:cs="Arial"/>
          <w:color w:val="666666"/>
          <w:sz w:val="18"/>
          <w:szCs w:val="18"/>
        </w:rPr>
        <w:t>July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 201</w:t>
      </w:r>
      <w:r w:rsidR="00DA3688">
        <w:rPr>
          <w:rFonts w:ascii="Arial" w:eastAsia="Arial" w:hAnsi="Arial" w:cs="Arial"/>
          <w:color w:val="666666"/>
          <w:sz w:val="18"/>
          <w:szCs w:val="18"/>
        </w:rPr>
        <w:t>4</w:t>
      </w:r>
    </w:p>
    <w:p w14:paraId="4DF06A5A" w14:textId="394379B0" w:rsidR="00052B07" w:rsidRPr="00E25F0D" w:rsidRDefault="00052B07" w:rsidP="00052B0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  <w:sz w:val="18"/>
          <w:szCs w:val="18"/>
        </w:rPr>
      </w:pPr>
      <w:r w:rsidRPr="00E25F0D">
        <w:rPr>
          <w:rFonts w:ascii="Arial" w:eastAsia="Arial" w:hAnsi="Arial" w:cs="Arial"/>
          <w:sz w:val="18"/>
          <w:szCs w:val="18"/>
        </w:rPr>
        <w:t>S</w:t>
      </w:r>
      <w:r w:rsidRPr="00E25F0D">
        <w:rPr>
          <w:rFonts w:ascii="Arial" w:hAnsi="Arial" w:cs="Arial"/>
          <w:sz w:val="18"/>
          <w:szCs w:val="18"/>
          <w:shd w:val="clear" w:color="auto" w:fill="FFFFFF"/>
        </w:rPr>
        <w:t>pearheaded the development of an e-commerce platform for df3d, enabling them to showcase and sell their 3D printing products and services online.</w:t>
      </w:r>
    </w:p>
    <w:p w14:paraId="16F1AF79" w14:textId="5DF022AD" w:rsidR="00052B07" w:rsidRDefault="00052B07" w:rsidP="00052B07">
      <w:pPr>
        <w:spacing w:before="160" w:after="40"/>
      </w:pPr>
      <w:r>
        <w:rPr>
          <w:rFonts w:ascii="Arial" w:eastAsia="Arial" w:hAnsi="Arial" w:cs="Arial"/>
          <w:b/>
          <w:bCs/>
        </w:rPr>
        <w:t xml:space="preserve">VA </w:t>
      </w:r>
      <w:proofErr w:type="spellStart"/>
      <w:r>
        <w:rPr>
          <w:rFonts w:ascii="Arial" w:eastAsia="Arial" w:hAnsi="Arial" w:cs="Arial"/>
          <w:b/>
          <w:bCs/>
        </w:rPr>
        <w:t>TechVentures</w:t>
      </w:r>
      <w:proofErr w:type="spellEnd"/>
      <w:r>
        <w:rPr>
          <w:rFonts w:ascii="Arial" w:eastAsia="Arial" w:hAnsi="Arial" w:cs="Arial"/>
          <w:b/>
          <w:bCs/>
        </w:rPr>
        <w:t xml:space="preserve"> Pvt Ltd, Bengaluru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i/>
          <w:iCs/>
        </w:rPr>
        <w:t>Intern</w:t>
      </w:r>
      <w:r>
        <w:rPr>
          <w:rFonts w:ascii="Arial" w:eastAsia="Arial" w:hAnsi="Arial" w:cs="Arial"/>
        </w:rPr>
        <w:t xml:space="preserve"> - </w:t>
      </w:r>
      <w:r w:rsidR="00DA3688">
        <w:rPr>
          <w:rFonts w:ascii="Arial" w:eastAsia="Arial" w:hAnsi="Arial" w:cs="Arial"/>
          <w:color w:val="666666"/>
          <w:sz w:val="18"/>
          <w:szCs w:val="18"/>
        </w:rPr>
        <w:t>September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 201</w:t>
      </w:r>
      <w:r w:rsidR="00DA3688">
        <w:rPr>
          <w:rFonts w:ascii="Arial" w:eastAsia="Arial" w:hAnsi="Arial" w:cs="Arial"/>
          <w:color w:val="666666"/>
          <w:sz w:val="18"/>
          <w:szCs w:val="18"/>
        </w:rPr>
        <w:t>3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 – </w:t>
      </w:r>
      <w:r w:rsidR="00DA3688">
        <w:rPr>
          <w:rFonts w:ascii="Arial" w:eastAsia="Arial" w:hAnsi="Arial" w:cs="Arial"/>
          <w:color w:val="666666"/>
          <w:sz w:val="18"/>
          <w:szCs w:val="18"/>
        </w:rPr>
        <w:t>October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 201</w:t>
      </w:r>
      <w:r w:rsidR="00DA3688">
        <w:rPr>
          <w:rFonts w:ascii="Arial" w:eastAsia="Arial" w:hAnsi="Arial" w:cs="Arial"/>
          <w:color w:val="666666"/>
          <w:sz w:val="18"/>
          <w:szCs w:val="18"/>
        </w:rPr>
        <w:t>3</w:t>
      </w:r>
    </w:p>
    <w:p w14:paraId="15FA56E5" w14:textId="77777777" w:rsidR="00052B07" w:rsidRPr="00E25F0D" w:rsidRDefault="00052B07" w:rsidP="00052B0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  <w:sz w:val="18"/>
          <w:szCs w:val="18"/>
        </w:rPr>
      </w:pPr>
      <w:r w:rsidRPr="00E25F0D">
        <w:rPr>
          <w:rFonts w:ascii="Arial" w:hAnsi="Arial" w:cs="Arial"/>
          <w:sz w:val="18"/>
          <w:szCs w:val="18"/>
          <w:shd w:val="clear" w:color="auto" w:fill="FFFFFF"/>
        </w:rPr>
        <w:t xml:space="preserve">Collaborated with the business development team to expand market reach and increase brand awareness by conducting educational seminars at colleges on fintech solutions and retail marketing. </w:t>
      </w:r>
    </w:p>
    <w:p w14:paraId="67BF56DD" w14:textId="1F2CD529" w:rsidR="00052B07" w:rsidRPr="00E25F0D" w:rsidRDefault="00052B07" w:rsidP="00052B0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  <w:sz w:val="18"/>
          <w:szCs w:val="18"/>
        </w:rPr>
      </w:pPr>
      <w:r w:rsidRPr="00E25F0D">
        <w:rPr>
          <w:rFonts w:ascii="Arial" w:hAnsi="Arial" w:cs="Arial"/>
          <w:sz w:val="18"/>
          <w:szCs w:val="18"/>
          <w:shd w:val="clear" w:color="auto" w:fill="FFFFFF"/>
        </w:rPr>
        <w:t xml:space="preserve">Contributed to strategic market development initiatives aimed at accelerating user base growth and strengthening </w:t>
      </w:r>
      <w:proofErr w:type="spellStart"/>
      <w:r w:rsidRPr="00E25F0D">
        <w:rPr>
          <w:rFonts w:ascii="Arial" w:hAnsi="Arial" w:cs="Arial"/>
          <w:sz w:val="18"/>
          <w:szCs w:val="18"/>
          <w:shd w:val="clear" w:color="auto" w:fill="FFFFFF"/>
        </w:rPr>
        <w:t>Happay's</w:t>
      </w:r>
      <w:proofErr w:type="spellEnd"/>
      <w:r w:rsidRPr="00E25F0D">
        <w:rPr>
          <w:rFonts w:ascii="Arial" w:hAnsi="Arial" w:cs="Arial"/>
          <w:sz w:val="18"/>
          <w:szCs w:val="18"/>
          <w:shd w:val="clear" w:color="auto" w:fill="FFFFFF"/>
        </w:rPr>
        <w:t xml:space="preserve"> competitive position in the fintech landscape.</w:t>
      </w:r>
    </w:p>
    <w:p w14:paraId="407C1C5F" w14:textId="76178E5F" w:rsidR="00DA3688" w:rsidRDefault="00DA3688" w:rsidP="00DA3688">
      <w:pPr>
        <w:pBdr>
          <w:bottom w:val="single" w:sz="6" w:space="1" w:color="C0392B"/>
        </w:pBdr>
        <w:spacing w:before="20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EDUCATION</w:t>
      </w:r>
    </w:p>
    <w:p w14:paraId="22B214A9" w14:textId="77777777" w:rsidR="00052B07" w:rsidRPr="00052B07" w:rsidRDefault="00000000" w:rsidP="00052B07">
      <w:pPr>
        <w:pStyle w:val="ListParagraph"/>
        <w:numPr>
          <w:ilvl w:val="0"/>
          <w:numId w:val="4"/>
        </w:numPr>
        <w:spacing w:before="60" w:after="40"/>
      </w:pPr>
      <w:r w:rsidRPr="00052B07">
        <w:rPr>
          <w:rFonts w:ascii="Arial" w:eastAsia="Arial" w:hAnsi="Arial" w:cs="Arial"/>
          <w:b/>
          <w:bCs/>
        </w:rPr>
        <w:t>BITS, Pilani, Rajasthan</w:t>
      </w:r>
      <w:r w:rsidRPr="00052B07">
        <w:rPr>
          <w:rFonts w:ascii="Arial" w:eastAsia="Arial" w:hAnsi="Arial" w:cs="Arial"/>
        </w:rPr>
        <w:t xml:space="preserve"> — </w:t>
      </w:r>
      <w:proofErr w:type="spellStart"/>
      <w:proofErr w:type="gramStart"/>
      <w:r w:rsidRPr="00052B07">
        <w:rPr>
          <w:rFonts w:ascii="Arial" w:eastAsia="Arial" w:hAnsi="Arial" w:cs="Arial"/>
        </w:rPr>
        <w:t>M.Tech</w:t>
      </w:r>
      <w:proofErr w:type="spellEnd"/>
      <w:proofErr w:type="gramEnd"/>
      <w:r w:rsidRPr="00052B07">
        <w:rPr>
          <w:rFonts w:ascii="Arial" w:eastAsia="Arial" w:hAnsi="Arial" w:cs="Arial"/>
        </w:rPr>
        <w:t xml:space="preserve"> (Software </w:t>
      </w:r>
      <w:r w:rsidR="00FF6CE8" w:rsidRPr="00052B07">
        <w:rPr>
          <w:rFonts w:ascii="Arial" w:eastAsia="Arial" w:hAnsi="Arial" w:cs="Arial"/>
        </w:rPr>
        <w:t>Systems)</w:t>
      </w:r>
      <w:r w:rsidR="00FF6CE8" w:rsidRPr="00052B07">
        <w:rPr>
          <w:rFonts w:ascii="Arial" w:eastAsia="Arial" w:hAnsi="Arial" w:cs="Arial"/>
          <w:color w:val="666666"/>
          <w:sz w:val="18"/>
          <w:szCs w:val="18"/>
        </w:rPr>
        <w:t xml:space="preserve"> | June</w:t>
      </w:r>
      <w:r w:rsidRPr="00052B07">
        <w:rPr>
          <w:rFonts w:ascii="Arial" w:eastAsia="Arial" w:hAnsi="Arial" w:cs="Arial"/>
          <w:color w:val="666666"/>
          <w:sz w:val="18"/>
          <w:szCs w:val="18"/>
        </w:rPr>
        <w:t xml:space="preserve"> 2019 – July 2021</w:t>
      </w:r>
    </w:p>
    <w:p w14:paraId="76965123" w14:textId="2326D886" w:rsidR="00131454" w:rsidRDefault="00052B07" w:rsidP="00052B07"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eastAsia="Arial" w:hAnsi="Arial" w:cs="Arial"/>
          <w:b/>
          <w:bCs/>
        </w:rPr>
        <w:t xml:space="preserve">JSS Science and Technology University, formerly known as </w:t>
      </w:r>
      <w:r w:rsidRPr="00052B07">
        <w:rPr>
          <w:rFonts w:ascii="Arial" w:eastAsia="Arial" w:hAnsi="Arial" w:cs="Arial"/>
          <w:b/>
          <w:bCs/>
        </w:rPr>
        <w:t xml:space="preserve">Sri </w:t>
      </w:r>
      <w:proofErr w:type="spellStart"/>
      <w:r w:rsidRPr="00052B07">
        <w:rPr>
          <w:rFonts w:ascii="Arial" w:eastAsia="Arial" w:hAnsi="Arial" w:cs="Arial"/>
          <w:b/>
          <w:bCs/>
        </w:rPr>
        <w:t>Jayachamarajendra</w:t>
      </w:r>
      <w:proofErr w:type="spellEnd"/>
      <w:r w:rsidRPr="00052B07">
        <w:rPr>
          <w:rFonts w:ascii="Arial" w:eastAsia="Arial" w:hAnsi="Arial" w:cs="Arial"/>
          <w:b/>
          <w:bCs/>
        </w:rPr>
        <w:t xml:space="preserve"> College of Engineering, Mysore</w:t>
      </w:r>
      <w:r w:rsidRPr="00052B07">
        <w:rPr>
          <w:rFonts w:ascii="Arial" w:eastAsia="Arial" w:hAnsi="Arial" w:cs="Arial"/>
        </w:rPr>
        <w:t xml:space="preserve"> — BE (Computer </w:t>
      </w:r>
      <w:r w:rsidR="00FF6CE8" w:rsidRPr="00052B07">
        <w:rPr>
          <w:rFonts w:ascii="Arial" w:eastAsia="Arial" w:hAnsi="Arial" w:cs="Arial"/>
        </w:rPr>
        <w:t>Science)</w:t>
      </w:r>
      <w:r w:rsidR="00FF6CE8" w:rsidRPr="00052B07">
        <w:rPr>
          <w:rFonts w:ascii="Arial" w:eastAsia="Arial" w:hAnsi="Arial" w:cs="Arial"/>
          <w:color w:val="666666"/>
          <w:sz w:val="18"/>
          <w:szCs w:val="18"/>
        </w:rPr>
        <w:t xml:space="preserve"> | September</w:t>
      </w:r>
      <w:r w:rsidRPr="00052B07">
        <w:rPr>
          <w:rFonts w:ascii="Arial" w:eastAsia="Arial" w:hAnsi="Arial" w:cs="Arial"/>
          <w:color w:val="666666"/>
          <w:sz w:val="18"/>
          <w:szCs w:val="18"/>
        </w:rPr>
        <w:t xml:space="preserve"> 2009 – July 2013</w:t>
      </w:r>
    </w:p>
    <w:p w14:paraId="7FB3B235" w14:textId="77777777" w:rsidR="00131454" w:rsidRDefault="00000000">
      <w:pPr>
        <w:pBdr>
          <w:bottom w:val="single" w:sz="6" w:space="1" w:color="C0392B"/>
        </w:pBdr>
        <w:spacing w:before="20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CERTIFICATIONS</w:t>
      </w:r>
    </w:p>
    <w:p w14:paraId="1C75A721" w14:textId="77777777" w:rsidR="00FF6CE8" w:rsidRPr="00FF6CE8" w:rsidRDefault="00000000" w:rsidP="00FF6CE8">
      <w:pPr>
        <w:pStyle w:val="ListParagraph"/>
        <w:numPr>
          <w:ilvl w:val="0"/>
          <w:numId w:val="3"/>
        </w:numPr>
        <w:spacing w:before="60" w:after="40"/>
      </w:pPr>
      <w:r w:rsidRPr="00FF6CE8">
        <w:rPr>
          <w:rFonts w:ascii="Arial" w:eastAsia="Arial" w:hAnsi="Arial" w:cs="Arial"/>
          <w:sz w:val="18"/>
          <w:szCs w:val="18"/>
        </w:rPr>
        <w:t xml:space="preserve">Google Cloud Professional Machine Learning </w:t>
      </w:r>
      <w:r w:rsidR="00FF6CE8" w:rsidRPr="00FF6CE8">
        <w:rPr>
          <w:rFonts w:ascii="Arial" w:eastAsia="Arial" w:hAnsi="Arial" w:cs="Arial"/>
          <w:sz w:val="18"/>
          <w:szCs w:val="18"/>
        </w:rPr>
        <w:t xml:space="preserve">Engineer </w:t>
      </w:r>
    </w:p>
    <w:p w14:paraId="22613717" w14:textId="77777777" w:rsidR="00FF6CE8" w:rsidRPr="00FF6CE8" w:rsidRDefault="00FF6CE8" w:rsidP="00FF6CE8">
      <w:pPr>
        <w:pStyle w:val="ListParagraph"/>
        <w:numPr>
          <w:ilvl w:val="0"/>
          <w:numId w:val="3"/>
        </w:numPr>
        <w:spacing w:before="60" w:after="40"/>
      </w:pPr>
      <w:r w:rsidRPr="00FF6CE8">
        <w:rPr>
          <w:rFonts w:ascii="Arial" w:eastAsia="Arial" w:hAnsi="Arial" w:cs="Arial"/>
          <w:sz w:val="18"/>
          <w:szCs w:val="18"/>
        </w:rPr>
        <w:t xml:space="preserve">Google Cloud Associate Cloud Engineer  </w:t>
      </w:r>
    </w:p>
    <w:p w14:paraId="7173C899" w14:textId="77777777" w:rsidR="00FF6CE8" w:rsidRPr="00FF6CE8" w:rsidRDefault="00000000" w:rsidP="00FF6CE8">
      <w:pPr>
        <w:pStyle w:val="ListParagraph"/>
        <w:numPr>
          <w:ilvl w:val="0"/>
          <w:numId w:val="3"/>
        </w:numPr>
        <w:spacing w:before="60" w:after="40"/>
      </w:pPr>
      <w:r w:rsidRPr="00FF6CE8">
        <w:rPr>
          <w:rFonts w:ascii="Arial" w:eastAsia="Arial" w:hAnsi="Arial" w:cs="Arial"/>
          <w:sz w:val="18"/>
          <w:szCs w:val="18"/>
        </w:rPr>
        <w:t xml:space="preserve">Certified Scrum Master (CSM)  </w:t>
      </w:r>
    </w:p>
    <w:p w14:paraId="1DD0166B" w14:textId="77777777" w:rsidR="00FF6CE8" w:rsidRPr="00FF6CE8" w:rsidRDefault="00000000" w:rsidP="00FF6CE8">
      <w:pPr>
        <w:pStyle w:val="ListParagraph"/>
        <w:numPr>
          <w:ilvl w:val="0"/>
          <w:numId w:val="3"/>
        </w:numPr>
        <w:spacing w:before="60" w:after="40"/>
      </w:pPr>
      <w:r w:rsidRPr="00FF6CE8">
        <w:rPr>
          <w:rFonts w:ascii="Arial" w:eastAsia="Arial" w:hAnsi="Arial" w:cs="Arial"/>
          <w:sz w:val="18"/>
          <w:szCs w:val="18"/>
        </w:rPr>
        <w:t xml:space="preserve">Certified Scrum Developer (CSD)  </w:t>
      </w:r>
    </w:p>
    <w:p w14:paraId="4AF30726" w14:textId="3C72591B" w:rsidR="00FF6CE8" w:rsidRPr="00FF6CE8" w:rsidRDefault="00FF6CE8" w:rsidP="00FF6CE8"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eastAsia="Arial" w:hAnsi="Arial" w:cs="Arial"/>
          <w:sz w:val="18"/>
          <w:szCs w:val="18"/>
        </w:rPr>
        <w:t>Accenture Certified Data</w:t>
      </w:r>
      <w:r w:rsidR="00DA3688">
        <w:rPr>
          <w:rFonts w:ascii="Arial" w:eastAsia="Arial" w:hAnsi="Arial" w:cs="Arial"/>
          <w:sz w:val="18"/>
          <w:szCs w:val="18"/>
        </w:rPr>
        <w:t>/AI</w:t>
      </w:r>
      <w:r>
        <w:rPr>
          <w:rFonts w:ascii="Arial" w:eastAsia="Arial" w:hAnsi="Arial" w:cs="Arial"/>
          <w:sz w:val="18"/>
          <w:szCs w:val="18"/>
        </w:rPr>
        <w:t xml:space="preserve"> Architect</w:t>
      </w:r>
    </w:p>
    <w:p w14:paraId="4A45A626" w14:textId="77777777" w:rsidR="00131454" w:rsidRDefault="00000000">
      <w:pPr>
        <w:pBdr>
          <w:bottom w:val="single" w:sz="6" w:space="1" w:color="C0392B"/>
        </w:pBdr>
        <w:spacing w:before="200"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RECOGNITION &amp; VOLUNTEERING</w:t>
      </w:r>
    </w:p>
    <w:p w14:paraId="208D6156" w14:textId="77777777" w:rsidR="00DA3688" w:rsidRPr="00DA3688" w:rsidRDefault="00000000" w:rsidP="00DA3688">
      <w:pPr>
        <w:pStyle w:val="ListParagraph"/>
        <w:numPr>
          <w:ilvl w:val="0"/>
          <w:numId w:val="5"/>
        </w:numPr>
        <w:spacing w:before="60" w:after="40"/>
      </w:pPr>
      <w:r w:rsidRPr="00DA3688">
        <w:rPr>
          <w:rFonts w:ascii="Arial" w:eastAsia="Arial" w:hAnsi="Arial" w:cs="Arial"/>
          <w:b/>
          <w:bCs/>
        </w:rPr>
        <w:t xml:space="preserve">Featured In: </w:t>
      </w:r>
      <w:proofErr w:type="spellStart"/>
      <w:r w:rsidRPr="00DA3688">
        <w:rPr>
          <w:rFonts w:ascii="Arial" w:eastAsia="Arial" w:hAnsi="Arial" w:cs="Arial"/>
          <w:sz w:val="18"/>
          <w:szCs w:val="18"/>
        </w:rPr>
        <w:t>OfficeChai</w:t>
      </w:r>
      <w:proofErr w:type="spellEnd"/>
      <w:r w:rsidRPr="00DA3688">
        <w:rPr>
          <w:rFonts w:ascii="Arial" w:eastAsia="Arial" w:hAnsi="Arial" w:cs="Arial"/>
          <w:sz w:val="18"/>
          <w:szCs w:val="18"/>
        </w:rPr>
        <w:t xml:space="preserve"> — "These 7 Amazing People Fought Their Disabilities and Rose to the Top"</w:t>
      </w:r>
    </w:p>
    <w:p w14:paraId="124DB078" w14:textId="77777777" w:rsidR="00DA3688" w:rsidRPr="00DA3688" w:rsidRDefault="00000000" w:rsidP="00DA3688">
      <w:pPr>
        <w:pStyle w:val="ListParagraph"/>
        <w:numPr>
          <w:ilvl w:val="0"/>
          <w:numId w:val="5"/>
        </w:numPr>
        <w:spacing w:before="60" w:after="40"/>
      </w:pPr>
      <w:r w:rsidRPr="00DA3688">
        <w:rPr>
          <w:rFonts w:ascii="Arial" w:eastAsia="Arial" w:hAnsi="Arial" w:cs="Arial"/>
          <w:b/>
          <w:bCs/>
        </w:rPr>
        <w:t xml:space="preserve">Volunteering: </w:t>
      </w:r>
      <w:r w:rsidRPr="00DA3688">
        <w:rPr>
          <w:rFonts w:ascii="Arial" w:eastAsia="Arial" w:hAnsi="Arial" w:cs="Arial"/>
          <w:sz w:val="18"/>
          <w:szCs w:val="18"/>
        </w:rPr>
        <w:t>Mentor, Learn IT, Girl (3rd edition)</w:t>
      </w:r>
    </w:p>
    <w:p w14:paraId="5927CD5A" w14:textId="7956CEEF" w:rsidR="00131454" w:rsidRDefault="00000000" w:rsidP="00DA3688">
      <w:pPr>
        <w:pStyle w:val="ListParagraph"/>
        <w:numPr>
          <w:ilvl w:val="0"/>
          <w:numId w:val="5"/>
        </w:numPr>
        <w:spacing w:before="60" w:after="40"/>
      </w:pPr>
      <w:r w:rsidRPr="00DA3688">
        <w:rPr>
          <w:rFonts w:ascii="Arial" w:eastAsia="Arial" w:hAnsi="Arial" w:cs="Arial"/>
          <w:b/>
          <w:bCs/>
        </w:rPr>
        <w:t xml:space="preserve">Personal: </w:t>
      </w:r>
      <w:r w:rsidRPr="00DA3688">
        <w:rPr>
          <w:rFonts w:ascii="Arial" w:eastAsia="Arial" w:hAnsi="Arial" w:cs="Arial"/>
          <w:sz w:val="18"/>
          <w:szCs w:val="18"/>
        </w:rPr>
        <w:t>Hearing disability since birth; effectively communicates using hearing aids and lip-reading</w:t>
      </w:r>
    </w:p>
    <w:sectPr w:rsidR="0013145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15C"/>
    <w:multiLevelType w:val="hybridMultilevel"/>
    <w:tmpl w:val="AB58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603BD"/>
    <w:multiLevelType w:val="hybridMultilevel"/>
    <w:tmpl w:val="3A427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C7199"/>
    <w:multiLevelType w:val="hybridMultilevel"/>
    <w:tmpl w:val="75C8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A4397"/>
    <w:multiLevelType w:val="hybridMultilevel"/>
    <w:tmpl w:val="99886C9A"/>
    <w:lvl w:ilvl="0" w:tplc="BDEC830C">
      <w:start w:val="1"/>
      <w:numFmt w:val="bullet"/>
      <w:lvlText w:val="•"/>
      <w:lvlJc w:val="left"/>
      <w:pPr>
        <w:ind w:left="360" w:hanging="360"/>
      </w:pPr>
    </w:lvl>
    <w:lvl w:ilvl="1" w:tplc="09D6D4F2">
      <w:numFmt w:val="decimal"/>
      <w:lvlText w:val=""/>
      <w:lvlJc w:val="left"/>
    </w:lvl>
    <w:lvl w:ilvl="2" w:tplc="0620536A">
      <w:numFmt w:val="decimal"/>
      <w:lvlText w:val=""/>
      <w:lvlJc w:val="left"/>
    </w:lvl>
    <w:lvl w:ilvl="3" w:tplc="7AA6A6C8">
      <w:numFmt w:val="decimal"/>
      <w:lvlText w:val=""/>
      <w:lvlJc w:val="left"/>
    </w:lvl>
    <w:lvl w:ilvl="4" w:tplc="C5DC01E6">
      <w:numFmt w:val="decimal"/>
      <w:lvlText w:val=""/>
      <w:lvlJc w:val="left"/>
    </w:lvl>
    <w:lvl w:ilvl="5" w:tplc="4B80D440">
      <w:numFmt w:val="decimal"/>
      <w:lvlText w:val=""/>
      <w:lvlJc w:val="left"/>
    </w:lvl>
    <w:lvl w:ilvl="6" w:tplc="3B66014A">
      <w:numFmt w:val="decimal"/>
      <w:lvlText w:val=""/>
      <w:lvlJc w:val="left"/>
    </w:lvl>
    <w:lvl w:ilvl="7" w:tplc="BA1090C4">
      <w:numFmt w:val="decimal"/>
      <w:lvlText w:val=""/>
      <w:lvlJc w:val="left"/>
    </w:lvl>
    <w:lvl w:ilvl="8" w:tplc="2B8E5AB6">
      <w:numFmt w:val="decimal"/>
      <w:lvlText w:val=""/>
      <w:lvlJc w:val="left"/>
    </w:lvl>
  </w:abstractNum>
  <w:abstractNum w:abstractNumId="4" w15:restartNumberingAfterBreak="0">
    <w:nsid w:val="574C492B"/>
    <w:multiLevelType w:val="hybridMultilevel"/>
    <w:tmpl w:val="6B064D64"/>
    <w:lvl w:ilvl="0" w:tplc="5274A738">
      <w:start w:val="1"/>
      <w:numFmt w:val="bullet"/>
      <w:lvlText w:val="●"/>
      <w:lvlJc w:val="left"/>
      <w:pPr>
        <w:ind w:left="720" w:hanging="360"/>
      </w:pPr>
    </w:lvl>
    <w:lvl w:ilvl="1" w:tplc="A29EFD1C">
      <w:start w:val="1"/>
      <w:numFmt w:val="bullet"/>
      <w:lvlText w:val="○"/>
      <w:lvlJc w:val="left"/>
      <w:pPr>
        <w:ind w:left="1440" w:hanging="360"/>
      </w:pPr>
    </w:lvl>
    <w:lvl w:ilvl="2" w:tplc="AE3A8430">
      <w:start w:val="1"/>
      <w:numFmt w:val="bullet"/>
      <w:lvlText w:val="■"/>
      <w:lvlJc w:val="left"/>
      <w:pPr>
        <w:ind w:left="2160" w:hanging="360"/>
      </w:pPr>
    </w:lvl>
    <w:lvl w:ilvl="3" w:tplc="C73282F8">
      <w:start w:val="1"/>
      <w:numFmt w:val="bullet"/>
      <w:lvlText w:val="●"/>
      <w:lvlJc w:val="left"/>
      <w:pPr>
        <w:ind w:left="2880" w:hanging="360"/>
      </w:pPr>
    </w:lvl>
    <w:lvl w:ilvl="4" w:tplc="C520E4A8">
      <w:start w:val="1"/>
      <w:numFmt w:val="bullet"/>
      <w:lvlText w:val="○"/>
      <w:lvlJc w:val="left"/>
      <w:pPr>
        <w:ind w:left="3600" w:hanging="360"/>
      </w:pPr>
    </w:lvl>
    <w:lvl w:ilvl="5" w:tplc="9AE6E14A">
      <w:start w:val="1"/>
      <w:numFmt w:val="bullet"/>
      <w:lvlText w:val="■"/>
      <w:lvlJc w:val="left"/>
      <w:pPr>
        <w:ind w:left="4320" w:hanging="360"/>
      </w:pPr>
    </w:lvl>
    <w:lvl w:ilvl="6" w:tplc="9428523A">
      <w:start w:val="1"/>
      <w:numFmt w:val="bullet"/>
      <w:lvlText w:val="●"/>
      <w:lvlJc w:val="left"/>
      <w:pPr>
        <w:ind w:left="5040" w:hanging="360"/>
      </w:pPr>
    </w:lvl>
    <w:lvl w:ilvl="7" w:tplc="FF5AD398">
      <w:start w:val="1"/>
      <w:numFmt w:val="bullet"/>
      <w:lvlText w:val="●"/>
      <w:lvlJc w:val="left"/>
      <w:pPr>
        <w:ind w:left="5760" w:hanging="360"/>
      </w:pPr>
    </w:lvl>
    <w:lvl w:ilvl="8" w:tplc="E746086E">
      <w:start w:val="1"/>
      <w:numFmt w:val="bullet"/>
      <w:lvlText w:val="●"/>
      <w:lvlJc w:val="left"/>
      <w:pPr>
        <w:ind w:left="6480" w:hanging="360"/>
      </w:pPr>
    </w:lvl>
  </w:abstractNum>
  <w:num w:numId="1" w16cid:durableId="1427536187">
    <w:abstractNumId w:val="4"/>
    <w:lvlOverride w:ilvl="0">
      <w:startOverride w:val="1"/>
    </w:lvlOverride>
  </w:num>
  <w:num w:numId="2" w16cid:durableId="1036464671">
    <w:abstractNumId w:val="3"/>
    <w:lvlOverride w:ilvl="0">
      <w:startOverride w:val="1"/>
    </w:lvlOverride>
  </w:num>
  <w:num w:numId="3" w16cid:durableId="1801075973">
    <w:abstractNumId w:val="1"/>
  </w:num>
  <w:num w:numId="4" w16cid:durableId="1271550673">
    <w:abstractNumId w:val="2"/>
  </w:num>
  <w:num w:numId="5" w16cid:durableId="32802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454"/>
    <w:rsid w:val="00052B07"/>
    <w:rsid w:val="00131454"/>
    <w:rsid w:val="002F5891"/>
    <w:rsid w:val="0030389D"/>
    <w:rsid w:val="003D4693"/>
    <w:rsid w:val="00420C95"/>
    <w:rsid w:val="00A66003"/>
    <w:rsid w:val="00BB4BBA"/>
    <w:rsid w:val="00C74623"/>
    <w:rsid w:val="00DA3688"/>
    <w:rsid w:val="00E25F0D"/>
    <w:rsid w:val="00E8267B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25073"/>
  <w15:docId w15:val="{DDF7E9DB-FB0A-B34A-8092-CCA86B4E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6C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368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jay-portfolio-navy.vercel.app/" TargetMode="External"/><Relationship Id="rId5" Type="http://schemas.openxmlformats.org/officeDocument/2006/relationships/hyperlink" Target="https://www.linkedin.com/in/akulkarni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799</Words>
  <Characters>5398</Characters>
  <Application>Microsoft Office Word</Application>
  <DocSecurity>0</DocSecurity>
  <Lines>80</Lines>
  <Paragraphs>59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Kulkarni</cp:lastModifiedBy>
  <cp:revision>5</cp:revision>
  <cp:lastPrinted>2026-05-27T07:25:00Z</cp:lastPrinted>
  <dcterms:created xsi:type="dcterms:W3CDTF">2026-05-27T07:35:00Z</dcterms:created>
  <dcterms:modified xsi:type="dcterms:W3CDTF">2026-07-10T14:47:00Z</dcterms:modified>
</cp:coreProperties>
</file>