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0DA3D149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031A4">
        <w:rPr>
          <w:b/>
          <w:bCs/>
          <w:color w:val="000000"/>
          <w:sz w:val="28"/>
          <w:szCs w:val="28"/>
        </w:rPr>
        <w:t>3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51D6626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1. Назначение и общая цель создания программы</w:t>
      </w:r>
    </w:p>
    <w:p w14:paraId="5419804D" w14:textId="77777777" w:rsid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Сервис сокращения ссылок предназначен для автоматизации преобразования длинных URL-адресов в короткие, удобные для использования в социальных сетях, мессенджерах и других платформах с ограничением длины сообщений.</w:t>
      </w:r>
    </w:p>
    <w:p w14:paraId="2889DD1D" w14:textId="63126780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br/>
      </w:r>
      <w:r w:rsidRPr="003031A4">
        <w:rPr>
          <w:b/>
          <w:bCs/>
          <w:color w:val="000000"/>
          <w:sz w:val="28"/>
          <w:szCs w:val="28"/>
        </w:rPr>
        <w:t>Цель:</w:t>
      </w:r>
    </w:p>
    <w:p w14:paraId="4BF47741" w14:textId="77777777" w:rsidR="003031A4" w:rsidRP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Повышение удобства работы пользователей с длинными ссылками.</w:t>
      </w:r>
    </w:p>
    <w:p w14:paraId="7C8FCAA8" w14:textId="77777777" w:rsidR="003031A4" w:rsidRP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Сбор статистики переходов по сокращенным ссылкам.</w:t>
      </w:r>
    </w:p>
    <w:p w14:paraId="335E8B43" w14:textId="77777777" w:rsidR="003031A4" w:rsidRP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Обеспечение безопасности и защиты от злоупотреблений.</w:t>
      </w:r>
    </w:p>
    <w:p w14:paraId="4D116979" w14:textId="77777777" w:rsidR="003031A4" w:rsidRPr="003031A4" w:rsidRDefault="003031A4" w:rsidP="003031A4">
      <w:pPr>
        <w:pStyle w:val="a3"/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pict w14:anchorId="62CFB786">
          <v:rect id="_x0000_i1055" style="width:0;height:.75pt" o:hralign="center" o:hrstd="t" o:hrnoshade="t" o:hr="t" fillcolor="#f8faff" stroked="f"/>
        </w:pict>
      </w:r>
    </w:p>
    <w:p w14:paraId="30082285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2. Структура программы и состав функциональных задач</w:t>
      </w:r>
    </w:p>
    <w:p w14:paraId="432120CF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Программа состоит из следующих модулей:</w:t>
      </w:r>
    </w:p>
    <w:p w14:paraId="68F46C87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Веб-интерфейс для пользователей</w:t>
      </w:r>
      <w:r w:rsidRPr="003031A4">
        <w:rPr>
          <w:color w:val="000000"/>
          <w:sz w:val="28"/>
          <w:szCs w:val="28"/>
        </w:rPr>
        <w:t>:</w:t>
      </w:r>
    </w:p>
    <w:p w14:paraId="03F47441" w14:textId="4157DE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вод длинного URL</w:t>
      </w:r>
      <w:r>
        <w:rPr>
          <w:color w:val="000000"/>
          <w:sz w:val="28"/>
          <w:szCs w:val="28"/>
          <w:lang w:val="en-US"/>
        </w:rPr>
        <w:t>;</w:t>
      </w:r>
    </w:p>
    <w:p w14:paraId="541C82BB" w14:textId="12EF10FB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тображение сокращенной ссылки</w:t>
      </w:r>
      <w:r>
        <w:rPr>
          <w:color w:val="000000"/>
          <w:sz w:val="28"/>
          <w:szCs w:val="28"/>
          <w:lang w:val="en-US"/>
        </w:rPr>
        <w:t>;</w:t>
      </w:r>
    </w:p>
    <w:p w14:paraId="64D024B6" w14:textId="32820796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3031A4">
        <w:rPr>
          <w:color w:val="000000"/>
          <w:sz w:val="28"/>
          <w:szCs w:val="28"/>
        </w:rPr>
        <w:t>росмотр статистики переходов.</w:t>
      </w:r>
    </w:p>
    <w:p w14:paraId="201D3FB9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API для интеграции</w:t>
      </w:r>
      <w:r w:rsidRPr="003031A4">
        <w:rPr>
          <w:color w:val="000000"/>
          <w:sz w:val="28"/>
          <w:szCs w:val="28"/>
        </w:rPr>
        <w:t>:</w:t>
      </w:r>
    </w:p>
    <w:p w14:paraId="1D225B60" w14:textId="1B373D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3031A4">
        <w:rPr>
          <w:color w:val="000000"/>
          <w:sz w:val="28"/>
          <w:szCs w:val="28"/>
        </w:rPr>
        <w:t xml:space="preserve">енерация коротких ссылок </w:t>
      </w:r>
      <w:proofErr w:type="spellStart"/>
      <w:r w:rsidRPr="003031A4">
        <w:rPr>
          <w:color w:val="000000"/>
          <w:sz w:val="28"/>
          <w:szCs w:val="28"/>
        </w:rPr>
        <w:t>программно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A182A12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База данных</w:t>
      </w:r>
      <w:r w:rsidRPr="003031A4">
        <w:rPr>
          <w:color w:val="000000"/>
          <w:sz w:val="28"/>
          <w:szCs w:val="28"/>
        </w:rPr>
        <w:t>:</w:t>
      </w:r>
    </w:p>
    <w:p w14:paraId="1C12D739" w14:textId="3E42E135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Pr="003031A4">
        <w:rPr>
          <w:color w:val="000000"/>
          <w:sz w:val="28"/>
          <w:szCs w:val="28"/>
        </w:rPr>
        <w:t>ранение соответствий "длинный URL — короткий код"</w:t>
      </w:r>
      <w:r w:rsidRPr="003031A4">
        <w:rPr>
          <w:color w:val="000000"/>
          <w:sz w:val="28"/>
          <w:szCs w:val="28"/>
        </w:rPr>
        <w:t>;</w:t>
      </w:r>
    </w:p>
    <w:p w14:paraId="19D761A7" w14:textId="2259ADF7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3031A4">
        <w:rPr>
          <w:color w:val="000000"/>
          <w:sz w:val="28"/>
          <w:szCs w:val="28"/>
        </w:rPr>
        <w:t>чет статистики переходов.</w:t>
      </w:r>
    </w:p>
    <w:p w14:paraId="6B640A18" w14:textId="77777777" w:rsid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Система перенаправления</w:t>
      </w:r>
      <w:r w:rsidRPr="003031A4">
        <w:rPr>
          <w:color w:val="000000"/>
          <w:sz w:val="28"/>
          <w:szCs w:val="28"/>
        </w:rPr>
        <w:t>:</w:t>
      </w:r>
    </w:p>
    <w:p w14:paraId="3EE7036C" w14:textId="080BD4A0" w:rsidR="003031A4" w:rsidRPr="003031A4" w:rsidRDefault="003031A4" w:rsidP="003031A4">
      <w:pPr>
        <w:pStyle w:val="a3"/>
        <w:spacing w:after="16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бработка запросов по коротким ссылкам.</w:t>
      </w:r>
    </w:p>
    <w:p w14:paraId="3F7B1895" w14:textId="77777777" w:rsidR="003031A4" w:rsidRPr="003031A4" w:rsidRDefault="003031A4" w:rsidP="003031A4">
      <w:pPr>
        <w:pStyle w:val="a3"/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pict w14:anchorId="55C06B04">
          <v:rect id="_x0000_i1056" style="width:0;height:.75pt" o:hralign="center" o:hrstd="t" o:hrnoshade="t" o:hr="t" fillcolor="#f8faff" stroked="f"/>
        </w:pict>
      </w:r>
    </w:p>
    <w:p w14:paraId="706AD781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 Функциональные требования</w:t>
      </w:r>
    </w:p>
    <w:p w14:paraId="4DDA65BA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3.1. Основные функции:</w:t>
      </w:r>
    </w:p>
    <w:p w14:paraId="4E7D5FC5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lastRenderedPageBreak/>
        <w:t>Пользователь должен иметь возможность ввести длинный URL и получить уникальную короткую ссылку.</w:t>
      </w:r>
    </w:p>
    <w:p w14:paraId="3ACFE22E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Система должна автоматически генерировать короткий код (например, shrt.li/abc12).</w:t>
      </w:r>
    </w:p>
    <w:p w14:paraId="5424E1D7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При переходе по короткой ссылке пользователь должен быть перенаправлен на исходный URL.</w:t>
      </w:r>
    </w:p>
    <w:p w14:paraId="25F8DADC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Система должна вести статистику: количество переходов, дата создания, геолокация пользователей.</w:t>
      </w:r>
    </w:p>
    <w:p w14:paraId="56F0F70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3.2. Требования к данным:</w:t>
      </w:r>
    </w:p>
    <w:p w14:paraId="7541777F" w14:textId="77777777" w:rsidR="003031A4" w:rsidRPr="003031A4" w:rsidRDefault="003031A4" w:rsidP="003031A4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Длинный URL должен быть валидным (проверка на соответствие формату).</w:t>
      </w:r>
    </w:p>
    <w:p w14:paraId="6B922690" w14:textId="77777777" w:rsidR="003031A4" w:rsidRPr="003031A4" w:rsidRDefault="003031A4" w:rsidP="003031A4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Короткий код должен быть уникальным (проверка на дублирование в БД).</w:t>
      </w:r>
    </w:p>
    <w:p w14:paraId="60DE640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3.3. Обработка ошибок:</w:t>
      </w:r>
    </w:p>
    <w:p w14:paraId="6B2060EA" w14:textId="77777777" w:rsid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При неверном вводе URL система должна выводить сообщение об ошибке.</w:t>
      </w:r>
    </w:p>
    <w:p w14:paraId="452A8033" w14:textId="71126E5A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При попытке создать дублирующую короткую ссылку система должна предложить альтернативный вариант.</w:t>
      </w:r>
    </w:p>
    <w:p w14:paraId="58585B9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4. Модель требований UML</w:t>
      </w:r>
    </w:p>
    <w:p w14:paraId="50BEA6EA" w14:textId="24775B2C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Диаграмма вариантов использования:</w:t>
      </w:r>
      <w:r w:rsidRPr="003031A4">
        <w:rPr>
          <w:color w:val="000000"/>
          <w:sz w:val="28"/>
          <w:szCs w:val="28"/>
        </w:rPr>
        <w:br/>
      </w:r>
      <w:r w:rsidRPr="003031A4">
        <w:rPr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7C647DD" wp14:editId="23B70C45">
                <wp:extent cx="304800" cy="304800"/>
                <wp:effectExtent l="0" t="0" r="0" b="0"/>
                <wp:docPr id="3" name="Прямоугольник 3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F4F66" id="Прямоугольник 3" o:spid="_x0000_s1026" alt="Диаграмма вариантов использова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EgQbUECAAAeBAAADgAAAAAA&#10;AAAAAAAAAAAuAgAAZHJzL2Uyb0RvYy54bWxQSwECLQAUAAYACAAAACEATKDpLNgAAAADAQAADwAA&#10;AAAAAAAAAAAAAACbBAAAZHJzL2Rvd25yZXYueG1sUEsFBgAAAAAEAAQA8wAAAKAFAAAAAA==&#10;" filled="f" stroked="f">
                <o:lock v:ext="edit" aspectratio="t"/>
                <w10:anchorlock/>
              </v:rect>
            </w:pict>
          </mc:Fallback>
        </mc:AlternateContent>
      </w:r>
      <w:r w:rsidR="007578C0" w:rsidRPr="007578C0">
        <w:rPr>
          <w:b/>
          <w:bCs/>
          <w:color w:val="000000"/>
          <w:sz w:val="28"/>
          <w:szCs w:val="28"/>
        </w:rPr>
        <w:drawing>
          <wp:inline distT="0" distB="0" distL="0" distR="0" wp14:anchorId="11F16554" wp14:editId="74C8FFC9">
            <wp:extent cx="4887007" cy="35247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0E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Описание:</w:t>
      </w:r>
    </w:p>
    <w:p w14:paraId="1C2A64FE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Актеры: Пользователь, Администратор.</w:t>
      </w:r>
    </w:p>
    <w:p w14:paraId="21712B28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Прецеденты:</w:t>
      </w:r>
    </w:p>
    <w:p w14:paraId="0D9170EE" w14:textId="77777777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Создать короткую ссылку: Пользователь вводит URL → система генерирует короткий код.</w:t>
      </w:r>
    </w:p>
    <w:p w14:paraId="1FA6144F" w14:textId="77777777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Просмотреть статистику: Пользователь/Администратор получает данные о переходах.</w:t>
      </w:r>
    </w:p>
    <w:p w14:paraId="7AF0D704" w14:textId="69339A07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Удалить ссылку: Администратор удаляет неактуальные записи из БД.</w:t>
      </w:r>
    </w:p>
    <w:p w14:paraId="0475A28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5. Требования к информационному обеспечению (БД)</w:t>
      </w:r>
    </w:p>
    <w:p w14:paraId="2FE8C214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Таблицы:</w:t>
      </w:r>
    </w:p>
    <w:p w14:paraId="0F6A331D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links: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long_url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short_code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created_at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78379BB3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stats: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link_id</w:t>
      </w:r>
      <w:proofErr w:type="spellEnd"/>
      <w:r w:rsidRPr="003031A4">
        <w:rPr>
          <w:color w:val="000000"/>
          <w:sz w:val="28"/>
          <w:szCs w:val="28"/>
          <w:lang w:val="en-US"/>
        </w:rPr>
        <w:t xml:space="preserve"> (FK), </w:t>
      </w:r>
      <w:proofErr w:type="spellStart"/>
      <w:r w:rsidRPr="003031A4">
        <w:rPr>
          <w:color w:val="000000"/>
          <w:sz w:val="28"/>
          <w:szCs w:val="28"/>
          <w:lang w:val="en-US"/>
        </w:rPr>
        <w:t>visit_time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ip_address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085D1CC3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Ограничения:</w:t>
      </w:r>
    </w:p>
    <w:p w14:paraId="77252CB1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Уникальность </w:t>
      </w:r>
      <w:proofErr w:type="spellStart"/>
      <w:r w:rsidRPr="003031A4">
        <w:rPr>
          <w:color w:val="000000"/>
          <w:sz w:val="28"/>
          <w:szCs w:val="28"/>
        </w:rPr>
        <w:t>short_code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683089EB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Автоматическое удаление записей старше 2 лет.</w:t>
      </w:r>
    </w:p>
    <w:p w14:paraId="2927F3E2" w14:textId="77777777" w:rsidR="003031A4" w:rsidRPr="003031A4" w:rsidRDefault="003031A4" w:rsidP="003031A4">
      <w:pPr>
        <w:pStyle w:val="a3"/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pict w14:anchorId="5E639135">
          <v:rect id="_x0000_i1117" style="width:0;height:.75pt" o:hralign="center" o:hrstd="t" o:hrnoshade="t" o:hr="t" fillcolor="#f8faff" stroked="f"/>
        </w:pict>
      </w:r>
    </w:p>
    <w:p w14:paraId="7CC3F41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6. Требования к инструментальному ПО</w:t>
      </w:r>
    </w:p>
    <w:p w14:paraId="047767FB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СУБД: </w:t>
      </w:r>
      <w:proofErr w:type="spellStart"/>
      <w:r w:rsidRPr="003031A4">
        <w:rPr>
          <w:color w:val="000000"/>
          <w:sz w:val="28"/>
          <w:szCs w:val="28"/>
        </w:rPr>
        <w:t>PostgreSQL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DCAB0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Язык программирования: Python (</w:t>
      </w:r>
      <w:proofErr w:type="spellStart"/>
      <w:r w:rsidRPr="003031A4">
        <w:rPr>
          <w:color w:val="000000"/>
          <w:sz w:val="28"/>
          <w:szCs w:val="28"/>
        </w:rPr>
        <w:t>Django</w:t>
      </w:r>
      <w:proofErr w:type="spellEnd"/>
      <w:r w:rsidRPr="003031A4">
        <w:rPr>
          <w:color w:val="000000"/>
          <w:sz w:val="28"/>
          <w:szCs w:val="28"/>
        </w:rPr>
        <w:t>).</w:t>
      </w:r>
    </w:p>
    <w:p w14:paraId="7399F0C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Средства разработки: </w:t>
      </w:r>
      <w:proofErr w:type="spellStart"/>
      <w:r w:rsidRPr="003031A4">
        <w:rPr>
          <w:color w:val="000000"/>
          <w:sz w:val="28"/>
          <w:szCs w:val="28"/>
        </w:rPr>
        <w:t>PyCharm</w:t>
      </w:r>
      <w:proofErr w:type="spellEnd"/>
      <w:r w:rsidRPr="003031A4">
        <w:rPr>
          <w:color w:val="000000"/>
          <w:sz w:val="28"/>
          <w:szCs w:val="28"/>
        </w:rPr>
        <w:t xml:space="preserve">, </w:t>
      </w:r>
      <w:proofErr w:type="spellStart"/>
      <w:r w:rsidRPr="003031A4">
        <w:rPr>
          <w:color w:val="000000"/>
          <w:sz w:val="28"/>
          <w:szCs w:val="28"/>
        </w:rPr>
        <w:t>Git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B6D5D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Хостинг: AWS или </w:t>
      </w:r>
      <w:proofErr w:type="spellStart"/>
      <w:r w:rsidRPr="003031A4">
        <w:rPr>
          <w:color w:val="000000"/>
          <w:sz w:val="28"/>
          <w:szCs w:val="28"/>
        </w:rPr>
        <w:t>Heroku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83660F6" w14:textId="77777777" w:rsidR="003031A4" w:rsidRPr="003031A4" w:rsidRDefault="003031A4" w:rsidP="003031A4">
      <w:pPr>
        <w:pStyle w:val="a3"/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pict w14:anchorId="2CC68E93">
          <v:rect id="_x0000_i1118" style="width:0;height:.75pt" o:hralign="center" o:hrstd="t" o:hrnoshade="t" o:hr="t" fillcolor="#f8faff" stroked="f"/>
        </w:pict>
      </w:r>
    </w:p>
    <w:p w14:paraId="69329EB2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7. Нефункциональные требования</w:t>
      </w:r>
    </w:p>
    <w:p w14:paraId="55FF10FE" w14:textId="77777777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Производительность: Обработка до 1000 запросов в секунду.</w:t>
      </w:r>
    </w:p>
    <w:p w14:paraId="353BC38E" w14:textId="77777777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Безопасность: Защита от </w:t>
      </w:r>
      <w:proofErr w:type="spellStart"/>
      <w:r w:rsidRPr="003031A4">
        <w:rPr>
          <w:color w:val="000000"/>
          <w:sz w:val="28"/>
          <w:szCs w:val="28"/>
        </w:rPr>
        <w:t>DDoS</w:t>
      </w:r>
      <w:proofErr w:type="spellEnd"/>
      <w:r w:rsidRPr="003031A4">
        <w:rPr>
          <w:color w:val="000000"/>
          <w:sz w:val="28"/>
          <w:szCs w:val="28"/>
        </w:rPr>
        <w:t>-атак, валидация входных данных.</w:t>
      </w:r>
    </w:p>
    <w:p w14:paraId="50C9EBE9" w14:textId="77777777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Масштабируемость: Возможность горизонтального масштабирования.</w:t>
      </w:r>
    </w:p>
    <w:p w14:paraId="6D6C34DD" w14:textId="77777777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Удобство интерфейса: Минималистичный дизайн, поддержка мобильных устройств.</w:t>
      </w:r>
    </w:p>
    <w:p w14:paraId="0C2A9E5C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D82AC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7CAE719" wp14:editId="2E107DA1">
            <wp:extent cx="4039164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sectPr w:rsidR="00D8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E00"/>
    <w:multiLevelType w:val="multilevel"/>
    <w:tmpl w:val="4D3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4940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1385"/>
    <w:multiLevelType w:val="multilevel"/>
    <w:tmpl w:val="20E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93D12"/>
    <w:multiLevelType w:val="multilevel"/>
    <w:tmpl w:val="4A3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33EC"/>
    <w:multiLevelType w:val="multilevel"/>
    <w:tmpl w:val="275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13139"/>
    <w:multiLevelType w:val="multilevel"/>
    <w:tmpl w:val="28E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33F5B"/>
    <w:multiLevelType w:val="multilevel"/>
    <w:tmpl w:val="98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70CE4"/>
    <w:multiLevelType w:val="multilevel"/>
    <w:tmpl w:val="67D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421E9"/>
    <w:multiLevelType w:val="multilevel"/>
    <w:tmpl w:val="50A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0"/>
  </w:num>
  <w:num w:numId="5">
    <w:abstractNumId w:val="0"/>
  </w:num>
  <w:num w:numId="6">
    <w:abstractNumId w:val="2"/>
  </w:num>
  <w:num w:numId="7">
    <w:abstractNumId w:val="20"/>
  </w:num>
  <w:num w:numId="8">
    <w:abstractNumId w:val="12"/>
  </w:num>
  <w:num w:numId="9">
    <w:abstractNumId w:val="19"/>
  </w:num>
  <w:num w:numId="10">
    <w:abstractNumId w:val="8"/>
  </w:num>
  <w:num w:numId="11">
    <w:abstractNumId w:val="11"/>
  </w:num>
  <w:num w:numId="12">
    <w:abstractNumId w:val="3"/>
  </w:num>
  <w:num w:numId="13">
    <w:abstractNumId w:val="13"/>
  </w:num>
  <w:num w:numId="14">
    <w:abstractNumId w:val="16"/>
  </w:num>
  <w:num w:numId="15">
    <w:abstractNumId w:val="6"/>
  </w:num>
  <w:num w:numId="16">
    <w:abstractNumId w:val="17"/>
  </w:num>
  <w:num w:numId="17">
    <w:abstractNumId w:val="5"/>
  </w:num>
  <w:num w:numId="18">
    <w:abstractNumId w:val="4"/>
  </w:num>
  <w:num w:numId="19">
    <w:abstractNumId w:val="7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3031A4"/>
    <w:rsid w:val="004F52CB"/>
    <w:rsid w:val="005F56FA"/>
    <w:rsid w:val="006A1978"/>
    <w:rsid w:val="007578C0"/>
    <w:rsid w:val="009D7E6D"/>
    <w:rsid w:val="00A66B3D"/>
    <w:rsid w:val="00C87597"/>
    <w:rsid w:val="00D67B64"/>
    <w:rsid w:val="00D82ACF"/>
    <w:rsid w:val="00DB3662"/>
    <w:rsid w:val="00DD6A13"/>
    <w:rsid w:val="00E84A8B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user</cp:lastModifiedBy>
  <cp:revision>2</cp:revision>
  <dcterms:created xsi:type="dcterms:W3CDTF">2025-03-23T17:35:00Z</dcterms:created>
  <dcterms:modified xsi:type="dcterms:W3CDTF">2025-03-23T17:35:00Z</dcterms:modified>
</cp:coreProperties>
</file>