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DE22DC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0865B9EA" w:rsidR="00C0354A" w:rsidRDefault="00A079C3" w:rsidP="00EA42DC">
            <w:pPr>
              <w:jc w:val="both"/>
              <w:rPr>
                <w:b/>
              </w:rPr>
            </w:pPr>
            <w:r>
              <w:rPr>
                <w:b/>
              </w:rPr>
              <w:t>16.</w:t>
            </w:r>
            <w:r w:rsidR="00294DE1">
              <w:rPr>
                <w:b/>
              </w:rPr>
              <w:t>33</w:t>
            </w:r>
          </w:p>
        </w:tc>
        <w:tc>
          <w:tcPr>
            <w:tcW w:w="1771" w:type="dxa"/>
          </w:tcPr>
          <w:p w14:paraId="0D755156" w14:textId="15D4D757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4.22</w:t>
            </w:r>
          </w:p>
        </w:tc>
        <w:tc>
          <w:tcPr>
            <w:tcW w:w="1771" w:type="dxa"/>
          </w:tcPr>
          <w:p w14:paraId="68BE00DE" w14:textId="7418FD44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3080DBB6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15BD0EA6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71" w:type="dxa"/>
          </w:tcPr>
          <w:p w14:paraId="12EA5F59" w14:textId="24F891D8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FC83FFE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624C19A7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1D3A0CAA" w:rsidR="00C0354A" w:rsidRDefault="00294DE1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704389A2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6A04084E" w14:textId="37BF8D4D" w:rsidR="001C040F" w:rsidRDefault="001C040F" w:rsidP="00EA42DC">
      <w:pPr>
        <w:jc w:val="both"/>
      </w:pPr>
    </w:p>
    <w:p w14:paraId="4A9C8B34" w14:textId="774EF453" w:rsidR="001C040F" w:rsidRPr="00F10AA3" w:rsidRDefault="001C040F" w:rsidP="00EA42DC">
      <w:pPr>
        <w:jc w:val="both"/>
        <w:rPr>
          <w:i/>
          <w:iCs/>
        </w:rPr>
      </w:pPr>
      <w:r w:rsidRPr="00F10AA3">
        <w:rPr>
          <w:i/>
          <w:iCs/>
        </w:rPr>
        <w:t>One: State the significance (95%, alpha</w:t>
      </w:r>
      <w:r w:rsidR="00F10AA3" w:rsidRPr="00F10AA3">
        <w:rPr>
          <w:i/>
          <w:iCs/>
        </w:rPr>
        <w:t>=0.0</w:t>
      </w:r>
      <w:r w:rsidR="00D74654">
        <w:rPr>
          <w:i/>
          <w:iCs/>
        </w:rPr>
        <w:t>2</w:t>
      </w:r>
      <w:r w:rsidR="00F10AA3" w:rsidRPr="00F10AA3">
        <w:rPr>
          <w:i/>
          <w:iCs/>
        </w:rPr>
        <w:t>5</w:t>
      </w:r>
      <w:r w:rsidR="00D74654">
        <w:rPr>
          <w:i/>
          <w:iCs/>
        </w:rPr>
        <w:t>, since two-sided test</w:t>
      </w:r>
      <w:r w:rsidR="00F10AA3" w:rsidRPr="00F10AA3">
        <w:rPr>
          <w:i/>
          <w:iCs/>
        </w:rPr>
        <w:t>)</w:t>
      </w:r>
    </w:p>
    <w:p w14:paraId="00B1A21F" w14:textId="762DF0CF" w:rsidR="00F10AA3" w:rsidRPr="00F10AA3" w:rsidRDefault="00F10AA3" w:rsidP="00EA42DC">
      <w:pPr>
        <w:jc w:val="both"/>
        <w:rPr>
          <w:i/>
          <w:iCs/>
        </w:rPr>
      </w:pPr>
      <w:r w:rsidRPr="00F10AA3">
        <w:rPr>
          <w:i/>
          <w:iCs/>
        </w:rPr>
        <w:t>Two: H</w:t>
      </w:r>
      <w:r w:rsidRPr="00F10AA3">
        <w:rPr>
          <w:i/>
          <w:iCs/>
          <w:vertAlign w:val="subscript"/>
        </w:rPr>
        <w:t>o</w:t>
      </w:r>
      <w:r w:rsidRPr="00F10AA3">
        <w:rPr>
          <w:i/>
          <w:iCs/>
        </w:rPr>
        <w:t>=The difference in snowpack is not statistically significant.</w:t>
      </w:r>
    </w:p>
    <w:p w14:paraId="5B7C290A" w14:textId="25654C74" w:rsidR="00F10AA3" w:rsidRPr="00F10AA3" w:rsidRDefault="00F10AA3" w:rsidP="00EA42DC">
      <w:pPr>
        <w:jc w:val="both"/>
        <w:rPr>
          <w:i/>
          <w:iCs/>
        </w:rPr>
      </w:pPr>
      <w:r w:rsidRPr="00F10AA3">
        <w:rPr>
          <w:i/>
          <w:iCs/>
        </w:rPr>
        <w:t xml:space="preserve">           H</w:t>
      </w:r>
      <w:r w:rsidRPr="00F10AA3">
        <w:rPr>
          <w:i/>
          <w:iCs/>
          <w:vertAlign w:val="subscript"/>
        </w:rPr>
        <w:t>1</w:t>
      </w:r>
      <w:r w:rsidRPr="00F10AA3">
        <w:rPr>
          <w:i/>
          <w:iCs/>
        </w:rPr>
        <w:t>=The difference in snowpack is statistically significant.</w:t>
      </w:r>
    </w:p>
    <w:p w14:paraId="3A32C16D" w14:textId="71E7CA53" w:rsidR="00F10AA3" w:rsidRDefault="00F10AA3" w:rsidP="00EA42DC">
      <w:pPr>
        <w:jc w:val="both"/>
        <w:rPr>
          <w:i/>
          <w:iCs/>
        </w:rPr>
      </w:pPr>
      <w:r w:rsidRPr="00F10AA3">
        <w:rPr>
          <w:i/>
          <w:iCs/>
        </w:rPr>
        <w:t>Three:</w:t>
      </w:r>
      <w:r>
        <w:rPr>
          <w:i/>
          <w:iCs/>
        </w:rPr>
        <w:t xml:space="preserve"> We can use the z-statistic since we have &gt;30 for N, and thus we can infer what the underlying distribution is.</w:t>
      </w:r>
      <w:r w:rsidR="00D74654">
        <w:rPr>
          <w:i/>
          <w:iCs/>
        </w:rPr>
        <w:t xml:space="preserve"> For El Niño and La Niña years we have &lt; 30, but since we bootstrap a bunch of times and the underlying distribution is normal, we can use the z-test.</w:t>
      </w:r>
    </w:p>
    <w:p w14:paraId="577C7B21" w14:textId="4EEA0979" w:rsidR="00F10AA3" w:rsidRDefault="00F10AA3" w:rsidP="00EA42DC">
      <w:pPr>
        <w:jc w:val="both"/>
        <w:rPr>
          <w:i/>
          <w:iCs/>
        </w:rPr>
      </w:pPr>
      <w:r>
        <w:rPr>
          <w:i/>
          <w:iCs/>
        </w:rPr>
        <w:t xml:space="preserve">Four: </w:t>
      </w:r>
      <w:r w:rsidR="00B6744D">
        <w:rPr>
          <w:i/>
          <w:iCs/>
        </w:rPr>
        <w:t>We can use the two-sided critical value, z</w:t>
      </w:r>
      <w:r w:rsidR="00B6744D">
        <w:rPr>
          <w:i/>
          <w:iCs/>
          <w:vertAlign w:val="subscript"/>
        </w:rPr>
        <w:t>a/2</w:t>
      </w:r>
      <w:r w:rsidR="00B6744D">
        <w:rPr>
          <w:i/>
          <w:iCs/>
        </w:rPr>
        <w:t>, where</w:t>
      </w:r>
      <w:r w:rsidR="0056724F">
        <w:rPr>
          <w:i/>
          <w:iCs/>
        </w:rPr>
        <w:t xml:space="preserve"> z</w:t>
      </w:r>
      <w:r w:rsidR="0056724F">
        <w:rPr>
          <w:i/>
          <w:iCs/>
          <w:vertAlign w:val="subscript"/>
        </w:rPr>
        <w:t xml:space="preserve">a/2 </w:t>
      </w:r>
      <w:r w:rsidR="0056724F">
        <w:rPr>
          <w:i/>
          <w:iCs/>
        </w:rPr>
        <w:t>is =1.96.</w:t>
      </w:r>
      <w:r w:rsidR="006E0A30">
        <w:rPr>
          <w:i/>
          <w:iCs/>
        </w:rPr>
        <w:t xml:space="preserve"> Use this assuming we don’t really know anything prior.</w:t>
      </w:r>
    </w:p>
    <w:p w14:paraId="6D50CAAB" w14:textId="4F7BE8C6" w:rsidR="0056724F" w:rsidRDefault="0056724F" w:rsidP="00EA42DC">
      <w:pPr>
        <w:jc w:val="both"/>
        <w:rPr>
          <w:i/>
          <w:iCs/>
        </w:rPr>
      </w:pPr>
    </w:p>
    <w:p w14:paraId="5F9DC813" w14:textId="5BC8DDA2" w:rsidR="0056724F" w:rsidRPr="0056724F" w:rsidRDefault="0056724F" w:rsidP="00EA42DC">
      <w:pPr>
        <w:jc w:val="both"/>
        <w:rPr>
          <w:i/>
          <w:iCs/>
        </w:rPr>
      </w:pPr>
      <w:r>
        <w:rPr>
          <w:i/>
          <w:iCs/>
        </w:rPr>
        <w:t xml:space="preserve">Five: </w:t>
      </w:r>
      <w:r w:rsidR="002D2BB6">
        <w:rPr>
          <w:i/>
          <w:iCs/>
        </w:rPr>
        <w:t>See information below. Given the bounds on the problem, for the two-sided z-test for El Niño the z-statistic is -1.02. For the two-sided z-test for La Niña the z-statistic is 1.33. Given these numbers, the data is consistent with the null hypothesis that the difference in snowpack is not statistically significant.</w:t>
      </w:r>
    </w:p>
    <w:p w14:paraId="58163FE5" w14:textId="689E2B66" w:rsidR="00B6744D" w:rsidRPr="00B6744D" w:rsidRDefault="00B6744D" w:rsidP="00EA42DC">
      <w:pPr>
        <w:jc w:val="both"/>
        <w:rPr>
          <w:i/>
          <w:iCs/>
        </w:rPr>
      </w:pPr>
      <w:r>
        <w:rPr>
          <w:i/>
          <w:iCs/>
        </w:rPr>
        <w:tab/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037A3F60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31C0C484" w14:textId="6D857370" w:rsidR="0056724F" w:rsidRDefault="0056724F" w:rsidP="0056724F">
      <w:pPr>
        <w:jc w:val="both"/>
      </w:pPr>
    </w:p>
    <w:p w14:paraId="4080D88E" w14:textId="2C8FAF53" w:rsidR="0056724F" w:rsidRDefault="0056724F" w:rsidP="0056724F"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035A7681" wp14:editId="7585E42E">
            <wp:extent cx="4901565" cy="352996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8121" w14:textId="2F28A921" w:rsidR="0056724F" w:rsidRDefault="0056724F" w:rsidP="0056724F">
      <w:pPr>
        <w:jc w:val="both"/>
      </w:pPr>
    </w:p>
    <w:p w14:paraId="45ED1E2C" w14:textId="0354EC15" w:rsidR="0056724F" w:rsidRPr="00DE22DC" w:rsidRDefault="00AE2B5E" w:rsidP="0056724F">
      <w:pPr>
        <w:jc w:val="both"/>
        <w:rPr>
          <w:i/>
          <w:iCs/>
        </w:rPr>
      </w:pPr>
      <w:r w:rsidRPr="00DE22DC">
        <w:rPr>
          <w:i/>
          <w:iCs/>
        </w:rPr>
        <w:t>Mean: 16.38, Standard deviation: 1.06, Minimum: 13.18, Maximum: 19.73</w:t>
      </w:r>
    </w:p>
    <w:p w14:paraId="5D467F95" w14:textId="77777777" w:rsidR="00AE2B5E" w:rsidRPr="00C66BD6" w:rsidRDefault="00AE2B5E" w:rsidP="0056724F">
      <w:pPr>
        <w:jc w:val="both"/>
      </w:pPr>
    </w:p>
    <w:p w14:paraId="6232514C" w14:textId="0B208138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7909FEB5" w14:textId="21C553E2" w:rsidR="00336CFE" w:rsidRDefault="00336CFE" w:rsidP="00336CFE">
      <w:pPr>
        <w:jc w:val="both"/>
      </w:pPr>
    </w:p>
    <w:p w14:paraId="2A2FC04C" w14:textId="62057E98" w:rsidR="00336CFE" w:rsidRPr="00DE22DC" w:rsidRDefault="00336CFE" w:rsidP="00336CFE">
      <w:pPr>
        <w:jc w:val="both"/>
        <w:rPr>
          <w:i/>
          <w:iCs/>
        </w:rPr>
      </w:pPr>
      <w:r w:rsidRPr="00DE22DC">
        <w:rPr>
          <w:i/>
          <w:iCs/>
        </w:rPr>
        <w:t>Two-tailed % for El Niño: 30.56%, Two-tailed % for La Niña: 18.47%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37C8E378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30CB5234" w14:textId="031D660B" w:rsidR="002D2BB6" w:rsidRDefault="002D2BB6" w:rsidP="00EA42DC">
      <w:pPr>
        <w:jc w:val="both"/>
      </w:pPr>
    </w:p>
    <w:p w14:paraId="19E05C9C" w14:textId="6A42AE3F" w:rsidR="002D2BB6" w:rsidRPr="00DE22DC" w:rsidRDefault="002D2BB6" w:rsidP="00EA42DC">
      <w:pPr>
        <w:jc w:val="both"/>
        <w:rPr>
          <w:i/>
          <w:iCs/>
        </w:rPr>
      </w:pPr>
      <w:r w:rsidRPr="00DE22DC">
        <w:rPr>
          <w:i/>
          <w:iCs/>
        </w:rPr>
        <w:t>Change</w:t>
      </w:r>
      <w:r w:rsidR="005F5D47" w:rsidRPr="00DE22DC">
        <w:rPr>
          <w:i/>
          <w:iCs/>
        </w:rPr>
        <w:t>d</w:t>
      </w:r>
      <w:r w:rsidRPr="00DE22DC">
        <w:rPr>
          <w:i/>
          <w:iCs/>
        </w:rPr>
        <w:t xml:space="preserve"> N to 2500. Change</w:t>
      </w:r>
      <w:r w:rsidR="005F5D47" w:rsidRPr="00DE22DC">
        <w:rPr>
          <w:i/>
          <w:iCs/>
        </w:rPr>
        <w:t>d</w:t>
      </w:r>
      <w:r w:rsidRPr="00DE22DC">
        <w:rPr>
          <w:i/>
          <w:iCs/>
        </w:rPr>
        <w:t xml:space="preserve"> alpha to 90%.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DE22DC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5D238302" w:rsidR="00F80C45" w:rsidRDefault="00D522CC" w:rsidP="00E601F8">
      <w:pPr>
        <w:pStyle w:val="ListParagraph"/>
        <w:numPr>
          <w:ilvl w:val="0"/>
          <w:numId w:val="3"/>
        </w:numPr>
        <w:jc w:val="both"/>
      </w:pPr>
      <w:r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>
        <w:t xml:space="preserve">1850 control run to calculate population statistics with constant forcing (in the </w:t>
      </w:r>
      <w:r w:rsidR="00D27833">
        <w:t xml:space="preserve">absence of climate change). </w:t>
      </w:r>
      <w:r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12979B0A" w14:textId="761772CD" w:rsidR="00E601F8" w:rsidRDefault="00E601F8" w:rsidP="00E601F8">
      <w:pPr>
        <w:jc w:val="both"/>
      </w:pPr>
    </w:p>
    <w:p w14:paraId="7C9C2525" w14:textId="221D2AD9" w:rsidR="00E601F8" w:rsidRDefault="00E601F8" w:rsidP="00E601F8">
      <w:pPr>
        <w:jc w:val="both"/>
        <w:rPr>
          <w:i/>
          <w:iCs/>
        </w:rPr>
      </w:pPr>
      <w:r>
        <w:rPr>
          <w:i/>
          <w:iCs/>
        </w:rPr>
        <w:t xml:space="preserve">Population </w:t>
      </w:r>
      <w:proofErr w:type="gramStart"/>
      <w:r>
        <w:rPr>
          <w:i/>
          <w:iCs/>
        </w:rPr>
        <w:t>mean</w:t>
      </w:r>
      <w:proofErr w:type="gramEnd"/>
      <w:r>
        <w:rPr>
          <w:i/>
          <w:iCs/>
        </w:rPr>
        <w:t>: 287.11 K</w:t>
      </w:r>
    </w:p>
    <w:p w14:paraId="54017A28" w14:textId="02571746" w:rsidR="00E601F8" w:rsidRDefault="00E601F8" w:rsidP="00E601F8">
      <w:pPr>
        <w:jc w:val="both"/>
        <w:rPr>
          <w:i/>
          <w:iCs/>
        </w:rPr>
      </w:pPr>
      <w:r>
        <w:rPr>
          <w:i/>
          <w:iCs/>
        </w:rPr>
        <w:t>Population std: 0.1 K</w:t>
      </w:r>
    </w:p>
    <w:p w14:paraId="622494E5" w14:textId="30710570" w:rsidR="00E601F8" w:rsidRDefault="00E601F8" w:rsidP="00E601F8">
      <w:pPr>
        <w:jc w:val="both"/>
        <w:rPr>
          <w:i/>
          <w:iCs/>
        </w:rPr>
      </w:pPr>
    </w:p>
    <w:p w14:paraId="7AEA67E9" w14:textId="0DE42933" w:rsidR="00E601F8" w:rsidRDefault="00E601F8" w:rsidP="00E601F8">
      <w:pPr>
        <w:jc w:val="both"/>
        <w:rPr>
          <w:i/>
          <w:iCs/>
        </w:rPr>
      </w:pPr>
      <w:r>
        <w:rPr>
          <w:i/>
          <w:iCs/>
        </w:rPr>
        <w:t xml:space="preserve">Standardized population mean: 0 </w:t>
      </w:r>
    </w:p>
    <w:p w14:paraId="3BA9833D" w14:textId="050D4ACB" w:rsidR="00E601F8" w:rsidRDefault="00E601F8" w:rsidP="00E601F8">
      <w:pPr>
        <w:jc w:val="both"/>
        <w:rPr>
          <w:i/>
          <w:iCs/>
        </w:rPr>
      </w:pPr>
      <w:r>
        <w:rPr>
          <w:i/>
          <w:iCs/>
        </w:rPr>
        <w:t>Standardized population std: 1</w:t>
      </w:r>
    </w:p>
    <w:p w14:paraId="69FB093D" w14:textId="5E9E4B8A" w:rsidR="00E601F8" w:rsidRDefault="00E601F8" w:rsidP="00E601F8">
      <w:pPr>
        <w:jc w:val="both"/>
        <w:rPr>
          <w:i/>
          <w:iCs/>
        </w:rPr>
      </w:pPr>
    </w:p>
    <w:p w14:paraId="79C4D9ED" w14:textId="0FE94F6A" w:rsidR="00E601F8" w:rsidRDefault="00E601F8" w:rsidP="00E601F8">
      <w:pPr>
        <w:jc w:val="both"/>
        <w:rPr>
          <w:i/>
          <w:iCs/>
        </w:rPr>
      </w:pPr>
    </w:p>
    <w:p w14:paraId="12C1ED7B" w14:textId="409F8819" w:rsidR="00E601F8" w:rsidRPr="00E601F8" w:rsidRDefault="00E601F8" w:rsidP="00E601F8">
      <w:r w:rsidRPr="00E601F8">
        <w:rPr>
          <w:i/>
          <w:iCs/>
          <w:noProof/>
        </w:rPr>
        <w:lastRenderedPageBreak/>
        <w:drawing>
          <wp:inline distT="0" distB="0" distL="0" distR="0" wp14:anchorId="6136EA28" wp14:editId="6D0A5659">
            <wp:extent cx="2113915" cy="201612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41CB" w14:textId="4334F2FC" w:rsidR="00E601F8" w:rsidRDefault="00E601F8" w:rsidP="00E601F8">
      <w:pPr>
        <w:jc w:val="both"/>
        <w:rPr>
          <w:i/>
          <w:iCs/>
        </w:rPr>
      </w:pPr>
    </w:p>
    <w:p w14:paraId="2E56C77B" w14:textId="522F90AD" w:rsidR="00E601F8" w:rsidRPr="00E601F8" w:rsidRDefault="00E601F8" w:rsidP="00E601F8">
      <w:pPr>
        <w:jc w:val="both"/>
        <w:rPr>
          <w:i/>
          <w:iCs/>
        </w:rPr>
      </w:pPr>
      <w:r>
        <w:rPr>
          <w:i/>
          <w:iCs/>
        </w:rPr>
        <w:t>Yes, the plot is Gaussian.</w:t>
      </w:r>
    </w:p>
    <w:p w14:paraId="21498B5C" w14:textId="77777777" w:rsidR="00023277" w:rsidRDefault="00023277" w:rsidP="00F80C45">
      <w:pPr>
        <w:jc w:val="both"/>
      </w:pPr>
    </w:p>
    <w:p w14:paraId="3B03D3C2" w14:textId="49506036" w:rsidR="002C25D3" w:rsidRDefault="00EC6E53" w:rsidP="00782566">
      <w:pPr>
        <w:pStyle w:val="ListParagraph"/>
        <w:numPr>
          <w:ilvl w:val="0"/>
          <w:numId w:val="3"/>
        </w:numPr>
        <w:jc w:val="both"/>
      </w:pPr>
      <w:r>
        <w:t>Calculate global warming in the first ensemble m</w:t>
      </w:r>
      <w:r w:rsidR="00E64487">
        <w:t xml:space="preserve">ember over a given </w:t>
      </w:r>
      <w:proofErr w:type="gramStart"/>
      <w:r w:rsidR="00E64487">
        <w:t>time period</w:t>
      </w:r>
      <w:proofErr w:type="gramEnd"/>
      <w:r w:rsidR="00E64487">
        <w:t xml:space="preserve">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01E1AA56" w14:textId="4A6277FD" w:rsidR="00782566" w:rsidRDefault="00782566" w:rsidP="00782566">
      <w:pPr>
        <w:jc w:val="both"/>
      </w:pPr>
    </w:p>
    <w:p w14:paraId="3EA1F90E" w14:textId="48D6B4A2" w:rsidR="00782566" w:rsidRDefault="00782566" w:rsidP="00782566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95% significance (alpha: 0.025)</w:t>
      </w:r>
    </w:p>
    <w:p w14:paraId="6FDC7984" w14:textId="00249623" w:rsidR="00782566" w:rsidRDefault="00782566" w:rsidP="00782566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F10AA3">
        <w:rPr>
          <w:i/>
          <w:iCs/>
        </w:rPr>
        <w:t>H</w:t>
      </w:r>
      <w:r w:rsidRPr="00F10AA3">
        <w:rPr>
          <w:i/>
          <w:iCs/>
          <w:vertAlign w:val="subscript"/>
        </w:rPr>
        <w:t>o</w:t>
      </w:r>
      <w:r>
        <w:rPr>
          <w:i/>
          <w:iCs/>
        </w:rPr>
        <w:t xml:space="preserve">: </w:t>
      </w:r>
      <w:r w:rsidR="00D715D8">
        <w:rPr>
          <w:i/>
          <w:iCs/>
        </w:rPr>
        <w:t>There is no significant warming between the ensemble run and the control.</w:t>
      </w:r>
    </w:p>
    <w:p w14:paraId="16A06674" w14:textId="3E6DA1AC" w:rsidR="00D715D8" w:rsidRDefault="00D715D8" w:rsidP="00D715D8">
      <w:pPr>
        <w:pStyle w:val="ListParagraph"/>
        <w:jc w:val="both"/>
        <w:rPr>
          <w:i/>
          <w:iCs/>
        </w:rPr>
      </w:pPr>
      <w:r w:rsidRPr="00F10AA3">
        <w:rPr>
          <w:i/>
          <w:iCs/>
        </w:rPr>
        <w:t>H</w:t>
      </w:r>
      <w:r>
        <w:rPr>
          <w:i/>
          <w:iCs/>
          <w:vertAlign w:val="subscript"/>
        </w:rPr>
        <w:t>1</w:t>
      </w:r>
      <w:r>
        <w:rPr>
          <w:i/>
          <w:iCs/>
        </w:rPr>
        <w:t>: The difference in temperature change is statistically significant.</w:t>
      </w:r>
    </w:p>
    <w:p w14:paraId="13713542" w14:textId="00D68959" w:rsidR="00F7244D" w:rsidRDefault="00F7244D" w:rsidP="00D715D8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We will use both the z-statistic and t-statistic to compare results.</w:t>
      </w:r>
    </w:p>
    <w:p w14:paraId="15C9B324" w14:textId="6A015804" w:rsidR="00F7244D" w:rsidRDefault="00F7244D" w:rsidP="00D715D8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We get a critical value of </w:t>
      </w:r>
      <w:r w:rsidR="005323E9">
        <w:rPr>
          <w:i/>
          <w:iCs/>
        </w:rPr>
        <w:t>+- 1.96</w:t>
      </w:r>
    </w:p>
    <w:p w14:paraId="0EE0221F" w14:textId="415FDDB8" w:rsidR="00D715D8" w:rsidRDefault="00F7244D" w:rsidP="00D715D8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Starting with just the years of 2020-2030, we get the following values for the z-statistic and the t-statistic:</w:t>
      </w:r>
    </w:p>
    <w:p w14:paraId="1C4920AF" w14:textId="10D6AC52" w:rsidR="00F7244D" w:rsidRDefault="00F7244D" w:rsidP="00F7244D">
      <w:pPr>
        <w:jc w:val="both"/>
        <w:rPr>
          <w:i/>
          <w:iCs/>
        </w:rPr>
      </w:pPr>
    </w:p>
    <w:p w14:paraId="169D7CDD" w14:textId="2C649E12" w:rsidR="00F7244D" w:rsidRDefault="00F7244D" w:rsidP="00F7244D">
      <w:pPr>
        <w:ind w:left="720"/>
        <w:jc w:val="both"/>
        <w:rPr>
          <w:i/>
          <w:iCs/>
        </w:rPr>
      </w:pPr>
      <w:r>
        <w:rPr>
          <w:i/>
          <w:iCs/>
        </w:rPr>
        <w:t>z-statistic: 35.36</w:t>
      </w:r>
    </w:p>
    <w:p w14:paraId="6AE74933" w14:textId="509A93AE" w:rsidR="00F7244D" w:rsidRDefault="00F7244D" w:rsidP="00F7244D">
      <w:pPr>
        <w:ind w:left="720"/>
        <w:jc w:val="both"/>
        <w:rPr>
          <w:i/>
          <w:iCs/>
        </w:rPr>
      </w:pPr>
      <w:r>
        <w:rPr>
          <w:i/>
          <w:iCs/>
        </w:rPr>
        <w:t>t-statistic: 37.12</w:t>
      </w:r>
    </w:p>
    <w:p w14:paraId="55204836" w14:textId="527F1CD4" w:rsidR="005323E9" w:rsidRDefault="005323E9" w:rsidP="00F7244D">
      <w:pPr>
        <w:ind w:left="720"/>
        <w:jc w:val="both"/>
        <w:rPr>
          <w:i/>
          <w:iCs/>
        </w:rPr>
      </w:pPr>
    </w:p>
    <w:p w14:paraId="7181C95A" w14:textId="3454DA8B" w:rsidR="005323E9" w:rsidRDefault="005323E9" w:rsidP="00F7244D">
      <w:pPr>
        <w:ind w:left="720"/>
        <w:jc w:val="both"/>
        <w:rPr>
          <w:i/>
          <w:iCs/>
        </w:rPr>
      </w:pPr>
      <w:r>
        <w:rPr>
          <w:i/>
          <w:iCs/>
        </w:rPr>
        <w:t>Probability this happened due to chance: 0%</w:t>
      </w:r>
    </w:p>
    <w:p w14:paraId="3650C85C" w14:textId="5B9B2A8F" w:rsidR="005323E9" w:rsidRDefault="005323E9" w:rsidP="00F7244D">
      <w:pPr>
        <w:ind w:left="720"/>
        <w:jc w:val="both"/>
        <w:rPr>
          <w:i/>
          <w:iCs/>
        </w:rPr>
      </w:pPr>
    </w:p>
    <w:p w14:paraId="6ABC9F5E" w14:textId="60D0BF17" w:rsidR="00817F4F" w:rsidRDefault="00817F4F" w:rsidP="00F7244D">
      <w:pPr>
        <w:ind w:left="720"/>
        <w:jc w:val="both"/>
        <w:rPr>
          <w:i/>
          <w:iCs/>
        </w:rPr>
      </w:pPr>
      <w:r>
        <w:rPr>
          <w:i/>
          <w:iCs/>
        </w:rPr>
        <w:t xml:space="preserve">Keeping the </w:t>
      </w:r>
      <w:r w:rsidR="00C73E5C">
        <w:rPr>
          <w:i/>
          <w:iCs/>
        </w:rPr>
        <w:t>10-year</w:t>
      </w:r>
      <w:r>
        <w:rPr>
          <w:i/>
          <w:iCs/>
        </w:rPr>
        <w:t xml:space="preserve"> interval, and trying multiple values, global warming seems to become statistically significant around 1980</w:t>
      </w:r>
      <w:r w:rsidR="00C73E5C">
        <w:rPr>
          <w:i/>
          <w:iCs/>
        </w:rPr>
        <w:t>ish</w:t>
      </w:r>
      <w:r>
        <w:rPr>
          <w:i/>
          <w:iCs/>
        </w:rPr>
        <w:t>. Testing 1970-</w:t>
      </w:r>
      <w:r w:rsidR="00C73E5C">
        <w:rPr>
          <w:i/>
          <w:iCs/>
        </w:rPr>
        <w:t>1980 the warming is not significant, but for 1975-1985 the warming becomes significant.</w:t>
      </w:r>
    </w:p>
    <w:p w14:paraId="433FB2A4" w14:textId="7DB51CE2" w:rsidR="003E6906" w:rsidRDefault="003E6906" w:rsidP="00F7244D">
      <w:pPr>
        <w:ind w:left="720"/>
        <w:jc w:val="both"/>
        <w:rPr>
          <w:i/>
          <w:iCs/>
        </w:rPr>
      </w:pPr>
    </w:p>
    <w:p w14:paraId="28220C1B" w14:textId="1520763B" w:rsidR="003E6906" w:rsidRDefault="003E6906" w:rsidP="00F7244D">
      <w:pPr>
        <w:ind w:left="720"/>
        <w:jc w:val="both"/>
        <w:rPr>
          <w:i/>
          <w:iCs/>
        </w:rPr>
      </w:pPr>
      <w:r>
        <w:rPr>
          <w:i/>
          <w:iCs/>
        </w:rPr>
        <w:t>1970-1980:</w:t>
      </w:r>
    </w:p>
    <w:p w14:paraId="1964640B" w14:textId="3B5EACB9" w:rsidR="003E6906" w:rsidRDefault="003E6906" w:rsidP="00F7244D">
      <w:pPr>
        <w:ind w:left="720"/>
        <w:jc w:val="both"/>
        <w:rPr>
          <w:i/>
          <w:iCs/>
        </w:rPr>
      </w:pPr>
    </w:p>
    <w:p w14:paraId="0D6667FF" w14:textId="7007DAA5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t xml:space="preserve">z-statistic: </w:t>
      </w:r>
      <w:r>
        <w:rPr>
          <w:i/>
          <w:iCs/>
        </w:rPr>
        <w:t>0.65</w:t>
      </w:r>
    </w:p>
    <w:p w14:paraId="2CB04BBF" w14:textId="20BCEB96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t xml:space="preserve">t-statistic: </w:t>
      </w:r>
      <w:r>
        <w:rPr>
          <w:i/>
          <w:iCs/>
        </w:rPr>
        <w:t>0.63</w:t>
      </w:r>
    </w:p>
    <w:p w14:paraId="0256BB60" w14:textId="77777777" w:rsidR="003E6906" w:rsidRDefault="003E6906" w:rsidP="003E6906">
      <w:pPr>
        <w:ind w:left="720"/>
        <w:jc w:val="both"/>
        <w:rPr>
          <w:i/>
          <w:iCs/>
        </w:rPr>
      </w:pPr>
    </w:p>
    <w:p w14:paraId="545F154F" w14:textId="7C49A7E7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lastRenderedPageBreak/>
        <w:t xml:space="preserve">Probability this happened due to chance: </w:t>
      </w:r>
      <w:r>
        <w:rPr>
          <w:i/>
          <w:iCs/>
        </w:rPr>
        <w:t>25.65</w:t>
      </w:r>
      <w:r>
        <w:rPr>
          <w:i/>
          <w:iCs/>
        </w:rPr>
        <w:t>%</w:t>
      </w:r>
      <w:r>
        <w:rPr>
          <w:i/>
          <w:iCs/>
        </w:rPr>
        <w:t>, 27.07%</w:t>
      </w:r>
    </w:p>
    <w:p w14:paraId="30BB320B" w14:textId="187BA3D8" w:rsidR="003E6906" w:rsidRDefault="003E6906" w:rsidP="003E6906">
      <w:pPr>
        <w:ind w:left="720"/>
        <w:jc w:val="both"/>
        <w:rPr>
          <w:i/>
          <w:iCs/>
        </w:rPr>
      </w:pPr>
    </w:p>
    <w:p w14:paraId="5A4952C2" w14:textId="6434CD2A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t>1975-1985:</w:t>
      </w:r>
    </w:p>
    <w:p w14:paraId="58AFB805" w14:textId="68338A01" w:rsidR="003E6906" w:rsidRDefault="003E6906" w:rsidP="003E6906">
      <w:pPr>
        <w:ind w:left="720"/>
        <w:jc w:val="both"/>
        <w:rPr>
          <w:i/>
          <w:iCs/>
        </w:rPr>
      </w:pPr>
    </w:p>
    <w:p w14:paraId="34DE403F" w14:textId="5D81F123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t xml:space="preserve">z-statistic: </w:t>
      </w:r>
      <w:r w:rsidR="00A80587">
        <w:rPr>
          <w:i/>
          <w:iCs/>
        </w:rPr>
        <w:t>2.81</w:t>
      </w:r>
    </w:p>
    <w:p w14:paraId="4D5385C8" w14:textId="1A5FC426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t xml:space="preserve">t-statistic: </w:t>
      </w:r>
      <w:r w:rsidR="00A80587">
        <w:rPr>
          <w:i/>
          <w:iCs/>
        </w:rPr>
        <w:t>2.37</w:t>
      </w:r>
    </w:p>
    <w:p w14:paraId="18401BC8" w14:textId="77777777" w:rsidR="003E6906" w:rsidRDefault="003E6906" w:rsidP="003E6906">
      <w:pPr>
        <w:ind w:left="720"/>
        <w:jc w:val="both"/>
        <w:rPr>
          <w:i/>
          <w:iCs/>
        </w:rPr>
      </w:pPr>
    </w:p>
    <w:p w14:paraId="6E767E20" w14:textId="6AFB65E7" w:rsidR="003E6906" w:rsidRDefault="003E6906" w:rsidP="003E6906">
      <w:pPr>
        <w:ind w:left="720"/>
        <w:jc w:val="both"/>
        <w:rPr>
          <w:i/>
          <w:iCs/>
        </w:rPr>
      </w:pPr>
      <w:r>
        <w:rPr>
          <w:i/>
          <w:iCs/>
        </w:rPr>
        <w:t>Probability this happened due to chance: 0</w:t>
      </w:r>
      <w:r w:rsidR="00A80587">
        <w:rPr>
          <w:i/>
          <w:iCs/>
        </w:rPr>
        <w:t>.25</w:t>
      </w:r>
      <w:r>
        <w:rPr>
          <w:i/>
          <w:iCs/>
        </w:rPr>
        <w:t>%</w:t>
      </w:r>
      <w:r w:rsidR="00A80587">
        <w:rPr>
          <w:i/>
          <w:iCs/>
        </w:rPr>
        <w:t>, 2.1%</w:t>
      </w:r>
    </w:p>
    <w:p w14:paraId="1C4241AD" w14:textId="77777777" w:rsidR="003E6906" w:rsidRDefault="003E6906" w:rsidP="003E6906">
      <w:pPr>
        <w:ind w:left="720"/>
        <w:jc w:val="both"/>
        <w:rPr>
          <w:i/>
          <w:iCs/>
        </w:rPr>
      </w:pPr>
    </w:p>
    <w:p w14:paraId="3A150DEC" w14:textId="77777777" w:rsidR="003E6906" w:rsidRPr="00F7244D" w:rsidRDefault="003E6906" w:rsidP="00F7244D">
      <w:pPr>
        <w:ind w:left="720"/>
        <w:jc w:val="both"/>
        <w:rPr>
          <w:i/>
          <w:iCs/>
        </w:rPr>
      </w:pP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05C8AB8B" w:rsidR="00CE54A3" w:rsidRDefault="00CE54A3" w:rsidP="00EA42DC">
      <w:pPr>
        <w:jc w:val="both"/>
        <w:rPr>
          <w:color w:val="FF0000"/>
        </w:rPr>
      </w:pPr>
    </w:p>
    <w:p w14:paraId="0632326B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95% confidence limits - t-statistic</w:t>
      </w:r>
    </w:p>
    <w:p w14:paraId="4EC4E599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3.61</w:t>
      </w:r>
    </w:p>
    <w:p w14:paraId="72A8F74B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3.66</w:t>
      </w:r>
    </w:p>
    <w:p w14:paraId="5723FAD8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99% confidence limits - t-statistic</w:t>
      </w:r>
    </w:p>
    <w:p w14:paraId="1A5B2163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</w:t>
      </w:r>
    </w:p>
    <w:p w14:paraId="351CA28A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3.67</w:t>
      </w:r>
    </w:p>
    <w:p w14:paraId="26945E3A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95% confidence limits - z-statistic</w:t>
      </w:r>
    </w:p>
    <w:p w14:paraId="24EFA599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3.61</w:t>
      </w:r>
    </w:p>
    <w:p w14:paraId="18B09FD9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3.66</w:t>
      </w:r>
    </w:p>
    <w:p w14:paraId="4AF10353" w14:textId="77777777" w:rsidR="00306899" w:rsidRP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99% confidence limits - z-statistic</w:t>
      </w:r>
    </w:p>
    <w:p w14:paraId="1B196989" w14:textId="5D29FD57" w:rsidR="00306899" w:rsidRDefault="00306899" w:rsidP="00306899">
      <w:pPr>
        <w:jc w:val="both"/>
        <w:rPr>
          <w:i/>
          <w:iCs/>
          <w:color w:val="000000" w:themeColor="text1"/>
        </w:rPr>
      </w:pPr>
      <w:r w:rsidRPr="00306899">
        <w:rPr>
          <w:i/>
          <w:iCs/>
          <w:color w:val="000000" w:themeColor="text1"/>
        </w:rPr>
        <w:t>3.6</w:t>
      </w:r>
    </w:p>
    <w:p w14:paraId="2EE8D151" w14:textId="34B2DAAE" w:rsidR="00306899" w:rsidRDefault="00306899" w:rsidP="00306899">
      <w:pPr>
        <w:jc w:val="both"/>
        <w:rPr>
          <w:i/>
          <w:iCs/>
          <w:color w:val="000000" w:themeColor="text1"/>
        </w:rPr>
      </w:pPr>
    </w:p>
    <w:p w14:paraId="4C7C1F46" w14:textId="50C8A701" w:rsidR="00306899" w:rsidRDefault="00306899" w:rsidP="00306899">
      <w:pPr>
        <w:jc w:val="both"/>
        <w:rPr>
          <w:i/>
          <w:iCs/>
          <w:color w:val="000000" w:themeColor="text1"/>
        </w:rPr>
      </w:pPr>
    </w:p>
    <w:p w14:paraId="2B9DD314" w14:textId="61FF813C" w:rsidR="00306899" w:rsidRDefault="00306899" w:rsidP="00306899">
      <w:r>
        <w:rPr>
          <w:i/>
          <w:iCs/>
          <w:noProof/>
          <w:color w:val="000000" w:themeColor="text1"/>
        </w:rPr>
        <w:drawing>
          <wp:inline distT="0" distB="0" distL="0" distR="0" wp14:anchorId="290E7B52" wp14:editId="20511781">
            <wp:extent cx="2076450" cy="201612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C4C1" w14:textId="3CFFD2C2" w:rsidR="00306899" w:rsidRDefault="006B75DB" w:rsidP="00306899">
      <w:pPr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It is not perfectly normal, so an okay approximation, but could be better.</w:t>
      </w:r>
    </w:p>
    <w:p w14:paraId="3D452CCD" w14:textId="0938B17E" w:rsidR="006B75DB" w:rsidRDefault="006B75DB" w:rsidP="00306899">
      <w:pPr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lastRenderedPageBreak/>
        <w:t>Running the same code but for 6 ensemble members we get the following:</w:t>
      </w:r>
    </w:p>
    <w:p w14:paraId="5EFDEB3D" w14:textId="4E367367" w:rsidR="006B75DB" w:rsidRDefault="006B75DB" w:rsidP="00306899">
      <w:pPr>
        <w:jc w:val="both"/>
        <w:rPr>
          <w:i/>
          <w:iCs/>
          <w:color w:val="000000" w:themeColor="text1"/>
        </w:rPr>
      </w:pPr>
    </w:p>
    <w:p w14:paraId="631FF247" w14:textId="77777777" w:rsidR="006B75DB" w:rsidRPr="006B75DB" w:rsidRDefault="006B75DB" w:rsidP="006B75DB">
      <w:pPr>
        <w:jc w:val="both"/>
        <w:rPr>
          <w:i/>
          <w:iCs/>
          <w:color w:val="000000" w:themeColor="text1"/>
        </w:rPr>
      </w:pPr>
      <w:r w:rsidRPr="006B75DB">
        <w:rPr>
          <w:i/>
          <w:iCs/>
          <w:color w:val="000000" w:themeColor="text1"/>
        </w:rPr>
        <w:t>95% confidence limits - t-statistic</w:t>
      </w:r>
    </w:p>
    <w:p w14:paraId="5B9E792A" w14:textId="77777777" w:rsidR="006B75DB" w:rsidRPr="006B75DB" w:rsidRDefault="006B75DB" w:rsidP="006B75DB">
      <w:pPr>
        <w:jc w:val="both"/>
        <w:rPr>
          <w:i/>
          <w:iCs/>
          <w:color w:val="000000" w:themeColor="text1"/>
        </w:rPr>
      </w:pPr>
      <w:r w:rsidRPr="006B75DB">
        <w:rPr>
          <w:i/>
          <w:iCs/>
          <w:color w:val="000000" w:themeColor="text1"/>
        </w:rPr>
        <w:t>3.5952689933866235</w:t>
      </w:r>
    </w:p>
    <w:p w14:paraId="699B2542" w14:textId="77777777" w:rsidR="006B75DB" w:rsidRPr="006B75DB" w:rsidRDefault="006B75DB" w:rsidP="006B75DB">
      <w:pPr>
        <w:jc w:val="both"/>
        <w:rPr>
          <w:i/>
          <w:iCs/>
          <w:color w:val="000000" w:themeColor="text1"/>
        </w:rPr>
      </w:pPr>
      <w:r w:rsidRPr="006B75DB">
        <w:rPr>
          <w:i/>
          <w:iCs/>
          <w:color w:val="000000" w:themeColor="text1"/>
        </w:rPr>
        <w:t>3.681851119986179</w:t>
      </w:r>
    </w:p>
    <w:p w14:paraId="7FF14F7B" w14:textId="77777777" w:rsidR="006B75DB" w:rsidRPr="006B75DB" w:rsidRDefault="006B75DB" w:rsidP="006B75DB">
      <w:pPr>
        <w:jc w:val="both"/>
        <w:rPr>
          <w:i/>
          <w:iCs/>
          <w:color w:val="000000" w:themeColor="text1"/>
        </w:rPr>
      </w:pPr>
      <w:r w:rsidRPr="006B75DB">
        <w:rPr>
          <w:i/>
          <w:iCs/>
          <w:color w:val="000000" w:themeColor="text1"/>
        </w:rPr>
        <w:t>99% confidence limits - t-statistic</w:t>
      </w:r>
    </w:p>
    <w:p w14:paraId="67832136" w14:textId="77777777" w:rsidR="006B75DB" w:rsidRPr="006B75DB" w:rsidRDefault="006B75DB" w:rsidP="006B75DB">
      <w:pPr>
        <w:jc w:val="both"/>
        <w:rPr>
          <w:i/>
          <w:iCs/>
          <w:color w:val="000000" w:themeColor="text1"/>
        </w:rPr>
      </w:pPr>
      <w:r w:rsidRPr="006B75DB">
        <w:rPr>
          <w:i/>
          <w:iCs/>
          <w:color w:val="000000" w:themeColor="text1"/>
        </w:rPr>
        <w:t>3.5706549020445166</w:t>
      </w:r>
    </w:p>
    <w:p w14:paraId="2C9DF474" w14:textId="77777777" w:rsidR="006B75DB" w:rsidRPr="006B75DB" w:rsidRDefault="006B75DB" w:rsidP="006B75DB">
      <w:pPr>
        <w:jc w:val="both"/>
        <w:rPr>
          <w:i/>
          <w:iCs/>
          <w:color w:val="000000" w:themeColor="text1"/>
        </w:rPr>
      </w:pPr>
      <w:r w:rsidRPr="006B75DB">
        <w:rPr>
          <w:i/>
          <w:iCs/>
          <w:color w:val="000000" w:themeColor="text1"/>
        </w:rPr>
        <w:t>3.706465211328286</w:t>
      </w:r>
    </w:p>
    <w:p w14:paraId="19F61402" w14:textId="2BE0E1DA" w:rsidR="006B75DB" w:rsidRDefault="006B75DB" w:rsidP="00306899">
      <w:pPr>
        <w:jc w:val="both"/>
        <w:rPr>
          <w:i/>
          <w:iCs/>
          <w:color w:val="000000" w:themeColor="text1"/>
        </w:rPr>
      </w:pPr>
    </w:p>
    <w:p w14:paraId="6D4543D5" w14:textId="3CEBC678" w:rsidR="006B75DB" w:rsidRPr="00306899" w:rsidRDefault="006B75DB" w:rsidP="00306899">
      <w:pPr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Even with less ensembles, the signal seems to be significant.</w:t>
      </w:r>
    </w:p>
    <w:p w14:paraId="38F27334" w14:textId="77777777" w:rsidR="00306899" w:rsidRPr="00306899" w:rsidRDefault="00306899" w:rsidP="00306899">
      <w:pPr>
        <w:jc w:val="both"/>
        <w:rPr>
          <w:i/>
          <w:iCs/>
          <w:color w:val="FFFFFF" w:themeColor="background1"/>
        </w:rPr>
      </w:pPr>
      <w:r w:rsidRPr="00306899">
        <w:rPr>
          <w:i/>
          <w:iCs/>
          <w:color w:val="FFFFFF" w:themeColor="background1"/>
        </w:rPr>
        <w:t>3.66</w:t>
      </w:r>
    </w:p>
    <w:p w14:paraId="7E69B069" w14:textId="77777777" w:rsidR="00306899" w:rsidRPr="00023277" w:rsidRDefault="00306899" w:rsidP="00EA42DC">
      <w:pPr>
        <w:jc w:val="both"/>
        <w:rPr>
          <w:color w:val="FF0000"/>
        </w:rPr>
      </w:pPr>
    </w:p>
    <w:sectPr w:rsidR="00306899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7F4"/>
    <w:multiLevelType w:val="hybridMultilevel"/>
    <w:tmpl w:val="35349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3837"/>
    <w:multiLevelType w:val="hybridMultilevel"/>
    <w:tmpl w:val="1EF06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3227C"/>
    <w:multiLevelType w:val="hybridMultilevel"/>
    <w:tmpl w:val="6F5A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040F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583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4DE1"/>
    <w:rsid w:val="00297FA1"/>
    <w:rsid w:val="002A0332"/>
    <w:rsid w:val="002A34D3"/>
    <w:rsid w:val="002A682B"/>
    <w:rsid w:val="002B7DAE"/>
    <w:rsid w:val="002C10D2"/>
    <w:rsid w:val="002C25D3"/>
    <w:rsid w:val="002C41D6"/>
    <w:rsid w:val="002D2BB6"/>
    <w:rsid w:val="002E0422"/>
    <w:rsid w:val="002F43E9"/>
    <w:rsid w:val="002F48CA"/>
    <w:rsid w:val="002F4DD0"/>
    <w:rsid w:val="0030137E"/>
    <w:rsid w:val="00306899"/>
    <w:rsid w:val="00313C2C"/>
    <w:rsid w:val="003222F1"/>
    <w:rsid w:val="003223D1"/>
    <w:rsid w:val="0032348D"/>
    <w:rsid w:val="00336CFE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E6906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323E9"/>
    <w:rsid w:val="005419A2"/>
    <w:rsid w:val="00541CDB"/>
    <w:rsid w:val="00556A78"/>
    <w:rsid w:val="0056079D"/>
    <w:rsid w:val="00561148"/>
    <w:rsid w:val="005631C1"/>
    <w:rsid w:val="0056724F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5D47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5DB"/>
    <w:rsid w:val="006B78C6"/>
    <w:rsid w:val="006B7F80"/>
    <w:rsid w:val="006D2E1F"/>
    <w:rsid w:val="006E0A30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566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17F4F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079C3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0587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2B5E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6744D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73E5C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5D8"/>
    <w:rsid w:val="00D71ADE"/>
    <w:rsid w:val="00D74654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22DC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1F8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07F6B"/>
    <w:rsid w:val="00F10AA3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7244D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Kumler, Andrew</cp:lastModifiedBy>
  <cp:revision>15</cp:revision>
  <dcterms:created xsi:type="dcterms:W3CDTF">2022-01-18T21:48:00Z</dcterms:created>
  <dcterms:modified xsi:type="dcterms:W3CDTF">2022-01-26T03:44:00Z</dcterms:modified>
</cp:coreProperties>
</file>