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4FFAACD2" w:rsidR="0059506B" w:rsidRDefault="001F082D" w:rsidP="0059506B">
      <w:pPr>
        <w:jc w:val="center"/>
        <w:rPr>
          <w:b/>
          <w:u w:val="single"/>
        </w:rPr>
      </w:pPr>
      <w:r>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Note: You will need to use the python environment provided (</w:t>
      </w:r>
      <w:proofErr w:type="spellStart"/>
      <w:r w:rsidRPr="005E3106">
        <w:rPr>
          <w:b/>
          <w:i/>
          <w:iCs/>
        </w:rPr>
        <w:t>environment.yml</w:t>
      </w:r>
      <w:proofErr w:type="spellEnd"/>
      <w:r w:rsidRPr="005E3106">
        <w:rPr>
          <w:b/>
          <w:i/>
          <w:iCs/>
        </w:rPr>
        <w:t xml:space="preserve">), especially for notebook #2.  </w:t>
      </w:r>
      <w:r w:rsidR="004F39BA" w:rsidRPr="005E3106">
        <w:rPr>
          <w:b/>
          <w:i/>
          <w:iCs/>
        </w:rPr>
        <w:t xml:space="preserve"> These notebooks were written by Eleanor </w:t>
      </w:r>
      <w:proofErr w:type="spellStart"/>
      <w:r w:rsidR="004F39BA" w:rsidRPr="005E3106">
        <w:rPr>
          <w:b/>
          <w:i/>
          <w:iCs/>
        </w:rPr>
        <w:t>Middlemas</w:t>
      </w:r>
      <w:proofErr w:type="spellEnd"/>
      <w:r w:rsidR="004F39BA" w:rsidRPr="005E3106">
        <w:rPr>
          <w:b/>
          <w:i/>
          <w:iCs/>
        </w:rPr>
        <w:t xml:space="preserve">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ATOC5860_applicationlab6_cluster_mesa_data</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13C1E562" w:rsidR="00083035" w:rsidRPr="00083035" w:rsidRDefault="00083035" w:rsidP="00083035">
      <w:pPr>
        <w:jc w:val="both"/>
        <w:rPr>
          <w:bCs/>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https://www.eol.ucar.edu/content/ncar-foothills-lab-weather-station-information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w:t>
      </w:r>
      <w:r w:rsidR="00E77A90">
        <w:t xml:space="preserve"> </w:t>
      </w:r>
      <w:r w:rsidR="00EB5B38">
        <w:t xml:space="preserve">Will </w:t>
      </w:r>
      <w:r w:rsidR="00E77A90">
        <w:t>e</w:t>
      </w:r>
      <w:r w:rsidR="00E77A90" w:rsidRPr="00D16BDB">
        <w:t xml:space="preserve">ach cluster </w:t>
      </w:r>
      <w:r w:rsidR="00E77A90">
        <w:t>will look</w:t>
      </w:r>
      <w:r w:rsidR="00E77A90" w:rsidRPr="00D16BDB">
        <w:t xml:space="preserve"> like a season</w:t>
      </w:r>
      <w:r w:rsidR="00E91E3F">
        <w:t xml:space="preserve"> – On </w:t>
      </w:r>
      <w:proofErr w:type="spellStart"/>
      <w:r w:rsidR="00E91E3F">
        <w:t>Va</w:t>
      </w:r>
      <w:proofErr w:type="spellEnd"/>
      <w:r w:rsidR="00E91E3F">
        <w:t xml:space="preserve"> </w:t>
      </w:r>
      <w:proofErr w:type="spellStart"/>
      <w:r w:rsidR="00E91E3F">
        <w:t>Voir</w:t>
      </w:r>
      <w:proofErr w:type="spellEnd"/>
      <w:r w:rsidR="00E91E3F">
        <w:t xml:space="preserve">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26216CEB" w14:textId="03E614C8" w:rsidR="00916F8B" w:rsidRDefault="00916F8B" w:rsidP="0059506B">
      <w:pPr>
        <w:jc w:val="both"/>
        <w:rPr>
          <w:b/>
          <w:bCs/>
        </w:rPr>
      </w:pPr>
    </w:p>
    <w:p w14:paraId="2CB7FB5F" w14:textId="4AAA8908" w:rsidR="00F83820" w:rsidRDefault="00F83820" w:rsidP="0059506B">
      <w:pPr>
        <w:jc w:val="both"/>
        <w:rPr>
          <w:i/>
          <w:iCs/>
        </w:rPr>
      </w:pPr>
      <w:r>
        <w:rPr>
          <w:i/>
          <w:iCs/>
        </w:rPr>
        <w:lastRenderedPageBreak/>
        <w:t xml:space="preserve">They mostly do not. Summer is very discernable, but the other seasons are very scattered. Cluster 2 </w:t>
      </w:r>
      <w:r w:rsidR="002E5160">
        <w:rPr>
          <w:i/>
          <w:iCs/>
        </w:rPr>
        <w:t>shows</w:t>
      </w:r>
      <w:r>
        <w:rPr>
          <w:i/>
          <w:iCs/>
        </w:rPr>
        <w:t xml:space="preserve"> no real opinion on anything.</w:t>
      </w:r>
      <w:r w:rsidR="002E5160">
        <w:rPr>
          <w:i/>
          <w:iCs/>
        </w:rPr>
        <w:t xml:space="preserve"> Cluster 1 and 4 show more preference for winter, spring, and fall, but it’s hard to infer much more than that.</w:t>
      </w:r>
    </w:p>
    <w:p w14:paraId="09750E9F" w14:textId="7C4A6C8F" w:rsidR="00F83820" w:rsidRDefault="00F83820" w:rsidP="0059506B">
      <w:pPr>
        <w:jc w:val="both"/>
        <w:rPr>
          <w:i/>
          <w:iCs/>
        </w:rPr>
      </w:pPr>
      <w:r>
        <w:rPr>
          <w:i/>
          <w:iCs/>
          <w:noProof/>
        </w:rPr>
        <w:drawing>
          <wp:inline distT="0" distB="0" distL="0" distR="0" wp14:anchorId="4E33A6B4" wp14:editId="45E7F0C8">
            <wp:extent cx="5486400" cy="3078480"/>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078480"/>
                    </a:xfrm>
                    <a:prstGeom prst="rect">
                      <a:avLst/>
                    </a:prstGeom>
                  </pic:spPr>
                </pic:pic>
              </a:graphicData>
            </a:graphic>
          </wp:inline>
        </w:drawing>
      </w:r>
    </w:p>
    <w:p w14:paraId="2D07C5D1" w14:textId="77777777" w:rsidR="00F83820" w:rsidRPr="00F83820" w:rsidRDefault="00F83820" w:rsidP="0059506B">
      <w:pPr>
        <w:jc w:val="both"/>
        <w:rPr>
          <w:i/>
          <w:iCs/>
        </w:rPr>
      </w:pPr>
    </w:p>
    <w:p w14:paraId="4C590154" w14:textId="680A4D02" w:rsidR="00916F8B" w:rsidRPr="006E7BEA" w:rsidRDefault="00916F8B" w:rsidP="0059506B">
      <w:pPr>
        <w:jc w:val="both"/>
        <w:rPr>
          <w:b/>
          <w:bCs/>
        </w:rPr>
      </w:pPr>
      <w:r>
        <w:rPr>
          <w:b/>
          <w:bCs/>
        </w:rPr>
        <w:t xml:space="preserve">2) </w:t>
      </w:r>
      <w:r w:rsidRPr="00916F8B">
        <w:rPr>
          <w:b/>
          <w:bCs/>
        </w:rPr>
        <w:t xml:space="preserve">Based on </w:t>
      </w:r>
      <w:r w:rsidR="00FB0ADD">
        <w:rPr>
          <w:b/>
          <w:bCs/>
        </w:rPr>
        <w:t>2D and 3D</w:t>
      </w:r>
      <w:r w:rsidRPr="00916F8B">
        <w:rPr>
          <w:b/>
          <w:bCs/>
        </w:rPr>
        <w:t xml:space="preserve"> scatter plots </w:t>
      </w:r>
      <w:r w:rsidR="00784F78">
        <w:rPr>
          <w:b/>
          <w:bCs/>
        </w:rPr>
        <w:t xml:space="preserve">of the cluster centers and the data </w:t>
      </w:r>
      <w:r w:rsidR="00005428">
        <w:rPr>
          <w:b/>
          <w:bCs/>
        </w:rPr>
        <w:t>–</w:t>
      </w:r>
      <w:r w:rsidRPr="00916F8B">
        <w:rPr>
          <w:b/>
          <w:bCs/>
        </w:rPr>
        <w:t xml:space="preserve"> </w:t>
      </w:r>
      <w:r w:rsidR="00005428">
        <w:rPr>
          <w:b/>
          <w:bCs/>
        </w:rPr>
        <w:t xml:space="preserve">Which </w:t>
      </w:r>
      <w:r w:rsidR="00BD2174">
        <w:rPr>
          <w:b/>
          <w:bCs/>
        </w:rPr>
        <w:t xml:space="preserve">weather </w:t>
      </w:r>
      <w:r w:rsidRPr="00916F8B">
        <w:rPr>
          <w:b/>
          <w:bCs/>
        </w:rPr>
        <w:t>variables help (or NOT help) define the clusters?</w:t>
      </w:r>
    </w:p>
    <w:p w14:paraId="4A6DEDCC" w14:textId="7BD51D8A" w:rsidR="006E7BEA" w:rsidRDefault="006E7BEA" w:rsidP="0059506B">
      <w:pPr>
        <w:jc w:val="both"/>
      </w:pPr>
    </w:p>
    <w:p w14:paraId="39DB27E7" w14:textId="071FE090" w:rsidR="002A0C6A" w:rsidRDefault="00C2667A" w:rsidP="0059506B">
      <w:pPr>
        <w:jc w:val="both"/>
        <w:rPr>
          <w:i/>
          <w:iCs/>
        </w:rPr>
      </w:pPr>
      <w:r>
        <w:rPr>
          <w:i/>
          <w:iCs/>
        </w:rPr>
        <w:t xml:space="preserve">Temperature helps a lot in telling the seasons </w:t>
      </w:r>
      <w:r w:rsidR="00E113E9">
        <w:rPr>
          <w:i/>
          <w:iCs/>
        </w:rPr>
        <w:t>apart, in addition to wind speed. Wind direction though doesn’t seem too helpful, but it might be more telling to plot wind direction on a radial plot.</w:t>
      </w:r>
    </w:p>
    <w:p w14:paraId="6CF6974D" w14:textId="4B175E82" w:rsidR="00E113E9" w:rsidRDefault="00E113E9" w:rsidP="0059506B">
      <w:pPr>
        <w:jc w:val="both"/>
        <w:rPr>
          <w:i/>
          <w:iCs/>
        </w:rPr>
      </w:pPr>
    </w:p>
    <w:p w14:paraId="5A916CAE" w14:textId="141DF0BD" w:rsidR="00E113E9" w:rsidRDefault="00810F5B" w:rsidP="00810F5B">
      <w:pPr>
        <w:jc w:val="center"/>
        <w:rPr>
          <w:i/>
          <w:iCs/>
        </w:rPr>
      </w:pPr>
      <w:r>
        <w:rPr>
          <w:i/>
          <w:iCs/>
          <w:noProof/>
        </w:rPr>
        <w:drawing>
          <wp:inline distT="0" distB="0" distL="0" distR="0" wp14:anchorId="1335B033" wp14:editId="7E165E1E">
            <wp:extent cx="4293705" cy="2875888"/>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2780" cy="2908758"/>
                    </a:xfrm>
                    <a:prstGeom prst="rect">
                      <a:avLst/>
                    </a:prstGeom>
                  </pic:spPr>
                </pic:pic>
              </a:graphicData>
            </a:graphic>
          </wp:inline>
        </w:drawing>
      </w:r>
    </w:p>
    <w:p w14:paraId="5BA93A1B" w14:textId="25F4E16F" w:rsidR="00810F5B" w:rsidRDefault="00810F5B" w:rsidP="00810F5B">
      <w:pPr>
        <w:jc w:val="center"/>
        <w:rPr>
          <w:i/>
          <w:iCs/>
        </w:rPr>
      </w:pPr>
      <w:r>
        <w:rPr>
          <w:i/>
          <w:iCs/>
          <w:noProof/>
        </w:rPr>
        <w:lastRenderedPageBreak/>
        <w:drawing>
          <wp:inline distT="0" distB="0" distL="0" distR="0" wp14:anchorId="446C3D08" wp14:editId="2F247DA5">
            <wp:extent cx="4297680" cy="2974054"/>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7680" cy="2974054"/>
                    </a:xfrm>
                    <a:prstGeom prst="rect">
                      <a:avLst/>
                    </a:prstGeom>
                  </pic:spPr>
                </pic:pic>
              </a:graphicData>
            </a:graphic>
          </wp:inline>
        </w:drawing>
      </w:r>
    </w:p>
    <w:p w14:paraId="3E792588" w14:textId="7E7C117E" w:rsidR="00810F5B" w:rsidRPr="00C2667A" w:rsidRDefault="00810F5B" w:rsidP="00810F5B">
      <w:pPr>
        <w:jc w:val="center"/>
        <w:rPr>
          <w:i/>
          <w:iCs/>
        </w:rPr>
      </w:pPr>
      <w:r>
        <w:rPr>
          <w:i/>
          <w:iCs/>
          <w:noProof/>
        </w:rPr>
        <w:drawing>
          <wp:inline distT="0" distB="0" distL="0" distR="0" wp14:anchorId="78B8144B" wp14:editId="249146AC">
            <wp:extent cx="4297680" cy="4305141"/>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97680" cy="4305141"/>
                    </a:xfrm>
                    <a:prstGeom prst="rect">
                      <a:avLst/>
                    </a:prstGeom>
                  </pic:spPr>
                </pic:pic>
              </a:graphicData>
            </a:graphic>
          </wp:inline>
        </w:drawing>
      </w:r>
    </w:p>
    <w:p w14:paraId="555127CA" w14:textId="77777777" w:rsidR="002A0C6A" w:rsidRDefault="002A0C6A" w:rsidP="0059506B">
      <w:pPr>
        <w:jc w:val="both"/>
      </w:pPr>
    </w:p>
    <w:p w14:paraId="69DB8A0E" w14:textId="0CB22E98" w:rsidR="0053785D" w:rsidRPr="0053785D" w:rsidRDefault="003741D7" w:rsidP="0059506B">
      <w:pPr>
        <w:jc w:val="both"/>
        <w:rPr>
          <w:b/>
          <w:bCs/>
        </w:rPr>
      </w:pPr>
      <w:r>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54B980FF" w14:textId="755BE1D3" w:rsidR="0053785D" w:rsidRDefault="0053785D" w:rsidP="0059506B">
      <w:pPr>
        <w:jc w:val="both"/>
        <w:rPr>
          <w:b/>
        </w:rPr>
      </w:pPr>
    </w:p>
    <w:p w14:paraId="60F35329" w14:textId="1F1ECC2F" w:rsidR="003A3DBE" w:rsidRPr="003A3DBE" w:rsidRDefault="003A3DBE" w:rsidP="0059506B">
      <w:pPr>
        <w:jc w:val="both"/>
        <w:rPr>
          <w:bCs/>
          <w:i/>
          <w:iCs/>
        </w:rPr>
      </w:pPr>
      <w:r>
        <w:rPr>
          <w:bCs/>
          <w:i/>
          <w:iCs/>
        </w:rPr>
        <w:lastRenderedPageBreak/>
        <w:t xml:space="preserve">The clusters chosen during this week </w:t>
      </w:r>
      <w:r w:rsidR="00BE4106">
        <w:rPr>
          <w:bCs/>
          <w:i/>
          <w:iCs/>
        </w:rPr>
        <w:t>are all over the place, which is to be expected since this week had all seasons occur, but only one of those days was classified as “summer”. The rest are a combo of “fall” and “winter”. It’s hard to tell just looking at the raw data.</w:t>
      </w:r>
    </w:p>
    <w:p w14:paraId="77383F60" w14:textId="77777777" w:rsidR="003A3DBE" w:rsidRDefault="003A3DBE" w:rsidP="0059506B">
      <w:pPr>
        <w:jc w:val="both"/>
        <w:rPr>
          <w:b/>
        </w:rPr>
      </w:pPr>
    </w:p>
    <w:p w14:paraId="63E685F5" w14:textId="0F6EF423" w:rsidR="00F91F0D" w:rsidRDefault="00B40B60" w:rsidP="0059506B">
      <w:pPr>
        <w:jc w:val="both"/>
        <w:rPr>
          <w:b/>
        </w:rPr>
      </w:pPr>
      <w:r>
        <w:rPr>
          <w:b/>
        </w:rPr>
        <w:t xml:space="preserve">4) </w:t>
      </w:r>
      <w:r w:rsidR="00F91F0D">
        <w:rPr>
          <w:b/>
        </w:rPr>
        <w:t>Re-</w:t>
      </w:r>
      <w:r w:rsidR="00F91F0D" w:rsidRPr="00F91F0D">
        <w:rPr>
          <w:b/>
        </w:rPr>
        <w:t>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14:paraId="42C00374" w14:textId="77777777" w:rsidR="005B7D6E" w:rsidRDefault="005B7D6E" w:rsidP="0059506B">
      <w:pPr>
        <w:jc w:val="both"/>
        <w:rPr>
          <w:b/>
        </w:rPr>
      </w:pPr>
    </w:p>
    <w:p w14:paraId="25C06923" w14:textId="4528C69C" w:rsidR="0059506B" w:rsidRDefault="00BA025C" w:rsidP="0059506B">
      <w:pPr>
        <w:jc w:val="both"/>
        <w:rPr>
          <w:bCs/>
          <w:i/>
          <w:iCs/>
        </w:rPr>
      </w:pPr>
      <w:r>
        <w:rPr>
          <w:bCs/>
          <w:i/>
          <w:iCs/>
        </w:rPr>
        <w:t>I think 3 seasons makes more sense, as the non-summer seasons fall into clearer clusters. Despite this, it’s still not concrete as to which cluster is spring, winter, and fall. Below are some examples.</w:t>
      </w:r>
      <w:r w:rsidR="007027C5">
        <w:rPr>
          <w:bCs/>
          <w:i/>
          <w:iCs/>
        </w:rPr>
        <w:t xml:space="preserve"> From what I have seen so far, I think the most influential variables would be: temperature, wind speed, and precipitation type.</w:t>
      </w:r>
    </w:p>
    <w:p w14:paraId="17C549B0" w14:textId="06A89652" w:rsidR="00BA025C" w:rsidRDefault="00BA025C" w:rsidP="0059506B">
      <w:pPr>
        <w:jc w:val="both"/>
        <w:rPr>
          <w:bCs/>
          <w:i/>
          <w:iCs/>
        </w:rPr>
      </w:pPr>
    </w:p>
    <w:p w14:paraId="0C9B6FCE" w14:textId="5BF62EE4" w:rsidR="00BA025C" w:rsidRDefault="007027C5" w:rsidP="0059506B">
      <w:pPr>
        <w:jc w:val="both"/>
        <w:rPr>
          <w:bCs/>
          <w:i/>
          <w:iCs/>
        </w:rPr>
      </w:pPr>
      <w:r>
        <w:rPr>
          <w:bCs/>
          <w:i/>
          <w:iCs/>
          <w:noProof/>
        </w:rPr>
        <w:drawing>
          <wp:inline distT="0" distB="0" distL="0" distR="0" wp14:anchorId="584595F3" wp14:editId="65DFF63B">
            <wp:extent cx="5486400" cy="3078480"/>
            <wp:effectExtent l="0" t="0" r="0"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78480"/>
                    </a:xfrm>
                    <a:prstGeom prst="rect">
                      <a:avLst/>
                    </a:prstGeom>
                  </pic:spPr>
                </pic:pic>
              </a:graphicData>
            </a:graphic>
          </wp:inline>
        </w:drawing>
      </w:r>
    </w:p>
    <w:p w14:paraId="0E71CB88" w14:textId="3E1B001D" w:rsidR="007027C5" w:rsidRDefault="007027C5" w:rsidP="007027C5">
      <w:pPr>
        <w:jc w:val="center"/>
        <w:rPr>
          <w:bCs/>
          <w:i/>
          <w:iCs/>
        </w:rPr>
      </w:pPr>
      <w:r>
        <w:rPr>
          <w:bCs/>
          <w:i/>
          <w:iCs/>
          <w:noProof/>
        </w:rPr>
        <w:lastRenderedPageBreak/>
        <w:drawing>
          <wp:inline distT="0" distB="0" distL="0" distR="0" wp14:anchorId="20DB0265" wp14:editId="00750916">
            <wp:extent cx="4297680" cy="28785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97680" cy="2878550"/>
                    </a:xfrm>
                    <a:prstGeom prst="rect">
                      <a:avLst/>
                    </a:prstGeom>
                  </pic:spPr>
                </pic:pic>
              </a:graphicData>
            </a:graphic>
          </wp:inline>
        </w:drawing>
      </w:r>
    </w:p>
    <w:p w14:paraId="2CE03539" w14:textId="6B20B217" w:rsidR="007027C5" w:rsidRDefault="007027C5" w:rsidP="007027C5">
      <w:pPr>
        <w:jc w:val="center"/>
        <w:rPr>
          <w:bCs/>
          <w:i/>
          <w:iCs/>
        </w:rPr>
      </w:pPr>
      <w:r>
        <w:rPr>
          <w:bCs/>
          <w:i/>
          <w:iCs/>
          <w:noProof/>
        </w:rPr>
        <w:drawing>
          <wp:inline distT="0" distB="0" distL="0" distR="0" wp14:anchorId="605D1F2E" wp14:editId="7276596F">
            <wp:extent cx="4297680" cy="2974054"/>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97680" cy="2974054"/>
                    </a:xfrm>
                    <a:prstGeom prst="rect">
                      <a:avLst/>
                    </a:prstGeom>
                  </pic:spPr>
                </pic:pic>
              </a:graphicData>
            </a:graphic>
          </wp:inline>
        </w:drawing>
      </w:r>
    </w:p>
    <w:p w14:paraId="2C686D89" w14:textId="77777777" w:rsidR="007027C5" w:rsidRPr="00BA025C" w:rsidRDefault="007027C5" w:rsidP="0059506B">
      <w:pPr>
        <w:jc w:val="both"/>
        <w:rPr>
          <w:bCs/>
          <w:i/>
          <w:iCs/>
        </w:rPr>
      </w:pPr>
    </w:p>
    <w:p w14:paraId="2DDBC212" w14:textId="77777777" w:rsidR="00BA025C" w:rsidRDefault="00BA025C" w:rsidP="0059506B">
      <w:pPr>
        <w:jc w:val="both"/>
        <w:rPr>
          <w:b/>
        </w:rPr>
      </w:pPr>
    </w:p>
    <w:p w14:paraId="2274EC37" w14:textId="77777777" w:rsidR="00C3234D" w:rsidRDefault="00C3234D" w:rsidP="0059506B">
      <w:pPr>
        <w:jc w:val="both"/>
        <w:rPr>
          <w:b/>
          <w:u w:val="single"/>
        </w:rPr>
      </w:pPr>
    </w:p>
    <w:p w14:paraId="0693D91D" w14:textId="77777777" w:rsidR="00C3234D" w:rsidRDefault="00C3234D" w:rsidP="0059506B">
      <w:pPr>
        <w:jc w:val="both"/>
        <w:rPr>
          <w:b/>
          <w:u w:val="single"/>
        </w:rPr>
      </w:pPr>
    </w:p>
    <w:p w14:paraId="2EEC91CD" w14:textId="77777777" w:rsidR="00C3234D" w:rsidRDefault="00C3234D" w:rsidP="0059506B">
      <w:pPr>
        <w:jc w:val="both"/>
        <w:rPr>
          <w:b/>
          <w:u w:val="single"/>
        </w:rPr>
      </w:pPr>
    </w:p>
    <w:p w14:paraId="1B6FDF42" w14:textId="77777777" w:rsidR="00C3234D" w:rsidRDefault="00C3234D" w:rsidP="0059506B">
      <w:pPr>
        <w:jc w:val="both"/>
        <w:rPr>
          <w:b/>
          <w:u w:val="single"/>
        </w:rPr>
      </w:pPr>
    </w:p>
    <w:p w14:paraId="54D0B0CA" w14:textId="77777777" w:rsidR="00C3234D" w:rsidRDefault="00C3234D" w:rsidP="0059506B">
      <w:pPr>
        <w:jc w:val="both"/>
        <w:rPr>
          <w:b/>
          <w:u w:val="single"/>
        </w:rPr>
      </w:pPr>
    </w:p>
    <w:p w14:paraId="59D35300" w14:textId="77777777" w:rsidR="00C3234D" w:rsidRDefault="00C3234D" w:rsidP="0059506B">
      <w:pPr>
        <w:jc w:val="both"/>
        <w:rPr>
          <w:b/>
          <w:u w:val="single"/>
        </w:rPr>
      </w:pPr>
    </w:p>
    <w:p w14:paraId="4F3B4A09" w14:textId="77777777" w:rsidR="00C3234D" w:rsidRDefault="00C3234D" w:rsidP="0059506B">
      <w:pPr>
        <w:jc w:val="both"/>
        <w:rPr>
          <w:b/>
          <w:u w:val="single"/>
        </w:rPr>
      </w:pPr>
    </w:p>
    <w:p w14:paraId="3D259765" w14:textId="77777777" w:rsidR="00C3234D" w:rsidRDefault="00C3234D" w:rsidP="0059506B">
      <w:pPr>
        <w:jc w:val="both"/>
        <w:rPr>
          <w:b/>
          <w:u w:val="single"/>
        </w:rPr>
      </w:pPr>
    </w:p>
    <w:p w14:paraId="06A41A3D" w14:textId="77777777" w:rsidR="00C3234D" w:rsidRDefault="00C3234D" w:rsidP="0059506B">
      <w:pPr>
        <w:jc w:val="both"/>
        <w:rPr>
          <w:b/>
          <w:u w:val="single"/>
        </w:rPr>
      </w:pPr>
    </w:p>
    <w:p w14:paraId="74873E32" w14:textId="77777777" w:rsidR="00C3234D" w:rsidRDefault="00C3234D" w:rsidP="0059506B">
      <w:pPr>
        <w:jc w:val="both"/>
        <w:rPr>
          <w:b/>
          <w:u w:val="single"/>
        </w:rPr>
      </w:pPr>
    </w:p>
    <w:p w14:paraId="618E1E15" w14:textId="608F4CEE" w:rsidR="0059506B" w:rsidRPr="00B7404D" w:rsidRDefault="0059506B" w:rsidP="0059506B">
      <w:pPr>
        <w:jc w:val="both"/>
        <w:rPr>
          <w:b/>
          <w:u w:val="single"/>
        </w:rPr>
      </w:pPr>
      <w:r>
        <w:rPr>
          <w:b/>
          <w:u w:val="single"/>
        </w:rPr>
        <w:lastRenderedPageBreak/>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6_supervised_ML</w:t>
      </w:r>
      <w:r w:rsidR="0059506B">
        <w:rPr>
          <w:b/>
          <w:color w:val="3366FF"/>
        </w:rPr>
        <w:t>.</w:t>
      </w:r>
      <w:r w:rsidR="0059506B" w:rsidRPr="003147EF">
        <w:rPr>
          <w:b/>
          <w:color w:val="3366FF"/>
        </w:rPr>
        <w:t>ipynb</w:t>
      </w:r>
      <w:r w:rsidR="00D73727">
        <w:rPr>
          <w:b/>
          <w:color w:val="3366FF"/>
        </w:rPr>
        <w:t xml:space="preserve"> – Use </w:t>
      </w:r>
      <w:proofErr w:type="spellStart"/>
      <w:r w:rsidR="00D73727">
        <w:rPr>
          <w:b/>
          <w:color w:val="3366FF"/>
        </w:rPr>
        <w:t>environment.yml</w:t>
      </w:r>
      <w:proofErr w:type="spellEnd"/>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proofErr w:type="spellStart"/>
      <w:r w:rsidR="00D73727">
        <w:rPr>
          <w:b/>
          <w:color w:val="3366FF"/>
        </w:rPr>
        <w:t>supervised.ipynb</w:t>
      </w:r>
      <w:proofErr w:type="spellEnd"/>
      <w:r w:rsidR="00D73727">
        <w:rPr>
          <w:b/>
          <w:color w:val="3366FF"/>
        </w:rPr>
        <w:t xml:space="preserve"> – Run in Google </w:t>
      </w:r>
      <w:proofErr w:type="spellStart"/>
      <w:r w:rsidR="00D73727">
        <w:rPr>
          <w:b/>
          <w:color w:val="3366FF"/>
        </w:rPr>
        <w:t>CoLabs</w:t>
      </w:r>
      <w:proofErr w:type="spellEnd"/>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t xml:space="preserve">We </w:t>
      </w:r>
      <w:r w:rsidR="005A6E2E">
        <w:t>will use the</w:t>
      </w:r>
      <w:r w:rsidRPr="002416B1">
        <w:t xml:space="preserve"> </w:t>
      </w:r>
      <w:proofErr w:type="spellStart"/>
      <w:r w:rsidRPr="002416B1">
        <w:t>Christman</w:t>
      </w:r>
      <w:proofErr w:type="spellEnd"/>
      <w:r w:rsidRPr="002416B1">
        <w:t xml:space="preserve">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Is it raining?</w:t>
      </w:r>
      <w:r w:rsidRPr="002416B1">
        <w:t>. The point is not to conduct cutting-edge research or make novel predictions. Instead, the purpose</w:t>
      </w:r>
      <w:r w:rsidR="00C12C66">
        <w:t xml:space="preserve"> here</w:t>
      </w:r>
      <w:r w:rsidRPr="002416B1">
        <w:t xml:space="preserve"> is to </w:t>
      </w:r>
      <w:r w:rsidR="0060223F">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presents a fine first guess, it poses a few problems. </w:t>
      </w:r>
      <w:r w:rsidR="00017798">
        <w:t>L</w:t>
      </w:r>
      <w:r>
        <w:t>inear regression assumes</w:t>
      </w:r>
      <w:r w:rsidR="000646FF">
        <w:t>: 1)</w:t>
      </w:r>
      <w:r>
        <w:t xml:space="preserve"> 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lastRenderedPageBreak/>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Logistic 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w:t>
      </w:r>
      <w:proofErr w:type="spellStart"/>
      <w:r w:rsidR="007F6875">
        <w:rPr>
          <w:b/>
          <w:bCs/>
        </w:rPr>
        <w:t>Middlemas</w:t>
      </w:r>
      <w:proofErr w:type="spellEnd"/>
      <w:r w:rsidRPr="00376453">
        <w:rPr>
          <w:b/>
          <w:bCs/>
        </w:rPr>
        <w:t>)</w:t>
      </w:r>
    </w:p>
    <w:p w14:paraId="361F4A72" w14:textId="27A54461"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6977C4E3" w14:textId="5624126A" w:rsidR="001B27B8" w:rsidRDefault="001B27B8" w:rsidP="00DB488B">
      <w:pPr>
        <w:pStyle w:val="ListParagraph"/>
        <w:numPr>
          <w:ilvl w:val="0"/>
          <w:numId w:val="4"/>
        </w:numPr>
        <w:jc w:val="both"/>
      </w:pPr>
      <w:r>
        <w:t>Singular Vector Machines are great at capturing complex relationships, but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t>Questions to guide your analysis of Notebook #2</w:t>
      </w:r>
      <w:r w:rsidR="00D65A06">
        <w:rPr>
          <w:b/>
        </w:rPr>
        <w:t xml:space="preserve"> – See also questions at the end of </w:t>
      </w:r>
      <w:proofErr w:type="spellStart"/>
      <w:r w:rsidR="00D65A06">
        <w:rPr>
          <w:b/>
        </w:rPr>
        <w:t>supervised.ipynb</w:t>
      </w:r>
      <w:proofErr w:type="spellEnd"/>
      <w:r w:rsidRPr="00F82A18">
        <w:rPr>
          <w:b/>
        </w:rPr>
        <w:t>:</w:t>
      </w:r>
      <w:r>
        <w:t xml:space="preserve">  </w:t>
      </w:r>
    </w:p>
    <w:p w14:paraId="6230F961" w14:textId="77777777" w:rsidR="0059506B" w:rsidRDefault="0059506B" w:rsidP="0059506B">
      <w:pPr>
        <w:jc w:val="both"/>
      </w:pPr>
    </w:p>
    <w:p w14:paraId="0BDBDADA" w14:textId="23825AF3" w:rsidR="0059506B" w:rsidRDefault="0059506B" w:rsidP="0059506B">
      <w:pPr>
        <w:jc w:val="both"/>
      </w:pPr>
      <w:r w:rsidRPr="00566D1C">
        <w:t>1)</w:t>
      </w:r>
      <w:r>
        <w:t xml:space="preserve"> </w:t>
      </w:r>
      <w:r w:rsidR="00381EDA">
        <w:t xml:space="preserve">Which machine learning model performs the best to predict rainfall?  </w:t>
      </w:r>
      <w:r w:rsidR="00E41532">
        <w:t>What metrics did you use to make this assessment?</w:t>
      </w:r>
    </w:p>
    <w:p w14:paraId="5AE7E1A9" w14:textId="45911314" w:rsidR="00290FA7" w:rsidRDefault="00290FA7" w:rsidP="0059506B">
      <w:pPr>
        <w:jc w:val="both"/>
      </w:pPr>
    </w:p>
    <w:p w14:paraId="6995D1A3" w14:textId="33983F38" w:rsidR="000F299A" w:rsidRDefault="000F299A" w:rsidP="0059506B">
      <w:pPr>
        <w:jc w:val="both"/>
      </w:pPr>
    </w:p>
    <w:p w14:paraId="72BE1B7C" w14:textId="0CEE1313" w:rsidR="000F299A" w:rsidRDefault="00C64995" w:rsidP="0059506B">
      <w:pPr>
        <w:jc w:val="both"/>
        <w:rPr>
          <w:i/>
          <w:iCs/>
        </w:rPr>
      </w:pPr>
      <w:r>
        <w:rPr>
          <w:i/>
          <w:iCs/>
        </w:rPr>
        <w:lastRenderedPageBreak/>
        <w:t>It looks like overall the Singular Vector Machine performed the best. It had the second highest accuracy, second highest recall, and was the most certain in the prediction example (81% it was raining, which it was).</w:t>
      </w:r>
    </w:p>
    <w:p w14:paraId="245E6DC3" w14:textId="55A58B9C" w:rsidR="00C64995" w:rsidRDefault="00C64995" w:rsidP="0059506B">
      <w:pPr>
        <w:jc w:val="both"/>
        <w:rPr>
          <w:i/>
          <w:iCs/>
        </w:rPr>
      </w:pPr>
    </w:p>
    <w:p w14:paraId="4AE9BB3C" w14:textId="10B0DE02" w:rsidR="00C64995" w:rsidRDefault="00C64995" w:rsidP="0059506B">
      <w:pPr>
        <w:jc w:val="both"/>
        <w:rPr>
          <w:i/>
          <w:iCs/>
        </w:rPr>
      </w:pPr>
      <w:r>
        <w:rPr>
          <w:i/>
          <w:iCs/>
        </w:rPr>
        <w:t>The main metrics used were accuracy, recall, and prediction example.</w:t>
      </w:r>
    </w:p>
    <w:p w14:paraId="155D6F38" w14:textId="77777777" w:rsidR="00C64995" w:rsidRPr="00C64995" w:rsidRDefault="00C64995" w:rsidP="0059506B">
      <w:pPr>
        <w:jc w:val="both"/>
        <w:rPr>
          <w:i/>
          <w:iCs/>
        </w:rPr>
      </w:pPr>
    </w:p>
    <w:p w14:paraId="6451ABCB" w14:textId="4B2D3888" w:rsidR="00290FA7" w:rsidRDefault="00290FA7" w:rsidP="0059506B">
      <w:pPr>
        <w:jc w:val="both"/>
      </w:pPr>
      <w:r>
        <w:t xml:space="preserve">2) Describe the difference between accuracy and recall.  </w:t>
      </w:r>
      <w:r w:rsidR="00AF1972" w:rsidRPr="00AF1972">
        <w:t>Why did we choose to use accuracy, recall, and predicted precipitation probability as a way to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5B7300EB" w14:textId="6C41AF31" w:rsidR="00BA5B51" w:rsidRDefault="00BA5B51" w:rsidP="0059506B">
      <w:pPr>
        <w:jc w:val="both"/>
      </w:pPr>
    </w:p>
    <w:p w14:paraId="2EEADB0B" w14:textId="6C4F4AF7" w:rsidR="00C64995" w:rsidRDefault="008F0D48" w:rsidP="0059506B">
      <w:pPr>
        <w:jc w:val="both"/>
        <w:rPr>
          <w:i/>
          <w:iCs/>
        </w:rPr>
      </w:pPr>
      <w:r>
        <w:rPr>
          <w:i/>
          <w:iCs/>
        </w:rPr>
        <w:t xml:space="preserve">Here, the difference between accuracy and recall is that accuracy looks at the </w:t>
      </w:r>
      <w:r w:rsidR="006B7312">
        <w:rPr>
          <w:i/>
          <w:iCs/>
        </w:rPr>
        <w:t>number</w:t>
      </w:r>
      <w:r>
        <w:rPr>
          <w:i/>
          <w:iCs/>
        </w:rPr>
        <w:t xml:space="preserve"> of correct predictions overall</w:t>
      </w:r>
      <w:r w:rsidR="006B7312">
        <w:rPr>
          <w:i/>
          <w:iCs/>
        </w:rPr>
        <w:t xml:space="preserve"> (true positives and negatives)</w:t>
      </w:r>
      <w:r>
        <w:rPr>
          <w:i/>
          <w:iCs/>
        </w:rPr>
        <w:t xml:space="preserve">, while recall </w:t>
      </w:r>
      <w:r w:rsidR="006B7312">
        <w:rPr>
          <w:i/>
          <w:iCs/>
        </w:rPr>
        <w:t xml:space="preserve">just looks at the amount of correct precipitating events (true positives). We chose these metrics because they give us insight into how the models behave in both training in testing. We want to have an idea of how the model does in each </w:t>
      </w:r>
      <w:proofErr w:type="gramStart"/>
      <w:r w:rsidR="006B7312">
        <w:rPr>
          <w:i/>
          <w:iCs/>
        </w:rPr>
        <w:t>scenario, and</w:t>
      </w:r>
      <w:proofErr w:type="gramEnd"/>
      <w:r w:rsidR="006B7312">
        <w:rPr>
          <w:i/>
          <w:iCs/>
        </w:rPr>
        <w:t xml:space="preserve"> try to maximize the score in both.</w:t>
      </w:r>
    </w:p>
    <w:p w14:paraId="38FBC45E" w14:textId="2DA90D83" w:rsidR="006B7312" w:rsidRDefault="006B7312" w:rsidP="0059506B">
      <w:pPr>
        <w:jc w:val="both"/>
        <w:rPr>
          <w:i/>
          <w:iCs/>
        </w:rPr>
      </w:pPr>
    </w:p>
    <w:p w14:paraId="49781961" w14:textId="65D61136" w:rsidR="006B7312" w:rsidRPr="00C64995" w:rsidRDefault="006B7312" w:rsidP="0059506B">
      <w:pPr>
        <w:jc w:val="both"/>
        <w:rPr>
          <w:i/>
          <w:iCs/>
        </w:rPr>
      </w:pPr>
      <w:r>
        <w:rPr>
          <w:i/>
          <w:iCs/>
        </w:rPr>
        <w:t>As for the preference for a false negative, this is when the human aspect comes in. If you are planning a big event outdoors (say, a wedding) and your app says it will rain, but doesn’t, not a lot of people will be upset. On the other hand, if your app says it won’t rain and the wedding is outside, and indeed does rain, a lot more people will be upset.</w:t>
      </w:r>
    </w:p>
    <w:p w14:paraId="35F572B1" w14:textId="77777777" w:rsidR="00C64995" w:rsidRDefault="00C64995" w:rsidP="0059506B">
      <w:pPr>
        <w:jc w:val="both"/>
      </w:pPr>
    </w:p>
    <w:p w14:paraId="658AD43C" w14:textId="1C13D137" w:rsidR="000C4571" w:rsidRDefault="00BA5B51" w:rsidP="004924B3">
      <w:pPr>
        <w:jc w:val="both"/>
      </w:pPr>
      <w:r>
        <w:t xml:space="preserve">3) </w:t>
      </w:r>
      <w:r w:rsidR="000A2EE6" w:rsidRPr="000A2EE6">
        <w:t xml:space="preserve">One important "gotcha" in </w:t>
      </w:r>
      <w:r w:rsidR="004B119D">
        <w:t xml:space="preserve">a machine learning workflow or pipeline </w:t>
      </w:r>
      <w:r w:rsidR="000A2EE6" w:rsidRPr="000A2EE6">
        <w:t xml:space="preserve">is the order of data preparation. </w:t>
      </w:r>
      <w:r w:rsidR="000A2EE6" w:rsidRPr="00413B45">
        <w:rPr>
          <w:b/>
          <w:bCs/>
        </w:rPr>
        <w:t>Why should one should perform the train-test split before feature scaling and rebalancing?</w:t>
      </w:r>
      <w:r w:rsidR="000A2EE6" w:rsidRPr="000A2EE6">
        <w:t xml:space="preserve"> </w:t>
      </w:r>
      <w:r w:rsidR="000A2EE6" w:rsidRPr="000A2EE6">
        <w:rPr>
          <w:i/>
          <w:iCs/>
        </w:rPr>
        <w:t>Hint: think about using a trained model for future predictions</w:t>
      </w:r>
      <w:r w:rsidR="000A028B">
        <w:rPr>
          <w:i/>
          <w:iCs/>
        </w:rPr>
        <w:t>.</w:t>
      </w:r>
      <w:r w:rsidR="000A2EE6">
        <w:rPr>
          <w:i/>
          <w:iCs/>
        </w:rPr>
        <w:t xml:space="preserve"> </w:t>
      </w:r>
      <w:r w:rsidR="000A2EE6" w:rsidRPr="00F8623F">
        <w:t xml:space="preserve">Do you want your scaling of the testing data to depend on the training data? </w:t>
      </w:r>
      <w:r w:rsidR="000A2EE6" w:rsidRPr="000A2EE6">
        <w:t xml:space="preserve">Why perform a test-train split at all? </w:t>
      </w:r>
    </w:p>
    <w:p w14:paraId="3F4DF562" w14:textId="79B589EC" w:rsidR="004924B3" w:rsidRDefault="004924B3" w:rsidP="004924B3">
      <w:pPr>
        <w:jc w:val="both"/>
      </w:pPr>
    </w:p>
    <w:p w14:paraId="447918DB" w14:textId="4AA63CCA" w:rsidR="00390675" w:rsidRPr="00390675" w:rsidRDefault="009C5F91" w:rsidP="004924B3">
      <w:pPr>
        <w:jc w:val="both"/>
        <w:rPr>
          <w:i/>
          <w:iCs/>
        </w:rPr>
      </w:pPr>
      <w:r>
        <w:rPr>
          <w:i/>
          <w:iCs/>
        </w:rPr>
        <w:t>This is to avoid adding unnecessary bias. If you were to feature scale and rebalance before the test-train split</w:t>
      </w:r>
      <w:r w:rsidR="000359E4">
        <w:rPr>
          <w:i/>
          <w:iCs/>
        </w:rPr>
        <w:t xml:space="preserve">, the testing data would only see normalized data and not the actual data, which would be needed to make a sensible prediction. Ultimately, we want to train a model on some data, then give it new data the model hasn’t seen </w:t>
      </w:r>
      <w:proofErr w:type="gramStart"/>
      <w:r w:rsidR="000359E4">
        <w:rPr>
          <w:i/>
          <w:iCs/>
        </w:rPr>
        <w:t>before, and</w:t>
      </w:r>
      <w:proofErr w:type="gramEnd"/>
      <w:r w:rsidR="000359E4">
        <w:rPr>
          <w:i/>
          <w:iCs/>
        </w:rPr>
        <w:t xml:space="preserve"> perform well. That is what a test-train split helps accomplish.</w:t>
      </w:r>
    </w:p>
    <w:p w14:paraId="51ECE83A" w14:textId="77777777" w:rsidR="00390675" w:rsidRDefault="00390675" w:rsidP="004924B3">
      <w:pPr>
        <w:jc w:val="both"/>
      </w:pPr>
    </w:p>
    <w:p w14:paraId="19AA2A48" w14:textId="19304555" w:rsidR="004924B3" w:rsidRDefault="004924B3" w:rsidP="004924B3">
      <w:pPr>
        <w:jc w:val="both"/>
      </w:pPr>
      <w:r>
        <w:t xml:space="preserve">4) </w:t>
      </w:r>
      <w:r w:rsidRPr="004924B3">
        <w:t xml:space="preserve">Collinearity, or non-zero correlation among features, results in a model that is overly complex, reduces the statistical significance of the fit of the model, and prevents one from correctly identifying the importance of features. </w:t>
      </w:r>
      <w:r w:rsidRPr="00A33D62">
        <w:rPr>
          <w:b/>
          <w:bCs/>
          <w:i/>
          <w:iCs/>
        </w:rPr>
        <w:t>Are there features included in</w:t>
      </w:r>
      <w:r w:rsidR="00252354" w:rsidRPr="00A33D62">
        <w:rPr>
          <w:b/>
          <w:bCs/>
          <w:i/>
          <w:iCs/>
        </w:rPr>
        <w:t xml:space="preserve"> our machine learning</w:t>
      </w:r>
      <w:r w:rsidRPr="00A33D62">
        <w:rPr>
          <w:b/>
          <w:bCs/>
          <w:i/>
          <w:iCs/>
        </w:rPr>
        <w:t xml:space="preserve"> models</w:t>
      </w:r>
      <w:r w:rsidR="00047EFA" w:rsidRPr="00A33D62">
        <w:rPr>
          <w:b/>
          <w:bCs/>
          <w:i/>
          <w:iCs/>
        </w:rPr>
        <w:t xml:space="preserve"> to predict rain in the </w:t>
      </w:r>
      <w:proofErr w:type="spellStart"/>
      <w:r w:rsidR="00047EFA" w:rsidRPr="00A33D62">
        <w:rPr>
          <w:b/>
          <w:bCs/>
          <w:i/>
          <w:iCs/>
        </w:rPr>
        <w:t>Christman</w:t>
      </w:r>
      <w:proofErr w:type="spellEnd"/>
      <w:r w:rsidR="00047EFA" w:rsidRPr="00A33D62">
        <w:rPr>
          <w:b/>
          <w:bCs/>
          <w:i/>
          <w:iCs/>
        </w:rPr>
        <w:t xml:space="preserve"> dataset</w:t>
      </w:r>
      <w:r w:rsidRPr="00A33D62">
        <w:rPr>
          <w:b/>
          <w:bCs/>
          <w:i/>
          <w:iCs/>
        </w:rPr>
        <w:t xml:space="preserve"> that are collinear?</w:t>
      </w:r>
      <w:r w:rsidRPr="004924B3">
        <w:t xml:space="preserve"> If so, how do you think we should address </w:t>
      </w:r>
      <w:r w:rsidR="001D7A91">
        <w:t xml:space="preserve">this </w:t>
      </w:r>
      <w:r w:rsidRPr="004924B3">
        <w:t>collinearity?</w:t>
      </w:r>
      <w:r w:rsidR="00F84EC4">
        <w:t xml:space="preserve"> </w:t>
      </w:r>
      <w:r w:rsidR="00405CEA">
        <w:t xml:space="preserve">A couple of suggestions: </w:t>
      </w:r>
      <w:r w:rsidR="00F84EC4" w:rsidRPr="00F84EC4">
        <w:t>If we don't have that many features, we could use our meteorological expertise to simply remove one of the features that shares collinearity with other features. Another way to address collinearity is to use feature regularization, or add weights that penalize features that add noise, ultimately reducing model complexity.</w:t>
      </w:r>
    </w:p>
    <w:p w14:paraId="3C0DC367" w14:textId="38D24D9D" w:rsidR="00E41532" w:rsidRDefault="00E41532" w:rsidP="0059506B">
      <w:pPr>
        <w:jc w:val="both"/>
      </w:pPr>
    </w:p>
    <w:p w14:paraId="76F85992" w14:textId="1A876435" w:rsidR="00E41532" w:rsidRPr="001E178F" w:rsidRDefault="001E178F" w:rsidP="0059506B">
      <w:pPr>
        <w:jc w:val="both"/>
        <w:rPr>
          <w:i/>
          <w:iCs/>
        </w:rPr>
      </w:pPr>
      <w:r>
        <w:rPr>
          <w:i/>
          <w:iCs/>
        </w:rPr>
        <w:t xml:space="preserve">Yes, I would say there are. For example, wind direction and wind gust direction are colinear, </w:t>
      </w:r>
      <w:r w:rsidR="003504F2">
        <w:rPr>
          <w:i/>
          <w:iCs/>
        </w:rPr>
        <w:t>with wind speed and wind speed gusts probably being colinear as well. The other variables likely have some collinearity, as the atmosphere is a fluid and related, but those would be my first choices. We could simply get rid of one from the pair, or get rid of both altogether if after performing feature importance that variable doesn’t matter that much anyway.</w:t>
      </w:r>
    </w:p>
    <w:p w14:paraId="36DBF584"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674333">
    <w:abstractNumId w:val="3"/>
  </w:num>
  <w:num w:numId="2" w16cid:durableId="604963398">
    <w:abstractNumId w:val="1"/>
  </w:num>
  <w:num w:numId="3" w16cid:durableId="1296981047">
    <w:abstractNumId w:val="2"/>
  </w:num>
  <w:num w:numId="4" w16cid:durableId="126242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05428"/>
    <w:rsid w:val="00017798"/>
    <w:rsid w:val="000359E4"/>
    <w:rsid w:val="00035AC9"/>
    <w:rsid w:val="00047EFA"/>
    <w:rsid w:val="00052D80"/>
    <w:rsid w:val="000646FF"/>
    <w:rsid w:val="00074961"/>
    <w:rsid w:val="00083035"/>
    <w:rsid w:val="0008389D"/>
    <w:rsid w:val="00097DF2"/>
    <w:rsid w:val="000A028B"/>
    <w:rsid w:val="000A085A"/>
    <w:rsid w:val="000A2EE6"/>
    <w:rsid w:val="000C3E33"/>
    <w:rsid w:val="000C4571"/>
    <w:rsid w:val="000F26B9"/>
    <w:rsid w:val="000F299A"/>
    <w:rsid w:val="00181CD5"/>
    <w:rsid w:val="00184E1F"/>
    <w:rsid w:val="001B27B8"/>
    <w:rsid w:val="001D4140"/>
    <w:rsid w:val="001D7A91"/>
    <w:rsid w:val="001E178F"/>
    <w:rsid w:val="001F082D"/>
    <w:rsid w:val="002329A4"/>
    <w:rsid w:val="002368E3"/>
    <w:rsid w:val="002403C5"/>
    <w:rsid w:val="002416B1"/>
    <w:rsid w:val="00245FA5"/>
    <w:rsid w:val="00252354"/>
    <w:rsid w:val="00287599"/>
    <w:rsid w:val="00290FA7"/>
    <w:rsid w:val="00295948"/>
    <w:rsid w:val="002A0C6A"/>
    <w:rsid w:val="002A21BF"/>
    <w:rsid w:val="002E5160"/>
    <w:rsid w:val="002F6A40"/>
    <w:rsid w:val="00311A09"/>
    <w:rsid w:val="003200FD"/>
    <w:rsid w:val="00332DE3"/>
    <w:rsid w:val="003504F2"/>
    <w:rsid w:val="00357431"/>
    <w:rsid w:val="003741D7"/>
    <w:rsid w:val="00376453"/>
    <w:rsid w:val="00381EDA"/>
    <w:rsid w:val="00386D26"/>
    <w:rsid w:val="00390675"/>
    <w:rsid w:val="003A3DBE"/>
    <w:rsid w:val="003B68F3"/>
    <w:rsid w:val="003C2544"/>
    <w:rsid w:val="003C6780"/>
    <w:rsid w:val="003D7380"/>
    <w:rsid w:val="003E165B"/>
    <w:rsid w:val="003E2ECE"/>
    <w:rsid w:val="00405CEA"/>
    <w:rsid w:val="0041060B"/>
    <w:rsid w:val="004107A1"/>
    <w:rsid w:val="00410F5A"/>
    <w:rsid w:val="0041221E"/>
    <w:rsid w:val="00413B45"/>
    <w:rsid w:val="004352D4"/>
    <w:rsid w:val="00444F83"/>
    <w:rsid w:val="00461ADF"/>
    <w:rsid w:val="00484197"/>
    <w:rsid w:val="004924B3"/>
    <w:rsid w:val="004B119D"/>
    <w:rsid w:val="004B192D"/>
    <w:rsid w:val="004C2206"/>
    <w:rsid w:val="004F2CE5"/>
    <w:rsid w:val="004F39BA"/>
    <w:rsid w:val="0051412D"/>
    <w:rsid w:val="00522C76"/>
    <w:rsid w:val="0053785D"/>
    <w:rsid w:val="00574A3B"/>
    <w:rsid w:val="0059506B"/>
    <w:rsid w:val="005A0E2D"/>
    <w:rsid w:val="005A6E2E"/>
    <w:rsid w:val="005B7D6E"/>
    <w:rsid w:val="005D2447"/>
    <w:rsid w:val="005D6DE4"/>
    <w:rsid w:val="005E3106"/>
    <w:rsid w:val="0060223F"/>
    <w:rsid w:val="00613E99"/>
    <w:rsid w:val="00623230"/>
    <w:rsid w:val="00640B8C"/>
    <w:rsid w:val="00651697"/>
    <w:rsid w:val="006744C5"/>
    <w:rsid w:val="0069190A"/>
    <w:rsid w:val="006A3BC9"/>
    <w:rsid w:val="006A6311"/>
    <w:rsid w:val="006B2A0A"/>
    <w:rsid w:val="006B7312"/>
    <w:rsid w:val="006D7A87"/>
    <w:rsid w:val="006E4ABA"/>
    <w:rsid w:val="006E7BEA"/>
    <w:rsid w:val="00701A9B"/>
    <w:rsid w:val="007027C5"/>
    <w:rsid w:val="00704377"/>
    <w:rsid w:val="00750583"/>
    <w:rsid w:val="00775C9B"/>
    <w:rsid w:val="00784F78"/>
    <w:rsid w:val="007A60E2"/>
    <w:rsid w:val="007C3BF9"/>
    <w:rsid w:val="007D6600"/>
    <w:rsid w:val="007E0AE5"/>
    <w:rsid w:val="007F19BD"/>
    <w:rsid w:val="007F6875"/>
    <w:rsid w:val="00810F5B"/>
    <w:rsid w:val="00863727"/>
    <w:rsid w:val="00872F27"/>
    <w:rsid w:val="008777B8"/>
    <w:rsid w:val="00882F49"/>
    <w:rsid w:val="008A1BEC"/>
    <w:rsid w:val="008B5392"/>
    <w:rsid w:val="008C3E4F"/>
    <w:rsid w:val="008C504A"/>
    <w:rsid w:val="008F0D48"/>
    <w:rsid w:val="00904453"/>
    <w:rsid w:val="00916F8B"/>
    <w:rsid w:val="00955567"/>
    <w:rsid w:val="009563EE"/>
    <w:rsid w:val="00983DDB"/>
    <w:rsid w:val="00997EB1"/>
    <w:rsid w:val="009C5F91"/>
    <w:rsid w:val="009C6950"/>
    <w:rsid w:val="00A03CF7"/>
    <w:rsid w:val="00A1373B"/>
    <w:rsid w:val="00A33D62"/>
    <w:rsid w:val="00A4002C"/>
    <w:rsid w:val="00A46FB7"/>
    <w:rsid w:val="00A66992"/>
    <w:rsid w:val="00A708AF"/>
    <w:rsid w:val="00A83D5A"/>
    <w:rsid w:val="00A8782B"/>
    <w:rsid w:val="00A92661"/>
    <w:rsid w:val="00A95A8D"/>
    <w:rsid w:val="00AA69E7"/>
    <w:rsid w:val="00AD06F7"/>
    <w:rsid w:val="00AF1972"/>
    <w:rsid w:val="00AF7C72"/>
    <w:rsid w:val="00B1213A"/>
    <w:rsid w:val="00B21B48"/>
    <w:rsid w:val="00B261D6"/>
    <w:rsid w:val="00B40B60"/>
    <w:rsid w:val="00BA025C"/>
    <w:rsid w:val="00BA5B51"/>
    <w:rsid w:val="00BB2084"/>
    <w:rsid w:val="00BB7770"/>
    <w:rsid w:val="00BC4F1F"/>
    <w:rsid w:val="00BD2174"/>
    <w:rsid w:val="00BE4106"/>
    <w:rsid w:val="00BF7BF2"/>
    <w:rsid w:val="00C12C66"/>
    <w:rsid w:val="00C2667A"/>
    <w:rsid w:val="00C3234D"/>
    <w:rsid w:val="00C33A7E"/>
    <w:rsid w:val="00C64995"/>
    <w:rsid w:val="00C84253"/>
    <w:rsid w:val="00D0468F"/>
    <w:rsid w:val="00D16BDB"/>
    <w:rsid w:val="00D54E91"/>
    <w:rsid w:val="00D65A06"/>
    <w:rsid w:val="00D665F1"/>
    <w:rsid w:val="00D73727"/>
    <w:rsid w:val="00D7625C"/>
    <w:rsid w:val="00D80E34"/>
    <w:rsid w:val="00D81411"/>
    <w:rsid w:val="00D924B1"/>
    <w:rsid w:val="00DB488B"/>
    <w:rsid w:val="00DE41AE"/>
    <w:rsid w:val="00DF0D21"/>
    <w:rsid w:val="00E113E9"/>
    <w:rsid w:val="00E178B8"/>
    <w:rsid w:val="00E30FFD"/>
    <w:rsid w:val="00E41532"/>
    <w:rsid w:val="00E61457"/>
    <w:rsid w:val="00E65985"/>
    <w:rsid w:val="00E72AA5"/>
    <w:rsid w:val="00E77A90"/>
    <w:rsid w:val="00E91E3F"/>
    <w:rsid w:val="00EA4872"/>
    <w:rsid w:val="00EB5B38"/>
    <w:rsid w:val="00EC081F"/>
    <w:rsid w:val="00ED2E1C"/>
    <w:rsid w:val="00EE2B70"/>
    <w:rsid w:val="00EE3761"/>
    <w:rsid w:val="00F108E1"/>
    <w:rsid w:val="00F11F8E"/>
    <w:rsid w:val="00F13269"/>
    <w:rsid w:val="00F52959"/>
    <w:rsid w:val="00F620E2"/>
    <w:rsid w:val="00F6727D"/>
    <w:rsid w:val="00F83820"/>
    <w:rsid w:val="00F84EC4"/>
    <w:rsid w:val="00F8623F"/>
    <w:rsid w:val="00F91F0D"/>
    <w:rsid w:val="00F95EDC"/>
    <w:rsid w:val="00FB0ADD"/>
    <w:rsid w:val="00FC17A0"/>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styleId="UnresolvedMention">
    <w:name w:val="Unresolved Mention"/>
    <w:basedOn w:val="DefaultParagraphFont"/>
    <w:uiPriority w:val="99"/>
    <w:semiHidden/>
    <w:unhideWhenUsed/>
    <w:rsid w:val="006B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11" Type="http://schemas.openxmlformats.org/officeDocument/2006/relationships/image" Target="media/image4.png"/><Relationship Id="rId5" Type="http://schemas.openxmlformats.org/officeDocument/2006/relationships/hyperlink" Target="https://github.com/e-middlemas/ML_application_lab"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Kumler, Andrew</cp:lastModifiedBy>
  <cp:revision>12</cp:revision>
  <cp:lastPrinted>2022-03-29T22:15:00Z</cp:lastPrinted>
  <dcterms:created xsi:type="dcterms:W3CDTF">2022-04-14T20:19:00Z</dcterms:created>
  <dcterms:modified xsi:type="dcterms:W3CDTF">2022-04-19T03:28:00Z</dcterms:modified>
</cp:coreProperties>
</file>