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F6" w:rsidRPr="001310A6" w:rsidRDefault="003073F6" w:rsidP="003073F6">
      <w:pPr>
        <w:pStyle w:val="NormalWeb"/>
        <w:shd w:val="clear" w:color="auto" w:fill="FFFFFF"/>
        <w:textAlignment w:val="baseline"/>
        <w:rPr>
          <w:rFonts w:ascii="Arial" w:hAnsi="Arial" w:cs="Arial"/>
          <w:b/>
          <w:color w:val="4A66AC" w:themeColor="accent1"/>
        </w:rPr>
      </w:pPr>
      <w:r w:rsidRPr="001310A6">
        <w:rPr>
          <w:rFonts w:ascii="Arial" w:hAnsi="Arial" w:cs="Arial"/>
          <w:b/>
          <w:color w:val="4A66AC" w:themeColor="accent1"/>
        </w:rPr>
        <w:t>1 - Proposta</w:t>
      </w:r>
    </w:p>
    <w:p w:rsidR="003073F6" w:rsidRPr="003073F6" w:rsidRDefault="003073F6" w:rsidP="003073F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/>
        </w:rPr>
      </w:pPr>
      <w:r w:rsidRPr="003073F6">
        <w:rPr>
          <w:rFonts w:asciiTheme="minorHAnsi" w:hAnsiTheme="minorHAnsi"/>
        </w:rPr>
        <w:t>A plataforma Java nasceu revolucionando e continua em mudança e evolução até hoje. Você como programador sabe utilizar todos os </w:t>
      </w:r>
      <w:r w:rsidRPr="003073F6">
        <w:rPr>
          <w:rStyle w:val="Strong"/>
          <w:rFonts w:asciiTheme="minorHAnsi" w:hAnsiTheme="minorHAnsi"/>
          <w:bdr w:val="none" w:sz="0" w:space="0" w:color="auto" w:frame="1"/>
        </w:rPr>
        <w:t>recursos</w:t>
      </w:r>
      <w:r w:rsidRPr="003073F6">
        <w:rPr>
          <w:rFonts w:asciiTheme="minorHAnsi" w:hAnsiTheme="minorHAnsi"/>
        </w:rPr>
        <w:t> e </w:t>
      </w:r>
      <w:r w:rsidRPr="003073F6">
        <w:rPr>
          <w:rStyle w:val="Strong"/>
          <w:rFonts w:asciiTheme="minorHAnsi" w:hAnsiTheme="minorHAnsi"/>
          <w:bdr w:val="none" w:sz="0" w:space="0" w:color="auto" w:frame="1"/>
        </w:rPr>
        <w:t>paradigmas</w:t>
      </w:r>
      <w:r w:rsidRPr="003073F6">
        <w:rPr>
          <w:rFonts w:asciiTheme="minorHAnsi" w:hAnsiTheme="minorHAnsi"/>
        </w:rPr>
        <w:t> que foram incorporados na plataforma?</w:t>
      </w:r>
    </w:p>
    <w:p w:rsidR="003073F6" w:rsidRPr="003073F6" w:rsidRDefault="003073F6" w:rsidP="003073F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/>
        </w:rPr>
      </w:pPr>
      <w:r w:rsidRPr="003073F6">
        <w:rPr>
          <w:rFonts w:asciiTheme="minorHAnsi" w:hAnsiTheme="minorHAnsi"/>
        </w:rPr>
        <w:t>Muitas vezes vejo nós desenvolvedores utilizando de forma limitada ou até mesmo superficial </w:t>
      </w:r>
      <w:proofErr w:type="spellStart"/>
      <w:r w:rsidRPr="003073F6">
        <w:rPr>
          <w:rStyle w:val="Strong"/>
          <w:rFonts w:asciiTheme="minorHAnsi" w:hAnsiTheme="minorHAnsi"/>
          <w:bdr w:val="none" w:sz="0" w:space="0" w:color="auto" w:frame="1"/>
        </w:rPr>
        <w:t>features</w:t>
      </w:r>
      <w:proofErr w:type="spellEnd"/>
      <w:r w:rsidRPr="003073F6">
        <w:rPr>
          <w:rFonts w:asciiTheme="minorHAnsi" w:hAnsiTheme="minorHAnsi"/>
        </w:rPr>
        <w:t> da plataforma </w:t>
      </w:r>
      <w:r w:rsidRPr="003073F6">
        <w:rPr>
          <w:rStyle w:val="Strong"/>
          <w:rFonts w:asciiTheme="minorHAnsi" w:hAnsiTheme="minorHAnsi"/>
          <w:bdr w:val="none" w:sz="0" w:space="0" w:color="auto" w:frame="1"/>
        </w:rPr>
        <w:t>java</w:t>
      </w:r>
      <w:r w:rsidRPr="003073F6">
        <w:rPr>
          <w:rFonts w:asciiTheme="minorHAnsi" w:hAnsiTheme="minorHAnsi"/>
        </w:rPr>
        <w:t>. Ou mesmo agora que as atualizações do Java passaram a serem lançadas a cada </w:t>
      </w:r>
      <w:r w:rsidRPr="003073F6">
        <w:rPr>
          <w:rStyle w:val="Strong"/>
          <w:rFonts w:asciiTheme="minorHAnsi" w:hAnsiTheme="minorHAnsi"/>
          <w:bdr w:val="none" w:sz="0" w:space="0" w:color="auto" w:frame="1"/>
        </w:rPr>
        <w:t>6 messes</w:t>
      </w:r>
      <w:r w:rsidRPr="003073F6">
        <w:rPr>
          <w:rFonts w:asciiTheme="minorHAnsi" w:hAnsiTheme="minorHAnsi"/>
        </w:rPr>
        <w:t> fica mesmo difícil de conhecer e por em prática as novidades que chegam.</w:t>
      </w:r>
    </w:p>
    <w:p w:rsidR="003073F6" w:rsidRPr="003073F6" w:rsidRDefault="003073F6" w:rsidP="003073F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/>
        </w:rPr>
      </w:pPr>
      <w:r w:rsidRPr="003073F6">
        <w:rPr>
          <w:rFonts w:asciiTheme="minorHAnsi" w:hAnsiTheme="minorHAnsi"/>
        </w:rPr>
        <w:t>Exemplo clássico é a versão 8 a qual muitos usam e abusam do "lambda" de forma equivocada, degradando a performance, ou mesmo desconhecendo todo o poder que as interfaces funcionais trouxeram. Quantas vezes você criou implementações ou fez uso eficiente em seu código das interfaces: </w:t>
      </w:r>
      <w:proofErr w:type="spellStart"/>
      <w:r w:rsidRPr="003073F6">
        <w:rPr>
          <w:rStyle w:val="Strong"/>
          <w:rFonts w:asciiTheme="minorHAnsi" w:hAnsiTheme="minorHAnsi"/>
          <w:bdr w:val="none" w:sz="0" w:space="0" w:color="auto" w:frame="1"/>
        </w:rPr>
        <w:t>Predicate</w:t>
      </w:r>
      <w:proofErr w:type="spellEnd"/>
      <w:r w:rsidRPr="003073F6">
        <w:rPr>
          <w:rFonts w:asciiTheme="minorHAnsi" w:hAnsiTheme="minorHAnsi"/>
        </w:rPr>
        <w:t> e </w:t>
      </w:r>
      <w:proofErr w:type="spellStart"/>
      <w:r w:rsidRPr="003073F6">
        <w:rPr>
          <w:rStyle w:val="Strong"/>
          <w:rFonts w:asciiTheme="minorHAnsi" w:hAnsiTheme="minorHAnsi"/>
          <w:bdr w:val="none" w:sz="0" w:space="0" w:color="auto" w:frame="1"/>
        </w:rPr>
        <w:t>BiFunction</w:t>
      </w:r>
      <w:proofErr w:type="spellEnd"/>
      <w:r w:rsidRPr="003073F6">
        <w:rPr>
          <w:rFonts w:asciiTheme="minorHAnsi" w:hAnsiTheme="minorHAnsi"/>
        </w:rPr>
        <w:t>?</w:t>
      </w:r>
    </w:p>
    <w:p w:rsidR="003073F6" w:rsidRPr="003073F6" w:rsidRDefault="003073F6" w:rsidP="003073F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/>
        </w:rPr>
      </w:pPr>
      <w:r w:rsidRPr="003073F6">
        <w:rPr>
          <w:rFonts w:asciiTheme="minorHAnsi" w:hAnsiTheme="minorHAnsi"/>
        </w:rPr>
        <w:t xml:space="preserve">Se avançamos nessa linha de evolução da plataforma podemos seguramente afirmar que muitos poucos criam </w:t>
      </w:r>
      <w:proofErr w:type="spellStart"/>
      <w:r w:rsidRPr="003073F6">
        <w:rPr>
          <w:rFonts w:asciiTheme="minorHAnsi" w:hAnsiTheme="minorHAnsi"/>
        </w:rPr>
        <w:t>libraries</w:t>
      </w:r>
      <w:proofErr w:type="spellEnd"/>
      <w:r w:rsidRPr="003073F6">
        <w:rPr>
          <w:rFonts w:asciiTheme="minorHAnsi" w:hAnsiTheme="minorHAnsi"/>
        </w:rPr>
        <w:t xml:space="preserve"> e </w:t>
      </w:r>
      <w:r w:rsidRPr="003073F6">
        <w:rPr>
          <w:rStyle w:val="Strong"/>
          <w:rFonts w:asciiTheme="minorHAnsi" w:hAnsiTheme="minorHAnsi"/>
          <w:bdr w:val="none" w:sz="0" w:space="0" w:color="auto" w:frame="1"/>
        </w:rPr>
        <w:t>aplicações modulares</w:t>
      </w:r>
      <w:r w:rsidRPr="003073F6">
        <w:rPr>
          <w:rFonts w:asciiTheme="minorHAnsi" w:hAnsiTheme="minorHAnsi"/>
        </w:rPr>
        <w:t>, quem aqui já escreveu um </w:t>
      </w:r>
      <w:r w:rsidRPr="003073F6">
        <w:rPr>
          <w:rStyle w:val="Strong"/>
          <w:rFonts w:asciiTheme="minorHAnsi" w:hAnsiTheme="minorHAnsi"/>
          <w:bdr w:val="none" w:sz="0" w:space="0" w:color="auto" w:frame="1"/>
        </w:rPr>
        <w:t>module-info.java</w:t>
      </w:r>
      <w:r w:rsidRPr="003073F6">
        <w:rPr>
          <w:rFonts w:asciiTheme="minorHAnsi" w:hAnsiTheme="minorHAnsi"/>
        </w:rPr>
        <w:t>?</w:t>
      </w:r>
    </w:p>
    <w:p w:rsidR="003073F6" w:rsidRPr="003073F6" w:rsidRDefault="003073F6" w:rsidP="003073F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/>
        </w:rPr>
      </w:pPr>
      <w:r w:rsidRPr="003073F6">
        <w:rPr>
          <w:rFonts w:asciiTheme="minorHAnsi" w:hAnsiTheme="minorHAnsi"/>
        </w:rPr>
        <w:t>Faz uso do </w:t>
      </w:r>
      <w:r w:rsidRPr="003073F6">
        <w:rPr>
          <w:rStyle w:val="Strong"/>
          <w:rFonts w:asciiTheme="minorHAnsi" w:hAnsiTheme="minorHAnsi"/>
          <w:bdr w:val="none" w:sz="0" w:space="0" w:color="auto" w:frame="1"/>
        </w:rPr>
        <w:t xml:space="preserve">var, records, </w:t>
      </w:r>
      <w:proofErr w:type="spellStart"/>
      <w:r w:rsidRPr="003073F6">
        <w:rPr>
          <w:rStyle w:val="Strong"/>
          <w:rFonts w:asciiTheme="minorHAnsi" w:hAnsiTheme="minorHAnsi"/>
          <w:bdr w:val="none" w:sz="0" w:space="0" w:color="auto" w:frame="1"/>
        </w:rPr>
        <w:t>text</w:t>
      </w:r>
      <w:proofErr w:type="spellEnd"/>
      <w:r w:rsidRPr="003073F6">
        <w:rPr>
          <w:rStyle w:val="Strong"/>
          <w:rFonts w:asciiTheme="minorHAnsi" w:hAnsiTheme="minorHAnsi"/>
          <w:bdr w:val="none" w:sz="0" w:space="0" w:color="auto" w:frame="1"/>
        </w:rPr>
        <w:t xml:space="preserve"> </w:t>
      </w:r>
      <w:proofErr w:type="spellStart"/>
      <w:r w:rsidRPr="003073F6">
        <w:rPr>
          <w:rStyle w:val="Strong"/>
          <w:rFonts w:asciiTheme="minorHAnsi" w:hAnsiTheme="minorHAnsi"/>
          <w:bdr w:val="none" w:sz="0" w:space="0" w:color="auto" w:frame="1"/>
        </w:rPr>
        <w:t>blocks</w:t>
      </w:r>
      <w:proofErr w:type="spellEnd"/>
      <w:r w:rsidRPr="003073F6">
        <w:rPr>
          <w:rFonts w:asciiTheme="minorHAnsi" w:hAnsiTheme="minorHAnsi"/>
        </w:rPr>
        <w:t> ou mesmo já criou um modulo e o distribuiu com uma versão reduzida e personalizada da </w:t>
      </w:r>
      <w:r w:rsidRPr="003073F6">
        <w:rPr>
          <w:rStyle w:val="Strong"/>
          <w:rFonts w:asciiTheme="minorHAnsi" w:hAnsiTheme="minorHAnsi"/>
          <w:bdr w:val="none" w:sz="0" w:space="0" w:color="auto" w:frame="1"/>
        </w:rPr>
        <w:t>JRE</w:t>
      </w:r>
      <w:r w:rsidRPr="003073F6">
        <w:rPr>
          <w:rFonts w:asciiTheme="minorHAnsi" w:hAnsiTheme="minorHAnsi"/>
        </w:rPr>
        <w:t>?</w:t>
      </w:r>
    </w:p>
    <w:p w:rsidR="003073F6" w:rsidRPr="003073F6" w:rsidRDefault="003073F6" w:rsidP="003073F6">
      <w:pPr>
        <w:pStyle w:val="NormalWeb"/>
        <w:shd w:val="clear" w:color="auto" w:fill="FFFFFF"/>
        <w:textAlignment w:val="baseline"/>
        <w:rPr>
          <w:rFonts w:asciiTheme="minorHAnsi" w:hAnsiTheme="minorHAnsi"/>
        </w:rPr>
      </w:pPr>
      <w:r w:rsidRPr="003073F6">
        <w:rPr>
          <w:rFonts w:asciiTheme="minorHAnsi" w:hAnsiTheme="minorHAnsi"/>
        </w:rPr>
        <w:t xml:space="preserve">E se você já fez uso ou conhece essas </w:t>
      </w:r>
      <w:proofErr w:type="spellStart"/>
      <w:r w:rsidRPr="003073F6">
        <w:rPr>
          <w:rFonts w:asciiTheme="minorHAnsi" w:hAnsiTheme="minorHAnsi"/>
        </w:rPr>
        <w:t>features</w:t>
      </w:r>
      <w:proofErr w:type="spellEnd"/>
      <w:r w:rsidRPr="003073F6">
        <w:rPr>
          <w:rFonts w:asciiTheme="minorHAnsi" w:hAnsiTheme="minorHAnsi"/>
        </w:rPr>
        <w:t xml:space="preserve"> quanto delas conseguiu incorporar no seu modo de programar?</w:t>
      </w:r>
    </w:p>
    <w:p w:rsidR="003073F6" w:rsidRPr="003073F6" w:rsidRDefault="003073F6" w:rsidP="003073F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/>
        </w:rPr>
      </w:pPr>
      <w:r w:rsidRPr="003073F6">
        <w:rPr>
          <w:rFonts w:asciiTheme="minorHAnsi" w:hAnsiTheme="minorHAnsi"/>
        </w:rPr>
        <w:t xml:space="preserve">Visando auxiliar os desenvolvedores que querem conhecer ou aperfeiçoar o uso de novas </w:t>
      </w:r>
      <w:proofErr w:type="spellStart"/>
      <w:r w:rsidRPr="003073F6">
        <w:rPr>
          <w:rFonts w:asciiTheme="minorHAnsi" w:hAnsiTheme="minorHAnsi"/>
        </w:rPr>
        <w:t>features</w:t>
      </w:r>
      <w:proofErr w:type="spellEnd"/>
      <w:r w:rsidRPr="003073F6">
        <w:rPr>
          <w:rFonts w:asciiTheme="minorHAnsi" w:hAnsiTheme="minorHAnsi"/>
        </w:rPr>
        <w:t xml:space="preserve"> da plataforma Java o projeto </w:t>
      </w:r>
      <w:proofErr w:type="spellStart"/>
      <w:r w:rsidR="006D0C6F" w:rsidRPr="006D0C6F">
        <w:rPr>
          <w:rFonts w:asciiTheme="minorHAnsi" w:hAnsiTheme="minorHAnsi"/>
          <w:b/>
        </w:rPr>
        <w:t>Akumo</w:t>
      </w:r>
      <w:proofErr w:type="spellEnd"/>
      <w:r w:rsidR="006D0C6F" w:rsidRPr="003073F6">
        <w:rPr>
          <w:rFonts w:asciiTheme="minorHAnsi" w:hAnsiTheme="minorHAnsi"/>
        </w:rPr>
        <w:t xml:space="preserve"> </w:t>
      </w:r>
      <w:r w:rsidRPr="003073F6">
        <w:rPr>
          <w:rFonts w:asciiTheme="minorHAnsi" w:hAnsiTheme="minorHAnsi"/>
        </w:rPr>
        <w:t xml:space="preserve">desenvolveu </w:t>
      </w:r>
      <w:r>
        <w:rPr>
          <w:rFonts w:asciiTheme="minorHAnsi" w:hAnsiTheme="minorHAnsi"/>
        </w:rPr>
        <w:t>este</w:t>
      </w:r>
      <w:r w:rsidRPr="003073F6">
        <w:rPr>
          <w:rFonts w:asciiTheme="minorHAnsi" w:hAnsiTheme="minorHAnsi"/>
        </w:rPr>
        <w:t xml:space="preserve"> curso de atualização.</w:t>
      </w:r>
    </w:p>
    <w:p w:rsidR="003073F6" w:rsidRDefault="003073F6" w:rsidP="003073F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/>
        </w:rPr>
      </w:pPr>
      <w:r w:rsidRPr="003073F6">
        <w:rPr>
          <w:rFonts w:asciiTheme="minorHAnsi" w:hAnsiTheme="minorHAnsi"/>
        </w:rPr>
        <w:t>O curso</w:t>
      </w:r>
      <w:r>
        <w:rPr>
          <w:rFonts w:asciiTheme="minorHAnsi" w:hAnsiTheme="minorHAnsi"/>
        </w:rPr>
        <w:t xml:space="preserve"> possui vagas limitadas e</w:t>
      </w:r>
      <w:r w:rsidRPr="003073F6">
        <w:rPr>
          <w:rFonts w:asciiTheme="minorHAnsi" w:hAnsiTheme="minorHAnsi"/>
        </w:rPr>
        <w:t xml:space="preserve"> consiste em </w:t>
      </w:r>
      <w:r w:rsidRPr="003073F6">
        <w:rPr>
          <w:rStyle w:val="Strong"/>
          <w:rFonts w:asciiTheme="minorHAnsi" w:hAnsiTheme="minorHAnsi"/>
          <w:bdr w:val="none" w:sz="0" w:space="0" w:color="auto" w:frame="1"/>
        </w:rPr>
        <w:t>20 horas de aulas online</w:t>
      </w:r>
      <w:r w:rsidRPr="003073F6">
        <w:rPr>
          <w:rFonts w:asciiTheme="minorHAnsi" w:hAnsiTheme="minorHAnsi"/>
        </w:rPr>
        <w:t>, através do </w:t>
      </w:r>
      <w:r w:rsidRPr="003073F6">
        <w:rPr>
          <w:rStyle w:val="Strong"/>
          <w:rFonts w:asciiTheme="minorHAnsi" w:hAnsiTheme="minorHAnsi"/>
          <w:bdr w:val="none" w:sz="0" w:space="0" w:color="auto" w:frame="1"/>
        </w:rPr>
        <w:t>Zoom</w:t>
      </w:r>
      <w:r w:rsidRPr="003073F6">
        <w:rPr>
          <w:rFonts w:asciiTheme="minorHAnsi" w:hAnsiTheme="minorHAnsi"/>
        </w:rPr>
        <w:t>, aonde os participantes poderão desenvolver uma aplicação web com Spring utilizando todos os recursos inovadores desta plataforma que nós adoramos.</w:t>
      </w:r>
    </w:p>
    <w:p w:rsidR="003073F6" w:rsidRPr="001310A6" w:rsidRDefault="003073F6" w:rsidP="003073F6">
      <w:pPr>
        <w:pStyle w:val="NormalWeb"/>
        <w:shd w:val="clear" w:color="auto" w:fill="FFFFFF"/>
        <w:textAlignment w:val="baseline"/>
        <w:rPr>
          <w:rFonts w:ascii="Arial" w:hAnsi="Arial" w:cs="Arial"/>
          <w:b/>
          <w:color w:val="4A66AC" w:themeColor="accent1"/>
        </w:rPr>
      </w:pPr>
      <w:r w:rsidRPr="001310A6">
        <w:rPr>
          <w:rFonts w:ascii="Arial" w:hAnsi="Arial" w:cs="Arial"/>
          <w:b/>
          <w:color w:val="4A66AC" w:themeColor="accent1"/>
        </w:rPr>
        <w:t xml:space="preserve">2 – Conteúdo </w:t>
      </w:r>
    </w:p>
    <w:p w:rsidR="00EF6807" w:rsidRDefault="003073F6" w:rsidP="003073F6">
      <w:pPr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Nossa metodologia t</w:t>
      </w:r>
      <w:r w:rsidR="00ED6E60">
        <w:rPr>
          <w:rFonts w:eastAsia="Times New Roman" w:cs="Times New Roman"/>
          <w:sz w:val="24"/>
          <w:szCs w:val="24"/>
          <w:lang w:eastAsia="pt-PT"/>
        </w:rPr>
        <w:t xml:space="preserve">em </w:t>
      </w:r>
      <w:r w:rsidR="00D04714">
        <w:rPr>
          <w:rFonts w:eastAsia="Times New Roman" w:cs="Times New Roman"/>
          <w:sz w:val="24"/>
          <w:szCs w:val="24"/>
          <w:lang w:eastAsia="pt-PT"/>
        </w:rPr>
        <w:t>foco em</w:t>
      </w:r>
      <w:r w:rsidR="00ED6E60">
        <w:rPr>
          <w:rFonts w:eastAsia="Times New Roman" w:cs="Times New Roman"/>
          <w:sz w:val="24"/>
          <w:szCs w:val="24"/>
          <w:lang w:eastAsia="pt-PT"/>
        </w:rPr>
        <w:t xml:space="preserve"> atividades 100% prática</w:t>
      </w:r>
      <w:bookmarkStart w:id="0" w:name="_GoBack"/>
      <w:bookmarkEnd w:id="0"/>
      <w:r w:rsidR="00ED6E60">
        <w:rPr>
          <w:rFonts w:eastAsia="Times New Roman" w:cs="Times New Roman"/>
          <w:sz w:val="24"/>
          <w:szCs w:val="24"/>
          <w:lang w:eastAsia="pt-PT"/>
        </w:rPr>
        <w:t xml:space="preserve">s, </w:t>
      </w:r>
      <w:r w:rsidR="000D5E57">
        <w:rPr>
          <w:rFonts w:eastAsia="Times New Roman" w:cs="Times New Roman"/>
          <w:sz w:val="24"/>
          <w:szCs w:val="24"/>
          <w:lang w:eastAsia="pt-PT"/>
        </w:rPr>
        <w:t>portanto</w:t>
      </w:r>
      <w:r w:rsidR="0017714E">
        <w:rPr>
          <w:rFonts w:eastAsia="Times New Roman" w:cs="Times New Roman"/>
          <w:sz w:val="24"/>
          <w:szCs w:val="24"/>
          <w:lang w:eastAsia="pt-PT"/>
        </w:rPr>
        <w:t xml:space="preserve">, </w:t>
      </w:r>
      <w:r w:rsidR="00ED6E60">
        <w:rPr>
          <w:rFonts w:eastAsia="Times New Roman" w:cs="Times New Roman"/>
          <w:sz w:val="24"/>
          <w:szCs w:val="24"/>
          <w:lang w:eastAsia="pt-PT"/>
        </w:rPr>
        <w:t xml:space="preserve">baseado nas dúvidas e necessidades dos alunos os temas e exercícios </w:t>
      </w:r>
      <w:r w:rsidR="0017714E">
        <w:rPr>
          <w:rFonts w:eastAsia="Times New Roman" w:cs="Times New Roman"/>
          <w:sz w:val="24"/>
          <w:szCs w:val="24"/>
          <w:lang w:eastAsia="pt-PT"/>
        </w:rPr>
        <w:t xml:space="preserve">das aulas </w:t>
      </w:r>
      <w:r w:rsidR="00ED6E60">
        <w:rPr>
          <w:rFonts w:eastAsia="Times New Roman" w:cs="Times New Roman"/>
          <w:sz w:val="24"/>
          <w:szCs w:val="24"/>
          <w:lang w:eastAsia="pt-PT"/>
        </w:rPr>
        <w:t xml:space="preserve">podem </w:t>
      </w:r>
      <w:r w:rsidR="0017714E">
        <w:rPr>
          <w:rFonts w:eastAsia="Times New Roman" w:cs="Times New Roman"/>
          <w:sz w:val="24"/>
          <w:szCs w:val="24"/>
          <w:lang w:eastAsia="pt-PT"/>
        </w:rPr>
        <w:t>sofrer alterações</w:t>
      </w:r>
      <w:r w:rsidR="00ED6E60">
        <w:rPr>
          <w:rFonts w:eastAsia="Times New Roman" w:cs="Times New Roman"/>
          <w:sz w:val="24"/>
          <w:szCs w:val="24"/>
          <w:lang w:eastAsia="pt-PT"/>
        </w:rPr>
        <w:t xml:space="preserve">. Abaixo seguem </w:t>
      </w:r>
      <w:r w:rsidR="0017714E">
        <w:rPr>
          <w:rFonts w:eastAsia="Times New Roman" w:cs="Times New Roman"/>
          <w:sz w:val="24"/>
          <w:szCs w:val="24"/>
          <w:lang w:eastAsia="pt-PT"/>
        </w:rPr>
        <w:t>alguns tópicos que abordaremos no curso</w:t>
      </w:r>
      <w:r w:rsidR="00ED6E60">
        <w:rPr>
          <w:rFonts w:eastAsia="Times New Roman" w:cs="Times New Roman"/>
          <w:sz w:val="24"/>
          <w:szCs w:val="24"/>
          <w:lang w:eastAsia="pt-PT"/>
        </w:rPr>
        <w:t>:</w:t>
      </w:r>
    </w:p>
    <w:p w:rsidR="006D0C6F" w:rsidRDefault="006D0C6F" w:rsidP="003073F6">
      <w:pPr>
        <w:rPr>
          <w:rFonts w:eastAsia="Times New Roman" w:cs="Times New Roman"/>
          <w:sz w:val="24"/>
          <w:szCs w:val="24"/>
          <w:lang w:eastAsia="pt-PT"/>
        </w:rPr>
      </w:pPr>
    </w:p>
    <w:p w:rsidR="005E7B0C" w:rsidRPr="00CF05B9" w:rsidRDefault="005E7B0C" w:rsidP="007A3868">
      <w:pPr>
        <w:ind w:left="708"/>
        <w:rPr>
          <w:rFonts w:eastAsia="Times New Roman" w:cs="Times New Roman"/>
          <w:sz w:val="24"/>
          <w:szCs w:val="24"/>
          <w:lang w:eastAsia="pt-PT"/>
        </w:rPr>
      </w:pPr>
      <w:r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t xml:space="preserve">1.   </w:t>
      </w:r>
      <w:r w:rsidR="006D0C6F"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t>Plataforma Java, historias e evolução</w:t>
      </w:r>
      <w:r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     </w:t>
      </w:r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1.1 Origens</w:t>
      </w:r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 </w:t>
      </w:r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1.2 </w:t>
      </w:r>
      <w:proofErr w:type="spellStart"/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Timeline</w:t>
      </w:r>
      <w:proofErr w:type="spellEnd"/>
      <w:r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t>2.  Setup do ambiente de estudo/desenvolvimento</w:t>
      </w:r>
      <w:r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 </w:t>
      </w:r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2.1 Configurando IDE e JDK</w:t>
      </w:r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 </w:t>
      </w:r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2.2 Baixando projeto inicial</w:t>
      </w:r>
      <w:r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lastRenderedPageBreak/>
        <w:t>3.  JDK8</w:t>
      </w:r>
      <w:r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    </w:t>
      </w:r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3</w:t>
      </w:r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.1 Novas </w:t>
      </w:r>
      <w:proofErr w:type="spellStart"/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s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e melhorias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3.2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Refactoring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do projeto implementando JDK8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features</w:t>
      </w:r>
      <w:proofErr w:type="spellEnd"/>
      <w:r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t>4. JDK 9</w:t>
      </w:r>
      <w:r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    </w:t>
      </w:r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4.1 Java </w:t>
      </w:r>
      <w:proofErr w:type="spellStart"/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Platform</w:t>
      </w:r>
      <w:proofErr w:type="spellEnd"/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Module </w:t>
      </w:r>
      <w:proofErr w:type="spellStart"/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System</w:t>
      </w:r>
      <w:proofErr w:type="spellEnd"/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</w:t>
      </w:r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4.1 </w:t>
      </w:r>
      <w:proofErr w:type="spellStart"/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Tools</w:t>
      </w:r>
      <w:proofErr w:type="spellEnd"/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(</w:t>
      </w:r>
      <w:proofErr w:type="spellStart"/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jshell</w:t>
      </w:r>
      <w:proofErr w:type="spellEnd"/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, </w:t>
      </w:r>
      <w:proofErr w:type="spellStart"/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etc</w:t>
      </w:r>
      <w:proofErr w:type="spellEnd"/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)</w:t>
      </w:r>
      <w:r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4.2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3.2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Refactoring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do projeto implementando JDK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9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features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CF05B9"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t>5. JDK 10</w:t>
      </w:r>
      <w:r w:rsidR="00CF05B9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    </w:t>
      </w:r>
      <w:r w:rsidR="00CF05B9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>5.1 Melhorias da linguagem</w:t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e da plataforma</w:t>
      </w:r>
      <w:r w:rsidR="00CF05B9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    </w:t>
      </w:r>
      <w:r w:rsidR="00CF05B9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5.2 </w:t>
      </w:r>
      <w:proofErr w:type="spellStart"/>
      <w:r w:rsidR="00EA3B0A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>Refactoring</w:t>
      </w:r>
      <w:proofErr w:type="spellEnd"/>
      <w:r w:rsidR="00EA3B0A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do projeto implementando JDK</w:t>
      </w:r>
      <w:r w:rsidR="00EA3B0A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>10</w:t>
      </w:r>
      <w:r w:rsidR="00EA3B0A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</w:t>
      </w:r>
      <w:proofErr w:type="spellStart"/>
      <w:r w:rsidR="00EA3B0A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>features</w:t>
      </w:r>
      <w:proofErr w:type="spellEnd"/>
      <w:r w:rsidR="00CF05B9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CF05B9"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t>6. JDK 11</w:t>
      </w:r>
      <w:r w:rsidR="00CF05B9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    </w:t>
      </w:r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6.1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Novas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features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e melhorias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6.2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Refactoring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do projeto implementando JDK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11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features</w:t>
      </w:r>
      <w:proofErr w:type="spellEnd"/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CF05B9"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t>7. JDK 12</w:t>
      </w:r>
      <w:r w:rsidR="00CF05B9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    </w:t>
      </w:r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7.1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Refactoring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do projeto implementando JDK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12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features</w:t>
      </w:r>
      <w:proofErr w:type="spellEnd"/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CF05B9"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t>8. JDK 13</w:t>
      </w:r>
      <w:r w:rsidR="00CF05B9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</w:t>
      </w:r>
      <w:r w:rsidR="00CF05B9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    </w:t>
      </w:r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8.1 Novas </w:t>
      </w:r>
      <w:proofErr w:type="spellStart"/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features</w:t>
      </w:r>
      <w:proofErr w:type="spellEnd"/>
      <w:r w:rsidR="00CF05B9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e melhorias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8.2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Refactoring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do projeto implementando JDK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13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features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EA3B0A"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t>9. JDK 14</w:t>
      </w:r>
      <w:r w:rsidR="00EA3B0A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   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9.1 Novas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features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e melhorias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9.2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Refactoring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do projeto implementando JDK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14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features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EA3B0A"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t>10. JDK 15</w:t>
      </w:r>
      <w:r w:rsidR="00EA3B0A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    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10.1 Nova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features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e melhorias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10.2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Refactoring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do projeto implementando JDK</w:t>
      </w:r>
      <w:r w:rsid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15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features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EA3B0A" w:rsidRPr="001310A6">
        <w:rPr>
          <w:rFonts w:eastAsia="Times New Roman" w:cs="Times New Roman"/>
          <w:b/>
          <w:color w:val="4A66AC" w:themeColor="accent1"/>
          <w:sz w:val="24"/>
          <w:szCs w:val="24"/>
          <w:lang w:eastAsia="pt-PT"/>
        </w:rPr>
        <w:t>11. Projeto</w:t>
      </w:r>
      <w:r w:rsidR="00EA3B0A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     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11.1 Revisão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  </w:t>
      </w:r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11.2 </w:t>
      </w:r>
      <w:proofErr w:type="spellStart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>Deployment</w:t>
      </w:r>
      <w:proofErr w:type="spellEnd"/>
      <w:r w:rsidR="00EA3B0A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br/>
      </w:r>
      <w:r w:rsidR="007A3868" w:rsidRPr="001310A6">
        <w:rPr>
          <w:rFonts w:eastAsia="Times New Roman" w:cs="Times New Roman"/>
          <w:i/>
          <w:color w:val="4A66AC" w:themeColor="accent1"/>
          <w:sz w:val="24"/>
          <w:szCs w:val="24"/>
          <w:lang w:eastAsia="pt-PT"/>
        </w:rPr>
        <w:t xml:space="preserve">       11.3 Auto Avaliação final</w:t>
      </w:r>
      <w:r w:rsidR="00EA3B0A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t xml:space="preserve"> </w:t>
      </w:r>
      <w:r w:rsidR="00CF05B9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  <w:r w:rsidR="00CF05B9" w:rsidRPr="001310A6">
        <w:rPr>
          <w:rFonts w:eastAsia="Times New Roman" w:cs="Times New Roman"/>
          <w:color w:val="4A66AC" w:themeColor="accent1"/>
          <w:sz w:val="24"/>
          <w:szCs w:val="24"/>
          <w:lang w:eastAsia="pt-PT"/>
        </w:rPr>
        <w:br/>
      </w:r>
    </w:p>
    <w:p w:rsidR="006D0C6F" w:rsidRPr="00CF05B9" w:rsidRDefault="006D0C6F" w:rsidP="003073F6">
      <w:pPr>
        <w:rPr>
          <w:rFonts w:eastAsia="Times New Roman" w:cs="Times New Roman"/>
          <w:sz w:val="24"/>
          <w:szCs w:val="24"/>
          <w:lang w:eastAsia="pt-PT"/>
        </w:rPr>
      </w:pPr>
    </w:p>
    <w:p w:rsidR="006D0C6F" w:rsidRPr="00CF05B9" w:rsidRDefault="006D0C6F" w:rsidP="003073F6">
      <w:pPr>
        <w:rPr>
          <w:rFonts w:eastAsia="Times New Roman" w:cs="Times New Roman"/>
          <w:sz w:val="24"/>
          <w:szCs w:val="24"/>
          <w:lang w:eastAsia="pt-PT"/>
        </w:rPr>
      </w:pPr>
    </w:p>
    <w:p w:rsidR="00ED6E60" w:rsidRPr="00CF05B9" w:rsidRDefault="00ED6E60" w:rsidP="003073F6">
      <w:pPr>
        <w:rPr>
          <w:rFonts w:eastAsia="Times New Roman" w:cs="Times New Roman"/>
          <w:sz w:val="24"/>
          <w:szCs w:val="24"/>
          <w:lang w:eastAsia="pt-PT"/>
        </w:rPr>
      </w:pPr>
    </w:p>
    <w:p w:rsidR="00ED6E60" w:rsidRPr="00CF05B9" w:rsidRDefault="00ED6E60" w:rsidP="003073F6">
      <w:pPr>
        <w:rPr>
          <w:rFonts w:eastAsia="Times New Roman" w:cs="Times New Roman"/>
          <w:sz w:val="24"/>
          <w:szCs w:val="24"/>
          <w:lang w:eastAsia="pt-PT"/>
        </w:rPr>
      </w:pPr>
    </w:p>
    <w:p w:rsidR="00ED6E60" w:rsidRPr="00CF05B9" w:rsidRDefault="00ED6E60" w:rsidP="003073F6">
      <w:pPr>
        <w:rPr>
          <w:rFonts w:eastAsia="Times New Roman" w:cs="Times New Roman"/>
          <w:sz w:val="24"/>
          <w:szCs w:val="24"/>
          <w:lang w:eastAsia="pt-PT"/>
        </w:rPr>
      </w:pPr>
    </w:p>
    <w:sectPr w:rsidR="00ED6E60" w:rsidRPr="00CF05B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B9C" w:rsidRDefault="005A3B9C" w:rsidP="003073F6">
      <w:pPr>
        <w:spacing w:after="0" w:line="240" w:lineRule="auto"/>
      </w:pPr>
      <w:r>
        <w:separator/>
      </w:r>
    </w:p>
  </w:endnote>
  <w:endnote w:type="continuationSeparator" w:id="0">
    <w:p w:rsidR="005A3B9C" w:rsidRDefault="005A3B9C" w:rsidP="0030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714" w:rsidRDefault="00D04714">
    <w:pPr>
      <w:pStyle w:val="Footer"/>
    </w:pPr>
    <w:r>
      <w:rPr>
        <w:noProof/>
        <w:color w:val="4A66AC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C950DE" id="Rectangle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 w:rsidR="0017714E" w:rsidRPr="0017714E">
      <w:rPr>
        <w:rFonts w:asciiTheme="majorHAnsi" w:eastAsiaTheme="majorEastAsia" w:hAnsiTheme="majorHAnsi" w:cstheme="majorBidi"/>
        <w:noProof/>
        <w:color w:val="4A66AC" w:themeColor="accent1"/>
      </w:rPr>
      <w:t>1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B9C" w:rsidRDefault="005A3B9C" w:rsidP="003073F6">
      <w:pPr>
        <w:spacing w:after="0" w:line="240" w:lineRule="auto"/>
      </w:pPr>
      <w:r>
        <w:separator/>
      </w:r>
    </w:p>
  </w:footnote>
  <w:footnote w:type="continuationSeparator" w:id="0">
    <w:p w:rsidR="005A3B9C" w:rsidRDefault="005A3B9C" w:rsidP="00307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3F6" w:rsidRPr="003073F6" w:rsidRDefault="003073F6">
    <w:pPr>
      <w:pStyle w:val="Header"/>
      <w:rPr>
        <w:b/>
      </w:rPr>
    </w:pPr>
    <w:r w:rsidRPr="003073F6">
      <w:rPr>
        <w:b/>
        <w:noProof/>
      </w:rPr>
      <w:drawing>
        <wp:anchor distT="0" distB="0" distL="114300" distR="114300" simplePos="0" relativeHeight="251658240" behindDoc="0" locked="0" layoutInCell="1" allowOverlap="1" wp14:anchorId="0524AC2F" wp14:editId="6AEE3CDF">
          <wp:simplePos x="0" y="0"/>
          <wp:positionH relativeFrom="margin">
            <wp:align>right</wp:align>
          </wp:positionH>
          <wp:positionV relativeFrom="paragraph">
            <wp:posOffset>-59690</wp:posOffset>
          </wp:positionV>
          <wp:extent cx="302400" cy="302400"/>
          <wp:effectExtent l="0" t="0" r="2540" b="2540"/>
          <wp:wrapSquare wrapText="lef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400" cy="30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D04714">
      <w:rPr>
        <w:b/>
      </w:rPr>
      <w:t>Akumo</w:t>
    </w:r>
    <w:proofErr w:type="spellEnd"/>
    <w:r w:rsidR="00D04714">
      <w:rPr>
        <w:b/>
      </w:rPr>
      <w:t xml:space="preserve"> </w:t>
    </w:r>
    <w:r w:rsidRPr="003073F6">
      <w:rPr>
        <w:b/>
      </w:rPr>
      <w:t>Java8</w:t>
    </w:r>
    <w:r w:rsidRPr="003073F6">
      <w:rPr>
        <w:b/>
        <w:color w:val="7F8FA9" w:themeColor="accent4"/>
      </w:rPr>
      <w:t>15</w:t>
    </w:r>
  </w:p>
  <w:p w:rsidR="003073F6" w:rsidRDefault="003073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0A7A"/>
    <w:multiLevelType w:val="hybridMultilevel"/>
    <w:tmpl w:val="851E74B2"/>
    <w:lvl w:ilvl="0" w:tplc="99748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40D32"/>
    <w:multiLevelType w:val="hybridMultilevel"/>
    <w:tmpl w:val="FBDA8502"/>
    <w:lvl w:ilvl="0" w:tplc="9EA829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160DA"/>
    <w:multiLevelType w:val="hybridMultilevel"/>
    <w:tmpl w:val="816EED1A"/>
    <w:lvl w:ilvl="0" w:tplc="75F805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F6"/>
    <w:rsid w:val="000D5E57"/>
    <w:rsid w:val="001310A6"/>
    <w:rsid w:val="0017714E"/>
    <w:rsid w:val="002570BA"/>
    <w:rsid w:val="003073F6"/>
    <w:rsid w:val="00426718"/>
    <w:rsid w:val="005A3B9C"/>
    <w:rsid w:val="005E7B0C"/>
    <w:rsid w:val="006D0C6F"/>
    <w:rsid w:val="007A3868"/>
    <w:rsid w:val="00CF05B9"/>
    <w:rsid w:val="00D04714"/>
    <w:rsid w:val="00DD3E06"/>
    <w:rsid w:val="00EA3B0A"/>
    <w:rsid w:val="00ED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3EE66"/>
  <w15:chartTrackingRefBased/>
  <w15:docId w15:val="{D5DBDC16-C372-4540-8C08-5DB8E79E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3F6"/>
  </w:style>
  <w:style w:type="paragraph" w:styleId="Heading1">
    <w:name w:val="heading 1"/>
    <w:basedOn w:val="Normal"/>
    <w:next w:val="Normal"/>
    <w:link w:val="Heading1Char"/>
    <w:uiPriority w:val="9"/>
    <w:qFormat/>
    <w:rsid w:val="003073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3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3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3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3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3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3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3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3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3073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3F6"/>
  </w:style>
  <w:style w:type="paragraph" w:styleId="Footer">
    <w:name w:val="footer"/>
    <w:basedOn w:val="Normal"/>
    <w:link w:val="FooterChar"/>
    <w:uiPriority w:val="99"/>
    <w:unhideWhenUsed/>
    <w:rsid w:val="0030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3F6"/>
  </w:style>
  <w:style w:type="character" w:customStyle="1" w:styleId="Heading1Char">
    <w:name w:val="Heading 1 Char"/>
    <w:basedOn w:val="DefaultParagraphFont"/>
    <w:link w:val="Heading1"/>
    <w:uiPriority w:val="9"/>
    <w:rsid w:val="003073F6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3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3F6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3F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3F6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3F6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3F6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3F6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3F6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73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073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3F6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3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73F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73F6"/>
    <w:rPr>
      <w:i/>
      <w:iCs/>
    </w:rPr>
  </w:style>
  <w:style w:type="paragraph" w:styleId="NoSpacing">
    <w:name w:val="No Spacing"/>
    <w:uiPriority w:val="1"/>
    <w:qFormat/>
    <w:rsid w:val="003073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73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3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3F6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3F6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73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73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73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73F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73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73F6"/>
    <w:pPr>
      <w:outlineLvl w:val="9"/>
    </w:pPr>
  </w:style>
  <w:style w:type="paragraph" w:styleId="ListParagraph">
    <w:name w:val="List Paragraph"/>
    <w:basedOn w:val="Normal"/>
    <w:uiPriority w:val="34"/>
    <w:qFormat/>
    <w:rsid w:val="005E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HIQ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7</cp:revision>
  <cp:lastPrinted>2021-01-18T09:38:00Z</cp:lastPrinted>
  <dcterms:created xsi:type="dcterms:W3CDTF">2021-01-18T08:43:00Z</dcterms:created>
  <dcterms:modified xsi:type="dcterms:W3CDTF">2021-01-18T09:49:00Z</dcterms:modified>
</cp:coreProperties>
</file>