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AF9E" w14:textId="02BBA5CD" w:rsidR="00257744" w:rsidRDefault="00257744" w:rsidP="009B31E4">
      <w:pPr>
        <w:pStyle w:val="Heading1"/>
        <w:jc w:val="center"/>
        <w:rPr>
          <w:b/>
          <w:bCs/>
          <w:lang w:val="en-US"/>
        </w:rPr>
      </w:pPr>
      <w:r>
        <w:rPr>
          <w:b/>
          <w:bCs/>
          <w:lang w:val="en-US"/>
        </w:rPr>
        <w:t>Standardisation Testing and Quality Certification</w:t>
      </w:r>
      <w:r w:rsidR="009B31E4" w:rsidRPr="009B31E4">
        <w:rPr>
          <w:b/>
          <w:bCs/>
          <w:lang w:val="en-US"/>
        </w:rPr>
        <w:t xml:space="preserve"> </w:t>
      </w:r>
      <w:r w:rsidR="003C1B35">
        <w:rPr>
          <w:b/>
          <w:bCs/>
          <w:lang w:val="en-US"/>
        </w:rPr>
        <w:t>(STQC)</w:t>
      </w:r>
    </w:p>
    <w:p w14:paraId="1C49DDDF" w14:textId="63A0C74A" w:rsidR="00723B75" w:rsidRDefault="00723B75" w:rsidP="00723B75">
      <w:pPr>
        <w:pStyle w:val="Heading1"/>
        <w:jc w:val="center"/>
        <w:rPr>
          <w:b/>
          <w:bCs/>
          <w:lang w:val="en-US"/>
        </w:rPr>
      </w:pPr>
      <w:r>
        <w:rPr>
          <w:rStyle w:val="fadeinm1hgl8"/>
        </w:rPr>
        <w:t xml:space="preserve">OWASP </w:t>
      </w:r>
      <w:r>
        <w:rPr>
          <w:rStyle w:val="fadeinm1hgl8"/>
        </w:rPr>
        <w:t>Web</w:t>
      </w:r>
      <w:r>
        <w:rPr>
          <w:rStyle w:val="fadeinm1hgl8"/>
        </w:rPr>
        <w:t xml:space="preserve"> Application Security Top 10</w:t>
      </w:r>
    </w:p>
    <w:p w14:paraId="4BFF189B" w14:textId="77777777" w:rsidR="007105C7" w:rsidRDefault="007105C7" w:rsidP="009B31E4">
      <w:pPr>
        <w:rPr>
          <w:color w:val="000000"/>
        </w:rPr>
      </w:pPr>
    </w:p>
    <w:p w14:paraId="640E1639" w14:textId="1389868B" w:rsidR="009B31E4" w:rsidRDefault="007105C7" w:rsidP="009B31E4">
      <w:pPr>
        <w:rPr>
          <w:color w:val="000000"/>
        </w:rPr>
      </w:pPr>
      <w:r w:rsidRPr="007105C7">
        <w:rPr>
          <w:color w:val="000000"/>
        </w:rPr>
        <w:t>The OWASP</w:t>
      </w:r>
      <w:r w:rsidR="00EF495B">
        <w:rPr>
          <w:color w:val="000000"/>
        </w:rPr>
        <w:t xml:space="preserve"> (Open Web Application Security Project)</w:t>
      </w:r>
      <w:r w:rsidRPr="007105C7">
        <w:rPr>
          <w:color w:val="000000"/>
        </w:rPr>
        <w:t xml:space="preserve"> Top 10 is a standard awareness document for developers and web application security. It represents a broad consensus about the most critical security risks to web applications.</w:t>
      </w:r>
    </w:p>
    <w:p w14:paraId="4387C19A" w14:textId="77777777" w:rsidR="00F66096" w:rsidRDefault="00F66096" w:rsidP="009B31E4">
      <w:pPr>
        <w:rPr>
          <w:color w:val="000000"/>
        </w:rPr>
      </w:pPr>
    </w:p>
    <w:p w14:paraId="088B28F0" w14:textId="5D5A15CF" w:rsidR="00F66096" w:rsidRDefault="00F66096" w:rsidP="00F66096">
      <w:pPr>
        <w:pStyle w:val="ListParagraph"/>
        <w:numPr>
          <w:ilvl w:val="0"/>
          <w:numId w:val="2"/>
        </w:numPr>
        <w:rPr>
          <w:rFonts w:ascii="Arial" w:hAnsi="Arial" w:cs="Arial"/>
          <w:b/>
          <w:bCs/>
          <w:sz w:val="36"/>
          <w:szCs w:val="36"/>
          <w:lang w:val="en-US"/>
        </w:rPr>
      </w:pPr>
      <w:r>
        <w:rPr>
          <w:rFonts w:ascii="Arial" w:hAnsi="Arial" w:cs="Arial"/>
          <w:b/>
          <w:bCs/>
          <w:sz w:val="26"/>
          <w:szCs w:val="26"/>
          <w:lang w:val="en-US"/>
        </w:rPr>
        <w:t xml:space="preserve"> </w:t>
      </w:r>
      <w:r w:rsidRPr="001F7E0F">
        <w:rPr>
          <w:rFonts w:ascii="Arial" w:hAnsi="Arial" w:cs="Arial"/>
          <w:b/>
          <w:bCs/>
          <w:sz w:val="36"/>
          <w:szCs w:val="36"/>
          <w:lang w:val="en-US"/>
        </w:rPr>
        <w:t>Broken Access Control</w:t>
      </w:r>
    </w:p>
    <w:p w14:paraId="0FAB8138" w14:textId="77777777" w:rsidR="002B213A" w:rsidRPr="002B213A" w:rsidRDefault="002B213A" w:rsidP="002B213A">
      <w:pPr>
        <w:pStyle w:val="ListParagraph"/>
        <w:rPr>
          <w:rFonts w:ascii="Arial" w:hAnsi="Arial" w:cs="Arial"/>
          <w:b/>
          <w:bCs/>
          <w:sz w:val="16"/>
          <w:szCs w:val="16"/>
          <w:lang w:val="en-US"/>
        </w:rPr>
      </w:pPr>
    </w:p>
    <w:p w14:paraId="7E5386B8" w14:textId="39E7E0E5" w:rsidR="0016119A" w:rsidRDefault="001F7E0F" w:rsidP="002B213A">
      <w:pPr>
        <w:pStyle w:val="ListParagraph"/>
        <w:rPr>
          <w:rFonts w:ascii="Arial" w:hAnsi="Arial" w:cs="Arial"/>
          <w:b/>
          <w:bCs/>
          <w:sz w:val="26"/>
          <w:szCs w:val="26"/>
          <w:lang w:val="en-US"/>
        </w:rPr>
      </w:pPr>
      <w:r w:rsidRPr="001F7E0F">
        <w:rPr>
          <w:rFonts w:ascii="Arial" w:hAnsi="Arial" w:cs="Arial"/>
          <w:b/>
          <w:bCs/>
          <w:sz w:val="26"/>
          <w:szCs w:val="26"/>
          <w:lang w:val="en-US"/>
        </w:rPr>
        <w:t>Description</w:t>
      </w:r>
    </w:p>
    <w:p w14:paraId="63EF1D76" w14:textId="77777777" w:rsidR="002B213A" w:rsidRPr="002B213A" w:rsidRDefault="002B213A" w:rsidP="002B213A">
      <w:pPr>
        <w:pStyle w:val="ListParagraph"/>
        <w:rPr>
          <w:rFonts w:ascii="Arial" w:hAnsi="Arial" w:cs="Arial"/>
          <w:b/>
          <w:bCs/>
          <w:sz w:val="10"/>
          <w:szCs w:val="10"/>
          <w:lang w:val="en-US"/>
        </w:rPr>
      </w:pPr>
    </w:p>
    <w:p w14:paraId="5DBA8939" w14:textId="32C6D39F" w:rsidR="001F7E0F" w:rsidRDefault="001F7E0F" w:rsidP="001F7E0F">
      <w:pPr>
        <w:pStyle w:val="ListParagraph"/>
        <w:rPr>
          <w:shd w:val="clear" w:color="auto" w:fill="FFFFFF"/>
        </w:rPr>
      </w:pPr>
      <w:r w:rsidRPr="001F7E0F">
        <w:rPr>
          <w:shd w:val="clear" w:color="auto" w:fill="FFFFFF"/>
        </w:rPr>
        <w:t>Access control enforces policy such that users cannot act outside of their intended permissions. Failures typically lead to unauthorized information disclosure, modification, or destruction of all data or performing a business function outside the user's limits. Common access control vulnerabilities include:</w:t>
      </w:r>
    </w:p>
    <w:p w14:paraId="41B14055" w14:textId="588D4E89" w:rsidR="001B19BE" w:rsidRPr="001B19BE" w:rsidRDefault="001B19BE" w:rsidP="001B19BE">
      <w:pPr>
        <w:pStyle w:val="ListParagraph"/>
        <w:rPr>
          <w:sz w:val="10"/>
          <w:szCs w:val="10"/>
          <w:shd w:val="clear" w:color="auto" w:fill="FFFFFF"/>
        </w:rPr>
      </w:pPr>
    </w:p>
    <w:p w14:paraId="4CF54D87" w14:textId="422B8B9E" w:rsidR="001F7E0F" w:rsidRDefault="001F7E0F" w:rsidP="001F7E0F">
      <w:pPr>
        <w:pStyle w:val="ListParagraph"/>
        <w:numPr>
          <w:ilvl w:val="1"/>
          <w:numId w:val="8"/>
        </w:numPr>
        <w:rPr>
          <w:shd w:val="clear" w:color="auto" w:fill="FFFFFF"/>
        </w:rPr>
      </w:pPr>
      <w:r w:rsidRPr="001F7E0F">
        <w:rPr>
          <w:shd w:val="clear" w:color="auto" w:fill="FFFFFF"/>
        </w:rPr>
        <w:t>Bypassing access control checks by modifying the URL (parameter tampering or force browsing), internal application state, or the HTML page, or by using an attack tool modifying API requests.</w:t>
      </w:r>
    </w:p>
    <w:p w14:paraId="4CA4A3C8" w14:textId="77777777" w:rsidR="001B19BE" w:rsidRPr="001B19BE" w:rsidRDefault="001B19BE" w:rsidP="001B19BE">
      <w:pPr>
        <w:pStyle w:val="ListParagraph"/>
        <w:ind w:left="1440"/>
        <w:rPr>
          <w:sz w:val="8"/>
          <w:szCs w:val="8"/>
          <w:shd w:val="clear" w:color="auto" w:fill="FFFFFF"/>
        </w:rPr>
      </w:pPr>
    </w:p>
    <w:p w14:paraId="21752598" w14:textId="5C24445D" w:rsidR="001B19BE" w:rsidRDefault="001B19BE" w:rsidP="001F7E0F">
      <w:pPr>
        <w:pStyle w:val="ListParagraph"/>
        <w:numPr>
          <w:ilvl w:val="1"/>
          <w:numId w:val="8"/>
        </w:numPr>
        <w:rPr>
          <w:shd w:val="clear" w:color="auto" w:fill="FFFFFF"/>
        </w:rPr>
      </w:pPr>
      <w:r w:rsidRPr="001B19BE">
        <w:rPr>
          <w:shd w:val="clear" w:color="auto" w:fill="FFFFFF"/>
        </w:rPr>
        <w:t>Violation of the principle of least privilege or deny by default, where access should only be granted for particular capabilities, roles, or users, but is available to anyone.</w:t>
      </w:r>
    </w:p>
    <w:p w14:paraId="0AD31F5D" w14:textId="77777777" w:rsidR="001F7E0F" w:rsidRPr="002B213A" w:rsidRDefault="001F7E0F" w:rsidP="001F7E0F">
      <w:pPr>
        <w:pStyle w:val="ListParagraph"/>
        <w:ind w:left="1440"/>
        <w:rPr>
          <w:sz w:val="8"/>
          <w:szCs w:val="8"/>
          <w:shd w:val="clear" w:color="auto" w:fill="FFFFFF"/>
        </w:rPr>
      </w:pPr>
    </w:p>
    <w:p w14:paraId="339FF6D3" w14:textId="2C063E89" w:rsidR="007353C6" w:rsidRDefault="001F7E0F" w:rsidP="007353C6">
      <w:pPr>
        <w:pStyle w:val="ListParagraph"/>
        <w:numPr>
          <w:ilvl w:val="1"/>
          <w:numId w:val="8"/>
        </w:numPr>
        <w:rPr>
          <w:shd w:val="clear" w:color="auto" w:fill="FFFFFF"/>
        </w:rPr>
      </w:pPr>
      <w:r w:rsidRPr="001F7E0F">
        <w:rPr>
          <w:shd w:val="clear" w:color="auto" w:fill="FFFFFF"/>
        </w:rPr>
        <w:t>Permitting viewing or editing someone else's account, by providing its unique identifier (insecure direct object references)</w:t>
      </w:r>
      <w:r w:rsidR="007353C6">
        <w:rPr>
          <w:shd w:val="clear" w:color="auto" w:fill="FFFFFF"/>
        </w:rPr>
        <w:t xml:space="preserve">. </w:t>
      </w:r>
    </w:p>
    <w:p w14:paraId="5CCB3C6F" w14:textId="77777777" w:rsidR="007353C6" w:rsidRPr="002B213A" w:rsidRDefault="007353C6" w:rsidP="007353C6">
      <w:pPr>
        <w:pStyle w:val="ListParagraph"/>
        <w:ind w:left="1440"/>
        <w:rPr>
          <w:sz w:val="8"/>
          <w:szCs w:val="8"/>
          <w:shd w:val="clear" w:color="auto" w:fill="FFFFFF"/>
        </w:rPr>
      </w:pPr>
    </w:p>
    <w:p w14:paraId="0B5939C4" w14:textId="6B9BC377" w:rsidR="001F7E0F" w:rsidRDefault="001F7E0F" w:rsidP="001F7E0F">
      <w:pPr>
        <w:pStyle w:val="ListParagraph"/>
        <w:numPr>
          <w:ilvl w:val="1"/>
          <w:numId w:val="8"/>
        </w:numPr>
        <w:rPr>
          <w:shd w:val="clear" w:color="auto" w:fill="FFFFFF"/>
        </w:rPr>
      </w:pPr>
      <w:r w:rsidRPr="001F7E0F">
        <w:rPr>
          <w:shd w:val="clear" w:color="auto" w:fill="FFFFFF"/>
        </w:rPr>
        <w:t>Accessing API with missing access controls for POST, PUT and DELETE.</w:t>
      </w:r>
    </w:p>
    <w:p w14:paraId="6AAC6A15" w14:textId="77777777" w:rsidR="001F7E0F" w:rsidRPr="002B213A" w:rsidRDefault="001F7E0F" w:rsidP="001F7E0F">
      <w:pPr>
        <w:pStyle w:val="ListParagraph"/>
        <w:ind w:left="1440"/>
        <w:rPr>
          <w:sz w:val="8"/>
          <w:szCs w:val="8"/>
          <w:shd w:val="clear" w:color="auto" w:fill="FFFFFF"/>
        </w:rPr>
      </w:pPr>
    </w:p>
    <w:p w14:paraId="7EB9B7F4" w14:textId="0603C94E" w:rsidR="001F7E0F" w:rsidRDefault="001F7E0F" w:rsidP="001F7E0F">
      <w:pPr>
        <w:pStyle w:val="ListParagraph"/>
        <w:numPr>
          <w:ilvl w:val="1"/>
          <w:numId w:val="8"/>
        </w:numPr>
        <w:rPr>
          <w:shd w:val="clear" w:color="auto" w:fill="FFFFFF"/>
        </w:rPr>
      </w:pPr>
      <w:r w:rsidRPr="001F7E0F">
        <w:rPr>
          <w:shd w:val="clear" w:color="auto" w:fill="FFFFFF"/>
        </w:rPr>
        <w:t>Elevation of privilege. Acting as a user without being logged in or acting as an admin when logged in as a user.</w:t>
      </w:r>
    </w:p>
    <w:p w14:paraId="0BDDE7B3" w14:textId="77777777" w:rsidR="002B213A" w:rsidRPr="002B213A" w:rsidRDefault="002B213A" w:rsidP="002B213A">
      <w:pPr>
        <w:pStyle w:val="ListParagraph"/>
        <w:rPr>
          <w:sz w:val="8"/>
          <w:szCs w:val="8"/>
          <w:shd w:val="clear" w:color="auto" w:fill="FFFFFF"/>
        </w:rPr>
      </w:pPr>
    </w:p>
    <w:p w14:paraId="0196A8FF" w14:textId="129613BA" w:rsidR="002B213A" w:rsidRPr="002B213A" w:rsidRDefault="002B213A" w:rsidP="001F7E0F">
      <w:pPr>
        <w:pStyle w:val="ListParagraph"/>
        <w:numPr>
          <w:ilvl w:val="1"/>
          <w:numId w:val="8"/>
        </w:numPr>
        <w:rPr>
          <w:shd w:val="clear" w:color="auto" w:fill="FFFFFF"/>
        </w:rPr>
      </w:pPr>
      <w:r w:rsidRPr="002B213A">
        <w:rPr>
          <w:shd w:val="clear" w:color="auto" w:fill="FFFFFF"/>
        </w:rPr>
        <w:t xml:space="preserve">CORS </w:t>
      </w:r>
      <w:r w:rsidRPr="002B213A">
        <w:rPr>
          <w:rFonts w:cs="Arial"/>
          <w:color w:val="001D35"/>
          <w:shd w:val="clear" w:color="auto" w:fill="FFFFFF"/>
        </w:rPr>
        <w:t>(Cross-Origin Resource Sharing)</w:t>
      </w:r>
      <w:r w:rsidRPr="002B213A">
        <w:rPr>
          <w:shd w:val="clear" w:color="auto" w:fill="FFFFFF"/>
        </w:rPr>
        <w:t xml:space="preserve"> misconfiguration allows API access from unauthorized/untrusted origins.</w:t>
      </w:r>
    </w:p>
    <w:p w14:paraId="11E68450" w14:textId="77777777" w:rsidR="002B213A" w:rsidRPr="002B213A" w:rsidRDefault="002B213A" w:rsidP="002B213A">
      <w:pPr>
        <w:ind w:left="720"/>
        <w:rPr>
          <w:rFonts w:ascii="Arial" w:hAnsi="Arial" w:cs="Arial"/>
          <w:b/>
          <w:bCs/>
          <w:sz w:val="16"/>
          <w:szCs w:val="16"/>
          <w:lang w:val="en-US"/>
        </w:rPr>
      </w:pPr>
    </w:p>
    <w:p w14:paraId="3ED41D7B" w14:textId="77777777" w:rsidR="002C088F" w:rsidRDefault="002B213A" w:rsidP="002B213A">
      <w:pPr>
        <w:ind w:left="720"/>
        <w:rPr>
          <w:rFonts w:ascii="Arial" w:hAnsi="Arial" w:cs="Arial"/>
          <w:b/>
          <w:bCs/>
          <w:sz w:val="26"/>
          <w:szCs w:val="26"/>
          <w:lang w:val="en-US"/>
        </w:rPr>
      </w:pPr>
      <w:r>
        <w:rPr>
          <w:rFonts w:ascii="Arial" w:hAnsi="Arial" w:cs="Arial"/>
          <w:b/>
          <w:bCs/>
          <w:sz w:val="26"/>
          <w:szCs w:val="26"/>
          <w:lang w:val="en-US"/>
        </w:rPr>
        <w:t xml:space="preserve"> </w:t>
      </w:r>
    </w:p>
    <w:p w14:paraId="426B6AEC" w14:textId="44C46E9C" w:rsidR="001F7E0F" w:rsidRDefault="002B213A" w:rsidP="002B213A">
      <w:pPr>
        <w:ind w:left="720"/>
        <w:rPr>
          <w:rFonts w:ascii="Arial" w:hAnsi="Arial" w:cs="Arial"/>
          <w:b/>
          <w:bCs/>
          <w:sz w:val="26"/>
          <w:szCs w:val="26"/>
          <w:lang w:val="en-US"/>
        </w:rPr>
      </w:pPr>
      <w:r w:rsidRPr="002B213A">
        <w:rPr>
          <w:rFonts w:ascii="Arial" w:hAnsi="Arial" w:cs="Arial"/>
          <w:b/>
          <w:bCs/>
          <w:sz w:val="26"/>
          <w:szCs w:val="26"/>
          <w:lang w:val="en-US"/>
        </w:rPr>
        <w:lastRenderedPageBreak/>
        <w:t>How to Prevent</w:t>
      </w:r>
    </w:p>
    <w:p w14:paraId="36C49050" w14:textId="059E8BE9" w:rsidR="002B213A" w:rsidRPr="00FE2298" w:rsidRDefault="00114773" w:rsidP="00114773">
      <w:pPr>
        <w:pStyle w:val="ListParagraph"/>
        <w:numPr>
          <w:ilvl w:val="0"/>
          <w:numId w:val="9"/>
        </w:numPr>
        <w:rPr>
          <w:rFonts w:cs="Arial"/>
          <w:b/>
          <w:bCs/>
          <w:lang w:val="en-US"/>
        </w:rPr>
      </w:pPr>
      <w:r w:rsidRPr="00FE2298">
        <w:rPr>
          <w:shd w:val="clear" w:color="auto" w:fill="FFFFFF"/>
        </w:rPr>
        <w:t>Except for public resources, deny by default.</w:t>
      </w:r>
    </w:p>
    <w:p w14:paraId="251001A5" w14:textId="77777777" w:rsidR="00FE2298" w:rsidRPr="002C088F" w:rsidRDefault="00FE2298" w:rsidP="00FE2298">
      <w:pPr>
        <w:pStyle w:val="ListParagraph"/>
        <w:ind w:left="1440"/>
        <w:rPr>
          <w:rFonts w:cs="Arial"/>
          <w:b/>
          <w:bCs/>
          <w:sz w:val="4"/>
          <w:szCs w:val="4"/>
          <w:lang w:val="en-US"/>
        </w:rPr>
      </w:pPr>
    </w:p>
    <w:p w14:paraId="39FA0845" w14:textId="1E6B16CF" w:rsidR="00114773" w:rsidRPr="00FE2298" w:rsidRDefault="00114773" w:rsidP="00114773">
      <w:pPr>
        <w:pStyle w:val="ListParagraph"/>
        <w:numPr>
          <w:ilvl w:val="0"/>
          <w:numId w:val="9"/>
        </w:numPr>
        <w:rPr>
          <w:rFonts w:cs="Arial"/>
          <w:b/>
          <w:bCs/>
          <w:lang w:val="en-US"/>
        </w:rPr>
      </w:pPr>
      <w:r w:rsidRPr="00FE2298">
        <w:rPr>
          <w:shd w:val="clear" w:color="auto" w:fill="FFFFFF"/>
        </w:rPr>
        <w:t>Implement access control mechanisms once and re-use them throughout the application, including minimizing Cross-Origin Resource Sharing (CORS) usage.</w:t>
      </w:r>
    </w:p>
    <w:p w14:paraId="5365B41D" w14:textId="54FF61E9" w:rsidR="00114773" w:rsidRPr="00FE2298" w:rsidRDefault="00EF495B" w:rsidP="00114773">
      <w:pPr>
        <w:pStyle w:val="ListParagraph"/>
        <w:numPr>
          <w:ilvl w:val="0"/>
          <w:numId w:val="9"/>
        </w:numPr>
        <w:rPr>
          <w:rFonts w:cs="Arial"/>
          <w:b/>
          <w:bCs/>
          <w:lang w:val="en-US"/>
        </w:rPr>
      </w:pPr>
      <w:r w:rsidRPr="00FE2298">
        <w:rPr>
          <w:shd w:val="clear" w:color="auto" w:fill="FFFFFF"/>
        </w:rPr>
        <w:t>Model access controls should enforce record ownership rather than accepting that the user can create, read, update, or delete any record.</w:t>
      </w:r>
    </w:p>
    <w:p w14:paraId="142163B4" w14:textId="77777777" w:rsidR="00FE2298" w:rsidRPr="00FE2298" w:rsidRDefault="00FE2298" w:rsidP="00FE2298">
      <w:pPr>
        <w:pStyle w:val="ListParagraph"/>
        <w:ind w:left="1440"/>
        <w:rPr>
          <w:rFonts w:cs="Arial"/>
          <w:b/>
          <w:bCs/>
          <w:sz w:val="10"/>
          <w:szCs w:val="10"/>
          <w:lang w:val="en-US"/>
        </w:rPr>
      </w:pPr>
    </w:p>
    <w:p w14:paraId="373654CA" w14:textId="380B7E52" w:rsidR="00EF495B" w:rsidRPr="00FE2298" w:rsidRDefault="00EF495B" w:rsidP="00114773">
      <w:pPr>
        <w:pStyle w:val="ListParagraph"/>
        <w:numPr>
          <w:ilvl w:val="0"/>
          <w:numId w:val="9"/>
        </w:numPr>
        <w:rPr>
          <w:rFonts w:cs="Arial"/>
          <w:b/>
          <w:bCs/>
          <w:lang w:val="en-US"/>
        </w:rPr>
      </w:pPr>
      <w:r w:rsidRPr="00FE2298">
        <w:rPr>
          <w:shd w:val="clear" w:color="auto" w:fill="FFFFFF"/>
        </w:rPr>
        <w:t>Disable web server directory listing and ensure file metadata (e.g., .git) and backup files are not present within web roots.</w:t>
      </w:r>
    </w:p>
    <w:p w14:paraId="7C789931" w14:textId="77777777" w:rsidR="00FE2298" w:rsidRPr="00FE2298" w:rsidRDefault="00FE2298" w:rsidP="00FE2298">
      <w:pPr>
        <w:pStyle w:val="NormalWeb"/>
        <w:numPr>
          <w:ilvl w:val="0"/>
          <w:numId w:val="9"/>
        </w:numPr>
        <w:shd w:val="clear" w:color="auto" w:fill="FFFFFF"/>
        <w:spacing w:before="120" w:beforeAutospacing="0" w:after="120" w:afterAutospacing="0"/>
        <w:rPr>
          <w:rFonts w:asciiTheme="minorHAnsi" w:hAnsiTheme="minorHAnsi"/>
        </w:rPr>
      </w:pPr>
      <w:r w:rsidRPr="00FE2298">
        <w:rPr>
          <w:rFonts w:asciiTheme="minorHAnsi" w:hAnsiTheme="minorHAnsi"/>
        </w:rPr>
        <w:t>Log access control failures, alert admins when appropriate (e.g., repeated failures).</w:t>
      </w:r>
    </w:p>
    <w:p w14:paraId="704E2585" w14:textId="77777777" w:rsidR="00FE2298" w:rsidRPr="00FE2298" w:rsidRDefault="00FE2298" w:rsidP="00FE2298">
      <w:pPr>
        <w:pStyle w:val="NormalWeb"/>
        <w:numPr>
          <w:ilvl w:val="0"/>
          <w:numId w:val="9"/>
        </w:numPr>
        <w:shd w:val="clear" w:color="auto" w:fill="FFFFFF"/>
        <w:spacing w:before="120" w:beforeAutospacing="0" w:after="120" w:afterAutospacing="0"/>
        <w:rPr>
          <w:rFonts w:asciiTheme="minorHAnsi" w:hAnsiTheme="minorHAnsi"/>
        </w:rPr>
      </w:pPr>
      <w:r w:rsidRPr="00FE2298">
        <w:rPr>
          <w:rFonts w:asciiTheme="minorHAnsi" w:hAnsiTheme="minorHAnsi"/>
        </w:rPr>
        <w:t>Rate limit API and controller access to minimize the harm from automated attack tooling.</w:t>
      </w:r>
    </w:p>
    <w:p w14:paraId="66DB2ECA" w14:textId="77777777" w:rsidR="00FE2298" w:rsidRPr="00FE2298" w:rsidRDefault="00FE2298" w:rsidP="00FE2298">
      <w:pPr>
        <w:pStyle w:val="NormalWeb"/>
        <w:numPr>
          <w:ilvl w:val="0"/>
          <w:numId w:val="9"/>
        </w:numPr>
        <w:shd w:val="clear" w:color="auto" w:fill="FFFFFF"/>
        <w:spacing w:before="120" w:beforeAutospacing="0" w:after="120" w:afterAutospacing="0"/>
        <w:rPr>
          <w:rFonts w:asciiTheme="minorHAnsi" w:hAnsiTheme="minorHAnsi"/>
        </w:rPr>
      </w:pPr>
      <w:r w:rsidRPr="00FE2298">
        <w:rPr>
          <w:rFonts w:asciiTheme="minorHAnsi" w:hAnsiTheme="minorHAnsi"/>
        </w:rPr>
        <w:t>Stateful session identifiers should be invalidated on the server after logout. Stateless JWT tokens should rather be short-lived so that the window of opportunity for an attacker is minimized. For longer lived JWTs it's highly recommended to follow the OAuth standards to revoke access.</w:t>
      </w:r>
    </w:p>
    <w:p w14:paraId="5626B45A" w14:textId="77777777" w:rsidR="001F7E0F" w:rsidRPr="001F7E0F" w:rsidRDefault="001F7E0F" w:rsidP="001F7E0F">
      <w:pPr>
        <w:pStyle w:val="ListParagraph"/>
        <w:ind w:left="1512"/>
        <w:rPr>
          <w:rFonts w:ascii="Arial" w:hAnsi="Arial" w:cs="Arial"/>
          <w:b/>
          <w:bCs/>
          <w:sz w:val="36"/>
          <w:szCs w:val="36"/>
          <w:lang w:val="en-US"/>
        </w:rPr>
      </w:pPr>
    </w:p>
    <w:p w14:paraId="4111C388" w14:textId="64037E50" w:rsidR="00F66096" w:rsidRPr="00673E63" w:rsidRDefault="00F66096" w:rsidP="00F66096">
      <w:pPr>
        <w:pStyle w:val="ListParagraph"/>
        <w:numPr>
          <w:ilvl w:val="0"/>
          <w:numId w:val="2"/>
        </w:numPr>
        <w:rPr>
          <w:rFonts w:ascii="Arial" w:hAnsi="Arial" w:cs="Arial"/>
          <w:b/>
          <w:bCs/>
          <w:sz w:val="36"/>
          <w:szCs w:val="36"/>
          <w:lang w:val="en-US"/>
        </w:rPr>
      </w:pPr>
      <w:r>
        <w:rPr>
          <w:rFonts w:ascii="Arial" w:hAnsi="Arial" w:cs="Arial"/>
          <w:b/>
          <w:bCs/>
          <w:sz w:val="26"/>
          <w:szCs w:val="26"/>
          <w:lang w:val="en-US"/>
        </w:rPr>
        <w:t xml:space="preserve"> </w:t>
      </w:r>
      <w:r w:rsidRPr="00673E63">
        <w:rPr>
          <w:rFonts w:ascii="Arial" w:hAnsi="Arial" w:cs="Arial"/>
          <w:b/>
          <w:bCs/>
          <w:sz w:val="36"/>
          <w:szCs w:val="36"/>
          <w:lang w:val="en-US"/>
        </w:rPr>
        <w:t>Cryptographic Failures</w:t>
      </w:r>
    </w:p>
    <w:p w14:paraId="4051DCA2" w14:textId="77777777" w:rsidR="00673E63" w:rsidRPr="00673E63" w:rsidRDefault="00673E63" w:rsidP="00673E63">
      <w:pPr>
        <w:pStyle w:val="ListParagraph"/>
        <w:rPr>
          <w:rFonts w:ascii="Arial" w:hAnsi="Arial" w:cs="Arial"/>
          <w:b/>
          <w:bCs/>
          <w:sz w:val="16"/>
          <w:szCs w:val="16"/>
          <w:lang w:val="en-US"/>
        </w:rPr>
      </w:pPr>
    </w:p>
    <w:p w14:paraId="359BCC4B" w14:textId="7E5C91CA" w:rsidR="00673E63" w:rsidRDefault="00673E63" w:rsidP="00673E63">
      <w:pPr>
        <w:pStyle w:val="ListParagraph"/>
        <w:rPr>
          <w:rFonts w:ascii="Arial" w:hAnsi="Arial" w:cs="Arial"/>
          <w:b/>
          <w:bCs/>
          <w:sz w:val="26"/>
          <w:szCs w:val="26"/>
          <w:lang w:val="en-US"/>
        </w:rPr>
      </w:pPr>
      <w:r>
        <w:rPr>
          <w:rFonts w:ascii="Arial" w:hAnsi="Arial" w:cs="Arial"/>
          <w:b/>
          <w:bCs/>
          <w:sz w:val="26"/>
          <w:szCs w:val="26"/>
          <w:lang w:val="en-US"/>
        </w:rPr>
        <w:t>Description</w:t>
      </w:r>
    </w:p>
    <w:p w14:paraId="21CB1208" w14:textId="77777777" w:rsidR="00673E63" w:rsidRPr="00673E63" w:rsidRDefault="00673E63" w:rsidP="00673E63">
      <w:pPr>
        <w:pStyle w:val="ListParagraph"/>
        <w:rPr>
          <w:rFonts w:ascii="Arial" w:hAnsi="Arial" w:cs="Arial"/>
          <w:b/>
          <w:bCs/>
          <w:sz w:val="10"/>
          <w:szCs w:val="10"/>
          <w:lang w:val="en-US"/>
        </w:rPr>
      </w:pPr>
    </w:p>
    <w:p w14:paraId="606784C0" w14:textId="3AD5E240" w:rsidR="00673E63" w:rsidRDefault="00673E63" w:rsidP="00673E63">
      <w:pPr>
        <w:pStyle w:val="ListParagraph"/>
        <w:rPr>
          <w:shd w:val="clear" w:color="auto" w:fill="FFFFFF"/>
        </w:rPr>
      </w:pPr>
      <w:r w:rsidRPr="00673E63">
        <w:rPr>
          <w:shd w:val="clear" w:color="auto" w:fill="FFFFFF"/>
        </w:rPr>
        <w:t>The first thing is to determine the protection needs of data in transit and at rest. For example, passwords, credit card numbers, health records, personal information, and business secrets require extra protection, mainly if that data falls under privacy laws</w:t>
      </w:r>
      <w:r>
        <w:rPr>
          <w:shd w:val="clear" w:color="auto" w:fill="FFFFFF"/>
        </w:rPr>
        <w:t>, e.g. GDPR or PCI DSS. For all such data:</w:t>
      </w:r>
    </w:p>
    <w:p w14:paraId="72358612" w14:textId="77777777" w:rsidR="00BE575E" w:rsidRPr="00BE575E" w:rsidRDefault="00BE575E" w:rsidP="00BE575E">
      <w:pPr>
        <w:pStyle w:val="NormalWeb"/>
        <w:numPr>
          <w:ilvl w:val="0"/>
          <w:numId w:val="13"/>
        </w:numPr>
        <w:shd w:val="clear" w:color="auto" w:fill="FFFFFF"/>
        <w:spacing w:before="120" w:beforeAutospacing="0" w:after="120" w:afterAutospacing="0"/>
        <w:rPr>
          <w:rFonts w:asciiTheme="minorHAnsi" w:hAnsiTheme="minorHAnsi"/>
        </w:rPr>
      </w:pPr>
      <w:r w:rsidRPr="00BE575E">
        <w:rPr>
          <w:rFonts w:asciiTheme="minorHAnsi" w:hAnsiTheme="minorHAnsi"/>
        </w:rPr>
        <w:t>Is any data transmitted in clear text? This concerns protocols such as HTTP, SMTP, FTP also using TLS upgrades like STARTTLS. External internet traffic is hazardous. Verify all internal traffic, e.g., between load balancers, web servers, or back-end systems.</w:t>
      </w:r>
    </w:p>
    <w:p w14:paraId="7B7B88EB" w14:textId="09A4863E" w:rsidR="00673E63" w:rsidRPr="007C4837" w:rsidRDefault="00BE575E" w:rsidP="00673E63">
      <w:pPr>
        <w:pStyle w:val="ListParagraph"/>
        <w:numPr>
          <w:ilvl w:val="0"/>
          <w:numId w:val="13"/>
        </w:numPr>
        <w:rPr>
          <w:rFonts w:cs="Arial"/>
          <w:b/>
          <w:bCs/>
          <w:lang w:val="en-US"/>
        </w:rPr>
      </w:pPr>
      <w:r w:rsidRPr="007C4837">
        <w:rPr>
          <w:shd w:val="clear" w:color="auto" w:fill="FFFFFF"/>
        </w:rPr>
        <w:t>Are any old or weak cryptographic algorithms or protocols used?</w:t>
      </w:r>
    </w:p>
    <w:p w14:paraId="65887298" w14:textId="77777777" w:rsidR="00BE575E" w:rsidRPr="007C4837" w:rsidRDefault="00BE575E" w:rsidP="00BE575E">
      <w:pPr>
        <w:pStyle w:val="NormalWeb"/>
        <w:numPr>
          <w:ilvl w:val="0"/>
          <w:numId w:val="13"/>
        </w:numPr>
        <w:shd w:val="clear" w:color="auto" w:fill="FFFFFF"/>
        <w:spacing w:before="120" w:beforeAutospacing="0" w:after="120" w:afterAutospacing="0"/>
        <w:rPr>
          <w:rFonts w:asciiTheme="minorHAnsi" w:hAnsiTheme="minorHAnsi"/>
        </w:rPr>
      </w:pPr>
      <w:r w:rsidRPr="007C4837">
        <w:rPr>
          <w:rFonts w:asciiTheme="minorHAnsi" w:hAnsiTheme="minorHAnsi"/>
        </w:rPr>
        <w:t>Are default crypto keys in use, weak crypto keys generated or re-used, or is proper key management or rotation missing? Are crypto keys checked into source code repositories?</w:t>
      </w:r>
    </w:p>
    <w:p w14:paraId="0C5ACA0B" w14:textId="77777777" w:rsidR="00BE575E" w:rsidRPr="007C4837" w:rsidRDefault="00BE575E" w:rsidP="00BE575E">
      <w:pPr>
        <w:pStyle w:val="NormalWeb"/>
        <w:numPr>
          <w:ilvl w:val="0"/>
          <w:numId w:val="13"/>
        </w:numPr>
        <w:shd w:val="clear" w:color="auto" w:fill="FFFFFF"/>
        <w:spacing w:before="120" w:beforeAutospacing="0" w:after="120" w:afterAutospacing="0"/>
        <w:rPr>
          <w:rFonts w:asciiTheme="minorHAnsi" w:hAnsiTheme="minorHAnsi"/>
        </w:rPr>
      </w:pPr>
      <w:r w:rsidRPr="007C4837">
        <w:rPr>
          <w:rFonts w:asciiTheme="minorHAnsi" w:hAnsiTheme="minorHAnsi"/>
        </w:rPr>
        <w:t>Is encryption not enforced, e.g., are any HTTP headers (browser) security directives or headers missing?</w:t>
      </w:r>
    </w:p>
    <w:p w14:paraId="4859FA2F" w14:textId="77777777" w:rsidR="00BE575E" w:rsidRPr="007C4837" w:rsidRDefault="00BE575E" w:rsidP="00BE575E">
      <w:pPr>
        <w:pStyle w:val="NormalWeb"/>
        <w:numPr>
          <w:ilvl w:val="0"/>
          <w:numId w:val="13"/>
        </w:numPr>
        <w:shd w:val="clear" w:color="auto" w:fill="FFFFFF"/>
        <w:spacing w:before="120" w:beforeAutospacing="0" w:after="120" w:afterAutospacing="0"/>
        <w:rPr>
          <w:rFonts w:asciiTheme="minorHAnsi" w:hAnsiTheme="minorHAnsi"/>
        </w:rPr>
      </w:pPr>
      <w:r w:rsidRPr="007C4837">
        <w:rPr>
          <w:rFonts w:asciiTheme="minorHAnsi" w:hAnsiTheme="minorHAnsi"/>
        </w:rPr>
        <w:t>Is the received server certificate and the trust chain properly validated?</w:t>
      </w:r>
    </w:p>
    <w:p w14:paraId="35CE6442" w14:textId="77777777" w:rsidR="007C4837" w:rsidRDefault="007C4837" w:rsidP="007C4837">
      <w:pPr>
        <w:pStyle w:val="NormalWeb"/>
        <w:numPr>
          <w:ilvl w:val="0"/>
          <w:numId w:val="13"/>
        </w:numPr>
        <w:shd w:val="clear" w:color="auto" w:fill="FFFFFF"/>
        <w:spacing w:before="120" w:beforeAutospacing="0" w:after="120" w:afterAutospacing="0"/>
        <w:rPr>
          <w:rFonts w:asciiTheme="minorHAnsi" w:hAnsiTheme="minorHAnsi"/>
        </w:rPr>
      </w:pPr>
      <w:r w:rsidRPr="007C4837">
        <w:rPr>
          <w:rFonts w:asciiTheme="minorHAnsi" w:hAnsiTheme="minorHAnsi"/>
        </w:rPr>
        <w:lastRenderedPageBreak/>
        <w:t>Are deprecated hash functions such as MD5 or SHA1 in use, or are non-cryptographic hash functions used when cryptographic hash functions are needed?</w:t>
      </w:r>
    </w:p>
    <w:p w14:paraId="3EE8C567" w14:textId="5631E6DE" w:rsidR="00EC6C0B" w:rsidRPr="00EC6C0B" w:rsidRDefault="00EC6C0B" w:rsidP="007C4837">
      <w:pPr>
        <w:pStyle w:val="NormalWeb"/>
        <w:numPr>
          <w:ilvl w:val="0"/>
          <w:numId w:val="13"/>
        </w:numPr>
        <w:shd w:val="clear" w:color="auto" w:fill="FFFFFF"/>
        <w:spacing w:before="120" w:beforeAutospacing="0" w:after="120" w:afterAutospacing="0"/>
        <w:rPr>
          <w:rFonts w:asciiTheme="minorHAnsi" w:hAnsiTheme="minorHAnsi"/>
        </w:rPr>
      </w:pPr>
      <w:r w:rsidRPr="00EC6C0B">
        <w:rPr>
          <w:rFonts w:asciiTheme="minorHAnsi" w:hAnsiTheme="minorHAnsi"/>
          <w:shd w:val="clear" w:color="auto" w:fill="FFFFFF"/>
        </w:rPr>
        <w:t>Is randomness used for cryptographic purposes that was not designed to meet cryptographic requirements?</w:t>
      </w:r>
    </w:p>
    <w:p w14:paraId="37919C6A" w14:textId="59F32DCC" w:rsidR="00BE575E" w:rsidRPr="007C4837" w:rsidRDefault="007C4837" w:rsidP="007C4837">
      <w:pPr>
        <w:rPr>
          <w:rFonts w:cs="Arial"/>
          <w:b/>
          <w:bCs/>
          <w:sz w:val="10"/>
          <w:szCs w:val="10"/>
          <w:lang w:val="en-US"/>
        </w:rPr>
      </w:pPr>
      <w:r>
        <w:rPr>
          <w:rFonts w:cs="Arial"/>
          <w:b/>
          <w:bCs/>
          <w:lang w:val="en-US"/>
        </w:rPr>
        <w:t xml:space="preserve">                </w:t>
      </w:r>
    </w:p>
    <w:p w14:paraId="118B2246" w14:textId="7F62140E" w:rsidR="00EC6C0B" w:rsidRDefault="007C4837" w:rsidP="00EC6C0B">
      <w:pPr>
        <w:ind w:left="720"/>
        <w:rPr>
          <w:rFonts w:ascii="Arial" w:hAnsi="Arial" w:cs="Arial"/>
          <w:b/>
          <w:bCs/>
          <w:sz w:val="26"/>
          <w:szCs w:val="26"/>
          <w:lang w:val="en-US"/>
        </w:rPr>
      </w:pPr>
      <w:r>
        <w:rPr>
          <w:rFonts w:ascii="Arial" w:hAnsi="Arial" w:cs="Arial"/>
          <w:b/>
          <w:bCs/>
          <w:sz w:val="26"/>
          <w:szCs w:val="26"/>
          <w:lang w:val="en-US"/>
        </w:rPr>
        <w:t xml:space="preserve"> </w:t>
      </w:r>
      <w:r w:rsidRPr="007C4837">
        <w:rPr>
          <w:rFonts w:ascii="Arial" w:hAnsi="Arial" w:cs="Arial"/>
          <w:b/>
          <w:bCs/>
          <w:sz w:val="26"/>
          <w:szCs w:val="26"/>
          <w:lang w:val="en-US"/>
        </w:rPr>
        <w:t>How to Prevent</w:t>
      </w:r>
    </w:p>
    <w:p w14:paraId="6F255D3D" w14:textId="54FF6E53" w:rsidR="00EC6C0B" w:rsidRPr="00EC6C0B" w:rsidRDefault="00EC6C0B" w:rsidP="00EC6C0B">
      <w:pPr>
        <w:pStyle w:val="ListParagraph"/>
        <w:numPr>
          <w:ilvl w:val="0"/>
          <w:numId w:val="21"/>
        </w:numPr>
      </w:pPr>
      <w:r w:rsidRPr="00EC6C0B">
        <w:t xml:space="preserve">Classify data processed, stored, or transmitted by an application. Identify which data is sensitive according to privacy laws </w:t>
      </w:r>
      <w:r w:rsidRPr="00EC6C0B">
        <w:rPr>
          <w:shd w:val="clear" w:color="auto" w:fill="FFFFFF"/>
        </w:rPr>
        <w:t>or business needs.</w:t>
      </w:r>
    </w:p>
    <w:p w14:paraId="2F0F32ED" w14:textId="77777777" w:rsidR="002B76E0" w:rsidRPr="002B76E0" w:rsidRDefault="002B76E0" w:rsidP="002B76E0">
      <w:pPr>
        <w:pStyle w:val="NormalWeb"/>
        <w:numPr>
          <w:ilvl w:val="0"/>
          <w:numId w:val="21"/>
        </w:numPr>
        <w:shd w:val="clear" w:color="auto" w:fill="FFFFFF"/>
        <w:spacing w:before="120" w:beforeAutospacing="0" w:after="120" w:afterAutospacing="0"/>
        <w:rPr>
          <w:rFonts w:asciiTheme="minorHAnsi" w:hAnsiTheme="minorHAnsi"/>
        </w:rPr>
      </w:pPr>
      <w:r w:rsidRPr="002B76E0">
        <w:rPr>
          <w:rFonts w:asciiTheme="minorHAnsi" w:hAnsiTheme="minorHAnsi"/>
        </w:rPr>
        <w:t>Make sure to encrypt all sensitive data at rest.</w:t>
      </w:r>
    </w:p>
    <w:p w14:paraId="18873535" w14:textId="77777777" w:rsidR="002B76E0" w:rsidRPr="002B76E0" w:rsidRDefault="002B76E0" w:rsidP="002B76E0">
      <w:pPr>
        <w:pStyle w:val="NormalWeb"/>
        <w:numPr>
          <w:ilvl w:val="0"/>
          <w:numId w:val="21"/>
        </w:numPr>
        <w:shd w:val="clear" w:color="auto" w:fill="FFFFFF"/>
        <w:spacing w:before="120" w:beforeAutospacing="0" w:after="120" w:afterAutospacing="0"/>
        <w:rPr>
          <w:rFonts w:asciiTheme="minorHAnsi" w:hAnsiTheme="minorHAnsi"/>
        </w:rPr>
      </w:pPr>
      <w:r w:rsidRPr="002B76E0">
        <w:rPr>
          <w:rFonts w:asciiTheme="minorHAnsi" w:hAnsiTheme="minorHAnsi"/>
        </w:rPr>
        <w:t>Ensure up-to-date and strong standard algorithms, protocols, and keys are in place; use proper key management.</w:t>
      </w:r>
    </w:p>
    <w:p w14:paraId="60E7B9F2" w14:textId="77777777" w:rsidR="002B76E0" w:rsidRPr="002B76E0" w:rsidRDefault="002B76E0" w:rsidP="002B76E0">
      <w:pPr>
        <w:pStyle w:val="NormalWeb"/>
        <w:numPr>
          <w:ilvl w:val="0"/>
          <w:numId w:val="21"/>
        </w:numPr>
        <w:shd w:val="clear" w:color="auto" w:fill="FFFFFF"/>
        <w:spacing w:before="120" w:beforeAutospacing="0" w:after="120" w:afterAutospacing="0"/>
        <w:rPr>
          <w:rFonts w:asciiTheme="minorHAnsi" w:hAnsiTheme="minorHAnsi"/>
        </w:rPr>
      </w:pPr>
      <w:r w:rsidRPr="002B76E0">
        <w:rPr>
          <w:rFonts w:asciiTheme="minorHAnsi" w:hAnsiTheme="minorHAnsi"/>
        </w:rPr>
        <w:t>Encrypt all data in transit with secure protocols such as TLS with forward secrecy (FS) ciphers, cipher prioritization by the server, and secure parameters. Enforce encryption using directives like HTTP Strict Transport Security (HSTS).</w:t>
      </w:r>
    </w:p>
    <w:p w14:paraId="351412CA" w14:textId="77777777" w:rsidR="002B76E0" w:rsidRPr="002B76E0" w:rsidRDefault="002B76E0" w:rsidP="002B76E0">
      <w:pPr>
        <w:pStyle w:val="NormalWeb"/>
        <w:numPr>
          <w:ilvl w:val="0"/>
          <w:numId w:val="21"/>
        </w:numPr>
        <w:shd w:val="clear" w:color="auto" w:fill="FFFFFF"/>
        <w:spacing w:before="120" w:beforeAutospacing="0" w:after="120" w:afterAutospacing="0"/>
        <w:rPr>
          <w:rFonts w:asciiTheme="minorHAnsi" w:hAnsiTheme="minorHAnsi"/>
        </w:rPr>
      </w:pPr>
      <w:r w:rsidRPr="002B76E0">
        <w:rPr>
          <w:rFonts w:asciiTheme="minorHAnsi" w:hAnsiTheme="minorHAnsi"/>
        </w:rPr>
        <w:t>Disable caching for response that contain sensitive data.</w:t>
      </w:r>
    </w:p>
    <w:p w14:paraId="282C5C57" w14:textId="77777777" w:rsidR="002B76E0" w:rsidRPr="002B76E0" w:rsidRDefault="002B76E0" w:rsidP="002B76E0">
      <w:pPr>
        <w:pStyle w:val="NormalWeb"/>
        <w:numPr>
          <w:ilvl w:val="0"/>
          <w:numId w:val="21"/>
        </w:numPr>
        <w:shd w:val="clear" w:color="auto" w:fill="FFFFFF"/>
        <w:spacing w:before="120" w:beforeAutospacing="0" w:after="120" w:afterAutospacing="0"/>
        <w:rPr>
          <w:rFonts w:asciiTheme="minorHAnsi" w:hAnsiTheme="minorHAnsi"/>
        </w:rPr>
      </w:pPr>
      <w:r w:rsidRPr="002B76E0">
        <w:rPr>
          <w:rFonts w:asciiTheme="minorHAnsi" w:hAnsiTheme="minorHAnsi"/>
        </w:rPr>
        <w:t>Do not use legacy protocols such as FTP and SMTP for transporting sensitive data.</w:t>
      </w:r>
    </w:p>
    <w:p w14:paraId="60F92DC3" w14:textId="5EB0C18F" w:rsidR="002B76E0" w:rsidRPr="002B76E0" w:rsidRDefault="002B76E0" w:rsidP="002B76E0">
      <w:pPr>
        <w:pStyle w:val="NormalWeb"/>
        <w:numPr>
          <w:ilvl w:val="0"/>
          <w:numId w:val="21"/>
        </w:numPr>
        <w:shd w:val="clear" w:color="auto" w:fill="FFFFFF"/>
        <w:spacing w:before="120" w:beforeAutospacing="0" w:after="120" w:afterAutospacing="0"/>
        <w:rPr>
          <w:rFonts w:asciiTheme="minorHAnsi" w:hAnsiTheme="minorHAnsi"/>
        </w:rPr>
      </w:pPr>
      <w:r w:rsidRPr="002B76E0">
        <w:rPr>
          <w:rFonts w:asciiTheme="minorHAnsi" w:hAnsiTheme="minorHAnsi"/>
        </w:rPr>
        <w:t>Store passwords using strong adaptive and salted hashing functions with a work factor (delay factor), such as PBKDF2.</w:t>
      </w:r>
    </w:p>
    <w:p w14:paraId="2B70D7AB" w14:textId="77777777" w:rsidR="002B76E0" w:rsidRPr="002B76E0" w:rsidRDefault="002B76E0" w:rsidP="002B76E0">
      <w:pPr>
        <w:pStyle w:val="NormalWeb"/>
        <w:numPr>
          <w:ilvl w:val="0"/>
          <w:numId w:val="21"/>
        </w:numPr>
        <w:shd w:val="clear" w:color="auto" w:fill="FFFFFF"/>
        <w:spacing w:before="120" w:beforeAutospacing="0" w:after="120" w:afterAutospacing="0"/>
        <w:rPr>
          <w:rFonts w:asciiTheme="minorHAnsi" w:hAnsiTheme="minorHAnsi"/>
        </w:rPr>
      </w:pPr>
      <w:r w:rsidRPr="002B76E0">
        <w:rPr>
          <w:rFonts w:asciiTheme="minorHAnsi" w:hAnsiTheme="minorHAnsi"/>
        </w:rPr>
        <w:t>Always use authenticated encryption instead of just encryption.</w:t>
      </w:r>
    </w:p>
    <w:p w14:paraId="0EDD7908" w14:textId="140EAD06" w:rsidR="00EC6C0B" w:rsidRPr="002B76E0" w:rsidRDefault="002B76E0" w:rsidP="00EC6C0B">
      <w:pPr>
        <w:pStyle w:val="ListParagraph"/>
        <w:numPr>
          <w:ilvl w:val="0"/>
          <w:numId w:val="19"/>
        </w:numPr>
        <w:rPr>
          <w:rFonts w:cs="Arial"/>
          <w:b/>
          <w:bCs/>
          <w:lang w:val="en-US"/>
        </w:rPr>
      </w:pPr>
      <w:r w:rsidRPr="002B76E0">
        <w:rPr>
          <w:shd w:val="clear" w:color="auto" w:fill="FFFFFF"/>
        </w:rPr>
        <w:t>Keys should be generated cryptographically randomly and stored in memory as byte arrays.</w:t>
      </w:r>
    </w:p>
    <w:p w14:paraId="79B45AFE" w14:textId="1F819119" w:rsidR="002B76E0" w:rsidRPr="002B76E0" w:rsidRDefault="002B76E0" w:rsidP="002B76E0">
      <w:pPr>
        <w:pStyle w:val="NormalWeb"/>
        <w:numPr>
          <w:ilvl w:val="0"/>
          <w:numId w:val="19"/>
        </w:numPr>
        <w:shd w:val="clear" w:color="auto" w:fill="FFFFFF"/>
        <w:spacing w:before="120" w:beforeAutospacing="0" w:after="120" w:afterAutospacing="0"/>
        <w:rPr>
          <w:rFonts w:asciiTheme="minorHAnsi" w:hAnsiTheme="minorHAnsi"/>
        </w:rPr>
      </w:pPr>
      <w:r w:rsidRPr="002B76E0">
        <w:rPr>
          <w:rFonts w:asciiTheme="minorHAnsi" w:hAnsiTheme="minorHAnsi"/>
        </w:rPr>
        <w:t>Ensure that cryptographic randomness is used where appropriate, and that it has not been seeded in a predictable way or with low entropy.</w:t>
      </w:r>
    </w:p>
    <w:p w14:paraId="31AE6C85" w14:textId="77777777" w:rsidR="002B76E0" w:rsidRPr="002B76E0" w:rsidRDefault="002B76E0" w:rsidP="002B76E0">
      <w:pPr>
        <w:pStyle w:val="NormalWeb"/>
        <w:numPr>
          <w:ilvl w:val="0"/>
          <w:numId w:val="19"/>
        </w:numPr>
        <w:shd w:val="clear" w:color="auto" w:fill="FFFFFF"/>
        <w:spacing w:before="120" w:beforeAutospacing="0" w:after="120" w:afterAutospacing="0"/>
        <w:rPr>
          <w:rFonts w:asciiTheme="minorHAnsi" w:hAnsiTheme="minorHAnsi"/>
        </w:rPr>
      </w:pPr>
      <w:r w:rsidRPr="002B76E0">
        <w:rPr>
          <w:rFonts w:asciiTheme="minorHAnsi" w:hAnsiTheme="minorHAnsi"/>
        </w:rPr>
        <w:t>Avoid deprecated cryptographic functions and padding schemes, such as MD5, SHA1, PKCS number 1 v1.5 .</w:t>
      </w:r>
    </w:p>
    <w:p w14:paraId="4E33B439" w14:textId="77777777" w:rsidR="002B76E0" w:rsidRPr="002B76E0" w:rsidRDefault="002B76E0" w:rsidP="002B76E0">
      <w:pPr>
        <w:pStyle w:val="NormalWeb"/>
        <w:numPr>
          <w:ilvl w:val="0"/>
          <w:numId w:val="19"/>
        </w:numPr>
        <w:shd w:val="clear" w:color="auto" w:fill="FFFFFF"/>
        <w:spacing w:before="120" w:beforeAutospacing="0" w:after="120" w:afterAutospacing="0"/>
        <w:rPr>
          <w:rFonts w:asciiTheme="minorHAnsi" w:hAnsiTheme="minorHAnsi"/>
        </w:rPr>
      </w:pPr>
      <w:r w:rsidRPr="002B76E0">
        <w:rPr>
          <w:rFonts w:asciiTheme="minorHAnsi" w:hAnsiTheme="minorHAnsi"/>
        </w:rPr>
        <w:t>Verify independently the effectiveness of configuration and settings.</w:t>
      </w:r>
    </w:p>
    <w:p w14:paraId="4ECB9E54" w14:textId="77777777" w:rsidR="002B76E0" w:rsidRPr="00EC6C0B" w:rsidRDefault="002B76E0" w:rsidP="004A5845">
      <w:pPr>
        <w:pStyle w:val="ListParagraph"/>
        <w:ind w:left="1440"/>
        <w:rPr>
          <w:rFonts w:ascii="Arial" w:hAnsi="Arial" w:cs="Arial"/>
          <w:b/>
          <w:bCs/>
          <w:sz w:val="26"/>
          <w:szCs w:val="26"/>
          <w:lang w:val="en-US"/>
        </w:rPr>
      </w:pPr>
    </w:p>
    <w:p w14:paraId="2A51EB2D" w14:textId="7511B447" w:rsidR="00F66096" w:rsidRDefault="00F66096" w:rsidP="00F66096">
      <w:pPr>
        <w:pStyle w:val="ListParagraph"/>
        <w:numPr>
          <w:ilvl w:val="0"/>
          <w:numId w:val="2"/>
        </w:numPr>
        <w:rPr>
          <w:rFonts w:ascii="Arial" w:hAnsi="Arial" w:cs="Arial"/>
          <w:b/>
          <w:bCs/>
          <w:sz w:val="36"/>
          <w:szCs w:val="36"/>
          <w:lang w:val="en-US"/>
        </w:rPr>
      </w:pPr>
      <w:r>
        <w:rPr>
          <w:rFonts w:ascii="Arial" w:hAnsi="Arial" w:cs="Arial"/>
          <w:b/>
          <w:bCs/>
          <w:sz w:val="26"/>
          <w:szCs w:val="26"/>
          <w:lang w:val="en-US"/>
        </w:rPr>
        <w:t xml:space="preserve"> </w:t>
      </w:r>
      <w:r w:rsidRPr="004A5845">
        <w:rPr>
          <w:rFonts w:ascii="Arial" w:hAnsi="Arial" w:cs="Arial"/>
          <w:b/>
          <w:bCs/>
          <w:sz w:val="36"/>
          <w:szCs w:val="36"/>
          <w:lang w:val="en-US"/>
        </w:rPr>
        <w:t>Injection</w:t>
      </w:r>
    </w:p>
    <w:p w14:paraId="45D02F94" w14:textId="77777777" w:rsidR="00BB4CF6" w:rsidRPr="00BB4CF6" w:rsidRDefault="00BB4CF6" w:rsidP="00BB4CF6">
      <w:pPr>
        <w:pStyle w:val="ListParagraph"/>
        <w:rPr>
          <w:rFonts w:ascii="Arial" w:hAnsi="Arial" w:cs="Arial"/>
          <w:b/>
          <w:bCs/>
          <w:sz w:val="12"/>
          <w:szCs w:val="12"/>
          <w:lang w:val="en-US"/>
        </w:rPr>
      </w:pPr>
    </w:p>
    <w:p w14:paraId="5461B5C6" w14:textId="39AFD7F9" w:rsidR="004A5845" w:rsidRDefault="00BB4CF6" w:rsidP="004A5845">
      <w:pPr>
        <w:pStyle w:val="ListParagraph"/>
        <w:rPr>
          <w:rFonts w:ascii="Arial" w:hAnsi="Arial" w:cs="Arial"/>
          <w:b/>
          <w:bCs/>
          <w:sz w:val="26"/>
          <w:szCs w:val="26"/>
          <w:lang w:val="en-US"/>
        </w:rPr>
      </w:pPr>
      <w:r>
        <w:rPr>
          <w:rFonts w:ascii="Arial" w:hAnsi="Arial" w:cs="Arial"/>
          <w:b/>
          <w:bCs/>
          <w:sz w:val="26"/>
          <w:szCs w:val="26"/>
          <w:lang w:val="en-US"/>
        </w:rPr>
        <w:t>Description</w:t>
      </w:r>
    </w:p>
    <w:p w14:paraId="3505D304" w14:textId="77777777" w:rsidR="00BB4CF6" w:rsidRPr="00BB4CF6" w:rsidRDefault="00BB4CF6" w:rsidP="004A5845">
      <w:pPr>
        <w:pStyle w:val="ListParagraph"/>
        <w:rPr>
          <w:rFonts w:ascii="Arial" w:hAnsi="Arial" w:cs="Arial"/>
          <w:b/>
          <w:bCs/>
          <w:sz w:val="8"/>
          <w:szCs w:val="8"/>
          <w:lang w:val="en-US"/>
        </w:rPr>
      </w:pPr>
    </w:p>
    <w:p w14:paraId="3D09E9C0" w14:textId="3BABB91E" w:rsidR="00BB4CF6" w:rsidRPr="00BB4CF6" w:rsidRDefault="00BB4CF6" w:rsidP="004A5845">
      <w:pPr>
        <w:pStyle w:val="ListParagraph"/>
        <w:rPr>
          <w:shd w:val="clear" w:color="auto" w:fill="FFFFFF"/>
        </w:rPr>
      </w:pPr>
      <w:r w:rsidRPr="00BB4CF6">
        <w:rPr>
          <w:shd w:val="clear" w:color="auto" w:fill="FFFFFF"/>
        </w:rPr>
        <w:t>An application is vulnerable to attack when:</w:t>
      </w:r>
    </w:p>
    <w:p w14:paraId="667A95EF" w14:textId="77777777" w:rsidR="00BB4CF6" w:rsidRPr="00BB4CF6" w:rsidRDefault="00BB4CF6" w:rsidP="00BB4CF6">
      <w:pPr>
        <w:pStyle w:val="NormalWeb"/>
        <w:numPr>
          <w:ilvl w:val="0"/>
          <w:numId w:val="33"/>
        </w:numPr>
        <w:shd w:val="clear" w:color="auto" w:fill="FFFFFF"/>
        <w:spacing w:before="120" w:beforeAutospacing="0" w:after="120" w:afterAutospacing="0"/>
        <w:ind w:left="1170"/>
        <w:rPr>
          <w:rFonts w:asciiTheme="minorHAnsi" w:hAnsiTheme="minorHAnsi"/>
        </w:rPr>
      </w:pPr>
      <w:r w:rsidRPr="00BB4CF6">
        <w:rPr>
          <w:rFonts w:asciiTheme="minorHAnsi" w:hAnsiTheme="minorHAnsi"/>
        </w:rPr>
        <w:t>User-supplied data is not validated, filtered, or sanitized by the application.</w:t>
      </w:r>
    </w:p>
    <w:p w14:paraId="07D6D7BB" w14:textId="77777777" w:rsidR="00BB4CF6" w:rsidRPr="00BB4CF6" w:rsidRDefault="00BB4CF6" w:rsidP="00BB4CF6">
      <w:pPr>
        <w:pStyle w:val="NormalWeb"/>
        <w:numPr>
          <w:ilvl w:val="0"/>
          <w:numId w:val="33"/>
        </w:numPr>
        <w:shd w:val="clear" w:color="auto" w:fill="FFFFFF"/>
        <w:spacing w:before="120" w:beforeAutospacing="0" w:after="120" w:afterAutospacing="0"/>
        <w:ind w:left="1170"/>
        <w:rPr>
          <w:rFonts w:asciiTheme="minorHAnsi" w:hAnsiTheme="minorHAnsi"/>
        </w:rPr>
      </w:pPr>
      <w:r w:rsidRPr="00BB4CF6">
        <w:rPr>
          <w:rFonts w:asciiTheme="minorHAnsi" w:hAnsiTheme="minorHAnsi"/>
        </w:rPr>
        <w:t>Dynamic queries or non-parameterized calls without context-aware escaping are used directly in the interpreter.</w:t>
      </w:r>
    </w:p>
    <w:p w14:paraId="581ED59B" w14:textId="77777777" w:rsidR="00BB4CF6" w:rsidRPr="00BB4CF6" w:rsidRDefault="00BB4CF6" w:rsidP="00BB4CF6">
      <w:pPr>
        <w:pStyle w:val="NormalWeb"/>
        <w:numPr>
          <w:ilvl w:val="0"/>
          <w:numId w:val="33"/>
        </w:numPr>
        <w:shd w:val="clear" w:color="auto" w:fill="FFFFFF"/>
        <w:spacing w:before="120" w:beforeAutospacing="0" w:after="120" w:afterAutospacing="0"/>
        <w:ind w:left="1170"/>
        <w:rPr>
          <w:rFonts w:asciiTheme="minorHAnsi" w:hAnsiTheme="minorHAnsi"/>
        </w:rPr>
      </w:pPr>
      <w:r w:rsidRPr="00BB4CF6">
        <w:rPr>
          <w:rFonts w:asciiTheme="minorHAnsi" w:hAnsiTheme="minorHAnsi"/>
        </w:rPr>
        <w:lastRenderedPageBreak/>
        <w:t>Hostile data is used within object-relational mapping (ORM) search parameters to extract additional, sensitive records.</w:t>
      </w:r>
    </w:p>
    <w:p w14:paraId="31F58FC0" w14:textId="77777777" w:rsidR="00BB4CF6" w:rsidRPr="00BB4CF6" w:rsidRDefault="00BB4CF6" w:rsidP="00BB4CF6">
      <w:pPr>
        <w:pStyle w:val="NormalWeb"/>
        <w:numPr>
          <w:ilvl w:val="0"/>
          <w:numId w:val="33"/>
        </w:numPr>
        <w:shd w:val="clear" w:color="auto" w:fill="FFFFFF"/>
        <w:spacing w:before="120" w:beforeAutospacing="0" w:after="120" w:afterAutospacing="0"/>
        <w:ind w:left="1170"/>
        <w:rPr>
          <w:rFonts w:asciiTheme="minorHAnsi" w:hAnsiTheme="minorHAnsi"/>
        </w:rPr>
      </w:pPr>
      <w:r w:rsidRPr="00BB4CF6">
        <w:rPr>
          <w:rFonts w:asciiTheme="minorHAnsi" w:hAnsiTheme="minorHAnsi"/>
        </w:rPr>
        <w:t>Hostile data is directly used or concatenated. The SQL or command contains the structure and malicious data in dynamic queries, commands, or stored procedures.</w:t>
      </w:r>
    </w:p>
    <w:p w14:paraId="0F41F48D" w14:textId="1BD76F27" w:rsidR="00BB4CF6" w:rsidRPr="00E83A60" w:rsidRDefault="00E83A60" w:rsidP="004A5845">
      <w:pPr>
        <w:pStyle w:val="ListParagraph"/>
        <w:rPr>
          <w:shd w:val="clear" w:color="auto" w:fill="FFFFFF"/>
        </w:rPr>
      </w:pPr>
      <w:r w:rsidRPr="00E83A60">
        <w:rPr>
          <w:shd w:val="clear" w:color="auto" w:fill="FFFFFF"/>
        </w:rPr>
        <w:t>Some of the more common injections are SQL, NoSQL, OS command, Object Relational Mapping (ORM), LDAP, and Expression Language (EL) injection. The concept is identical among all interpreters. Source code review is the best method of detecting if applications are vulnerable to injections.</w:t>
      </w:r>
    </w:p>
    <w:p w14:paraId="4B1198C2" w14:textId="77777777" w:rsidR="00E83A60" w:rsidRDefault="00E83A60" w:rsidP="004A5845">
      <w:pPr>
        <w:pStyle w:val="ListParagraph"/>
        <w:rPr>
          <w:rFonts w:ascii="Arial" w:hAnsi="Arial" w:cs="Arial"/>
          <w:b/>
          <w:bCs/>
          <w:sz w:val="26"/>
          <w:szCs w:val="26"/>
          <w:lang w:val="en-US"/>
        </w:rPr>
      </w:pPr>
    </w:p>
    <w:p w14:paraId="240CADB4" w14:textId="577FF7B8" w:rsidR="00E83A60" w:rsidRDefault="00E83A60" w:rsidP="00E83A60">
      <w:pPr>
        <w:pStyle w:val="ListParagraph"/>
        <w:rPr>
          <w:rFonts w:ascii="Arial" w:hAnsi="Arial" w:cs="Arial"/>
          <w:b/>
          <w:bCs/>
          <w:sz w:val="26"/>
          <w:szCs w:val="26"/>
          <w:lang w:val="en-US"/>
        </w:rPr>
      </w:pPr>
      <w:r>
        <w:rPr>
          <w:rFonts w:ascii="Arial" w:hAnsi="Arial" w:cs="Arial"/>
          <w:b/>
          <w:bCs/>
          <w:sz w:val="26"/>
          <w:szCs w:val="26"/>
          <w:lang w:val="en-US"/>
        </w:rPr>
        <w:t>How to Prevent</w:t>
      </w:r>
    </w:p>
    <w:p w14:paraId="757DE37E" w14:textId="77777777" w:rsidR="00E83A60" w:rsidRPr="00E83A60" w:rsidRDefault="00E83A60" w:rsidP="00E83A60">
      <w:pPr>
        <w:pStyle w:val="ListParagraph"/>
        <w:rPr>
          <w:rFonts w:ascii="Arial" w:hAnsi="Arial" w:cs="Arial"/>
          <w:b/>
          <w:bCs/>
          <w:sz w:val="10"/>
          <w:szCs w:val="10"/>
          <w:lang w:val="en-US"/>
        </w:rPr>
      </w:pPr>
    </w:p>
    <w:p w14:paraId="72E26601" w14:textId="219EA097" w:rsidR="00E83A60" w:rsidRPr="00E83A60" w:rsidRDefault="00E83A60" w:rsidP="00E83A60">
      <w:pPr>
        <w:pStyle w:val="ListParagraph"/>
        <w:rPr>
          <w:shd w:val="clear" w:color="auto" w:fill="FFFFFF"/>
        </w:rPr>
      </w:pPr>
      <w:r w:rsidRPr="00E83A60">
        <w:rPr>
          <w:shd w:val="clear" w:color="auto" w:fill="FFFFFF"/>
        </w:rPr>
        <w:t>Preventing injection requires keeping data separate from commands and queries:</w:t>
      </w:r>
    </w:p>
    <w:p w14:paraId="78B1944B" w14:textId="4A174DEC" w:rsidR="00E83A60" w:rsidRPr="00E83A60" w:rsidRDefault="00E83A60" w:rsidP="00E83A60">
      <w:pPr>
        <w:pStyle w:val="ListParagraph"/>
        <w:numPr>
          <w:ilvl w:val="0"/>
          <w:numId w:val="34"/>
        </w:numPr>
        <w:rPr>
          <w:rFonts w:cs="Arial"/>
          <w:b/>
          <w:bCs/>
          <w:lang w:val="en-US"/>
        </w:rPr>
      </w:pPr>
      <w:r w:rsidRPr="00E83A60">
        <w:rPr>
          <w:shd w:val="clear" w:color="auto" w:fill="FFFFFF"/>
        </w:rPr>
        <w:t>The preferred option is to use a safe API, which avoids using the interpreter entirely, provides a parameterized interface, or migrates to Object Relational Mapping Tools (ORMs).</w:t>
      </w:r>
    </w:p>
    <w:p w14:paraId="30E21822" w14:textId="2D3E4C0A" w:rsidR="00E83A60" w:rsidRPr="00E83A60" w:rsidRDefault="00E83A60" w:rsidP="00E83A60">
      <w:pPr>
        <w:pStyle w:val="NormalWeb"/>
        <w:numPr>
          <w:ilvl w:val="0"/>
          <w:numId w:val="34"/>
        </w:numPr>
        <w:shd w:val="clear" w:color="auto" w:fill="FFFFFF"/>
        <w:spacing w:before="120" w:beforeAutospacing="0" w:after="120" w:afterAutospacing="0"/>
        <w:rPr>
          <w:rFonts w:asciiTheme="minorHAnsi" w:hAnsiTheme="minorHAnsi"/>
        </w:rPr>
      </w:pPr>
      <w:r w:rsidRPr="00E83A60">
        <w:rPr>
          <w:rFonts w:asciiTheme="minorHAnsi" w:hAnsiTheme="minorHAnsi"/>
        </w:rPr>
        <w:t xml:space="preserve">Use positive server-side input validation. This is not a complete </w:t>
      </w:r>
      <w:r w:rsidR="009E1F96" w:rsidRPr="00E83A60">
        <w:rPr>
          <w:rFonts w:asciiTheme="minorHAnsi" w:hAnsiTheme="minorHAnsi"/>
        </w:rPr>
        <w:t>defence</w:t>
      </w:r>
      <w:r w:rsidRPr="00E83A60">
        <w:rPr>
          <w:rFonts w:asciiTheme="minorHAnsi" w:hAnsiTheme="minorHAnsi"/>
        </w:rPr>
        <w:t xml:space="preserve"> as many applications require special characters, such as text areas or APIs for mobile applications.</w:t>
      </w:r>
    </w:p>
    <w:p w14:paraId="0F292E5C" w14:textId="25EA167D" w:rsidR="00E83A60" w:rsidRPr="00E83A60" w:rsidRDefault="00E83A60" w:rsidP="00E83A60">
      <w:pPr>
        <w:pStyle w:val="ListParagraph"/>
        <w:numPr>
          <w:ilvl w:val="0"/>
          <w:numId w:val="34"/>
        </w:numPr>
        <w:rPr>
          <w:rFonts w:cs="Arial"/>
          <w:b/>
          <w:bCs/>
          <w:lang w:val="en-US"/>
        </w:rPr>
      </w:pPr>
      <w:r w:rsidRPr="00E83A60">
        <w:rPr>
          <w:shd w:val="clear" w:color="auto" w:fill="FFFFFF"/>
        </w:rPr>
        <w:t>For any residual dynamic queries, escape special characters using the specific escape syntax for that interpreter.</w:t>
      </w:r>
    </w:p>
    <w:p w14:paraId="6E73796F" w14:textId="77777777" w:rsidR="00E83A60" w:rsidRPr="00E83A60" w:rsidRDefault="00E83A60" w:rsidP="00E83A60">
      <w:pPr>
        <w:pStyle w:val="NormalWeb"/>
        <w:numPr>
          <w:ilvl w:val="0"/>
          <w:numId w:val="34"/>
        </w:numPr>
        <w:shd w:val="clear" w:color="auto" w:fill="FFFFFF"/>
        <w:spacing w:before="120" w:beforeAutospacing="0" w:after="120" w:afterAutospacing="0"/>
        <w:rPr>
          <w:rFonts w:asciiTheme="minorHAnsi" w:hAnsiTheme="minorHAnsi"/>
        </w:rPr>
      </w:pPr>
      <w:r w:rsidRPr="00E83A60">
        <w:rPr>
          <w:rFonts w:asciiTheme="minorHAnsi" w:hAnsiTheme="minorHAnsi"/>
        </w:rPr>
        <w:t>Use LIMIT and other SQL controls within queries to prevent mass disclosure of records in case of SQL injection.</w:t>
      </w:r>
    </w:p>
    <w:p w14:paraId="0B9CB317" w14:textId="77777777" w:rsidR="00356D86" w:rsidRPr="00356D86" w:rsidRDefault="00356D86" w:rsidP="00356D86">
      <w:pPr>
        <w:ind w:firstLine="720"/>
        <w:rPr>
          <w:rFonts w:ascii="Arial" w:hAnsi="Arial" w:cs="Arial"/>
          <w:b/>
          <w:bCs/>
          <w:sz w:val="8"/>
          <w:szCs w:val="8"/>
          <w:lang w:val="en-US"/>
        </w:rPr>
      </w:pPr>
    </w:p>
    <w:p w14:paraId="3B6FAC11" w14:textId="474519DD" w:rsidR="00356D86" w:rsidRDefault="00356D86" w:rsidP="00356D86">
      <w:pPr>
        <w:ind w:firstLine="720"/>
        <w:rPr>
          <w:rFonts w:ascii="Arial" w:hAnsi="Arial" w:cs="Arial"/>
          <w:b/>
          <w:bCs/>
          <w:sz w:val="26"/>
          <w:szCs w:val="26"/>
          <w:lang w:val="en-US"/>
        </w:rPr>
      </w:pPr>
      <w:r>
        <w:rPr>
          <w:rFonts w:ascii="Arial" w:hAnsi="Arial" w:cs="Arial"/>
          <w:b/>
          <w:bCs/>
          <w:sz w:val="26"/>
          <w:szCs w:val="26"/>
          <w:lang w:val="en-US"/>
        </w:rPr>
        <w:t>Example Attack Scenarios</w:t>
      </w:r>
    </w:p>
    <w:p w14:paraId="02156217" w14:textId="77777777" w:rsidR="009101E6" w:rsidRPr="009101E6" w:rsidRDefault="009101E6" w:rsidP="009101E6">
      <w:pPr>
        <w:shd w:val="clear" w:color="auto" w:fill="FFFFFF"/>
        <w:spacing w:before="100" w:beforeAutospacing="1" w:after="100" w:afterAutospacing="1" w:line="240" w:lineRule="auto"/>
        <w:ind w:left="720"/>
        <w:rPr>
          <w:rFonts w:eastAsia="Times New Roman" w:cs="Times New Roman"/>
          <w:kern w:val="0"/>
          <w:lang w:eastAsia="en-GB"/>
          <w14:ligatures w14:val="none"/>
        </w:rPr>
      </w:pPr>
      <w:r w:rsidRPr="009101E6">
        <w:rPr>
          <w:rFonts w:eastAsia="Times New Roman" w:cs="Times New Roman"/>
          <w:b/>
          <w:bCs/>
          <w:kern w:val="0"/>
          <w:lang w:eastAsia="en-GB"/>
          <w14:ligatures w14:val="none"/>
        </w:rPr>
        <w:t>Scenario #1:</w:t>
      </w:r>
      <w:r w:rsidRPr="009101E6">
        <w:rPr>
          <w:rFonts w:eastAsia="Times New Roman" w:cs="Times New Roman"/>
          <w:kern w:val="0"/>
          <w:lang w:eastAsia="en-GB"/>
          <w14:ligatures w14:val="none"/>
        </w:rPr>
        <w:t> An application uses untrusted data in the construction of the following vulnerable SQL call:</w:t>
      </w:r>
    </w:p>
    <w:p w14:paraId="0960BE6A" w14:textId="77777777" w:rsidR="009101E6" w:rsidRDefault="009101E6" w:rsidP="00910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Roboto Mono" w:eastAsia="Times New Roman" w:hAnsi="Roboto Mono" w:cs="Courier New"/>
          <w:color w:val="36464E"/>
          <w:kern w:val="0"/>
          <w:sz w:val="22"/>
          <w:szCs w:val="22"/>
          <w:shd w:val="clear" w:color="auto" w:fill="F5F5F5"/>
          <w:lang w:eastAsia="en-GB"/>
          <w14:ligatures w14:val="none"/>
        </w:rPr>
      </w:pPr>
      <w:r w:rsidRPr="009101E6">
        <w:rPr>
          <w:rFonts w:ascii="Roboto Mono" w:eastAsia="Times New Roman" w:hAnsi="Roboto Mono" w:cs="Courier New"/>
          <w:color w:val="36464E"/>
          <w:kern w:val="0"/>
          <w:sz w:val="22"/>
          <w:szCs w:val="22"/>
          <w:shd w:val="clear" w:color="auto" w:fill="F5F5F5"/>
          <w:lang w:eastAsia="en-GB"/>
          <w14:ligatures w14:val="none"/>
        </w:rPr>
        <w:t xml:space="preserve">String query = "SELECT \* FROM accounts WHERE </w:t>
      </w:r>
      <w:proofErr w:type="spellStart"/>
      <w:r w:rsidRPr="009101E6">
        <w:rPr>
          <w:rFonts w:ascii="Roboto Mono" w:eastAsia="Times New Roman" w:hAnsi="Roboto Mono" w:cs="Courier New"/>
          <w:color w:val="36464E"/>
          <w:kern w:val="0"/>
          <w:sz w:val="22"/>
          <w:szCs w:val="22"/>
          <w:shd w:val="clear" w:color="auto" w:fill="F5F5F5"/>
          <w:lang w:eastAsia="en-GB"/>
          <w14:ligatures w14:val="none"/>
        </w:rPr>
        <w:t>custID</w:t>
      </w:r>
      <w:proofErr w:type="spellEnd"/>
      <w:r w:rsidRPr="009101E6">
        <w:rPr>
          <w:rFonts w:ascii="Roboto Mono" w:eastAsia="Times New Roman" w:hAnsi="Roboto Mono" w:cs="Courier New"/>
          <w:color w:val="36464E"/>
          <w:kern w:val="0"/>
          <w:sz w:val="22"/>
          <w:szCs w:val="22"/>
          <w:shd w:val="clear" w:color="auto" w:fill="F5F5F5"/>
          <w:lang w:eastAsia="en-GB"/>
          <w14:ligatures w14:val="none"/>
        </w:rPr>
        <w:t xml:space="preserve">='" + </w:t>
      </w:r>
      <w:proofErr w:type="spellStart"/>
      <w:r w:rsidRPr="009101E6">
        <w:rPr>
          <w:rFonts w:ascii="Roboto Mono" w:eastAsia="Times New Roman" w:hAnsi="Roboto Mono" w:cs="Courier New"/>
          <w:color w:val="36464E"/>
          <w:kern w:val="0"/>
          <w:sz w:val="22"/>
          <w:szCs w:val="22"/>
          <w:shd w:val="clear" w:color="auto" w:fill="F5F5F5"/>
          <w:lang w:eastAsia="en-GB"/>
          <w14:ligatures w14:val="none"/>
        </w:rPr>
        <w:t>request.getParameter</w:t>
      </w:r>
      <w:proofErr w:type="spellEnd"/>
      <w:r w:rsidRPr="009101E6">
        <w:rPr>
          <w:rFonts w:ascii="Roboto Mono" w:eastAsia="Times New Roman" w:hAnsi="Roboto Mono" w:cs="Courier New"/>
          <w:color w:val="36464E"/>
          <w:kern w:val="0"/>
          <w:sz w:val="22"/>
          <w:szCs w:val="22"/>
          <w:shd w:val="clear" w:color="auto" w:fill="F5F5F5"/>
          <w:lang w:eastAsia="en-GB"/>
          <w14:ligatures w14:val="none"/>
        </w:rPr>
        <w:t>("id") + "'";</w:t>
      </w:r>
    </w:p>
    <w:p w14:paraId="5B68BA3B" w14:textId="77777777" w:rsidR="009101E6" w:rsidRPr="009101E6" w:rsidRDefault="009101E6" w:rsidP="009101E6">
      <w:pPr>
        <w:pStyle w:val="NormalWeb"/>
        <w:shd w:val="clear" w:color="auto" w:fill="FFFFFF"/>
        <w:ind w:left="720"/>
        <w:rPr>
          <w:rFonts w:asciiTheme="minorHAnsi" w:hAnsiTheme="minorHAnsi"/>
        </w:rPr>
      </w:pPr>
      <w:r w:rsidRPr="009101E6">
        <w:rPr>
          <w:rStyle w:val="Strong"/>
          <w:rFonts w:asciiTheme="minorHAnsi" w:eastAsiaTheme="majorEastAsia" w:hAnsiTheme="minorHAnsi"/>
        </w:rPr>
        <w:t>Scenario #2:</w:t>
      </w:r>
      <w:r w:rsidRPr="009101E6">
        <w:rPr>
          <w:rFonts w:asciiTheme="minorHAnsi" w:hAnsiTheme="minorHAnsi"/>
        </w:rPr>
        <w:t> Similarly, an application’s blind trust in frameworks may result in queries that are still vulnerable, (e.g., Hibernate Query Language (HQL)):</w:t>
      </w:r>
    </w:p>
    <w:p w14:paraId="5BBD637E" w14:textId="232A696D" w:rsidR="009101E6" w:rsidRDefault="009101E6" w:rsidP="009101E6">
      <w:pPr>
        <w:pStyle w:val="HTMLPreformatted"/>
        <w:shd w:val="clear" w:color="auto" w:fill="FFFFFF"/>
        <w:ind w:left="720"/>
        <w:rPr>
          <w:rFonts w:ascii="Roboto Mono" w:hAnsi="Roboto Mono"/>
          <w:color w:val="36464E"/>
          <w:sz w:val="26"/>
          <w:szCs w:val="26"/>
        </w:rPr>
      </w:pPr>
      <w:r>
        <w:rPr>
          <w:rStyle w:val="HTMLCode"/>
          <w:rFonts w:ascii="Roboto Mono" w:eastAsiaTheme="majorEastAsia" w:hAnsi="Roboto Mono"/>
          <w:color w:val="36464E"/>
          <w:sz w:val="22"/>
          <w:szCs w:val="22"/>
          <w:shd w:val="clear" w:color="auto" w:fill="F5F5F5"/>
        </w:rPr>
        <w:t xml:space="preserve">Query </w:t>
      </w:r>
      <w:proofErr w:type="spellStart"/>
      <w:r>
        <w:rPr>
          <w:rStyle w:val="HTMLCode"/>
          <w:rFonts w:ascii="Roboto Mono" w:eastAsiaTheme="majorEastAsia" w:hAnsi="Roboto Mono"/>
          <w:color w:val="36464E"/>
          <w:sz w:val="22"/>
          <w:szCs w:val="22"/>
          <w:shd w:val="clear" w:color="auto" w:fill="F5F5F5"/>
        </w:rPr>
        <w:t>HQLQuery</w:t>
      </w:r>
      <w:proofErr w:type="spellEnd"/>
      <w:r>
        <w:rPr>
          <w:rStyle w:val="HTMLCode"/>
          <w:rFonts w:ascii="Roboto Mono" w:eastAsiaTheme="majorEastAsia" w:hAnsi="Roboto Mono"/>
          <w:color w:val="36464E"/>
          <w:sz w:val="22"/>
          <w:szCs w:val="22"/>
          <w:shd w:val="clear" w:color="auto" w:fill="F5F5F5"/>
        </w:rPr>
        <w:t xml:space="preserve"> = </w:t>
      </w:r>
      <w:proofErr w:type="spellStart"/>
      <w:r>
        <w:rPr>
          <w:rStyle w:val="HTMLCode"/>
          <w:rFonts w:ascii="Roboto Mono" w:eastAsiaTheme="majorEastAsia" w:hAnsi="Roboto Mono"/>
          <w:color w:val="36464E"/>
          <w:sz w:val="22"/>
          <w:szCs w:val="22"/>
          <w:shd w:val="clear" w:color="auto" w:fill="F5F5F5"/>
        </w:rPr>
        <w:t>session.createQuery</w:t>
      </w:r>
      <w:proofErr w:type="spellEnd"/>
      <w:r>
        <w:rPr>
          <w:rStyle w:val="HTMLCode"/>
          <w:rFonts w:ascii="Roboto Mono" w:eastAsiaTheme="majorEastAsia" w:hAnsi="Roboto Mono"/>
          <w:color w:val="36464E"/>
          <w:sz w:val="22"/>
          <w:szCs w:val="22"/>
          <w:shd w:val="clear" w:color="auto" w:fill="F5F5F5"/>
        </w:rPr>
        <w:t xml:space="preserve">("FROM accounts WHERE </w:t>
      </w:r>
      <w:proofErr w:type="spellStart"/>
      <w:r>
        <w:rPr>
          <w:rStyle w:val="HTMLCode"/>
          <w:rFonts w:ascii="Roboto Mono" w:eastAsiaTheme="majorEastAsia" w:hAnsi="Roboto Mono"/>
          <w:color w:val="36464E"/>
          <w:sz w:val="22"/>
          <w:szCs w:val="22"/>
          <w:shd w:val="clear" w:color="auto" w:fill="F5F5F5"/>
        </w:rPr>
        <w:t>custID</w:t>
      </w:r>
      <w:proofErr w:type="spellEnd"/>
      <w:r>
        <w:rPr>
          <w:rStyle w:val="HTMLCode"/>
          <w:rFonts w:ascii="Roboto Mono" w:eastAsiaTheme="majorEastAsia" w:hAnsi="Roboto Mono"/>
          <w:color w:val="36464E"/>
          <w:sz w:val="22"/>
          <w:szCs w:val="22"/>
          <w:shd w:val="clear" w:color="auto" w:fill="F5F5F5"/>
        </w:rPr>
        <w:t xml:space="preserve">='" + </w:t>
      </w:r>
      <w:proofErr w:type="spellStart"/>
      <w:r>
        <w:rPr>
          <w:rStyle w:val="HTMLCode"/>
          <w:rFonts w:ascii="Roboto Mono" w:eastAsiaTheme="majorEastAsia" w:hAnsi="Roboto Mono"/>
          <w:color w:val="36464E"/>
          <w:sz w:val="22"/>
          <w:szCs w:val="22"/>
          <w:shd w:val="clear" w:color="auto" w:fill="F5F5F5"/>
        </w:rPr>
        <w:t>request.getParameter</w:t>
      </w:r>
      <w:proofErr w:type="spellEnd"/>
      <w:r>
        <w:rPr>
          <w:rStyle w:val="HTMLCode"/>
          <w:rFonts w:ascii="Roboto Mono" w:eastAsiaTheme="majorEastAsia" w:hAnsi="Roboto Mono"/>
          <w:color w:val="36464E"/>
          <w:sz w:val="22"/>
          <w:szCs w:val="22"/>
          <w:shd w:val="clear" w:color="auto" w:fill="F5F5F5"/>
        </w:rPr>
        <w:t>("id") + "'");</w:t>
      </w:r>
    </w:p>
    <w:p w14:paraId="6C468EE4" w14:textId="77777777" w:rsidR="009101E6" w:rsidRPr="009101E6" w:rsidRDefault="009101E6" w:rsidP="009101E6">
      <w:pPr>
        <w:pStyle w:val="NormalWeb"/>
        <w:shd w:val="clear" w:color="auto" w:fill="FFFFFF"/>
        <w:ind w:left="720"/>
        <w:rPr>
          <w:rFonts w:asciiTheme="minorHAnsi" w:hAnsiTheme="minorHAnsi"/>
        </w:rPr>
      </w:pPr>
      <w:r w:rsidRPr="009101E6">
        <w:rPr>
          <w:rFonts w:asciiTheme="minorHAnsi" w:hAnsiTheme="minorHAnsi"/>
        </w:rPr>
        <w:t>In both cases, the attacker modifies the ‘id’ parameter value in their browser to send: ' UNION SLEEP(10);--. For example:</w:t>
      </w:r>
    </w:p>
    <w:p w14:paraId="69E4B8DC" w14:textId="098C849B" w:rsidR="009101E6" w:rsidRPr="009101E6" w:rsidRDefault="009101E6" w:rsidP="009101E6">
      <w:pPr>
        <w:pStyle w:val="HTMLPreformatted"/>
        <w:shd w:val="clear" w:color="auto" w:fill="FFFFFF"/>
        <w:ind w:left="720"/>
        <w:rPr>
          <w:rStyle w:val="HTMLCode"/>
          <w:rFonts w:ascii="Roboto Mono" w:eastAsiaTheme="majorEastAsia" w:hAnsi="Roboto Mono"/>
          <w:color w:val="36464E"/>
          <w:sz w:val="22"/>
          <w:szCs w:val="22"/>
          <w:shd w:val="clear" w:color="auto" w:fill="F5F5F5"/>
        </w:rPr>
      </w:pPr>
      <w:r w:rsidRPr="009101E6">
        <w:rPr>
          <w:rStyle w:val="HTMLCode"/>
          <w:rFonts w:ascii="Roboto Mono" w:eastAsiaTheme="majorEastAsia" w:hAnsi="Roboto Mono"/>
          <w:color w:val="36464E"/>
          <w:sz w:val="22"/>
          <w:szCs w:val="22"/>
          <w:shd w:val="clear" w:color="auto" w:fill="F5F5F5"/>
        </w:rPr>
        <w:lastRenderedPageBreak/>
        <w:t>http://example.com/app/accountView?id='UNION SELECT SLEEP(10);--</w:t>
      </w:r>
    </w:p>
    <w:p w14:paraId="0694CFAE" w14:textId="77777777" w:rsidR="009101E6" w:rsidRPr="009101E6" w:rsidRDefault="009101E6" w:rsidP="009101E6">
      <w:pPr>
        <w:pStyle w:val="NormalWeb"/>
        <w:shd w:val="clear" w:color="auto" w:fill="FFFFFF"/>
        <w:ind w:left="720"/>
        <w:rPr>
          <w:rFonts w:asciiTheme="minorHAnsi" w:hAnsiTheme="minorHAnsi"/>
          <w:sz w:val="26"/>
          <w:szCs w:val="26"/>
        </w:rPr>
      </w:pPr>
      <w:r w:rsidRPr="009101E6">
        <w:rPr>
          <w:rFonts w:asciiTheme="minorHAnsi" w:hAnsiTheme="minorHAnsi"/>
        </w:rPr>
        <w:t>This changes the meaning of both queries to return all the records from the accounts table. More dangerous attacks could modify or delete data or even invoke stored procedures.</w:t>
      </w:r>
    </w:p>
    <w:p w14:paraId="4177E982" w14:textId="0C60CF0A" w:rsidR="006B653B" w:rsidRPr="00475FFA" w:rsidRDefault="00F66096" w:rsidP="00FA0C1F">
      <w:pPr>
        <w:pStyle w:val="ListParagraph"/>
        <w:numPr>
          <w:ilvl w:val="0"/>
          <w:numId w:val="2"/>
        </w:numPr>
        <w:shd w:val="clear" w:color="auto" w:fill="FFFFFF"/>
        <w:spacing w:before="384" w:after="154"/>
        <w:rPr>
          <w:rFonts w:ascii="Roboto" w:hAnsi="Roboto"/>
          <w:b/>
          <w:bCs/>
          <w:spacing w:val="-2"/>
          <w:sz w:val="36"/>
          <w:szCs w:val="36"/>
        </w:rPr>
      </w:pPr>
      <w:r w:rsidRPr="00475FFA">
        <w:rPr>
          <w:rFonts w:ascii="Arial" w:hAnsi="Arial" w:cs="Arial"/>
          <w:b/>
          <w:bCs/>
          <w:sz w:val="36"/>
          <w:szCs w:val="36"/>
          <w:lang w:val="en-US"/>
        </w:rPr>
        <w:t>Insecure Design</w:t>
      </w:r>
    </w:p>
    <w:p w14:paraId="61E8E845" w14:textId="77777777" w:rsidR="00EC153E" w:rsidRPr="00EC153E" w:rsidRDefault="00EC153E" w:rsidP="00EC153E">
      <w:pPr>
        <w:pStyle w:val="ListParagraph"/>
        <w:shd w:val="clear" w:color="auto" w:fill="FFFFFF"/>
        <w:spacing w:before="384" w:after="154"/>
        <w:rPr>
          <w:rFonts w:ascii="Roboto" w:hAnsi="Roboto"/>
          <w:spacing w:val="-2"/>
          <w:sz w:val="10"/>
          <w:szCs w:val="10"/>
        </w:rPr>
      </w:pPr>
    </w:p>
    <w:p w14:paraId="1F672190" w14:textId="77777777" w:rsidR="00EC153E" w:rsidRDefault="006B653B" w:rsidP="00EC153E">
      <w:pPr>
        <w:pStyle w:val="ListParagraph"/>
        <w:shd w:val="clear" w:color="auto" w:fill="FFFFFF"/>
        <w:spacing w:before="384" w:after="154"/>
        <w:rPr>
          <w:rFonts w:ascii="Arial" w:hAnsi="Arial" w:cs="Arial"/>
          <w:b/>
          <w:bCs/>
          <w:spacing w:val="-2"/>
          <w:sz w:val="26"/>
          <w:szCs w:val="26"/>
        </w:rPr>
      </w:pPr>
      <w:r w:rsidRPr="00EC153E">
        <w:rPr>
          <w:rFonts w:ascii="Arial" w:hAnsi="Arial" w:cs="Arial"/>
          <w:b/>
          <w:bCs/>
          <w:spacing w:val="-2"/>
          <w:sz w:val="26"/>
          <w:szCs w:val="26"/>
        </w:rPr>
        <w:t>Description</w:t>
      </w:r>
    </w:p>
    <w:p w14:paraId="6E75DBDA" w14:textId="77777777" w:rsidR="00EC153E" w:rsidRPr="00EC153E" w:rsidRDefault="00EC153E" w:rsidP="00EC153E">
      <w:pPr>
        <w:pStyle w:val="ListParagraph"/>
        <w:shd w:val="clear" w:color="auto" w:fill="FFFFFF"/>
        <w:spacing w:before="384" w:after="154"/>
        <w:rPr>
          <w:rFonts w:ascii="Arial" w:hAnsi="Arial" w:cs="Arial"/>
          <w:b/>
          <w:bCs/>
          <w:spacing w:val="-2"/>
          <w:sz w:val="10"/>
          <w:szCs w:val="10"/>
        </w:rPr>
      </w:pPr>
    </w:p>
    <w:p w14:paraId="2DD4A402" w14:textId="77777777" w:rsidR="00EC153E" w:rsidRPr="00EC153E" w:rsidRDefault="006B653B" w:rsidP="00EC153E">
      <w:pPr>
        <w:pStyle w:val="ListParagraph"/>
        <w:shd w:val="clear" w:color="auto" w:fill="FFFFFF"/>
        <w:spacing w:before="384" w:after="154"/>
      </w:pPr>
      <w:r w:rsidRPr="00EC153E">
        <w:t xml:space="preserve">Insecure design is a broad category representing different weaknesses, expressed as “missing or ineffective control design.” Insecure design is not the source for all other Top 10 risk categories. </w:t>
      </w:r>
    </w:p>
    <w:p w14:paraId="2F555169" w14:textId="77777777" w:rsidR="00EC153E" w:rsidRPr="00EC153E" w:rsidRDefault="00EC153E" w:rsidP="00EC153E">
      <w:pPr>
        <w:pStyle w:val="ListParagraph"/>
        <w:shd w:val="clear" w:color="auto" w:fill="FFFFFF"/>
        <w:spacing w:before="384" w:after="154"/>
        <w:rPr>
          <w:sz w:val="8"/>
          <w:szCs w:val="8"/>
        </w:rPr>
      </w:pPr>
    </w:p>
    <w:p w14:paraId="7432DEBF" w14:textId="34D01F80" w:rsidR="006B653B" w:rsidRPr="00EC153E" w:rsidRDefault="006B653B" w:rsidP="00EC153E">
      <w:pPr>
        <w:pStyle w:val="ListParagraph"/>
        <w:shd w:val="clear" w:color="auto" w:fill="FFFFFF"/>
        <w:spacing w:before="384" w:after="154"/>
        <w:rPr>
          <w:shd w:val="clear" w:color="auto" w:fill="FFFFFF"/>
        </w:rPr>
      </w:pPr>
      <w:r w:rsidRPr="00EC153E">
        <w:t>There is a difference between insecure design and insecure implementation.</w:t>
      </w:r>
      <w:r w:rsidR="00EC153E" w:rsidRPr="00EC153E">
        <w:t xml:space="preserve"> </w:t>
      </w:r>
      <w:r w:rsidR="00EC153E" w:rsidRPr="00EC153E">
        <w:rPr>
          <w:shd w:val="clear" w:color="auto" w:fill="FFFFFF"/>
        </w:rPr>
        <w:t>We differentiate between design flaws and implementation defects for a reason, they have different root causes and remediation.</w:t>
      </w:r>
    </w:p>
    <w:p w14:paraId="459C7053" w14:textId="77777777" w:rsidR="00EC153E" w:rsidRPr="00EC153E" w:rsidRDefault="00EC153E" w:rsidP="00EC153E">
      <w:pPr>
        <w:pStyle w:val="ListParagraph"/>
        <w:shd w:val="clear" w:color="auto" w:fill="FFFFFF"/>
        <w:spacing w:before="384" w:after="154"/>
        <w:rPr>
          <w:sz w:val="8"/>
          <w:szCs w:val="8"/>
          <w:shd w:val="clear" w:color="auto" w:fill="FFFFFF"/>
        </w:rPr>
      </w:pPr>
    </w:p>
    <w:p w14:paraId="5EC4666A" w14:textId="7720EFCD" w:rsidR="00EC153E" w:rsidRDefault="00EC153E" w:rsidP="00EC153E">
      <w:pPr>
        <w:pStyle w:val="ListParagraph"/>
        <w:shd w:val="clear" w:color="auto" w:fill="FFFFFF"/>
        <w:spacing w:before="384" w:after="154"/>
        <w:rPr>
          <w:shd w:val="clear" w:color="auto" w:fill="FFFFFF"/>
        </w:rPr>
      </w:pPr>
      <w:r w:rsidRPr="00EC153E">
        <w:rPr>
          <w:shd w:val="clear" w:color="auto" w:fill="FFFFFF"/>
        </w:rPr>
        <w:t>An insecure design cannot be fixed by a perfect implementation as by definition, needed security controls were never created to defend against specific attacks.</w:t>
      </w:r>
    </w:p>
    <w:p w14:paraId="745455B8" w14:textId="77777777" w:rsidR="00EC153E" w:rsidRPr="00EC153E" w:rsidRDefault="00EC153E" w:rsidP="00EC153E">
      <w:pPr>
        <w:pStyle w:val="ListParagraph"/>
        <w:shd w:val="clear" w:color="auto" w:fill="FFFFFF"/>
        <w:spacing w:before="384" w:after="154"/>
        <w:rPr>
          <w:sz w:val="8"/>
          <w:szCs w:val="8"/>
          <w:shd w:val="clear" w:color="auto" w:fill="FFFFFF"/>
        </w:rPr>
      </w:pPr>
    </w:p>
    <w:p w14:paraId="30944863" w14:textId="3048CFBF" w:rsidR="00EC153E" w:rsidRDefault="00EC153E" w:rsidP="00EC153E">
      <w:pPr>
        <w:pStyle w:val="ListParagraph"/>
        <w:shd w:val="clear" w:color="auto" w:fill="FFFFFF"/>
        <w:spacing w:before="384" w:after="154"/>
        <w:rPr>
          <w:shd w:val="clear" w:color="auto" w:fill="FFFFFF"/>
        </w:rPr>
      </w:pPr>
      <w:r w:rsidRPr="00EC153E">
        <w:rPr>
          <w:shd w:val="clear" w:color="auto" w:fill="FFFFFF"/>
        </w:rPr>
        <w:t>One of the factors that contribute to insecure design is the lack of business risk profiling inherent in the software or system being developed, and thus the failure to determine what level of security design is required.</w:t>
      </w:r>
    </w:p>
    <w:p w14:paraId="44A816A2" w14:textId="77777777" w:rsidR="00475FFA" w:rsidRPr="00475FFA" w:rsidRDefault="00475FFA" w:rsidP="00EC153E">
      <w:pPr>
        <w:pStyle w:val="ListParagraph"/>
        <w:shd w:val="clear" w:color="auto" w:fill="FFFFFF"/>
        <w:spacing w:before="384" w:after="154"/>
        <w:rPr>
          <w:sz w:val="8"/>
          <w:szCs w:val="8"/>
          <w:shd w:val="clear" w:color="auto" w:fill="FFFFFF"/>
        </w:rPr>
      </w:pPr>
    </w:p>
    <w:p w14:paraId="2354C45A" w14:textId="4311C9C2" w:rsidR="00475FFA" w:rsidRPr="00475FFA" w:rsidRDefault="00475FFA" w:rsidP="00EC153E">
      <w:pPr>
        <w:pStyle w:val="ListParagraph"/>
        <w:shd w:val="clear" w:color="auto" w:fill="FFFFFF"/>
        <w:spacing w:before="384" w:after="154"/>
        <w:rPr>
          <w:shd w:val="clear" w:color="auto" w:fill="FFFFFF"/>
        </w:rPr>
      </w:pPr>
      <w:r w:rsidRPr="00475FFA">
        <w:rPr>
          <w:shd w:val="clear" w:color="auto" w:fill="FFFFFF"/>
        </w:rPr>
        <w:t>Secure design is a culture and methodology that constantly evaluates threats and ensures that code is robustly designed and tested to prevent known attack methods. </w:t>
      </w:r>
    </w:p>
    <w:p w14:paraId="00DB1607" w14:textId="77777777" w:rsidR="00EC153E" w:rsidRDefault="00EC153E" w:rsidP="00EC153E">
      <w:pPr>
        <w:pStyle w:val="ListParagraph"/>
        <w:shd w:val="clear" w:color="auto" w:fill="FFFFFF"/>
        <w:spacing w:before="384" w:after="154"/>
        <w:rPr>
          <w:shd w:val="clear" w:color="auto" w:fill="FFFFFF"/>
        </w:rPr>
      </w:pPr>
    </w:p>
    <w:p w14:paraId="76A511CE" w14:textId="660DADEE" w:rsidR="00EC153E" w:rsidRDefault="00EC153E" w:rsidP="00EC153E">
      <w:pPr>
        <w:pStyle w:val="ListParagraph"/>
        <w:shd w:val="clear" w:color="auto" w:fill="FFFFFF"/>
        <w:spacing w:before="384" w:after="154"/>
        <w:rPr>
          <w:rFonts w:ascii="Arial" w:hAnsi="Arial" w:cs="Arial"/>
          <w:b/>
          <w:bCs/>
          <w:spacing w:val="-2"/>
          <w:sz w:val="26"/>
          <w:szCs w:val="26"/>
        </w:rPr>
      </w:pPr>
      <w:r>
        <w:rPr>
          <w:rFonts w:ascii="Arial" w:hAnsi="Arial" w:cs="Arial"/>
          <w:b/>
          <w:bCs/>
          <w:spacing w:val="-2"/>
          <w:sz w:val="26"/>
          <w:szCs w:val="26"/>
        </w:rPr>
        <w:t>How to Prevent</w:t>
      </w:r>
    </w:p>
    <w:p w14:paraId="11A39FA5" w14:textId="37410910" w:rsidR="00EC153E" w:rsidRPr="00475FFA" w:rsidRDefault="00EC153E" w:rsidP="00475FFA">
      <w:pPr>
        <w:pStyle w:val="NormalWeb"/>
        <w:numPr>
          <w:ilvl w:val="1"/>
          <w:numId w:val="37"/>
        </w:numPr>
        <w:shd w:val="clear" w:color="auto" w:fill="FFFFFF"/>
        <w:spacing w:before="120" w:beforeAutospacing="0" w:after="120" w:afterAutospacing="0"/>
        <w:rPr>
          <w:rFonts w:asciiTheme="minorHAnsi" w:hAnsiTheme="minorHAnsi"/>
        </w:rPr>
      </w:pPr>
      <w:r w:rsidRPr="00475FFA">
        <w:rPr>
          <w:rFonts w:asciiTheme="minorHAnsi" w:hAnsiTheme="minorHAnsi"/>
        </w:rPr>
        <w:t>Establish and use a secure development lifecycle with AppSec professionals to help evaluate and design security and privacy-related controls.</w:t>
      </w:r>
    </w:p>
    <w:p w14:paraId="63BC483A" w14:textId="43B32B38" w:rsidR="00475FFA" w:rsidRPr="00475FFA" w:rsidRDefault="00475FFA" w:rsidP="00475FFA">
      <w:pPr>
        <w:pStyle w:val="NormalWeb"/>
        <w:numPr>
          <w:ilvl w:val="1"/>
          <w:numId w:val="37"/>
        </w:numPr>
        <w:shd w:val="clear" w:color="auto" w:fill="FFFFFF"/>
        <w:spacing w:before="120" w:beforeAutospacing="0" w:after="120" w:afterAutospacing="0"/>
        <w:rPr>
          <w:rFonts w:asciiTheme="minorHAnsi" w:hAnsiTheme="minorHAnsi"/>
        </w:rPr>
      </w:pPr>
      <w:r w:rsidRPr="00475FFA">
        <w:rPr>
          <w:rFonts w:asciiTheme="minorHAnsi" w:hAnsiTheme="minorHAnsi"/>
        </w:rPr>
        <w:t>Establish and use a library of secure design patterns or paved road ready to use components.</w:t>
      </w:r>
    </w:p>
    <w:p w14:paraId="6E51E7D8" w14:textId="77777777" w:rsidR="00475FFA" w:rsidRPr="00475FFA" w:rsidRDefault="00475FFA" w:rsidP="00475FFA">
      <w:pPr>
        <w:pStyle w:val="NormalWeb"/>
        <w:numPr>
          <w:ilvl w:val="1"/>
          <w:numId w:val="37"/>
        </w:numPr>
        <w:shd w:val="clear" w:color="auto" w:fill="FFFFFF"/>
        <w:spacing w:before="120" w:beforeAutospacing="0" w:after="120" w:afterAutospacing="0"/>
        <w:rPr>
          <w:rFonts w:asciiTheme="minorHAnsi" w:hAnsiTheme="minorHAnsi"/>
        </w:rPr>
      </w:pPr>
      <w:r w:rsidRPr="00475FFA">
        <w:rPr>
          <w:rFonts w:asciiTheme="minorHAnsi" w:hAnsiTheme="minorHAnsi"/>
        </w:rPr>
        <w:t>Integrate security language and controls into user stories</w:t>
      </w:r>
    </w:p>
    <w:p w14:paraId="573831FE" w14:textId="77777777" w:rsidR="00475FFA" w:rsidRPr="00475FFA" w:rsidRDefault="00475FFA" w:rsidP="00475FFA">
      <w:pPr>
        <w:pStyle w:val="NormalWeb"/>
        <w:numPr>
          <w:ilvl w:val="1"/>
          <w:numId w:val="37"/>
        </w:numPr>
        <w:shd w:val="clear" w:color="auto" w:fill="FFFFFF"/>
        <w:spacing w:before="120" w:beforeAutospacing="0" w:after="120" w:afterAutospacing="0"/>
        <w:rPr>
          <w:rFonts w:asciiTheme="minorHAnsi" w:hAnsiTheme="minorHAnsi"/>
        </w:rPr>
      </w:pPr>
      <w:r w:rsidRPr="00475FFA">
        <w:rPr>
          <w:rFonts w:asciiTheme="minorHAnsi" w:hAnsiTheme="minorHAnsi"/>
        </w:rPr>
        <w:t>Integrate plausibility checks at each tier of your application (from frontend to backend)</w:t>
      </w:r>
    </w:p>
    <w:p w14:paraId="21E2C61A" w14:textId="77777777" w:rsidR="00475FFA" w:rsidRPr="00475FFA" w:rsidRDefault="00475FFA" w:rsidP="00475FFA">
      <w:pPr>
        <w:pStyle w:val="NormalWeb"/>
        <w:numPr>
          <w:ilvl w:val="1"/>
          <w:numId w:val="37"/>
        </w:numPr>
        <w:shd w:val="clear" w:color="auto" w:fill="FFFFFF"/>
        <w:spacing w:before="120" w:beforeAutospacing="0" w:after="120" w:afterAutospacing="0"/>
        <w:rPr>
          <w:rFonts w:asciiTheme="minorHAnsi" w:hAnsiTheme="minorHAnsi"/>
        </w:rPr>
      </w:pPr>
      <w:r w:rsidRPr="00475FFA">
        <w:rPr>
          <w:rFonts w:asciiTheme="minorHAnsi" w:hAnsiTheme="minorHAnsi"/>
        </w:rPr>
        <w:t>Write unit and integration tests to validate that all critical flows are resistant to the threat model. Compile use-cases </w:t>
      </w:r>
      <w:r w:rsidRPr="00475FFA">
        <w:rPr>
          <w:rStyle w:val="Emphasis"/>
          <w:rFonts w:asciiTheme="minorHAnsi" w:eastAsiaTheme="majorEastAsia" w:hAnsiTheme="minorHAnsi"/>
        </w:rPr>
        <w:t>and</w:t>
      </w:r>
      <w:r w:rsidRPr="00475FFA">
        <w:rPr>
          <w:rFonts w:asciiTheme="minorHAnsi" w:hAnsiTheme="minorHAnsi"/>
        </w:rPr>
        <w:t> misuse-cases for each tier of your application.</w:t>
      </w:r>
    </w:p>
    <w:p w14:paraId="13D68B58" w14:textId="77777777" w:rsidR="00475FFA" w:rsidRPr="00475FFA" w:rsidRDefault="00475FFA" w:rsidP="00475FFA">
      <w:pPr>
        <w:pStyle w:val="NormalWeb"/>
        <w:numPr>
          <w:ilvl w:val="1"/>
          <w:numId w:val="37"/>
        </w:numPr>
        <w:shd w:val="clear" w:color="auto" w:fill="FFFFFF"/>
        <w:spacing w:before="120" w:beforeAutospacing="0" w:after="120" w:afterAutospacing="0"/>
        <w:rPr>
          <w:rFonts w:asciiTheme="minorHAnsi" w:hAnsiTheme="minorHAnsi"/>
        </w:rPr>
      </w:pPr>
      <w:r w:rsidRPr="00475FFA">
        <w:rPr>
          <w:rFonts w:asciiTheme="minorHAnsi" w:hAnsiTheme="minorHAnsi"/>
        </w:rPr>
        <w:t>Segregate tier layers on the system and network layers depending on the exposure and protection needs</w:t>
      </w:r>
    </w:p>
    <w:p w14:paraId="28AC75C7" w14:textId="77777777" w:rsidR="00475FFA" w:rsidRPr="00475FFA" w:rsidRDefault="00475FFA" w:rsidP="00475FFA">
      <w:pPr>
        <w:pStyle w:val="NormalWeb"/>
        <w:numPr>
          <w:ilvl w:val="1"/>
          <w:numId w:val="37"/>
        </w:numPr>
        <w:shd w:val="clear" w:color="auto" w:fill="FFFFFF"/>
        <w:spacing w:before="120" w:beforeAutospacing="0" w:after="120" w:afterAutospacing="0"/>
        <w:rPr>
          <w:rFonts w:asciiTheme="minorHAnsi" w:hAnsiTheme="minorHAnsi"/>
        </w:rPr>
      </w:pPr>
      <w:r w:rsidRPr="00475FFA">
        <w:rPr>
          <w:rFonts w:asciiTheme="minorHAnsi" w:hAnsiTheme="minorHAnsi"/>
        </w:rPr>
        <w:lastRenderedPageBreak/>
        <w:t>Segregate tenants robustly by design throughout all tiers</w:t>
      </w:r>
    </w:p>
    <w:p w14:paraId="7B2F1FB7" w14:textId="77777777" w:rsidR="00475FFA" w:rsidRPr="00475FFA" w:rsidRDefault="00475FFA" w:rsidP="00475FFA">
      <w:pPr>
        <w:pStyle w:val="NormalWeb"/>
        <w:numPr>
          <w:ilvl w:val="1"/>
          <w:numId w:val="37"/>
        </w:numPr>
        <w:shd w:val="clear" w:color="auto" w:fill="FFFFFF"/>
        <w:spacing w:before="120" w:beforeAutospacing="0" w:after="120" w:afterAutospacing="0"/>
        <w:rPr>
          <w:rFonts w:asciiTheme="minorHAnsi" w:hAnsiTheme="minorHAnsi"/>
        </w:rPr>
      </w:pPr>
      <w:r w:rsidRPr="00475FFA">
        <w:rPr>
          <w:rFonts w:asciiTheme="minorHAnsi" w:hAnsiTheme="minorHAnsi"/>
        </w:rPr>
        <w:t>Limit resource consumption by user or service</w:t>
      </w:r>
    </w:p>
    <w:p w14:paraId="7FB7173F" w14:textId="51518F9A" w:rsidR="00EC153E" w:rsidRPr="00EC153E" w:rsidRDefault="00EC153E" w:rsidP="00EC153E">
      <w:pPr>
        <w:pStyle w:val="ListParagraph"/>
        <w:shd w:val="clear" w:color="auto" w:fill="FFFFFF"/>
        <w:spacing w:before="384" w:after="154"/>
        <w:rPr>
          <w:rFonts w:ascii="Arial" w:hAnsi="Arial" w:cs="Arial"/>
          <w:spacing w:val="-2"/>
          <w:sz w:val="26"/>
          <w:szCs w:val="26"/>
        </w:rPr>
      </w:pPr>
    </w:p>
    <w:p w14:paraId="16F205E9" w14:textId="72DCAE09" w:rsidR="00F66096" w:rsidRPr="00B626AA" w:rsidRDefault="00F66096" w:rsidP="00F66096">
      <w:pPr>
        <w:pStyle w:val="ListParagraph"/>
        <w:numPr>
          <w:ilvl w:val="0"/>
          <w:numId w:val="2"/>
        </w:numPr>
        <w:rPr>
          <w:rFonts w:ascii="Arial" w:hAnsi="Arial" w:cs="Arial"/>
          <w:b/>
          <w:bCs/>
          <w:sz w:val="36"/>
          <w:szCs w:val="36"/>
          <w:lang w:val="en-US"/>
        </w:rPr>
      </w:pPr>
      <w:r w:rsidRPr="00B626AA">
        <w:rPr>
          <w:rFonts w:ascii="Arial" w:hAnsi="Arial" w:cs="Arial"/>
          <w:b/>
          <w:bCs/>
          <w:sz w:val="36"/>
          <w:szCs w:val="36"/>
          <w:lang w:val="en-US"/>
        </w:rPr>
        <w:t>Security Misconfiguration</w:t>
      </w:r>
    </w:p>
    <w:p w14:paraId="3F58C4FD" w14:textId="77777777" w:rsidR="00B626AA" w:rsidRPr="00B626AA" w:rsidRDefault="00B626AA" w:rsidP="00B626AA">
      <w:pPr>
        <w:pStyle w:val="ListParagraph"/>
        <w:rPr>
          <w:rFonts w:ascii="Arial" w:hAnsi="Arial" w:cs="Arial"/>
          <w:b/>
          <w:bCs/>
          <w:sz w:val="10"/>
          <w:szCs w:val="10"/>
          <w:lang w:val="en-US"/>
        </w:rPr>
      </w:pPr>
    </w:p>
    <w:p w14:paraId="4DA5F8C0" w14:textId="5B7D595D" w:rsidR="0054659F" w:rsidRDefault="0054659F" w:rsidP="0054659F">
      <w:pPr>
        <w:pStyle w:val="ListParagraph"/>
        <w:rPr>
          <w:rFonts w:ascii="Arial" w:hAnsi="Arial" w:cs="Arial"/>
          <w:b/>
          <w:bCs/>
          <w:sz w:val="26"/>
          <w:szCs w:val="26"/>
          <w:lang w:val="en-US"/>
        </w:rPr>
      </w:pPr>
      <w:r>
        <w:rPr>
          <w:rFonts w:ascii="Arial" w:hAnsi="Arial" w:cs="Arial"/>
          <w:b/>
          <w:bCs/>
          <w:sz w:val="26"/>
          <w:szCs w:val="26"/>
          <w:lang w:val="en-US"/>
        </w:rPr>
        <w:t>Description</w:t>
      </w:r>
    </w:p>
    <w:p w14:paraId="37C3F00B" w14:textId="41D75FDE" w:rsidR="0054659F" w:rsidRPr="00B626AA" w:rsidRDefault="00CD119C" w:rsidP="00B626AA">
      <w:pPr>
        <w:ind w:firstLine="720"/>
        <w:rPr>
          <w:shd w:val="clear" w:color="auto" w:fill="FFFFFF"/>
        </w:rPr>
      </w:pPr>
      <w:r w:rsidRPr="00B626AA">
        <w:rPr>
          <w:shd w:val="clear" w:color="auto" w:fill="FFFFFF"/>
        </w:rPr>
        <w:t>The application might be vulnerable if the application is:</w:t>
      </w:r>
    </w:p>
    <w:p w14:paraId="73338C87" w14:textId="77777777" w:rsidR="00CD119C" w:rsidRPr="00CD119C" w:rsidRDefault="00CD119C" w:rsidP="00CD119C">
      <w:pPr>
        <w:pStyle w:val="NormalWeb"/>
        <w:numPr>
          <w:ilvl w:val="0"/>
          <w:numId w:val="41"/>
        </w:numPr>
        <w:shd w:val="clear" w:color="auto" w:fill="FFFFFF"/>
        <w:spacing w:before="120" w:beforeAutospacing="0" w:after="120" w:afterAutospacing="0"/>
        <w:rPr>
          <w:rFonts w:asciiTheme="minorHAnsi" w:hAnsiTheme="minorHAnsi"/>
        </w:rPr>
      </w:pPr>
      <w:r w:rsidRPr="00CD119C">
        <w:rPr>
          <w:rFonts w:asciiTheme="minorHAnsi" w:hAnsiTheme="minorHAnsi"/>
        </w:rPr>
        <w:t>Missing appropriate security hardening across any part of the application stack or improperly configured permissions on cloud services.</w:t>
      </w:r>
    </w:p>
    <w:p w14:paraId="1BA31D04" w14:textId="77777777" w:rsidR="00CD119C" w:rsidRPr="00CD119C" w:rsidRDefault="00CD119C" w:rsidP="00CD119C">
      <w:pPr>
        <w:pStyle w:val="NormalWeb"/>
        <w:numPr>
          <w:ilvl w:val="0"/>
          <w:numId w:val="41"/>
        </w:numPr>
        <w:shd w:val="clear" w:color="auto" w:fill="FFFFFF"/>
        <w:spacing w:before="120" w:beforeAutospacing="0" w:after="120" w:afterAutospacing="0"/>
        <w:rPr>
          <w:rFonts w:asciiTheme="minorHAnsi" w:hAnsiTheme="minorHAnsi"/>
        </w:rPr>
      </w:pPr>
      <w:r w:rsidRPr="00CD119C">
        <w:rPr>
          <w:rFonts w:asciiTheme="minorHAnsi" w:hAnsiTheme="minorHAnsi"/>
        </w:rPr>
        <w:t>Unnecessary features are enabled or installed (e.g., unnecessary ports, services, pages, accounts, or privileges).</w:t>
      </w:r>
    </w:p>
    <w:p w14:paraId="5B9CF399" w14:textId="77777777" w:rsidR="00CD119C" w:rsidRPr="00CD119C" w:rsidRDefault="00CD119C" w:rsidP="00CD119C">
      <w:pPr>
        <w:pStyle w:val="NormalWeb"/>
        <w:numPr>
          <w:ilvl w:val="0"/>
          <w:numId w:val="41"/>
        </w:numPr>
        <w:shd w:val="clear" w:color="auto" w:fill="FFFFFF"/>
        <w:spacing w:before="120" w:beforeAutospacing="0" w:after="120" w:afterAutospacing="0"/>
        <w:rPr>
          <w:rFonts w:asciiTheme="minorHAnsi" w:hAnsiTheme="minorHAnsi"/>
        </w:rPr>
      </w:pPr>
      <w:r w:rsidRPr="00CD119C">
        <w:rPr>
          <w:rFonts w:asciiTheme="minorHAnsi" w:hAnsiTheme="minorHAnsi"/>
        </w:rPr>
        <w:t>Default accounts and their passwords are still enabled and unchanged.</w:t>
      </w:r>
    </w:p>
    <w:p w14:paraId="2F3A29EC" w14:textId="77777777" w:rsidR="00CD119C" w:rsidRPr="00CD119C" w:rsidRDefault="00CD119C" w:rsidP="00CD119C">
      <w:pPr>
        <w:pStyle w:val="NormalWeb"/>
        <w:numPr>
          <w:ilvl w:val="0"/>
          <w:numId w:val="41"/>
        </w:numPr>
        <w:shd w:val="clear" w:color="auto" w:fill="FFFFFF"/>
        <w:spacing w:before="120" w:beforeAutospacing="0" w:after="120" w:afterAutospacing="0"/>
        <w:rPr>
          <w:rFonts w:asciiTheme="minorHAnsi" w:hAnsiTheme="minorHAnsi"/>
        </w:rPr>
      </w:pPr>
      <w:r w:rsidRPr="00CD119C">
        <w:rPr>
          <w:rFonts w:asciiTheme="minorHAnsi" w:hAnsiTheme="minorHAnsi"/>
        </w:rPr>
        <w:t>Error handling reveals stack traces or other overly informative error messages to users.</w:t>
      </w:r>
    </w:p>
    <w:p w14:paraId="65670771" w14:textId="77777777" w:rsidR="00CD119C" w:rsidRPr="00CD119C" w:rsidRDefault="00CD119C" w:rsidP="00CD119C">
      <w:pPr>
        <w:pStyle w:val="NormalWeb"/>
        <w:numPr>
          <w:ilvl w:val="0"/>
          <w:numId w:val="41"/>
        </w:numPr>
        <w:shd w:val="clear" w:color="auto" w:fill="FFFFFF"/>
        <w:spacing w:before="120" w:beforeAutospacing="0" w:after="120" w:afterAutospacing="0"/>
        <w:rPr>
          <w:rFonts w:asciiTheme="minorHAnsi" w:hAnsiTheme="minorHAnsi"/>
        </w:rPr>
      </w:pPr>
      <w:r w:rsidRPr="00CD119C">
        <w:rPr>
          <w:rFonts w:asciiTheme="minorHAnsi" w:hAnsiTheme="minorHAnsi"/>
        </w:rPr>
        <w:t>For upgraded systems, the latest security features are disabled or not configured securely.</w:t>
      </w:r>
    </w:p>
    <w:p w14:paraId="3C95698B" w14:textId="6852E33A" w:rsidR="00CD119C" w:rsidRPr="00CD119C" w:rsidRDefault="00CD119C" w:rsidP="00CD119C">
      <w:pPr>
        <w:pStyle w:val="NormalWeb"/>
        <w:numPr>
          <w:ilvl w:val="0"/>
          <w:numId w:val="41"/>
        </w:numPr>
        <w:shd w:val="clear" w:color="auto" w:fill="FFFFFF"/>
        <w:spacing w:before="120" w:beforeAutospacing="0" w:after="120" w:afterAutospacing="0"/>
        <w:rPr>
          <w:rFonts w:asciiTheme="minorHAnsi" w:hAnsiTheme="minorHAnsi"/>
        </w:rPr>
      </w:pPr>
      <w:r w:rsidRPr="00CD119C">
        <w:rPr>
          <w:rFonts w:asciiTheme="minorHAnsi" w:hAnsiTheme="minorHAnsi"/>
        </w:rPr>
        <w:t>The security settings in the application servers, application frameworks</w:t>
      </w:r>
      <w:r>
        <w:rPr>
          <w:rFonts w:asciiTheme="minorHAnsi" w:hAnsiTheme="minorHAnsi"/>
        </w:rPr>
        <w:t xml:space="preserve">, </w:t>
      </w:r>
      <w:r w:rsidRPr="00CD119C">
        <w:rPr>
          <w:rFonts w:asciiTheme="minorHAnsi" w:hAnsiTheme="minorHAnsi"/>
        </w:rPr>
        <w:t>libraries, databases, etc., are not set to secure values.</w:t>
      </w:r>
    </w:p>
    <w:p w14:paraId="4AFEDE20" w14:textId="77777777" w:rsidR="00CD119C" w:rsidRPr="00CD119C" w:rsidRDefault="00CD119C" w:rsidP="00CD119C">
      <w:pPr>
        <w:pStyle w:val="NormalWeb"/>
        <w:numPr>
          <w:ilvl w:val="0"/>
          <w:numId w:val="41"/>
        </w:numPr>
        <w:shd w:val="clear" w:color="auto" w:fill="FFFFFF"/>
        <w:spacing w:before="120" w:beforeAutospacing="0" w:after="120" w:afterAutospacing="0"/>
        <w:rPr>
          <w:rFonts w:asciiTheme="minorHAnsi" w:hAnsiTheme="minorHAnsi"/>
        </w:rPr>
      </w:pPr>
      <w:r w:rsidRPr="00CD119C">
        <w:rPr>
          <w:rFonts w:asciiTheme="minorHAnsi" w:hAnsiTheme="minorHAnsi"/>
        </w:rPr>
        <w:t>The server does not send security headers or directives, or they are not set to secure values.</w:t>
      </w:r>
    </w:p>
    <w:p w14:paraId="2E9C494B" w14:textId="72B5B65F" w:rsidR="00CD119C" w:rsidRDefault="00CD119C" w:rsidP="00CD119C">
      <w:pPr>
        <w:pStyle w:val="NormalWeb"/>
        <w:numPr>
          <w:ilvl w:val="0"/>
          <w:numId w:val="41"/>
        </w:numPr>
        <w:shd w:val="clear" w:color="auto" w:fill="FFFFFF"/>
        <w:spacing w:before="120" w:beforeAutospacing="0" w:after="120" w:afterAutospacing="0"/>
        <w:rPr>
          <w:rFonts w:asciiTheme="minorHAnsi" w:hAnsiTheme="minorHAnsi"/>
        </w:rPr>
      </w:pPr>
      <w:r w:rsidRPr="00CD119C">
        <w:rPr>
          <w:rFonts w:asciiTheme="minorHAnsi" w:hAnsiTheme="minorHAnsi"/>
        </w:rPr>
        <w:t>The software is out of date or vulnerable.</w:t>
      </w:r>
    </w:p>
    <w:p w14:paraId="50401D22" w14:textId="77777777" w:rsidR="0037631C" w:rsidRPr="0037631C" w:rsidRDefault="0037631C" w:rsidP="0037631C">
      <w:pPr>
        <w:pStyle w:val="NormalWeb"/>
        <w:shd w:val="clear" w:color="auto" w:fill="FFFFFF"/>
        <w:spacing w:before="120" w:beforeAutospacing="0" w:after="120" w:afterAutospacing="0"/>
        <w:ind w:left="720"/>
        <w:rPr>
          <w:rFonts w:asciiTheme="minorHAnsi" w:hAnsiTheme="minorHAnsi"/>
          <w:sz w:val="16"/>
          <w:szCs w:val="16"/>
        </w:rPr>
      </w:pPr>
    </w:p>
    <w:p w14:paraId="3197A01A" w14:textId="2E809614" w:rsidR="0037631C" w:rsidRDefault="0037631C" w:rsidP="0037631C">
      <w:pPr>
        <w:pStyle w:val="ListParagraph"/>
        <w:rPr>
          <w:rFonts w:ascii="Arial" w:hAnsi="Arial" w:cs="Arial"/>
          <w:b/>
          <w:bCs/>
          <w:sz w:val="26"/>
          <w:szCs w:val="26"/>
          <w:lang w:val="en-US"/>
        </w:rPr>
      </w:pPr>
      <w:r>
        <w:rPr>
          <w:rFonts w:ascii="Arial" w:hAnsi="Arial" w:cs="Arial"/>
          <w:b/>
          <w:bCs/>
          <w:sz w:val="26"/>
          <w:szCs w:val="26"/>
          <w:lang w:val="en-US"/>
        </w:rPr>
        <w:t>How to Prevent</w:t>
      </w:r>
    </w:p>
    <w:p w14:paraId="09F25AF2" w14:textId="79D2E983" w:rsidR="0037631C" w:rsidRPr="0037631C" w:rsidRDefault="0037631C" w:rsidP="0037631C">
      <w:pPr>
        <w:pStyle w:val="NormalWeb"/>
        <w:shd w:val="clear" w:color="auto" w:fill="FFFFFF"/>
        <w:spacing w:before="120" w:beforeAutospacing="0" w:after="120" w:afterAutospacing="0"/>
        <w:ind w:left="720"/>
        <w:rPr>
          <w:rFonts w:asciiTheme="minorHAnsi" w:hAnsiTheme="minorHAnsi"/>
          <w:shd w:val="clear" w:color="auto" w:fill="FFFFFF"/>
        </w:rPr>
      </w:pPr>
      <w:r w:rsidRPr="0037631C">
        <w:rPr>
          <w:rFonts w:asciiTheme="minorHAnsi" w:hAnsiTheme="minorHAnsi"/>
          <w:shd w:val="clear" w:color="auto" w:fill="FFFFFF"/>
        </w:rPr>
        <w:t>Secure installation processes should be implemented, including:</w:t>
      </w:r>
    </w:p>
    <w:p w14:paraId="143A25EC" w14:textId="37F164C8" w:rsidR="0037631C" w:rsidRPr="0037631C" w:rsidRDefault="0037631C" w:rsidP="0037631C">
      <w:pPr>
        <w:pStyle w:val="NormalWeb"/>
        <w:numPr>
          <w:ilvl w:val="1"/>
          <w:numId w:val="45"/>
        </w:numPr>
        <w:shd w:val="clear" w:color="auto" w:fill="FFFFFF"/>
        <w:spacing w:before="120" w:beforeAutospacing="0" w:after="120" w:afterAutospacing="0"/>
        <w:rPr>
          <w:rFonts w:asciiTheme="minorHAnsi" w:hAnsiTheme="minorHAnsi"/>
        </w:rPr>
      </w:pPr>
      <w:r w:rsidRPr="0037631C">
        <w:rPr>
          <w:rFonts w:asciiTheme="minorHAnsi" w:hAnsiTheme="minorHAnsi"/>
        </w:rPr>
        <w:t>Development, QA, and production environments should all be configured identically, with different credentials used in each environment. This process should be automated to minimize the effort required to set up a new secure environment.</w:t>
      </w:r>
    </w:p>
    <w:p w14:paraId="5AC008E7" w14:textId="77777777" w:rsidR="0037631C" w:rsidRPr="0037631C" w:rsidRDefault="0037631C" w:rsidP="0037631C">
      <w:pPr>
        <w:pStyle w:val="NormalWeb"/>
        <w:numPr>
          <w:ilvl w:val="1"/>
          <w:numId w:val="45"/>
        </w:numPr>
        <w:shd w:val="clear" w:color="auto" w:fill="FFFFFF"/>
        <w:spacing w:before="120" w:beforeAutospacing="0" w:after="120" w:afterAutospacing="0"/>
        <w:rPr>
          <w:rFonts w:asciiTheme="minorHAnsi" w:hAnsiTheme="minorHAnsi"/>
        </w:rPr>
      </w:pPr>
      <w:r w:rsidRPr="0037631C">
        <w:rPr>
          <w:rFonts w:asciiTheme="minorHAnsi" w:hAnsiTheme="minorHAnsi"/>
        </w:rPr>
        <w:t>A minimal platform without any unnecessary features, components, documentation, and samples. Remove or do not install unused features and frameworks.</w:t>
      </w:r>
    </w:p>
    <w:p w14:paraId="409627C7" w14:textId="272D48F1" w:rsidR="0037631C" w:rsidRPr="0037631C" w:rsidRDefault="0037631C" w:rsidP="0037631C">
      <w:pPr>
        <w:pStyle w:val="NormalWeb"/>
        <w:numPr>
          <w:ilvl w:val="1"/>
          <w:numId w:val="45"/>
        </w:numPr>
        <w:shd w:val="clear" w:color="auto" w:fill="FFFFFF"/>
        <w:spacing w:before="120" w:beforeAutospacing="0" w:after="120" w:afterAutospacing="0"/>
        <w:rPr>
          <w:rFonts w:asciiTheme="minorHAnsi" w:hAnsiTheme="minorHAnsi"/>
        </w:rPr>
      </w:pPr>
      <w:r w:rsidRPr="0037631C">
        <w:rPr>
          <w:rFonts w:asciiTheme="minorHAnsi" w:hAnsiTheme="minorHAnsi"/>
          <w:shd w:val="clear" w:color="auto" w:fill="FFFFFF"/>
        </w:rPr>
        <w:t>A task to review and update the configurations appropriate to all security notes, updates, and patches as part of the patch management process. Review cloud storage permissions (e.g., S3 bucket permissions).</w:t>
      </w:r>
    </w:p>
    <w:p w14:paraId="4DCD4871" w14:textId="77777777" w:rsidR="0037631C" w:rsidRPr="0037631C" w:rsidRDefault="0037631C" w:rsidP="0037631C">
      <w:pPr>
        <w:pStyle w:val="NormalWeb"/>
        <w:numPr>
          <w:ilvl w:val="1"/>
          <w:numId w:val="45"/>
        </w:numPr>
        <w:shd w:val="clear" w:color="auto" w:fill="FFFFFF"/>
        <w:spacing w:before="120" w:beforeAutospacing="0" w:after="120" w:afterAutospacing="0"/>
        <w:rPr>
          <w:rFonts w:asciiTheme="minorHAnsi" w:hAnsiTheme="minorHAnsi"/>
        </w:rPr>
      </w:pPr>
      <w:r w:rsidRPr="0037631C">
        <w:rPr>
          <w:rFonts w:asciiTheme="minorHAnsi" w:hAnsiTheme="minorHAnsi"/>
        </w:rPr>
        <w:t>Sending security directives to clients, e.g., Security Headers.</w:t>
      </w:r>
    </w:p>
    <w:p w14:paraId="71E11D02" w14:textId="77777777" w:rsidR="0037631C" w:rsidRPr="0037631C" w:rsidRDefault="0037631C" w:rsidP="0037631C">
      <w:pPr>
        <w:pStyle w:val="NormalWeb"/>
        <w:numPr>
          <w:ilvl w:val="1"/>
          <w:numId w:val="45"/>
        </w:numPr>
        <w:shd w:val="clear" w:color="auto" w:fill="FFFFFF"/>
        <w:spacing w:before="120" w:beforeAutospacing="0" w:after="120" w:afterAutospacing="0"/>
        <w:rPr>
          <w:rFonts w:asciiTheme="minorHAnsi" w:hAnsiTheme="minorHAnsi"/>
        </w:rPr>
      </w:pPr>
      <w:r w:rsidRPr="0037631C">
        <w:rPr>
          <w:rFonts w:asciiTheme="minorHAnsi" w:hAnsiTheme="minorHAnsi"/>
        </w:rPr>
        <w:t>An automated process to verify the effectiveness of the configurations and settings in all environments.</w:t>
      </w:r>
    </w:p>
    <w:p w14:paraId="040F5718" w14:textId="77777777" w:rsidR="0037631C" w:rsidRPr="0037631C" w:rsidRDefault="0037631C" w:rsidP="0037631C">
      <w:pPr>
        <w:pStyle w:val="NormalWeb"/>
        <w:numPr>
          <w:ilvl w:val="1"/>
          <w:numId w:val="45"/>
        </w:numPr>
        <w:shd w:val="clear" w:color="auto" w:fill="FFFFFF"/>
        <w:spacing w:before="120" w:beforeAutospacing="0" w:after="120" w:afterAutospacing="0"/>
        <w:rPr>
          <w:rFonts w:asciiTheme="minorHAnsi" w:hAnsiTheme="minorHAnsi"/>
        </w:rPr>
      </w:pPr>
      <w:r w:rsidRPr="0037631C">
        <w:rPr>
          <w:rFonts w:asciiTheme="minorHAnsi" w:hAnsiTheme="minorHAnsi"/>
        </w:rPr>
        <w:lastRenderedPageBreak/>
        <w:t>A segmented application architecture provides effective and secure separation between components or tenants, with segmentation, containerization, or cloud security groups (ACLs).</w:t>
      </w:r>
    </w:p>
    <w:p w14:paraId="313993C6" w14:textId="77777777" w:rsidR="0037631C" w:rsidRDefault="0037631C" w:rsidP="0037631C">
      <w:pPr>
        <w:pStyle w:val="NormalWeb"/>
        <w:shd w:val="clear" w:color="auto" w:fill="FFFFFF"/>
        <w:spacing w:before="120" w:beforeAutospacing="0" w:after="120" w:afterAutospacing="0"/>
        <w:ind w:left="1440"/>
        <w:rPr>
          <w:rFonts w:ascii="Roboto" w:hAnsi="Roboto"/>
          <w:sz w:val="26"/>
          <w:szCs w:val="26"/>
        </w:rPr>
      </w:pPr>
    </w:p>
    <w:p w14:paraId="019B4312" w14:textId="0920E543" w:rsidR="00F66096" w:rsidRPr="001F5C23" w:rsidRDefault="00F66096" w:rsidP="00F66096">
      <w:pPr>
        <w:pStyle w:val="ListParagraph"/>
        <w:numPr>
          <w:ilvl w:val="0"/>
          <w:numId w:val="2"/>
        </w:numPr>
        <w:rPr>
          <w:rFonts w:ascii="Arial" w:hAnsi="Arial" w:cs="Arial"/>
          <w:b/>
          <w:bCs/>
          <w:sz w:val="36"/>
          <w:szCs w:val="36"/>
          <w:lang w:val="en-US"/>
        </w:rPr>
      </w:pPr>
      <w:r w:rsidRPr="001F5C23">
        <w:rPr>
          <w:rFonts w:ascii="Arial" w:hAnsi="Arial" w:cs="Arial"/>
          <w:b/>
          <w:bCs/>
          <w:sz w:val="36"/>
          <w:szCs w:val="36"/>
          <w:lang w:val="en-US"/>
        </w:rPr>
        <w:t>Vulnerable and Outdated Components</w:t>
      </w:r>
    </w:p>
    <w:p w14:paraId="5EE8C5B2" w14:textId="77777777" w:rsidR="001F5C23" w:rsidRPr="001F5C23" w:rsidRDefault="001F5C23" w:rsidP="001F5C23">
      <w:pPr>
        <w:pStyle w:val="ListParagraph"/>
        <w:rPr>
          <w:rFonts w:ascii="Arial" w:hAnsi="Arial" w:cs="Arial"/>
          <w:b/>
          <w:bCs/>
          <w:sz w:val="12"/>
          <w:szCs w:val="12"/>
          <w:lang w:val="en-US"/>
        </w:rPr>
      </w:pPr>
    </w:p>
    <w:p w14:paraId="3C493C81" w14:textId="44D290A1" w:rsidR="00AE35BD" w:rsidRDefault="00AE35BD" w:rsidP="00AE35BD">
      <w:pPr>
        <w:pStyle w:val="ListParagraph"/>
        <w:rPr>
          <w:rFonts w:ascii="Arial" w:hAnsi="Arial" w:cs="Arial"/>
          <w:b/>
          <w:bCs/>
          <w:sz w:val="26"/>
          <w:szCs w:val="26"/>
          <w:lang w:val="en-US"/>
        </w:rPr>
      </w:pPr>
      <w:r>
        <w:rPr>
          <w:rFonts w:ascii="Arial" w:hAnsi="Arial" w:cs="Arial"/>
          <w:b/>
          <w:bCs/>
          <w:sz w:val="26"/>
          <w:szCs w:val="26"/>
          <w:lang w:val="en-US"/>
        </w:rPr>
        <w:t>Description</w:t>
      </w:r>
    </w:p>
    <w:p w14:paraId="32D7FBE7" w14:textId="77777777" w:rsidR="001F5C23" w:rsidRPr="001F5C23" w:rsidRDefault="001F5C23" w:rsidP="00AE35BD">
      <w:pPr>
        <w:pStyle w:val="ListParagraph"/>
        <w:rPr>
          <w:rFonts w:ascii="Roboto" w:hAnsi="Roboto"/>
          <w:sz w:val="10"/>
          <w:szCs w:val="10"/>
          <w:shd w:val="clear" w:color="auto" w:fill="FFFFFF"/>
        </w:rPr>
      </w:pPr>
    </w:p>
    <w:p w14:paraId="0999AF33" w14:textId="22F52D4F" w:rsidR="001F5C23" w:rsidRDefault="001F5C23" w:rsidP="00AE35BD">
      <w:pPr>
        <w:pStyle w:val="ListParagraph"/>
        <w:rPr>
          <w:shd w:val="clear" w:color="auto" w:fill="FFFFFF"/>
        </w:rPr>
      </w:pPr>
      <w:r w:rsidRPr="001F5C23">
        <w:rPr>
          <w:shd w:val="clear" w:color="auto" w:fill="FFFFFF"/>
        </w:rPr>
        <w:t>We are likely vulnerable:</w:t>
      </w:r>
    </w:p>
    <w:p w14:paraId="0B9DCA72" w14:textId="77777777" w:rsidR="001F5C23" w:rsidRPr="001F5C23" w:rsidRDefault="001F5C23" w:rsidP="00AE35BD">
      <w:pPr>
        <w:pStyle w:val="ListParagraph"/>
        <w:rPr>
          <w:sz w:val="8"/>
          <w:szCs w:val="8"/>
          <w:shd w:val="clear" w:color="auto" w:fill="FFFFFF"/>
        </w:rPr>
      </w:pPr>
    </w:p>
    <w:p w14:paraId="27D5E4B8" w14:textId="0BAED3DE" w:rsidR="001F5C23" w:rsidRPr="001F5C23" w:rsidRDefault="001F5C23" w:rsidP="001F5C23">
      <w:pPr>
        <w:pStyle w:val="ListParagraph"/>
        <w:numPr>
          <w:ilvl w:val="1"/>
          <w:numId w:val="50"/>
        </w:numPr>
        <w:rPr>
          <w:rFonts w:cs="Arial"/>
          <w:b/>
          <w:bCs/>
          <w:lang w:val="en-US"/>
        </w:rPr>
      </w:pPr>
      <w:r w:rsidRPr="001F5C23">
        <w:rPr>
          <w:shd w:val="clear" w:color="auto" w:fill="FFFFFF"/>
        </w:rPr>
        <w:t xml:space="preserve">If </w:t>
      </w:r>
      <w:r>
        <w:rPr>
          <w:shd w:val="clear" w:color="auto" w:fill="FFFFFF"/>
        </w:rPr>
        <w:t>we</w:t>
      </w:r>
      <w:r w:rsidRPr="001F5C23">
        <w:rPr>
          <w:shd w:val="clear" w:color="auto" w:fill="FFFFFF"/>
        </w:rPr>
        <w:t xml:space="preserve"> do not know the versions of all components </w:t>
      </w:r>
      <w:r>
        <w:rPr>
          <w:shd w:val="clear" w:color="auto" w:fill="FFFFFF"/>
        </w:rPr>
        <w:t>we</w:t>
      </w:r>
      <w:r w:rsidRPr="001F5C23">
        <w:rPr>
          <w:shd w:val="clear" w:color="auto" w:fill="FFFFFF"/>
        </w:rPr>
        <w:t xml:space="preserve"> use (both client-side and server-side).</w:t>
      </w:r>
    </w:p>
    <w:p w14:paraId="7D97BF31" w14:textId="27FC6A54" w:rsidR="001F5C23" w:rsidRPr="001F5C23" w:rsidRDefault="001F5C23" w:rsidP="001F5C23">
      <w:pPr>
        <w:pStyle w:val="ListParagraph"/>
        <w:ind w:left="1440"/>
        <w:rPr>
          <w:rFonts w:cs="Arial"/>
          <w:b/>
          <w:bCs/>
          <w:lang w:val="en-US"/>
        </w:rPr>
      </w:pPr>
      <w:r w:rsidRPr="001F5C23">
        <w:rPr>
          <w:shd w:val="clear" w:color="auto" w:fill="FFFFFF"/>
        </w:rPr>
        <w:t xml:space="preserve">This includes components </w:t>
      </w:r>
      <w:r>
        <w:rPr>
          <w:shd w:val="clear" w:color="auto" w:fill="FFFFFF"/>
        </w:rPr>
        <w:t>we</w:t>
      </w:r>
      <w:r w:rsidRPr="001F5C23">
        <w:rPr>
          <w:shd w:val="clear" w:color="auto" w:fill="FFFFFF"/>
        </w:rPr>
        <w:t xml:space="preserve"> directly use as well as nested dependencies.</w:t>
      </w:r>
    </w:p>
    <w:p w14:paraId="2B3BF251" w14:textId="77777777" w:rsidR="001F5C23" w:rsidRPr="001F5C23" w:rsidRDefault="001F5C23" w:rsidP="001F5C23">
      <w:pPr>
        <w:pStyle w:val="NormalWeb"/>
        <w:numPr>
          <w:ilvl w:val="1"/>
          <w:numId w:val="50"/>
        </w:numPr>
        <w:shd w:val="clear" w:color="auto" w:fill="FFFFFF"/>
        <w:spacing w:before="120" w:beforeAutospacing="0" w:after="120" w:afterAutospacing="0"/>
        <w:rPr>
          <w:rFonts w:asciiTheme="minorHAnsi" w:hAnsiTheme="minorHAnsi"/>
        </w:rPr>
      </w:pPr>
      <w:r w:rsidRPr="001F5C23">
        <w:rPr>
          <w:rFonts w:asciiTheme="minorHAnsi" w:hAnsiTheme="minorHAnsi"/>
        </w:rPr>
        <w:t>If the software is vulnerable, unsupported, or out of date. This includes the OS, web/application server, database management system (DBMS), applications, APIs and all components, runtime environments, and libraries.</w:t>
      </w:r>
    </w:p>
    <w:p w14:paraId="35CBCDF1" w14:textId="77F52BA3" w:rsidR="001F5C23" w:rsidRPr="001F5C23" w:rsidRDefault="001F5C23" w:rsidP="001F5C23">
      <w:pPr>
        <w:pStyle w:val="NormalWeb"/>
        <w:numPr>
          <w:ilvl w:val="1"/>
          <w:numId w:val="50"/>
        </w:numPr>
        <w:shd w:val="clear" w:color="auto" w:fill="FFFFFF"/>
        <w:spacing w:before="120" w:beforeAutospacing="0" w:after="120" w:afterAutospacing="0"/>
        <w:rPr>
          <w:rFonts w:asciiTheme="minorHAnsi" w:hAnsiTheme="minorHAnsi"/>
        </w:rPr>
      </w:pPr>
      <w:r w:rsidRPr="001F5C23">
        <w:rPr>
          <w:rFonts w:asciiTheme="minorHAnsi" w:hAnsiTheme="minorHAnsi"/>
        </w:rPr>
        <w:t>If we do not scan for vulnerabilities regularly and subscribe to security bulletins related to the components you use.</w:t>
      </w:r>
    </w:p>
    <w:p w14:paraId="66A85916" w14:textId="423E7B90" w:rsidR="001F5C23" w:rsidRPr="001F5C23" w:rsidRDefault="001F5C23" w:rsidP="001F5C23">
      <w:pPr>
        <w:pStyle w:val="NormalWeb"/>
        <w:numPr>
          <w:ilvl w:val="1"/>
          <w:numId w:val="50"/>
        </w:numPr>
        <w:shd w:val="clear" w:color="auto" w:fill="FFFFFF"/>
        <w:spacing w:before="120" w:beforeAutospacing="0" w:after="120" w:afterAutospacing="0"/>
        <w:rPr>
          <w:rFonts w:asciiTheme="minorHAnsi" w:hAnsiTheme="minorHAnsi"/>
        </w:rPr>
      </w:pPr>
      <w:r w:rsidRPr="001F5C23">
        <w:rPr>
          <w:rFonts w:asciiTheme="minorHAnsi" w:hAnsiTheme="minorHAnsi"/>
        </w:rPr>
        <w:t>If we do not fix or upgrade the underlying platform, frameworks, and dependencies in a risk-based, timely fashion.</w:t>
      </w:r>
    </w:p>
    <w:p w14:paraId="7BB3B202" w14:textId="6FB4E73F" w:rsidR="001F5C23" w:rsidRPr="00AD1058" w:rsidRDefault="001F5C23" w:rsidP="001F5C23">
      <w:pPr>
        <w:pStyle w:val="ListParagraph"/>
        <w:numPr>
          <w:ilvl w:val="1"/>
          <w:numId w:val="50"/>
        </w:numPr>
        <w:rPr>
          <w:rFonts w:cs="Arial"/>
          <w:b/>
          <w:bCs/>
          <w:lang w:val="en-US"/>
        </w:rPr>
      </w:pPr>
      <w:r w:rsidRPr="001F5C23">
        <w:rPr>
          <w:shd w:val="clear" w:color="auto" w:fill="FFFFFF"/>
        </w:rPr>
        <w:t>If we do not secure the components’ configurations.</w:t>
      </w:r>
    </w:p>
    <w:p w14:paraId="670928C6" w14:textId="77777777" w:rsidR="00AD1058" w:rsidRDefault="00AD1058" w:rsidP="00AD1058">
      <w:pPr>
        <w:pStyle w:val="ListParagraph"/>
        <w:rPr>
          <w:rFonts w:ascii="Arial" w:hAnsi="Arial" w:cs="Arial"/>
          <w:b/>
          <w:bCs/>
          <w:sz w:val="26"/>
          <w:szCs w:val="26"/>
          <w:lang w:val="en-US"/>
        </w:rPr>
      </w:pPr>
    </w:p>
    <w:p w14:paraId="5CDC36FA" w14:textId="1B7261FD" w:rsidR="00AD1058" w:rsidRDefault="00AD1058" w:rsidP="00AD1058">
      <w:pPr>
        <w:pStyle w:val="ListParagraph"/>
        <w:rPr>
          <w:rFonts w:ascii="Arial" w:hAnsi="Arial" w:cs="Arial"/>
          <w:b/>
          <w:bCs/>
          <w:sz w:val="26"/>
          <w:szCs w:val="26"/>
          <w:lang w:val="en-US"/>
        </w:rPr>
      </w:pPr>
      <w:r>
        <w:rPr>
          <w:rFonts w:ascii="Arial" w:hAnsi="Arial" w:cs="Arial"/>
          <w:b/>
          <w:bCs/>
          <w:sz w:val="26"/>
          <w:szCs w:val="26"/>
          <w:lang w:val="en-US"/>
        </w:rPr>
        <w:t>How to Prevent</w:t>
      </w:r>
    </w:p>
    <w:p w14:paraId="08EB77D7" w14:textId="77777777" w:rsidR="00C13BF3" w:rsidRPr="00C13BF3" w:rsidRDefault="00C13BF3" w:rsidP="00AD1058">
      <w:pPr>
        <w:pStyle w:val="ListParagraph"/>
        <w:rPr>
          <w:rFonts w:ascii="Arial" w:hAnsi="Arial" w:cs="Arial"/>
          <w:b/>
          <w:bCs/>
          <w:sz w:val="10"/>
          <w:szCs w:val="10"/>
          <w:lang w:val="en-US"/>
        </w:rPr>
      </w:pPr>
    </w:p>
    <w:p w14:paraId="5CD61E08" w14:textId="2B73F389" w:rsidR="00AD1058" w:rsidRPr="00C13BF3" w:rsidRDefault="00C13BF3" w:rsidP="00AD1058">
      <w:pPr>
        <w:pStyle w:val="ListParagraph"/>
        <w:rPr>
          <w:shd w:val="clear" w:color="auto" w:fill="FFFFFF"/>
        </w:rPr>
      </w:pPr>
      <w:r w:rsidRPr="00C13BF3">
        <w:rPr>
          <w:shd w:val="clear" w:color="auto" w:fill="FFFFFF"/>
        </w:rPr>
        <w:t>There should be a patch management process in place to:</w:t>
      </w:r>
    </w:p>
    <w:p w14:paraId="7D77CA1D" w14:textId="77777777" w:rsidR="00C13BF3" w:rsidRPr="00C13BF3" w:rsidRDefault="00C13BF3" w:rsidP="00C13BF3">
      <w:pPr>
        <w:pStyle w:val="NormalWeb"/>
        <w:numPr>
          <w:ilvl w:val="1"/>
          <w:numId w:val="55"/>
        </w:numPr>
        <w:shd w:val="clear" w:color="auto" w:fill="FFFFFF"/>
        <w:spacing w:before="120" w:beforeAutospacing="0" w:after="120" w:afterAutospacing="0"/>
        <w:rPr>
          <w:rFonts w:asciiTheme="minorHAnsi" w:hAnsiTheme="minorHAnsi"/>
        </w:rPr>
      </w:pPr>
      <w:r w:rsidRPr="00C13BF3">
        <w:rPr>
          <w:rFonts w:asciiTheme="minorHAnsi" w:hAnsiTheme="minorHAnsi"/>
        </w:rPr>
        <w:t>Remove unused dependencies, unnecessary features, components, files, and documentation.</w:t>
      </w:r>
    </w:p>
    <w:p w14:paraId="3FA44225" w14:textId="5C18FE4A" w:rsidR="00C13BF3" w:rsidRPr="00C13BF3" w:rsidRDefault="00C13BF3" w:rsidP="00C13BF3">
      <w:pPr>
        <w:pStyle w:val="ListParagraph"/>
        <w:numPr>
          <w:ilvl w:val="1"/>
          <w:numId w:val="52"/>
        </w:numPr>
        <w:rPr>
          <w:rFonts w:cs="Arial"/>
          <w:b/>
          <w:bCs/>
          <w:lang w:val="en-US"/>
        </w:rPr>
      </w:pPr>
      <w:r w:rsidRPr="00C13BF3">
        <w:rPr>
          <w:shd w:val="clear" w:color="auto" w:fill="FFFFFF"/>
        </w:rPr>
        <w:t>Only obtain components from official sources over secure links. Prefer signed packages to reduce the chance of including a modified, malicious component.</w:t>
      </w:r>
    </w:p>
    <w:p w14:paraId="3F7BDB51" w14:textId="77777777" w:rsidR="00C13BF3" w:rsidRPr="00C13BF3" w:rsidRDefault="00C13BF3" w:rsidP="00C13BF3">
      <w:pPr>
        <w:pStyle w:val="ListParagraph"/>
        <w:ind w:left="1440"/>
        <w:rPr>
          <w:rFonts w:cs="Arial"/>
          <w:b/>
          <w:bCs/>
          <w:sz w:val="8"/>
          <w:szCs w:val="8"/>
          <w:lang w:val="en-US"/>
        </w:rPr>
      </w:pPr>
    </w:p>
    <w:p w14:paraId="47665472" w14:textId="04E01AD5" w:rsidR="00C13BF3" w:rsidRPr="00C13BF3" w:rsidRDefault="00C13BF3" w:rsidP="00C13BF3">
      <w:pPr>
        <w:pStyle w:val="ListParagraph"/>
        <w:numPr>
          <w:ilvl w:val="1"/>
          <w:numId w:val="52"/>
        </w:numPr>
        <w:rPr>
          <w:rFonts w:cs="Arial"/>
          <w:b/>
          <w:bCs/>
          <w:lang w:val="en-US"/>
        </w:rPr>
      </w:pPr>
      <w:r w:rsidRPr="00C13BF3">
        <w:rPr>
          <w:shd w:val="clear" w:color="auto" w:fill="FFFFFF"/>
        </w:rPr>
        <w:t>Continuously inventory the versions of both client-side and server-side components (e.g., frameworks, libraries) and their dependencies using tools like versions, OWASP Dependency Check, retire.js, etc. Continuously monitor sources like Common Vulnerability and Exposures (CVE) and National Vulnerability Database (NVD) for vulnerabilities in the components.</w:t>
      </w:r>
    </w:p>
    <w:p w14:paraId="1DCE1B43" w14:textId="77777777" w:rsidR="00C13BF3" w:rsidRPr="00C13BF3" w:rsidRDefault="00C13BF3" w:rsidP="00C13BF3">
      <w:pPr>
        <w:pStyle w:val="ListParagraph"/>
        <w:ind w:left="1440"/>
        <w:rPr>
          <w:rFonts w:cs="Arial"/>
          <w:b/>
          <w:bCs/>
          <w:sz w:val="8"/>
          <w:szCs w:val="8"/>
          <w:lang w:val="en-US"/>
        </w:rPr>
      </w:pPr>
    </w:p>
    <w:p w14:paraId="1E6732A2" w14:textId="5F28082A" w:rsidR="00C13BF3" w:rsidRPr="00EC0C44" w:rsidRDefault="00C13BF3" w:rsidP="00C13BF3">
      <w:pPr>
        <w:pStyle w:val="ListParagraph"/>
        <w:numPr>
          <w:ilvl w:val="1"/>
          <w:numId w:val="52"/>
        </w:numPr>
        <w:rPr>
          <w:rFonts w:cs="Arial"/>
          <w:b/>
          <w:bCs/>
          <w:lang w:val="en-US"/>
        </w:rPr>
      </w:pPr>
      <w:r w:rsidRPr="00C13BF3">
        <w:rPr>
          <w:shd w:val="clear" w:color="auto" w:fill="FFFFFF"/>
        </w:rPr>
        <w:t>Monitor for libraries and components that are unmaintained or do not create security patches for older versions.</w:t>
      </w:r>
    </w:p>
    <w:p w14:paraId="1CE9AC48" w14:textId="77777777" w:rsidR="00EC0C44" w:rsidRPr="00EC0C44" w:rsidRDefault="00EC0C44" w:rsidP="00EC0C44">
      <w:pPr>
        <w:pStyle w:val="ListParagraph"/>
        <w:ind w:left="1440"/>
        <w:rPr>
          <w:rFonts w:cs="Arial"/>
          <w:b/>
          <w:bCs/>
          <w:sz w:val="10"/>
          <w:szCs w:val="10"/>
          <w:lang w:val="en-US"/>
        </w:rPr>
      </w:pPr>
    </w:p>
    <w:p w14:paraId="23774883" w14:textId="3CFCC7BA" w:rsidR="00EC0C44" w:rsidRPr="00EC0C44" w:rsidRDefault="00EC0C44" w:rsidP="00EC0C44">
      <w:pPr>
        <w:pStyle w:val="ListParagraph"/>
        <w:rPr>
          <w:rFonts w:cs="Arial"/>
          <w:b/>
          <w:bCs/>
          <w:lang w:val="en-US"/>
        </w:rPr>
      </w:pPr>
      <w:r w:rsidRPr="00EC0C44">
        <w:rPr>
          <w:shd w:val="clear" w:color="auto" w:fill="FFFFFF"/>
        </w:rPr>
        <w:lastRenderedPageBreak/>
        <w:t>We must ensure an ongoing plan for monitoring, triaging, and applying updates or configuration changes for the lifetime of the application.</w:t>
      </w:r>
    </w:p>
    <w:p w14:paraId="79ED6637" w14:textId="77777777" w:rsidR="00EC0C44" w:rsidRPr="00EC0C44" w:rsidRDefault="00EC0C44" w:rsidP="00EC0C44">
      <w:pPr>
        <w:ind w:left="360"/>
        <w:rPr>
          <w:rFonts w:cs="Arial"/>
          <w:b/>
          <w:bCs/>
          <w:lang w:val="en-US"/>
        </w:rPr>
      </w:pPr>
    </w:p>
    <w:p w14:paraId="624195E9" w14:textId="77777777" w:rsidR="00AE35BD" w:rsidRDefault="00AE35BD" w:rsidP="00AE35BD">
      <w:pPr>
        <w:pStyle w:val="ListParagraph"/>
        <w:rPr>
          <w:rFonts w:ascii="Arial" w:hAnsi="Arial" w:cs="Arial"/>
          <w:b/>
          <w:bCs/>
          <w:sz w:val="26"/>
          <w:szCs w:val="26"/>
          <w:lang w:val="en-US"/>
        </w:rPr>
      </w:pPr>
    </w:p>
    <w:p w14:paraId="62AB3CE0" w14:textId="163CD36B" w:rsidR="00F66096" w:rsidRPr="004A32F4" w:rsidRDefault="00F66096" w:rsidP="00F66096">
      <w:pPr>
        <w:pStyle w:val="ListParagraph"/>
        <w:numPr>
          <w:ilvl w:val="0"/>
          <w:numId w:val="2"/>
        </w:numPr>
        <w:rPr>
          <w:rFonts w:ascii="Arial" w:hAnsi="Arial" w:cs="Arial"/>
          <w:b/>
          <w:bCs/>
          <w:sz w:val="36"/>
          <w:szCs w:val="36"/>
          <w:lang w:val="en-US"/>
        </w:rPr>
      </w:pPr>
      <w:r>
        <w:rPr>
          <w:rFonts w:ascii="Arial" w:hAnsi="Arial" w:cs="Arial"/>
          <w:b/>
          <w:bCs/>
          <w:sz w:val="26"/>
          <w:szCs w:val="26"/>
          <w:lang w:val="en-US"/>
        </w:rPr>
        <w:t xml:space="preserve"> </w:t>
      </w:r>
      <w:r w:rsidRPr="004A32F4">
        <w:rPr>
          <w:rFonts w:ascii="Arial" w:hAnsi="Arial" w:cs="Arial"/>
          <w:b/>
          <w:bCs/>
          <w:sz w:val="36"/>
          <w:szCs w:val="36"/>
          <w:lang w:val="en-US"/>
        </w:rPr>
        <w:t>Identification and Authentication Failures</w:t>
      </w:r>
    </w:p>
    <w:p w14:paraId="68AFF2F2" w14:textId="77777777" w:rsidR="004A32F4" w:rsidRPr="004A32F4" w:rsidRDefault="004A32F4" w:rsidP="004A32F4">
      <w:pPr>
        <w:pStyle w:val="ListParagraph"/>
        <w:rPr>
          <w:rFonts w:ascii="Arial" w:hAnsi="Arial" w:cs="Arial"/>
          <w:b/>
          <w:bCs/>
          <w:sz w:val="12"/>
          <w:szCs w:val="12"/>
          <w:lang w:val="en-US"/>
        </w:rPr>
      </w:pPr>
    </w:p>
    <w:p w14:paraId="5E291DBD" w14:textId="300270D9" w:rsidR="004A32F4" w:rsidRDefault="004A32F4" w:rsidP="004A32F4">
      <w:pPr>
        <w:pStyle w:val="ListParagraph"/>
        <w:rPr>
          <w:rFonts w:ascii="Arial" w:hAnsi="Arial" w:cs="Arial"/>
          <w:b/>
          <w:bCs/>
          <w:sz w:val="26"/>
          <w:szCs w:val="26"/>
          <w:lang w:val="en-US"/>
        </w:rPr>
      </w:pPr>
      <w:r>
        <w:rPr>
          <w:rFonts w:ascii="Arial" w:hAnsi="Arial" w:cs="Arial"/>
          <w:b/>
          <w:bCs/>
          <w:sz w:val="26"/>
          <w:szCs w:val="26"/>
          <w:lang w:val="en-US"/>
        </w:rPr>
        <w:t>Description</w:t>
      </w:r>
    </w:p>
    <w:p w14:paraId="6F74025F" w14:textId="77777777" w:rsidR="004A32F4" w:rsidRPr="004A32F4" w:rsidRDefault="004A32F4" w:rsidP="004A32F4">
      <w:pPr>
        <w:pStyle w:val="ListParagraph"/>
        <w:rPr>
          <w:rFonts w:ascii="Arial" w:hAnsi="Arial" w:cs="Arial"/>
          <w:b/>
          <w:bCs/>
          <w:sz w:val="8"/>
          <w:szCs w:val="8"/>
          <w:lang w:val="en-US"/>
        </w:rPr>
      </w:pPr>
    </w:p>
    <w:p w14:paraId="64589AE2" w14:textId="1E25B810" w:rsidR="004A32F4" w:rsidRPr="004A32F4" w:rsidRDefault="004A32F4" w:rsidP="004A32F4">
      <w:pPr>
        <w:pStyle w:val="ListParagraph"/>
        <w:numPr>
          <w:ilvl w:val="1"/>
          <w:numId w:val="58"/>
        </w:numPr>
        <w:rPr>
          <w:shd w:val="clear" w:color="auto" w:fill="FFFFFF"/>
        </w:rPr>
      </w:pPr>
      <w:r w:rsidRPr="004A32F4">
        <w:rPr>
          <w:shd w:val="clear" w:color="auto" w:fill="FFFFFF"/>
        </w:rPr>
        <w:t>Confirmation of the user's identity, authentication, and session management is critical to protect against authentication-related attacks. There may be authentication weaknesses if the application:</w:t>
      </w:r>
    </w:p>
    <w:p w14:paraId="3199F2F7" w14:textId="77777777"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Permits automated attacks such as credential stuffing, where the attacker has a list of valid usernames and passwords.</w:t>
      </w:r>
    </w:p>
    <w:p w14:paraId="7A0ACCD0" w14:textId="77777777"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Permits brute force or other automated attacks.</w:t>
      </w:r>
    </w:p>
    <w:p w14:paraId="0B6034A9" w14:textId="6407CFA3"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Permits default, weak, or well-known passwords.</w:t>
      </w:r>
    </w:p>
    <w:p w14:paraId="04D0FCDB" w14:textId="77777777"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Uses weak or ineffective credential recovery and forgot-password processes, such as "knowledge-based answers," which cannot be made safe.</w:t>
      </w:r>
    </w:p>
    <w:p w14:paraId="60811FA5" w14:textId="1C651385"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Uses plain text, encrypted, or weakly hashed passwords data stores.</w:t>
      </w:r>
    </w:p>
    <w:p w14:paraId="54A7DEB9" w14:textId="77777777"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Has missing or ineffective multi-factor authentication.</w:t>
      </w:r>
    </w:p>
    <w:p w14:paraId="47183A9F" w14:textId="77777777"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Exposes session identifier in the URL.</w:t>
      </w:r>
    </w:p>
    <w:p w14:paraId="078DB052" w14:textId="77777777"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Reuse session identifier after successful login.</w:t>
      </w:r>
    </w:p>
    <w:p w14:paraId="61B1E2FF" w14:textId="20B4EB0A" w:rsidR="004A32F4" w:rsidRPr="004A32F4" w:rsidRDefault="004A32F4" w:rsidP="004A32F4">
      <w:pPr>
        <w:pStyle w:val="NormalWeb"/>
        <w:numPr>
          <w:ilvl w:val="0"/>
          <w:numId w:val="56"/>
        </w:numPr>
        <w:shd w:val="clear" w:color="auto" w:fill="FFFFFF"/>
        <w:spacing w:before="120" w:beforeAutospacing="0" w:after="120" w:afterAutospacing="0"/>
        <w:rPr>
          <w:rFonts w:asciiTheme="minorHAnsi" w:hAnsiTheme="minorHAnsi"/>
        </w:rPr>
      </w:pPr>
      <w:r w:rsidRPr="004A32F4">
        <w:rPr>
          <w:rFonts w:asciiTheme="minorHAnsi" w:hAnsiTheme="minorHAnsi"/>
        </w:rPr>
        <w:t>Does not correctly invalidate Session IDs. User sessions or authentication tokens aren't properly invalidated during logout or a period of inactivity.</w:t>
      </w:r>
    </w:p>
    <w:p w14:paraId="4F72A639" w14:textId="77777777" w:rsidR="004A32F4" w:rsidRPr="00C923BE" w:rsidRDefault="004A32F4" w:rsidP="004A32F4">
      <w:pPr>
        <w:ind w:left="720"/>
        <w:rPr>
          <w:rFonts w:ascii="Arial" w:hAnsi="Arial" w:cs="Arial"/>
          <w:b/>
          <w:bCs/>
          <w:sz w:val="8"/>
          <w:szCs w:val="8"/>
          <w:lang w:val="en-US"/>
        </w:rPr>
      </w:pPr>
    </w:p>
    <w:p w14:paraId="1BDCDDE7" w14:textId="56F350E1" w:rsidR="004A32F4" w:rsidRDefault="004A32F4" w:rsidP="004A32F4">
      <w:pPr>
        <w:ind w:left="720"/>
        <w:rPr>
          <w:rFonts w:ascii="Arial" w:hAnsi="Arial" w:cs="Arial"/>
          <w:b/>
          <w:bCs/>
          <w:sz w:val="26"/>
          <w:szCs w:val="26"/>
          <w:lang w:val="en-US"/>
        </w:rPr>
      </w:pPr>
      <w:r>
        <w:rPr>
          <w:rFonts w:ascii="Arial" w:hAnsi="Arial" w:cs="Arial"/>
          <w:b/>
          <w:bCs/>
          <w:sz w:val="26"/>
          <w:szCs w:val="26"/>
          <w:lang w:val="en-US"/>
        </w:rPr>
        <w:t>How to Prevent</w:t>
      </w:r>
    </w:p>
    <w:p w14:paraId="396BFA9E" w14:textId="77777777" w:rsidR="00C10B42" w:rsidRPr="009A62C0" w:rsidRDefault="00C10B42" w:rsidP="00C10B42">
      <w:pPr>
        <w:pStyle w:val="NormalWeb"/>
        <w:numPr>
          <w:ilvl w:val="1"/>
          <w:numId w:val="60"/>
        </w:numPr>
        <w:shd w:val="clear" w:color="auto" w:fill="FFFFFF"/>
        <w:spacing w:before="120" w:beforeAutospacing="0" w:after="120" w:afterAutospacing="0"/>
        <w:rPr>
          <w:rFonts w:asciiTheme="minorHAnsi" w:hAnsiTheme="minorHAnsi"/>
        </w:rPr>
      </w:pPr>
      <w:r w:rsidRPr="009A62C0">
        <w:rPr>
          <w:rFonts w:asciiTheme="minorHAnsi" w:hAnsiTheme="minorHAnsi"/>
        </w:rPr>
        <w:t>Where possible, implement multi-factor authentication to prevent automated credential stuffing, brute force, and stolen credential reuse attacks.</w:t>
      </w:r>
    </w:p>
    <w:p w14:paraId="7E7A42FB" w14:textId="77777777" w:rsidR="00C10B42" w:rsidRPr="009A62C0" w:rsidRDefault="00C10B42" w:rsidP="00C10B42">
      <w:pPr>
        <w:pStyle w:val="NormalWeb"/>
        <w:numPr>
          <w:ilvl w:val="1"/>
          <w:numId w:val="60"/>
        </w:numPr>
        <w:shd w:val="clear" w:color="auto" w:fill="FFFFFF"/>
        <w:spacing w:before="120" w:beforeAutospacing="0" w:after="120" w:afterAutospacing="0"/>
        <w:rPr>
          <w:rFonts w:asciiTheme="minorHAnsi" w:hAnsiTheme="minorHAnsi"/>
        </w:rPr>
      </w:pPr>
      <w:r w:rsidRPr="009A62C0">
        <w:rPr>
          <w:rFonts w:asciiTheme="minorHAnsi" w:hAnsiTheme="minorHAnsi"/>
        </w:rPr>
        <w:t>Do not ship or deploy with any default credentials, particularly for admin users.</w:t>
      </w:r>
    </w:p>
    <w:p w14:paraId="3368913E" w14:textId="77777777" w:rsidR="00C10B42" w:rsidRPr="009A62C0" w:rsidRDefault="00C10B42" w:rsidP="00C10B42">
      <w:pPr>
        <w:pStyle w:val="NormalWeb"/>
        <w:numPr>
          <w:ilvl w:val="1"/>
          <w:numId w:val="60"/>
        </w:numPr>
        <w:shd w:val="clear" w:color="auto" w:fill="FFFFFF"/>
        <w:spacing w:before="120" w:beforeAutospacing="0" w:after="120" w:afterAutospacing="0"/>
        <w:rPr>
          <w:rFonts w:asciiTheme="minorHAnsi" w:hAnsiTheme="minorHAnsi"/>
        </w:rPr>
      </w:pPr>
      <w:r w:rsidRPr="009A62C0">
        <w:rPr>
          <w:rFonts w:asciiTheme="minorHAnsi" w:hAnsiTheme="minorHAnsi"/>
        </w:rPr>
        <w:t>Implement weak password checks, such as testing new or changed passwords against the top 10,000 worst passwords list.</w:t>
      </w:r>
    </w:p>
    <w:p w14:paraId="4D98CD51" w14:textId="77777777" w:rsidR="00C10B42" w:rsidRPr="009A62C0" w:rsidRDefault="00C10B42" w:rsidP="00C10B42">
      <w:pPr>
        <w:pStyle w:val="NormalWeb"/>
        <w:numPr>
          <w:ilvl w:val="1"/>
          <w:numId w:val="60"/>
        </w:numPr>
        <w:shd w:val="clear" w:color="auto" w:fill="FFFFFF"/>
        <w:spacing w:before="120" w:beforeAutospacing="0" w:after="120" w:afterAutospacing="0"/>
        <w:rPr>
          <w:rFonts w:asciiTheme="minorHAnsi" w:hAnsiTheme="minorHAnsi"/>
        </w:rPr>
      </w:pPr>
      <w:r w:rsidRPr="009A62C0">
        <w:rPr>
          <w:rFonts w:asciiTheme="minorHAnsi" w:hAnsiTheme="minorHAnsi"/>
        </w:rPr>
        <w:t>Align password length, complexity, and rotation policies with National Institute of Standards and Technology (NIST) 800-63b's guidelines in section 5.1.1 for Memorized Secrets or other modern, evidence-based password policies.</w:t>
      </w:r>
    </w:p>
    <w:p w14:paraId="7A097570" w14:textId="16A9DDA8" w:rsidR="00C10B42" w:rsidRPr="009A62C0" w:rsidRDefault="00C10B42" w:rsidP="00C10B42">
      <w:pPr>
        <w:pStyle w:val="NormalWeb"/>
        <w:numPr>
          <w:ilvl w:val="1"/>
          <w:numId w:val="60"/>
        </w:numPr>
        <w:shd w:val="clear" w:color="auto" w:fill="FFFFFF"/>
        <w:spacing w:before="120" w:beforeAutospacing="0" w:after="120" w:afterAutospacing="0"/>
        <w:rPr>
          <w:rFonts w:asciiTheme="minorHAnsi" w:hAnsiTheme="minorHAnsi"/>
        </w:rPr>
      </w:pPr>
      <w:r w:rsidRPr="009A62C0">
        <w:rPr>
          <w:rFonts w:asciiTheme="minorHAnsi" w:hAnsiTheme="minorHAnsi"/>
        </w:rPr>
        <w:lastRenderedPageBreak/>
        <w:t>Ensure registration, credential recovery, and API pathways are hardened against account enumeration attacks</w:t>
      </w:r>
      <w:r w:rsidR="009A62C0">
        <w:rPr>
          <w:rFonts w:asciiTheme="minorHAnsi" w:hAnsiTheme="minorHAnsi"/>
        </w:rPr>
        <w:t>.</w:t>
      </w:r>
    </w:p>
    <w:p w14:paraId="50487ED0" w14:textId="77777777" w:rsidR="009A62C0" w:rsidRPr="009A62C0" w:rsidRDefault="009A62C0" w:rsidP="009A62C0">
      <w:pPr>
        <w:pStyle w:val="NormalWeb"/>
        <w:numPr>
          <w:ilvl w:val="1"/>
          <w:numId w:val="60"/>
        </w:numPr>
        <w:shd w:val="clear" w:color="auto" w:fill="FFFFFF"/>
        <w:spacing w:before="120" w:beforeAutospacing="0" w:after="120" w:afterAutospacing="0"/>
        <w:rPr>
          <w:rFonts w:asciiTheme="minorHAnsi" w:hAnsiTheme="minorHAnsi"/>
        </w:rPr>
      </w:pPr>
      <w:r w:rsidRPr="009A62C0">
        <w:rPr>
          <w:rFonts w:asciiTheme="minorHAnsi" w:hAnsiTheme="minorHAnsi"/>
        </w:rPr>
        <w:t>Use a server-side, secure, built-in session manager that generates a new random session ID with high entropy after login. Session identifier should not be in the URL, be securely stored, and invalidated after logout, idle, and absolute timeouts.</w:t>
      </w:r>
    </w:p>
    <w:p w14:paraId="26EC70E4" w14:textId="638D061B" w:rsidR="00F66096" w:rsidRPr="00CA7FBF" w:rsidRDefault="00F66096" w:rsidP="00F66096">
      <w:pPr>
        <w:pStyle w:val="ListParagraph"/>
        <w:numPr>
          <w:ilvl w:val="0"/>
          <w:numId w:val="2"/>
        </w:numPr>
        <w:rPr>
          <w:rFonts w:ascii="Arial" w:hAnsi="Arial" w:cs="Arial"/>
          <w:b/>
          <w:bCs/>
          <w:sz w:val="36"/>
          <w:szCs w:val="36"/>
          <w:lang w:val="en-US"/>
        </w:rPr>
      </w:pPr>
      <w:r w:rsidRPr="00CA7FBF">
        <w:rPr>
          <w:rFonts w:ascii="Arial" w:hAnsi="Arial" w:cs="Arial"/>
          <w:b/>
          <w:bCs/>
          <w:sz w:val="36"/>
          <w:szCs w:val="36"/>
          <w:lang w:val="en-US"/>
        </w:rPr>
        <w:t>Software and Data Integrity Failures</w:t>
      </w:r>
    </w:p>
    <w:p w14:paraId="2C9B0F61" w14:textId="77777777" w:rsidR="001D2859" w:rsidRPr="001D2859" w:rsidRDefault="001D2859" w:rsidP="00CA7FBF">
      <w:pPr>
        <w:pStyle w:val="ListParagraph"/>
        <w:rPr>
          <w:rFonts w:ascii="Arial" w:hAnsi="Arial" w:cs="Arial"/>
          <w:b/>
          <w:bCs/>
          <w:sz w:val="10"/>
          <w:szCs w:val="10"/>
          <w:lang w:val="en-US"/>
        </w:rPr>
      </w:pPr>
    </w:p>
    <w:p w14:paraId="07638554" w14:textId="1D3F9DF2" w:rsidR="00CA7FBF" w:rsidRDefault="00CA7FBF" w:rsidP="00CA7FBF">
      <w:pPr>
        <w:pStyle w:val="ListParagraph"/>
        <w:rPr>
          <w:rFonts w:ascii="Arial" w:hAnsi="Arial" w:cs="Arial"/>
          <w:b/>
          <w:bCs/>
          <w:sz w:val="26"/>
          <w:szCs w:val="26"/>
          <w:lang w:val="en-US"/>
        </w:rPr>
      </w:pPr>
      <w:r>
        <w:rPr>
          <w:rFonts w:ascii="Arial" w:hAnsi="Arial" w:cs="Arial"/>
          <w:b/>
          <w:bCs/>
          <w:sz w:val="26"/>
          <w:szCs w:val="26"/>
          <w:lang w:val="en-US"/>
        </w:rPr>
        <w:t>Description</w:t>
      </w:r>
    </w:p>
    <w:p w14:paraId="30706986" w14:textId="77777777" w:rsidR="001D2859" w:rsidRPr="001D2859" w:rsidRDefault="001D2859" w:rsidP="00CA7FBF">
      <w:pPr>
        <w:pStyle w:val="ListParagraph"/>
        <w:rPr>
          <w:sz w:val="8"/>
          <w:szCs w:val="8"/>
          <w:shd w:val="clear" w:color="auto" w:fill="FFFFFF"/>
        </w:rPr>
      </w:pPr>
    </w:p>
    <w:p w14:paraId="3B05CD26" w14:textId="53A9B422" w:rsidR="00CA7FBF" w:rsidRPr="00CA7FBF" w:rsidRDefault="00CA7FBF" w:rsidP="00CA7FBF">
      <w:pPr>
        <w:pStyle w:val="ListParagraph"/>
        <w:rPr>
          <w:shd w:val="clear" w:color="auto" w:fill="FFFFFF"/>
        </w:rPr>
      </w:pPr>
      <w:r w:rsidRPr="00CA7FBF">
        <w:rPr>
          <w:shd w:val="clear" w:color="auto" w:fill="FFFFFF"/>
        </w:rPr>
        <w:t xml:space="preserve">Software and data integrity failures relate to code and infrastructure that does not protect against integrity violations. An example of this is where an application relies upon plugins, libraries, or modules from untrusted sources, repositories, and content delivery networks (CDNs). </w:t>
      </w:r>
    </w:p>
    <w:p w14:paraId="43628B83" w14:textId="77777777" w:rsidR="00CA7FBF" w:rsidRPr="001D2859" w:rsidRDefault="00CA7FBF" w:rsidP="00CA7FBF">
      <w:pPr>
        <w:pStyle w:val="ListParagraph"/>
        <w:rPr>
          <w:sz w:val="8"/>
          <w:szCs w:val="8"/>
          <w:shd w:val="clear" w:color="auto" w:fill="FFFFFF"/>
        </w:rPr>
      </w:pPr>
    </w:p>
    <w:p w14:paraId="07D2221B" w14:textId="689BFDC0" w:rsidR="00CA7FBF" w:rsidRPr="00CA7FBF" w:rsidRDefault="00CA7FBF" w:rsidP="00CA7FBF">
      <w:pPr>
        <w:pStyle w:val="ListParagraph"/>
        <w:rPr>
          <w:shd w:val="clear" w:color="auto" w:fill="FFFFFF"/>
        </w:rPr>
      </w:pPr>
      <w:r w:rsidRPr="00CA7FBF">
        <w:rPr>
          <w:shd w:val="clear" w:color="auto" w:fill="FFFFFF"/>
        </w:rPr>
        <w:t>An insecure CI/CD pipeline can introduce the potential for unauthorized access, malicious code, or system compromise.</w:t>
      </w:r>
    </w:p>
    <w:p w14:paraId="3431C13B" w14:textId="77777777" w:rsidR="00CA7FBF" w:rsidRPr="001D2859" w:rsidRDefault="00CA7FBF" w:rsidP="00CA7FBF">
      <w:pPr>
        <w:pStyle w:val="ListParagraph"/>
        <w:rPr>
          <w:sz w:val="8"/>
          <w:szCs w:val="8"/>
          <w:shd w:val="clear" w:color="auto" w:fill="FFFFFF"/>
        </w:rPr>
      </w:pPr>
    </w:p>
    <w:p w14:paraId="00DCE821" w14:textId="77777777" w:rsidR="00CA7FBF" w:rsidRPr="00CA7FBF" w:rsidRDefault="00CA7FBF" w:rsidP="00CA7FBF">
      <w:pPr>
        <w:pStyle w:val="ListParagraph"/>
        <w:rPr>
          <w:shd w:val="clear" w:color="auto" w:fill="FFFFFF"/>
        </w:rPr>
      </w:pPr>
      <w:r w:rsidRPr="00CA7FBF">
        <w:rPr>
          <w:shd w:val="clear" w:color="auto" w:fill="FFFFFF"/>
        </w:rPr>
        <w:t xml:space="preserve">Many applications now include auto-update functionality, where updates are downloaded without sufficient integrity verification and applied to the previously trusted application. Attackers could potentially upload their own updates to be distributed and run on all installations. </w:t>
      </w:r>
    </w:p>
    <w:p w14:paraId="6AB18C0F" w14:textId="77777777" w:rsidR="00CA7FBF" w:rsidRPr="001D2859" w:rsidRDefault="00CA7FBF" w:rsidP="00CA7FBF">
      <w:pPr>
        <w:pStyle w:val="ListParagraph"/>
        <w:rPr>
          <w:sz w:val="8"/>
          <w:szCs w:val="8"/>
          <w:shd w:val="clear" w:color="auto" w:fill="FFFFFF"/>
        </w:rPr>
      </w:pPr>
    </w:p>
    <w:p w14:paraId="256C682C" w14:textId="35C1E66C" w:rsidR="00CA7FBF" w:rsidRDefault="00CA7FBF" w:rsidP="00CA7FBF">
      <w:pPr>
        <w:pStyle w:val="ListParagraph"/>
        <w:rPr>
          <w:shd w:val="clear" w:color="auto" w:fill="FFFFFF"/>
        </w:rPr>
      </w:pPr>
      <w:r w:rsidRPr="00CA7FBF">
        <w:rPr>
          <w:shd w:val="clear" w:color="auto" w:fill="FFFFFF"/>
        </w:rPr>
        <w:t>Another example is where objects or data are encoded or serialized into a structure that an attacker can see and modify is vulnerable to insecure deserialization.</w:t>
      </w:r>
    </w:p>
    <w:p w14:paraId="2881546D" w14:textId="77777777" w:rsidR="00356A63" w:rsidRDefault="00356A63" w:rsidP="00CA7FBF">
      <w:pPr>
        <w:pStyle w:val="ListParagraph"/>
        <w:rPr>
          <w:shd w:val="clear" w:color="auto" w:fill="FFFFFF"/>
        </w:rPr>
      </w:pPr>
    </w:p>
    <w:p w14:paraId="68FACFAF" w14:textId="1EA8C1D6" w:rsidR="00356A63" w:rsidRDefault="00356A63" w:rsidP="00356A63">
      <w:pPr>
        <w:pStyle w:val="ListParagraph"/>
        <w:rPr>
          <w:rFonts w:ascii="Arial" w:hAnsi="Arial" w:cs="Arial"/>
          <w:b/>
          <w:bCs/>
          <w:sz w:val="26"/>
          <w:szCs w:val="26"/>
          <w:lang w:val="en-US"/>
        </w:rPr>
      </w:pPr>
      <w:r>
        <w:rPr>
          <w:rFonts w:ascii="Arial" w:hAnsi="Arial" w:cs="Arial"/>
          <w:b/>
          <w:bCs/>
          <w:sz w:val="26"/>
          <w:szCs w:val="26"/>
          <w:lang w:val="en-US"/>
        </w:rPr>
        <w:t>How to Prevent</w:t>
      </w:r>
    </w:p>
    <w:p w14:paraId="3105FA52" w14:textId="77777777" w:rsidR="00356A63" w:rsidRPr="00FA7020" w:rsidRDefault="00356A63" w:rsidP="00356A63">
      <w:pPr>
        <w:pStyle w:val="NormalWeb"/>
        <w:numPr>
          <w:ilvl w:val="0"/>
          <w:numId w:val="64"/>
        </w:numPr>
        <w:shd w:val="clear" w:color="auto" w:fill="FFFFFF"/>
        <w:spacing w:before="120" w:beforeAutospacing="0" w:after="120" w:afterAutospacing="0"/>
        <w:rPr>
          <w:rFonts w:asciiTheme="minorHAnsi" w:hAnsiTheme="minorHAnsi"/>
        </w:rPr>
      </w:pPr>
      <w:r w:rsidRPr="00FA7020">
        <w:rPr>
          <w:rFonts w:asciiTheme="minorHAnsi" w:hAnsiTheme="minorHAnsi"/>
        </w:rPr>
        <w:t>Use digital signatures or similar mechanisms to verify the software or data is from the expected source and has not been altered.</w:t>
      </w:r>
    </w:p>
    <w:p w14:paraId="4D60EFEF" w14:textId="77777777" w:rsidR="00356A63" w:rsidRPr="00FA7020" w:rsidRDefault="00356A63" w:rsidP="00356A63">
      <w:pPr>
        <w:pStyle w:val="NormalWeb"/>
        <w:numPr>
          <w:ilvl w:val="0"/>
          <w:numId w:val="64"/>
        </w:numPr>
        <w:shd w:val="clear" w:color="auto" w:fill="FFFFFF"/>
        <w:spacing w:before="120" w:beforeAutospacing="0" w:after="120" w:afterAutospacing="0"/>
        <w:rPr>
          <w:rFonts w:asciiTheme="minorHAnsi" w:hAnsiTheme="minorHAnsi"/>
        </w:rPr>
      </w:pPr>
      <w:r w:rsidRPr="00FA7020">
        <w:rPr>
          <w:rFonts w:asciiTheme="minorHAnsi" w:hAnsiTheme="minorHAnsi"/>
        </w:rPr>
        <w:t xml:space="preserve">Ensure libraries and dependencies, such as </w:t>
      </w:r>
      <w:proofErr w:type="spellStart"/>
      <w:r w:rsidRPr="00FA7020">
        <w:rPr>
          <w:rFonts w:asciiTheme="minorHAnsi" w:hAnsiTheme="minorHAnsi"/>
        </w:rPr>
        <w:t>npm</w:t>
      </w:r>
      <w:proofErr w:type="spellEnd"/>
      <w:r w:rsidRPr="00FA7020">
        <w:rPr>
          <w:rFonts w:asciiTheme="minorHAnsi" w:hAnsiTheme="minorHAnsi"/>
        </w:rPr>
        <w:t xml:space="preserve"> or Maven, are consuming trusted repositories. If you have a higher risk profile, consider hosting an internal known-good repository that's vetted.</w:t>
      </w:r>
    </w:p>
    <w:p w14:paraId="4721D94A" w14:textId="77777777" w:rsidR="00356A63" w:rsidRPr="00FA7020" w:rsidRDefault="00356A63" w:rsidP="00356A63">
      <w:pPr>
        <w:pStyle w:val="NormalWeb"/>
        <w:numPr>
          <w:ilvl w:val="0"/>
          <w:numId w:val="64"/>
        </w:numPr>
        <w:shd w:val="clear" w:color="auto" w:fill="FFFFFF"/>
        <w:spacing w:before="120" w:beforeAutospacing="0" w:after="120" w:afterAutospacing="0"/>
        <w:rPr>
          <w:rFonts w:asciiTheme="minorHAnsi" w:hAnsiTheme="minorHAnsi"/>
        </w:rPr>
      </w:pPr>
      <w:r w:rsidRPr="00FA7020">
        <w:rPr>
          <w:rFonts w:asciiTheme="minorHAnsi" w:hAnsiTheme="minorHAnsi"/>
        </w:rPr>
        <w:t>Ensure that there is a review process for code and configuration changes to minimize the chance that malicious code or configuration could be introduced into your software pipeline.</w:t>
      </w:r>
    </w:p>
    <w:p w14:paraId="7899BADB" w14:textId="77777777" w:rsidR="00356A63" w:rsidRPr="00FA7020" w:rsidRDefault="00356A63" w:rsidP="00356A63">
      <w:pPr>
        <w:pStyle w:val="NormalWeb"/>
        <w:numPr>
          <w:ilvl w:val="0"/>
          <w:numId w:val="64"/>
        </w:numPr>
        <w:shd w:val="clear" w:color="auto" w:fill="FFFFFF"/>
        <w:spacing w:before="120" w:beforeAutospacing="0" w:after="120" w:afterAutospacing="0"/>
        <w:rPr>
          <w:rFonts w:asciiTheme="minorHAnsi" w:hAnsiTheme="minorHAnsi"/>
        </w:rPr>
      </w:pPr>
      <w:r w:rsidRPr="00FA7020">
        <w:rPr>
          <w:rFonts w:asciiTheme="minorHAnsi" w:hAnsiTheme="minorHAnsi"/>
        </w:rPr>
        <w:t>Ensure that your CI/CD pipeline has proper segregation, configuration, and access control to ensure the integrity of the code flowing through the build and deploy processes.</w:t>
      </w:r>
    </w:p>
    <w:p w14:paraId="7464C1BC" w14:textId="77777777" w:rsidR="00FA7020" w:rsidRPr="00FA7020" w:rsidRDefault="00FA7020" w:rsidP="00FA7020">
      <w:pPr>
        <w:pStyle w:val="NormalWeb"/>
        <w:numPr>
          <w:ilvl w:val="0"/>
          <w:numId w:val="64"/>
        </w:numPr>
        <w:shd w:val="clear" w:color="auto" w:fill="FFFFFF"/>
        <w:spacing w:before="120" w:beforeAutospacing="0" w:after="120" w:afterAutospacing="0"/>
        <w:rPr>
          <w:rFonts w:asciiTheme="minorHAnsi" w:hAnsiTheme="minorHAnsi"/>
        </w:rPr>
      </w:pPr>
      <w:r w:rsidRPr="00FA7020">
        <w:rPr>
          <w:rFonts w:asciiTheme="minorHAnsi" w:hAnsiTheme="minorHAnsi"/>
        </w:rPr>
        <w:t>Ensure that unsigned or unencrypted serialized data is not sent to untrusted clients without some form of integrity check or digital signature to detect tampering or replay of the serialized data</w:t>
      </w:r>
    </w:p>
    <w:p w14:paraId="0E0342AA" w14:textId="6F895955" w:rsidR="00FA7020" w:rsidRPr="00FA7020" w:rsidRDefault="00FA7020" w:rsidP="00356A63">
      <w:pPr>
        <w:pStyle w:val="NormalWeb"/>
        <w:numPr>
          <w:ilvl w:val="0"/>
          <w:numId w:val="64"/>
        </w:numPr>
        <w:shd w:val="clear" w:color="auto" w:fill="FFFFFF"/>
        <w:spacing w:before="120" w:beforeAutospacing="0" w:after="120" w:afterAutospacing="0"/>
        <w:rPr>
          <w:rFonts w:asciiTheme="minorHAnsi" w:hAnsiTheme="minorHAnsi"/>
        </w:rPr>
      </w:pPr>
      <w:r w:rsidRPr="00FA7020">
        <w:rPr>
          <w:rFonts w:asciiTheme="minorHAnsi" w:hAnsiTheme="minorHAnsi"/>
          <w:shd w:val="clear" w:color="auto" w:fill="FFFFFF"/>
        </w:rPr>
        <w:lastRenderedPageBreak/>
        <w:t>Ensure that a software supply chain security tool is used to verify that components do not contain known vulnerabilities</w:t>
      </w:r>
    </w:p>
    <w:p w14:paraId="490BDF13" w14:textId="77777777" w:rsidR="00356A63" w:rsidRDefault="00356A63" w:rsidP="00356A63">
      <w:pPr>
        <w:pStyle w:val="ListParagraph"/>
        <w:rPr>
          <w:rFonts w:ascii="Arial" w:hAnsi="Arial" w:cs="Arial"/>
          <w:b/>
          <w:bCs/>
          <w:sz w:val="26"/>
          <w:szCs w:val="26"/>
          <w:lang w:val="en-US"/>
        </w:rPr>
      </w:pPr>
    </w:p>
    <w:p w14:paraId="74FE4B39" w14:textId="03543B00" w:rsidR="00F66096" w:rsidRPr="000217DB" w:rsidRDefault="00F66096" w:rsidP="00F66096">
      <w:pPr>
        <w:pStyle w:val="ListParagraph"/>
        <w:numPr>
          <w:ilvl w:val="0"/>
          <w:numId w:val="2"/>
        </w:numPr>
        <w:rPr>
          <w:rFonts w:ascii="Arial" w:hAnsi="Arial" w:cs="Arial"/>
          <w:b/>
          <w:bCs/>
          <w:sz w:val="36"/>
          <w:szCs w:val="36"/>
          <w:lang w:val="en-US"/>
        </w:rPr>
      </w:pPr>
      <w:r w:rsidRPr="000217DB">
        <w:rPr>
          <w:rFonts w:ascii="Arial" w:hAnsi="Arial" w:cs="Arial"/>
          <w:b/>
          <w:bCs/>
          <w:sz w:val="36"/>
          <w:szCs w:val="36"/>
          <w:lang w:val="en-US"/>
        </w:rPr>
        <w:t xml:space="preserve"> Security Logging and Monitoring Failures</w:t>
      </w:r>
    </w:p>
    <w:p w14:paraId="6432DE1D" w14:textId="77777777" w:rsidR="000217DB" w:rsidRPr="000217DB" w:rsidRDefault="000217DB" w:rsidP="000217DB">
      <w:pPr>
        <w:pStyle w:val="ListParagraph"/>
        <w:rPr>
          <w:rFonts w:ascii="Arial" w:hAnsi="Arial" w:cs="Arial"/>
          <w:b/>
          <w:bCs/>
          <w:sz w:val="10"/>
          <w:szCs w:val="10"/>
          <w:lang w:val="en-US"/>
        </w:rPr>
      </w:pPr>
    </w:p>
    <w:p w14:paraId="1BBD4A20" w14:textId="5A1EA1D2" w:rsidR="000217DB" w:rsidRDefault="000217DB" w:rsidP="000217DB">
      <w:pPr>
        <w:pStyle w:val="ListParagraph"/>
        <w:rPr>
          <w:rFonts w:ascii="Arial" w:hAnsi="Arial" w:cs="Arial"/>
          <w:b/>
          <w:bCs/>
          <w:sz w:val="26"/>
          <w:szCs w:val="26"/>
          <w:lang w:val="en-US"/>
        </w:rPr>
      </w:pPr>
      <w:r>
        <w:rPr>
          <w:rFonts w:ascii="Arial" w:hAnsi="Arial" w:cs="Arial"/>
          <w:b/>
          <w:bCs/>
          <w:sz w:val="26"/>
          <w:szCs w:val="26"/>
          <w:lang w:val="en-US"/>
        </w:rPr>
        <w:t>Description</w:t>
      </w:r>
    </w:p>
    <w:p w14:paraId="5A4644EA" w14:textId="77777777" w:rsidR="000217DB" w:rsidRPr="000217DB" w:rsidRDefault="000217DB" w:rsidP="000217DB">
      <w:pPr>
        <w:pStyle w:val="ListParagraph"/>
        <w:rPr>
          <w:rFonts w:ascii="Roboto" w:hAnsi="Roboto"/>
          <w:sz w:val="8"/>
          <w:szCs w:val="8"/>
          <w:shd w:val="clear" w:color="auto" w:fill="FFFFFF"/>
        </w:rPr>
      </w:pPr>
    </w:p>
    <w:p w14:paraId="50EA8DB0" w14:textId="0E7FDCCC" w:rsidR="000217DB" w:rsidRPr="000217DB" w:rsidRDefault="000217DB" w:rsidP="000217DB">
      <w:pPr>
        <w:pStyle w:val="ListParagraph"/>
        <w:rPr>
          <w:shd w:val="clear" w:color="auto" w:fill="FFFFFF"/>
        </w:rPr>
      </w:pPr>
      <w:r w:rsidRPr="000217DB">
        <w:rPr>
          <w:shd w:val="clear" w:color="auto" w:fill="FFFFFF"/>
        </w:rPr>
        <w:t>This category is to help detect, escalate, and respond to active breaches. Without logging and monitoring, breaches cannot be detected. Insufficient logging, detection, monitoring, and active response occurs any time:</w:t>
      </w:r>
    </w:p>
    <w:p w14:paraId="1BC06BCA" w14:textId="77777777" w:rsidR="000217DB" w:rsidRPr="000217DB" w:rsidRDefault="000217DB" w:rsidP="000217DB">
      <w:pPr>
        <w:pStyle w:val="NormalWeb"/>
        <w:numPr>
          <w:ilvl w:val="0"/>
          <w:numId w:val="66"/>
        </w:numPr>
        <w:shd w:val="clear" w:color="auto" w:fill="FFFFFF"/>
        <w:spacing w:before="120" w:beforeAutospacing="0" w:after="120" w:afterAutospacing="0"/>
        <w:rPr>
          <w:rFonts w:asciiTheme="minorHAnsi" w:hAnsiTheme="minorHAnsi"/>
        </w:rPr>
      </w:pPr>
      <w:r w:rsidRPr="000217DB">
        <w:rPr>
          <w:rFonts w:asciiTheme="minorHAnsi" w:hAnsiTheme="minorHAnsi"/>
        </w:rPr>
        <w:t>Auditable events, such as logins, failed logins, and high-value transactions, are not logged.</w:t>
      </w:r>
    </w:p>
    <w:p w14:paraId="00E1F1F9" w14:textId="77777777" w:rsidR="000217DB" w:rsidRPr="000217DB" w:rsidRDefault="000217DB" w:rsidP="000217DB">
      <w:pPr>
        <w:pStyle w:val="NormalWeb"/>
        <w:numPr>
          <w:ilvl w:val="0"/>
          <w:numId w:val="66"/>
        </w:numPr>
        <w:shd w:val="clear" w:color="auto" w:fill="FFFFFF"/>
        <w:spacing w:before="120" w:beforeAutospacing="0" w:after="120" w:afterAutospacing="0"/>
        <w:rPr>
          <w:rFonts w:asciiTheme="minorHAnsi" w:hAnsiTheme="minorHAnsi"/>
        </w:rPr>
      </w:pPr>
      <w:r w:rsidRPr="000217DB">
        <w:rPr>
          <w:rFonts w:asciiTheme="minorHAnsi" w:hAnsiTheme="minorHAnsi"/>
        </w:rPr>
        <w:t>Warnings and errors generate no, inadequate, or unclear log messages.</w:t>
      </w:r>
    </w:p>
    <w:p w14:paraId="1D844B32" w14:textId="77777777" w:rsidR="000217DB" w:rsidRPr="000217DB" w:rsidRDefault="000217DB" w:rsidP="000217DB">
      <w:pPr>
        <w:pStyle w:val="NormalWeb"/>
        <w:numPr>
          <w:ilvl w:val="0"/>
          <w:numId w:val="66"/>
        </w:numPr>
        <w:shd w:val="clear" w:color="auto" w:fill="FFFFFF"/>
        <w:spacing w:before="120" w:beforeAutospacing="0" w:after="120" w:afterAutospacing="0"/>
        <w:rPr>
          <w:rFonts w:asciiTheme="minorHAnsi" w:hAnsiTheme="minorHAnsi"/>
        </w:rPr>
      </w:pPr>
      <w:r w:rsidRPr="000217DB">
        <w:rPr>
          <w:rFonts w:asciiTheme="minorHAnsi" w:hAnsiTheme="minorHAnsi"/>
        </w:rPr>
        <w:t>Logs of applications and APIs are not monitored for suspicious activity.</w:t>
      </w:r>
    </w:p>
    <w:p w14:paraId="0E145370" w14:textId="77777777" w:rsidR="000217DB" w:rsidRPr="000217DB" w:rsidRDefault="000217DB" w:rsidP="000217DB">
      <w:pPr>
        <w:pStyle w:val="NormalWeb"/>
        <w:numPr>
          <w:ilvl w:val="0"/>
          <w:numId w:val="66"/>
        </w:numPr>
        <w:shd w:val="clear" w:color="auto" w:fill="FFFFFF"/>
        <w:spacing w:before="120" w:beforeAutospacing="0" w:after="120" w:afterAutospacing="0"/>
        <w:rPr>
          <w:rFonts w:asciiTheme="minorHAnsi" w:hAnsiTheme="minorHAnsi"/>
        </w:rPr>
      </w:pPr>
      <w:r w:rsidRPr="000217DB">
        <w:rPr>
          <w:rFonts w:asciiTheme="minorHAnsi" w:hAnsiTheme="minorHAnsi"/>
        </w:rPr>
        <w:t>Logs are only stored locally.</w:t>
      </w:r>
    </w:p>
    <w:p w14:paraId="117F4F74" w14:textId="77777777" w:rsidR="000217DB" w:rsidRPr="000217DB" w:rsidRDefault="000217DB" w:rsidP="000217DB">
      <w:pPr>
        <w:pStyle w:val="NormalWeb"/>
        <w:numPr>
          <w:ilvl w:val="0"/>
          <w:numId w:val="66"/>
        </w:numPr>
        <w:shd w:val="clear" w:color="auto" w:fill="FFFFFF"/>
        <w:spacing w:before="120" w:beforeAutospacing="0" w:after="120" w:afterAutospacing="0"/>
        <w:rPr>
          <w:rFonts w:asciiTheme="minorHAnsi" w:hAnsiTheme="minorHAnsi"/>
        </w:rPr>
      </w:pPr>
      <w:r w:rsidRPr="000217DB">
        <w:rPr>
          <w:rFonts w:asciiTheme="minorHAnsi" w:hAnsiTheme="minorHAnsi"/>
        </w:rPr>
        <w:t>Appropriate alerting thresholds and response escalation processes are not in place or effective.</w:t>
      </w:r>
    </w:p>
    <w:p w14:paraId="1BCB07F5" w14:textId="32F11D49" w:rsidR="000217DB" w:rsidRPr="000217DB" w:rsidRDefault="000217DB" w:rsidP="000217DB">
      <w:pPr>
        <w:pStyle w:val="NormalWeb"/>
        <w:numPr>
          <w:ilvl w:val="0"/>
          <w:numId w:val="66"/>
        </w:numPr>
        <w:shd w:val="clear" w:color="auto" w:fill="FFFFFF"/>
        <w:spacing w:before="120" w:beforeAutospacing="0" w:after="120" w:afterAutospacing="0"/>
        <w:rPr>
          <w:rFonts w:asciiTheme="minorHAnsi" w:hAnsiTheme="minorHAnsi"/>
        </w:rPr>
      </w:pPr>
      <w:r w:rsidRPr="000217DB">
        <w:rPr>
          <w:rFonts w:asciiTheme="minorHAnsi" w:hAnsiTheme="minorHAnsi"/>
        </w:rPr>
        <w:t>Penetration testing and scans by dynamic application security testing (DAST) tools do not trigger alerts.</w:t>
      </w:r>
    </w:p>
    <w:p w14:paraId="462E241B" w14:textId="77777777" w:rsidR="000217DB" w:rsidRPr="000217DB" w:rsidRDefault="000217DB" w:rsidP="000217DB">
      <w:pPr>
        <w:pStyle w:val="NormalWeb"/>
        <w:numPr>
          <w:ilvl w:val="0"/>
          <w:numId w:val="66"/>
        </w:numPr>
        <w:shd w:val="clear" w:color="auto" w:fill="FFFFFF"/>
        <w:spacing w:before="120" w:beforeAutospacing="0" w:after="120" w:afterAutospacing="0"/>
        <w:rPr>
          <w:rFonts w:asciiTheme="minorHAnsi" w:hAnsiTheme="minorHAnsi"/>
        </w:rPr>
      </w:pPr>
      <w:r w:rsidRPr="000217DB">
        <w:rPr>
          <w:rFonts w:asciiTheme="minorHAnsi" w:hAnsiTheme="minorHAnsi"/>
        </w:rPr>
        <w:t>The application cannot detect, escalate, or alert for active attacks in real-time or near real-time.</w:t>
      </w:r>
    </w:p>
    <w:p w14:paraId="779619B0" w14:textId="77777777" w:rsidR="000217DB" w:rsidRPr="000217DB" w:rsidRDefault="000217DB" w:rsidP="000217DB">
      <w:pPr>
        <w:ind w:left="360" w:firstLine="360"/>
        <w:rPr>
          <w:rFonts w:ascii="Arial" w:hAnsi="Arial" w:cs="Arial"/>
          <w:b/>
          <w:bCs/>
          <w:sz w:val="8"/>
          <w:szCs w:val="8"/>
          <w:lang w:val="en-US"/>
        </w:rPr>
      </w:pPr>
    </w:p>
    <w:p w14:paraId="23DE474E" w14:textId="6BB391FB" w:rsidR="000217DB" w:rsidRDefault="000217DB" w:rsidP="000217DB">
      <w:pPr>
        <w:ind w:left="360" w:firstLine="360"/>
        <w:rPr>
          <w:rFonts w:ascii="Arial" w:hAnsi="Arial" w:cs="Arial"/>
          <w:b/>
          <w:bCs/>
          <w:sz w:val="26"/>
          <w:szCs w:val="26"/>
          <w:lang w:val="en-US"/>
        </w:rPr>
      </w:pPr>
      <w:r>
        <w:rPr>
          <w:rFonts w:ascii="Arial" w:hAnsi="Arial" w:cs="Arial"/>
          <w:b/>
          <w:bCs/>
          <w:sz w:val="26"/>
          <w:szCs w:val="26"/>
          <w:lang w:val="en-US"/>
        </w:rPr>
        <w:t>How to Prevent</w:t>
      </w:r>
    </w:p>
    <w:p w14:paraId="7D8590C8" w14:textId="77777777" w:rsidR="00AF6735" w:rsidRPr="00AF6735" w:rsidRDefault="00AF6735" w:rsidP="00AF6735">
      <w:pPr>
        <w:pStyle w:val="NormalWeb"/>
        <w:numPr>
          <w:ilvl w:val="0"/>
          <w:numId w:val="74"/>
        </w:numPr>
        <w:shd w:val="clear" w:color="auto" w:fill="FFFFFF"/>
        <w:spacing w:before="120" w:beforeAutospacing="0" w:after="120" w:afterAutospacing="0"/>
        <w:rPr>
          <w:rFonts w:asciiTheme="minorHAnsi" w:hAnsiTheme="minorHAnsi"/>
        </w:rPr>
      </w:pPr>
      <w:r w:rsidRPr="00AF6735">
        <w:rPr>
          <w:rFonts w:asciiTheme="minorHAnsi" w:hAnsiTheme="minorHAnsi"/>
        </w:rPr>
        <w:t>Ensure all login, access control, and server-side input validation failures can be logged with sufficient user context to identify suspicious or malicious accounts and held for enough time to allow delayed forensic analysis.</w:t>
      </w:r>
    </w:p>
    <w:p w14:paraId="31471663" w14:textId="77777777" w:rsidR="00AF6735" w:rsidRPr="00AF6735" w:rsidRDefault="00AF6735" w:rsidP="00AF6735">
      <w:pPr>
        <w:pStyle w:val="NormalWeb"/>
        <w:numPr>
          <w:ilvl w:val="0"/>
          <w:numId w:val="74"/>
        </w:numPr>
        <w:shd w:val="clear" w:color="auto" w:fill="FFFFFF"/>
        <w:spacing w:before="120" w:beforeAutospacing="0" w:after="120" w:afterAutospacing="0"/>
        <w:rPr>
          <w:rFonts w:asciiTheme="minorHAnsi" w:hAnsiTheme="minorHAnsi"/>
        </w:rPr>
      </w:pPr>
      <w:r w:rsidRPr="00AF6735">
        <w:rPr>
          <w:rFonts w:asciiTheme="minorHAnsi" w:hAnsiTheme="minorHAnsi"/>
        </w:rPr>
        <w:t>Ensure that logs are generated in a format that log management solutions can easily consume.</w:t>
      </w:r>
    </w:p>
    <w:p w14:paraId="5BB883A2" w14:textId="77777777" w:rsidR="00AF6735" w:rsidRPr="00AF6735" w:rsidRDefault="00AF6735" w:rsidP="00AF6735">
      <w:pPr>
        <w:pStyle w:val="NormalWeb"/>
        <w:numPr>
          <w:ilvl w:val="0"/>
          <w:numId w:val="74"/>
        </w:numPr>
        <w:shd w:val="clear" w:color="auto" w:fill="FFFFFF"/>
        <w:spacing w:before="120" w:beforeAutospacing="0" w:after="120" w:afterAutospacing="0"/>
        <w:rPr>
          <w:rFonts w:asciiTheme="minorHAnsi" w:hAnsiTheme="minorHAnsi"/>
        </w:rPr>
      </w:pPr>
      <w:r w:rsidRPr="00AF6735">
        <w:rPr>
          <w:rFonts w:asciiTheme="minorHAnsi" w:hAnsiTheme="minorHAnsi"/>
        </w:rPr>
        <w:t>Ensure log data is encoded correctly to prevent injections or attacks on the logging or monitoring systems.</w:t>
      </w:r>
    </w:p>
    <w:p w14:paraId="0D9E8164" w14:textId="77777777" w:rsidR="00AF6735" w:rsidRPr="00AF6735" w:rsidRDefault="00AF6735" w:rsidP="00AF6735">
      <w:pPr>
        <w:pStyle w:val="NormalWeb"/>
        <w:numPr>
          <w:ilvl w:val="0"/>
          <w:numId w:val="74"/>
        </w:numPr>
        <w:shd w:val="clear" w:color="auto" w:fill="FFFFFF"/>
        <w:spacing w:before="120" w:beforeAutospacing="0" w:after="120" w:afterAutospacing="0"/>
        <w:rPr>
          <w:rFonts w:asciiTheme="minorHAnsi" w:hAnsiTheme="minorHAnsi"/>
        </w:rPr>
      </w:pPr>
      <w:r w:rsidRPr="00AF6735">
        <w:rPr>
          <w:rFonts w:asciiTheme="minorHAnsi" w:hAnsiTheme="minorHAnsi"/>
        </w:rPr>
        <w:t>Ensure high-value transactions have an audit trail with integrity controls to prevent tampering or deletion, such as append-only database tables or similar.</w:t>
      </w:r>
    </w:p>
    <w:p w14:paraId="0100A82F" w14:textId="77777777" w:rsidR="00AF6735" w:rsidRPr="00AF6735" w:rsidRDefault="00AF6735" w:rsidP="00AF6735">
      <w:pPr>
        <w:pStyle w:val="NormalWeb"/>
        <w:numPr>
          <w:ilvl w:val="0"/>
          <w:numId w:val="74"/>
        </w:numPr>
        <w:shd w:val="clear" w:color="auto" w:fill="FFFFFF"/>
        <w:spacing w:before="120" w:beforeAutospacing="0" w:after="120" w:afterAutospacing="0"/>
        <w:rPr>
          <w:rFonts w:asciiTheme="minorHAnsi" w:hAnsiTheme="minorHAnsi"/>
        </w:rPr>
      </w:pPr>
      <w:proofErr w:type="spellStart"/>
      <w:r w:rsidRPr="00AF6735">
        <w:rPr>
          <w:rFonts w:asciiTheme="minorHAnsi" w:hAnsiTheme="minorHAnsi"/>
        </w:rPr>
        <w:t>DevSecOps</w:t>
      </w:r>
      <w:proofErr w:type="spellEnd"/>
      <w:r w:rsidRPr="00AF6735">
        <w:rPr>
          <w:rFonts w:asciiTheme="minorHAnsi" w:hAnsiTheme="minorHAnsi"/>
        </w:rPr>
        <w:t xml:space="preserve"> teams should establish effective monitoring and alerting such that suspicious activities are detected and responded to quickly.</w:t>
      </w:r>
    </w:p>
    <w:p w14:paraId="4BE2E2AB" w14:textId="0C01CFC7" w:rsidR="000217DB" w:rsidRPr="00AF6735" w:rsidRDefault="00AF6735" w:rsidP="00AF6735">
      <w:pPr>
        <w:pStyle w:val="ListParagraph"/>
        <w:numPr>
          <w:ilvl w:val="0"/>
          <w:numId w:val="74"/>
        </w:numPr>
        <w:rPr>
          <w:rFonts w:cs="Arial"/>
          <w:b/>
          <w:bCs/>
          <w:lang w:val="en-US"/>
        </w:rPr>
      </w:pPr>
      <w:r w:rsidRPr="00AF6735">
        <w:rPr>
          <w:shd w:val="clear" w:color="auto" w:fill="FFFFFF"/>
        </w:rPr>
        <w:t>Establish or adopt an incident response and recovery plan.</w:t>
      </w:r>
    </w:p>
    <w:p w14:paraId="77F79D45" w14:textId="77777777" w:rsidR="000217DB" w:rsidRDefault="000217DB" w:rsidP="000217DB">
      <w:pPr>
        <w:ind w:left="720"/>
        <w:rPr>
          <w:rFonts w:ascii="Arial" w:hAnsi="Arial" w:cs="Arial"/>
          <w:b/>
          <w:bCs/>
          <w:sz w:val="26"/>
          <w:szCs w:val="26"/>
          <w:lang w:val="en-US"/>
        </w:rPr>
      </w:pPr>
    </w:p>
    <w:p w14:paraId="3130B0B5" w14:textId="69CE8B6F" w:rsidR="00F66096" w:rsidRPr="00FE1A4E" w:rsidRDefault="00FE1A4E" w:rsidP="00FE1A4E">
      <w:pPr>
        <w:pStyle w:val="ListParagraph"/>
        <w:rPr>
          <w:rFonts w:ascii="Arial" w:hAnsi="Arial" w:cs="Arial"/>
          <w:b/>
          <w:bCs/>
          <w:sz w:val="36"/>
          <w:szCs w:val="36"/>
          <w:lang w:val="en-US"/>
        </w:rPr>
      </w:pPr>
      <w:r w:rsidRPr="00FE1A4E">
        <w:rPr>
          <w:rFonts w:ascii="Arial" w:hAnsi="Arial" w:cs="Arial"/>
          <w:b/>
          <w:bCs/>
          <w:sz w:val="36"/>
          <w:szCs w:val="36"/>
          <w:lang w:val="en-US"/>
        </w:rPr>
        <w:lastRenderedPageBreak/>
        <w:t>10.</w:t>
      </w:r>
      <w:r w:rsidR="00F66096" w:rsidRPr="00FE1A4E">
        <w:rPr>
          <w:rFonts w:ascii="Arial" w:hAnsi="Arial" w:cs="Arial"/>
          <w:b/>
          <w:bCs/>
          <w:sz w:val="36"/>
          <w:szCs w:val="36"/>
          <w:lang w:val="en-US"/>
        </w:rPr>
        <w:t>Server-Side Request Forgery</w:t>
      </w:r>
      <w:r w:rsidR="00523FEA">
        <w:rPr>
          <w:rFonts w:ascii="Arial" w:hAnsi="Arial" w:cs="Arial"/>
          <w:b/>
          <w:bCs/>
          <w:sz w:val="36"/>
          <w:szCs w:val="36"/>
          <w:lang w:val="en-US"/>
        </w:rPr>
        <w:t xml:space="preserve"> (SSRF)</w:t>
      </w:r>
    </w:p>
    <w:p w14:paraId="54451A18" w14:textId="77777777" w:rsidR="00DB5AF4" w:rsidRPr="00DB5AF4" w:rsidRDefault="00FE1A4E" w:rsidP="00FE1A4E">
      <w:pPr>
        <w:pStyle w:val="ListParagraph"/>
        <w:rPr>
          <w:rFonts w:ascii="Arial" w:hAnsi="Arial" w:cs="Arial"/>
          <w:b/>
          <w:bCs/>
          <w:sz w:val="10"/>
          <w:szCs w:val="10"/>
          <w:lang w:val="en-US"/>
        </w:rPr>
      </w:pPr>
      <w:r>
        <w:rPr>
          <w:rFonts w:ascii="Arial" w:hAnsi="Arial" w:cs="Arial"/>
          <w:b/>
          <w:bCs/>
          <w:sz w:val="26"/>
          <w:szCs w:val="26"/>
          <w:lang w:val="en-US"/>
        </w:rPr>
        <w:t xml:space="preserve">       </w:t>
      </w:r>
    </w:p>
    <w:p w14:paraId="0ED7DDB9" w14:textId="3B2C617A" w:rsidR="00FE1A4E" w:rsidRDefault="00DB5AF4" w:rsidP="00DB5AF4">
      <w:pPr>
        <w:pStyle w:val="ListParagraph"/>
        <w:rPr>
          <w:rFonts w:ascii="Arial" w:hAnsi="Arial" w:cs="Arial"/>
          <w:b/>
          <w:bCs/>
          <w:sz w:val="26"/>
          <w:szCs w:val="26"/>
          <w:lang w:val="en-US"/>
        </w:rPr>
      </w:pPr>
      <w:r>
        <w:rPr>
          <w:rFonts w:ascii="Arial" w:hAnsi="Arial" w:cs="Arial"/>
          <w:b/>
          <w:bCs/>
          <w:sz w:val="26"/>
          <w:szCs w:val="26"/>
          <w:lang w:val="en-US"/>
        </w:rPr>
        <w:t xml:space="preserve">       </w:t>
      </w:r>
      <w:r w:rsidR="00FE1A4E">
        <w:rPr>
          <w:rFonts w:ascii="Arial" w:hAnsi="Arial" w:cs="Arial"/>
          <w:b/>
          <w:bCs/>
          <w:sz w:val="26"/>
          <w:szCs w:val="26"/>
          <w:lang w:val="en-US"/>
        </w:rPr>
        <w:t>Description</w:t>
      </w:r>
    </w:p>
    <w:p w14:paraId="2C97F1F2" w14:textId="77777777" w:rsidR="002B34B3" w:rsidRPr="002B34B3" w:rsidRDefault="002B34B3" w:rsidP="00DB5AF4">
      <w:pPr>
        <w:pStyle w:val="ListParagraph"/>
        <w:rPr>
          <w:rFonts w:ascii="Arial" w:hAnsi="Arial" w:cs="Arial"/>
          <w:b/>
          <w:bCs/>
          <w:sz w:val="8"/>
          <w:szCs w:val="8"/>
          <w:lang w:val="en-US"/>
        </w:rPr>
      </w:pPr>
    </w:p>
    <w:p w14:paraId="5AAF4DC3" w14:textId="444AAF2A" w:rsidR="0032294D" w:rsidRPr="002B34B3" w:rsidRDefault="002B34B3" w:rsidP="002B34B3">
      <w:pPr>
        <w:pStyle w:val="ListParagraph"/>
        <w:numPr>
          <w:ilvl w:val="0"/>
          <w:numId w:val="80"/>
        </w:numPr>
        <w:rPr>
          <w:rFonts w:cs="Arial"/>
          <w:b/>
          <w:bCs/>
          <w:lang w:val="en-US"/>
        </w:rPr>
      </w:pPr>
      <w:r w:rsidRPr="002B34B3">
        <w:rPr>
          <w:shd w:val="clear" w:color="auto" w:fill="FFFFFF"/>
        </w:rPr>
        <w:t>SSRF flaws occurs whenever a web application is fetching a remote resource without validating the user-supplied URL. It allows an attacker to coerce the application to send a crafted request to an unexpected destination, even when protected by a firewall, VPN, or another type of network access control list (ACL).</w:t>
      </w:r>
    </w:p>
    <w:p w14:paraId="416F4EFD" w14:textId="77777777" w:rsidR="002B34B3" w:rsidRPr="002B34B3" w:rsidRDefault="002B34B3" w:rsidP="002B34B3">
      <w:pPr>
        <w:pStyle w:val="ListParagraph"/>
        <w:ind w:left="1800"/>
        <w:rPr>
          <w:rFonts w:cs="Arial"/>
          <w:b/>
          <w:bCs/>
          <w:sz w:val="8"/>
          <w:szCs w:val="8"/>
          <w:lang w:val="en-US"/>
        </w:rPr>
      </w:pPr>
    </w:p>
    <w:p w14:paraId="7138F94D" w14:textId="3F0DBD2C" w:rsidR="002B34B3" w:rsidRPr="002B34B3" w:rsidRDefault="002B34B3" w:rsidP="002B34B3">
      <w:pPr>
        <w:pStyle w:val="ListParagraph"/>
        <w:numPr>
          <w:ilvl w:val="0"/>
          <w:numId w:val="80"/>
        </w:numPr>
        <w:rPr>
          <w:rFonts w:cs="Arial"/>
          <w:b/>
          <w:bCs/>
          <w:lang w:val="en-US"/>
        </w:rPr>
      </w:pPr>
      <w:r w:rsidRPr="002B34B3">
        <w:rPr>
          <w:shd w:val="clear" w:color="auto" w:fill="FFFFFF"/>
        </w:rPr>
        <w:t>As modern web applications provide end-users with convenient features, fetching a URL becomes a common scenario. As a result, the incidence of SSRF is increasing. Also, the severity of SSRF is becoming higher due to cloud services and the complexity of architectures.</w:t>
      </w:r>
    </w:p>
    <w:p w14:paraId="435CDFB0" w14:textId="77777777" w:rsidR="002B34B3" w:rsidRPr="002B34B3" w:rsidRDefault="002B34B3" w:rsidP="002B34B3">
      <w:pPr>
        <w:pStyle w:val="ListParagraph"/>
        <w:ind w:left="1800"/>
        <w:rPr>
          <w:rFonts w:ascii="Arial" w:hAnsi="Arial" w:cs="Arial"/>
          <w:b/>
          <w:bCs/>
          <w:sz w:val="26"/>
          <w:szCs w:val="26"/>
          <w:lang w:val="en-US"/>
        </w:rPr>
      </w:pPr>
    </w:p>
    <w:p w14:paraId="64FB9D37" w14:textId="2EFC2E1C" w:rsidR="0032294D" w:rsidRPr="00F66096" w:rsidRDefault="0032294D" w:rsidP="00FE1A4E">
      <w:pPr>
        <w:pStyle w:val="ListParagraph"/>
        <w:rPr>
          <w:rFonts w:ascii="Arial" w:hAnsi="Arial" w:cs="Arial"/>
          <w:b/>
          <w:bCs/>
          <w:sz w:val="26"/>
          <w:szCs w:val="26"/>
          <w:lang w:val="en-US"/>
        </w:rPr>
      </w:pPr>
      <w:r>
        <w:rPr>
          <w:rFonts w:ascii="Arial" w:hAnsi="Arial" w:cs="Arial"/>
          <w:b/>
          <w:bCs/>
          <w:sz w:val="26"/>
          <w:szCs w:val="26"/>
          <w:lang w:val="en-US"/>
        </w:rPr>
        <w:t xml:space="preserve">       How to Prevent</w:t>
      </w:r>
    </w:p>
    <w:p w14:paraId="237921F7" w14:textId="01A3DFCC" w:rsidR="006F4ADE" w:rsidRPr="006F4ADE" w:rsidRDefault="006F4ADE" w:rsidP="006F4ADE">
      <w:pPr>
        <w:pStyle w:val="NormalWeb"/>
        <w:numPr>
          <w:ilvl w:val="0"/>
          <w:numId w:val="84"/>
        </w:numPr>
        <w:shd w:val="clear" w:color="auto" w:fill="FFFFFF"/>
        <w:spacing w:before="120" w:beforeAutospacing="0" w:after="120" w:afterAutospacing="0"/>
        <w:rPr>
          <w:rFonts w:asciiTheme="minorHAnsi" w:hAnsiTheme="minorHAnsi"/>
        </w:rPr>
      </w:pPr>
      <w:r w:rsidRPr="006F4ADE">
        <w:rPr>
          <w:rFonts w:asciiTheme="minorHAnsi" w:hAnsiTheme="minorHAnsi"/>
        </w:rPr>
        <w:t>Segment remote resource access functionality in separate networks to reduce the impact of SSRF.</w:t>
      </w:r>
    </w:p>
    <w:p w14:paraId="00D9B6D6" w14:textId="6AD90D66" w:rsidR="00F66096" w:rsidRPr="006F4ADE" w:rsidRDefault="006F4ADE" w:rsidP="006F4ADE">
      <w:pPr>
        <w:pStyle w:val="ListParagraph"/>
        <w:numPr>
          <w:ilvl w:val="0"/>
          <w:numId w:val="82"/>
        </w:numPr>
        <w:rPr>
          <w:rFonts w:cs="Arial"/>
          <w:b/>
          <w:bCs/>
          <w:lang w:val="en-US"/>
        </w:rPr>
      </w:pPr>
      <w:r w:rsidRPr="006F4ADE">
        <w:rPr>
          <w:shd w:val="clear" w:color="auto" w:fill="FFFFFF"/>
        </w:rPr>
        <w:t>Enforce “deny by default” firewall policies or network access control rules to block all but essential intranet traffic.</w:t>
      </w:r>
    </w:p>
    <w:p w14:paraId="0FC196AC" w14:textId="413DF9C5" w:rsidR="006F4ADE" w:rsidRPr="006F4ADE" w:rsidRDefault="006F4ADE" w:rsidP="006F4ADE">
      <w:pPr>
        <w:pStyle w:val="NormalWeb"/>
        <w:numPr>
          <w:ilvl w:val="0"/>
          <w:numId w:val="82"/>
        </w:numPr>
        <w:shd w:val="clear" w:color="auto" w:fill="FFFFFF"/>
        <w:spacing w:before="120" w:beforeAutospacing="0" w:after="120" w:afterAutospacing="0"/>
        <w:rPr>
          <w:rFonts w:asciiTheme="minorHAnsi" w:hAnsiTheme="minorHAnsi"/>
        </w:rPr>
      </w:pPr>
      <w:r w:rsidRPr="006F4ADE">
        <w:rPr>
          <w:rFonts w:asciiTheme="minorHAnsi" w:hAnsiTheme="minorHAnsi"/>
        </w:rPr>
        <w:t>Sanitize and validate all client-supplied input data.</w:t>
      </w:r>
    </w:p>
    <w:p w14:paraId="117D04AB" w14:textId="0984A86C" w:rsidR="006F4ADE" w:rsidRPr="006F4ADE" w:rsidRDefault="006F4ADE" w:rsidP="006F4ADE">
      <w:pPr>
        <w:pStyle w:val="NormalWeb"/>
        <w:numPr>
          <w:ilvl w:val="0"/>
          <w:numId w:val="82"/>
        </w:numPr>
        <w:shd w:val="clear" w:color="auto" w:fill="FFFFFF"/>
        <w:spacing w:before="120" w:beforeAutospacing="0" w:after="120" w:afterAutospacing="0"/>
        <w:rPr>
          <w:rFonts w:asciiTheme="minorHAnsi" w:hAnsiTheme="minorHAnsi"/>
        </w:rPr>
      </w:pPr>
      <w:r w:rsidRPr="006F4ADE">
        <w:rPr>
          <w:rFonts w:asciiTheme="minorHAnsi" w:hAnsiTheme="minorHAnsi"/>
        </w:rPr>
        <w:t>Enforce the URL schema, port, and destination with a positive allow list.</w:t>
      </w:r>
    </w:p>
    <w:p w14:paraId="443EC5FD" w14:textId="46DC3907" w:rsidR="006F4ADE" w:rsidRPr="006F4ADE" w:rsidRDefault="006F4ADE" w:rsidP="006F4ADE">
      <w:pPr>
        <w:pStyle w:val="NormalWeb"/>
        <w:numPr>
          <w:ilvl w:val="0"/>
          <w:numId w:val="82"/>
        </w:numPr>
        <w:shd w:val="clear" w:color="auto" w:fill="FFFFFF"/>
        <w:spacing w:before="120" w:beforeAutospacing="0" w:after="120" w:afterAutospacing="0"/>
        <w:rPr>
          <w:rFonts w:asciiTheme="minorHAnsi" w:hAnsiTheme="minorHAnsi"/>
        </w:rPr>
      </w:pPr>
      <w:r w:rsidRPr="006F4ADE">
        <w:rPr>
          <w:rFonts w:asciiTheme="minorHAnsi" w:hAnsiTheme="minorHAnsi"/>
        </w:rPr>
        <w:t>Do not send raw responses to clients.</w:t>
      </w:r>
    </w:p>
    <w:p w14:paraId="74488FA6" w14:textId="364119D6" w:rsidR="006F4ADE" w:rsidRPr="006F4ADE" w:rsidRDefault="006F4ADE" w:rsidP="006F4ADE">
      <w:pPr>
        <w:pStyle w:val="NormalWeb"/>
        <w:numPr>
          <w:ilvl w:val="0"/>
          <w:numId w:val="82"/>
        </w:numPr>
        <w:shd w:val="clear" w:color="auto" w:fill="FFFFFF"/>
        <w:spacing w:before="120" w:beforeAutospacing="0" w:after="120" w:afterAutospacing="0"/>
        <w:rPr>
          <w:rFonts w:asciiTheme="minorHAnsi" w:hAnsiTheme="minorHAnsi"/>
        </w:rPr>
      </w:pPr>
      <w:r w:rsidRPr="006F4ADE">
        <w:rPr>
          <w:rFonts w:asciiTheme="minorHAnsi" w:hAnsiTheme="minorHAnsi"/>
        </w:rPr>
        <w:t>Disable HTTP redirections</w:t>
      </w:r>
      <w:r w:rsidR="00CB201A">
        <w:rPr>
          <w:rFonts w:asciiTheme="minorHAnsi" w:hAnsiTheme="minorHAnsi"/>
        </w:rPr>
        <w:t>.</w:t>
      </w:r>
    </w:p>
    <w:p w14:paraId="10CF8D37" w14:textId="64E8C6CB" w:rsidR="006F4ADE" w:rsidRPr="006F4ADE" w:rsidRDefault="006F4ADE" w:rsidP="006F4ADE">
      <w:pPr>
        <w:pStyle w:val="NormalWeb"/>
        <w:numPr>
          <w:ilvl w:val="0"/>
          <w:numId w:val="82"/>
        </w:numPr>
        <w:shd w:val="clear" w:color="auto" w:fill="FFFFFF"/>
        <w:spacing w:before="120" w:beforeAutospacing="0" w:after="120" w:afterAutospacing="0"/>
        <w:rPr>
          <w:rFonts w:asciiTheme="minorHAnsi" w:hAnsiTheme="minorHAnsi"/>
        </w:rPr>
      </w:pPr>
      <w:r w:rsidRPr="006F4ADE">
        <w:rPr>
          <w:rFonts w:asciiTheme="minorHAnsi" w:hAnsiTheme="minorHAnsi"/>
        </w:rPr>
        <w:t>Be aware of the URL consistency to avoid attacks such as DNS rebinding and “time of check, time of use” (TOCTOU) race conditions</w:t>
      </w:r>
      <w:r>
        <w:rPr>
          <w:rFonts w:asciiTheme="minorHAnsi" w:hAnsiTheme="minorHAnsi"/>
        </w:rPr>
        <w:t>.</w:t>
      </w:r>
    </w:p>
    <w:p w14:paraId="289847E4" w14:textId="77777777" w:rsidR="006F4ADE" w:rsidRPr="006F4ADE" w:rsidRDefault="006F4ADE" w:rsidP="006F4ADE">
      <w:pPr>
        <w:pStyle w:val="ListParagraph"/>
        <w:ind w:left="1800"/>
        <w:rPr>
          <w:rFonts w:ascii="Arial" w:hAnsi="Arial" w:cs="Arial"/>
          <w:b/>
          <w:bCs/>
          <w:sz w:val="26"/>
          <w:szCs w:val="26"/>
          <w:lang w:val="en-US"/>
        </w:rPr>
      </w:pPr>
    </w:p>
    <w:sectPr w:rsidR="006F4ADE" w:rsidRPr="006F4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42B"/>
    <w:multiLevelType w:val="multilevel"/>
    <w:tmpl w:val="D4C62824"/>
    <w:lvl w:ilvl="0">
      <w:start w:val="1"/>
      <w:numFmt w:val="bullet"/>
      <w:lvlText w:val=""/>
      <w:lvlJc w:val="left"/>
      <w:pPr>
        <w:tabs>
          <w:tab w:val="num" w:pos="3150"/>
        </w:tabs>
        <w:ind w:left="3150" w:hanging="360"/>
      </w:pPr>
      <w:rPr>
        <w:rFonts w:ascii="Symbol" w:hAnsi="Symbol" w:hint="default"/>
        <w:sz w:val="20"/>
      </w:rPr>
    </w:lvl>
    <w:lvl w:ilvl="1" w:tentative="1">
      <w:start w:val="1"/>
      <w:numFmt w:val="bullet"/>
      <w:lvlText w:val=""/>
      <w:lvlJc w:val="left"/>
      <w:pPr>
        <w:tabs>
          <w:tab w:val="num" w:pos="3870"/>
        </w:tabs>
        <w:ind w:left="3870" w:hanging="360"/>
      </w:pPr>
      <w:rPr>
        <w:rFonts w:ascii="Symbol" w:hAnsi="Symbol" w:hint="default"/>
        <w:sz w:val="20"/>
      </w:rPr>
    </w:lvl>
    <w:lvl w:ilvl="2" w:tentative="1">
      <w:start w:val="1"/>
      <w:numFmt w:val="bullet"/>
      <w:lvlText w:val=""/>
      <w:lvlJc w:val="left"/>
      <w:pPr>
        <w:tabs>
          <w:tab w:val="num" w:pos="4590"/>
        </w:tabs>
        <w:ind w:left="4590" w:hanging="360"/>
      </w:pPr>
      <w:rPr>
        <w:rFonts w:ascii="Symbol" w:hAnsi="Symbol" w:hint="default"/>
        <w:sz w:val="20"/>
      </w:rPr>
    </w:lvl>
    <w:lvl w:ilvl="3" w:tentative="1">
      <w:start w:val="1"/>
      <w:numFmt w:val="bullet"/>
      <w:lvlText w:val=""/>
      <w:lvlJc w:val="left"/>
      <w:pPr>
        <w:tabs>
          <w:tab w:val="num" w:pos="5310"/>
        </w:tabs>
        <w:ind w:left="5310" w:hanging="360"/>
      </w:pPr>
      <w:rPr>
        <w:rFonts w:ascii="Symbol" w:hAnsi="Symbol" w:hint="default"/>
        <w:sz w:val="20"/>
      </w:rPr>
    </w:lvl>
    <w:lvl w:ilvl="4" w:tentative="1">
      <w:start w:val="1"/>
      <w:numFmt w:val="bullet"/>
      <w:lvlText w:val=""/>
      <w:lvlJc w:val="left"/>
      <w:pPr>
        <w:tabs>
          <w:tab w:val="num" w:pos="6030"/>
        </w:tabs>
        <w:ind w:left="6030" w:hanging="360"/>
      </w:pPr>
      <w:rPr>
        <w:rFonts w:ascii="Symbol" w:hAnsi="Symbol" w:hint="default"/>
        <w:sz w:val="20"/>
      </w:rPr>
    </w:lvl>
    <w:lvl w:ilvl="5" w:tentative="1">
      <w:start w:val="1"/>
      <w:numFmt w:val="bullet"/>
      <w:lvlText w:val=""/>
      <w:lvlJc w:val="left"/>
      <w:pPr>
        <w:tabs>
          <w:tab w:val="num" w:pos="6750"/>
        </w:tabs>
        <w:ind w:left="6750" w:hanging="360"/>
      </w:pPr>
      <w:rPr>
        <w:rFonts w:ascii="Symbol" w:hAnsi="Symbol" w:hint="default"/>
        <w:sz w:val="20"/>
      </w:rPr>
    </w:lvl>
    <w:lvl w:ilvl="6" w:tentative="1">
      <w:start w:val="1"/>
      <w:numFmt w:val="bullet"/>
      <w:lvlText w:val=""/>
      <w:lvlJc w:val="left"/>
      <w:pPr>
        <w:tabs>
          <w:tab w:val="num" w:pos="7470"/>
        </w:tabs>
        <w:ind w:left="7470" w:hanging="360"/>
      </w:pPr>
      <w:rPr>
        <w:rFonts w:ascii="Symbol" w:hAnsi="Symbol" w:hint="default"/>
        <w:sz w:val="20"/>
      </w:rPr>
    </w:lvl>
    <w:lvl w:ilvl="7" w:tentative="1">
      <w:start w:val="1"/>
      <w:numFmt w:val="bullet"/>
      <w:lvlText w:val=""/>
      <w:lvlJc w:val="left"/>
      <w:pPr>
        <w:tabs>
          <w:tab w:val="num" w:pos="8190"/>
        </w:tabs>
        <w:ind w:left="8190" w:hanging="360"/>
      </w:pPr>
      <w:rPr>
        <w:rFonts w:ascii="Symbol" w:hAnsi="Symbol" w:hint="default"/>
        <w:sz w:val="20"/>
      </w:rPr>
    </w:lvl>
    <w:lvl w:ilvl="8" w:tentative="1">
      <w:start w:val="1"/>
      <w:numFmt w:val="bullet"/>
      <w:lvlText w:val=""/>
      <w:lvlJc w:val="left"/>
      <w:pPr>
        <w:tabs>
          <w:tab w:val="num" w:pos="8910"/>
        </w:tabs>
        <w:ind w:left="8910" w:hanging="360"/>
      </w:pPr>
      <w:rPr>
        <w:rFonts w:ascii="Symbol" w:hAnsi="Symbol" w:hint="default"/>
        <w:sz w:val="20"/>
      </w:rPr>
    </w:lvl>
  </w:abstractNum>
  <w:abstractNum w:abstractNumId="1" w15:restartNumberingAfterBreak="0">
    <w:nsid w:val="01902EF0"/>
    <w:multiLevelType w:val="hybridMultilevel"/>
    <w:tmpl w:val="F3FE10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1CA5FD9"/>
    <w:multiLevelType w:val="hybridMultilevel"/>
    <w:tmpl w:val="88DA895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4CD69BA"/>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3145EA"/>
    <w:multiLevelType w:val="multilevel"/>
    <w:tmpl w:val="D4C62824"/>
    <w:lvl w:ilvl="0">
      <w:start w:val="1"/>
      <w:numFmt w:val="bullet"/>
      <w:lvlText w:val=""/>
      <w:lvlJc w:val="left"/>
      <w:pPr>
        <w:tabs>
          <w:tab w:val="num" w:pos="2340"/>
        </w:tabs>
        <w:ind w:left="2340" w:hanging="360"/>
      </w:pPr>
      <w:rPr>
        <w:rFonts w:ascii="Symbol" w:hAnsi="Symbol" w:hint="default"/>
        <w:sz w:val="20"/>
      </w:rPr>
    </w:lvl>
    <w:lvl w:ilvl="1" w:tentative="1">
      <w:start w:val="1"/>
      <w:numFmt w:val="bullet"/>
      <w:lvlText w:val=""/>
      <w:lvlJc w:val="left"/>
      <w:pPr>
        <w:tabs>
          <w:tab w:val="num" w:pos="3060"/>
        </w:tabs>
        <w:ind w:left="3060" w:hanging="360"/>
      </w:pPr>
      <w:rPr>
        <w:rFonts w:ascii="Symbol" w:hAnsi="Symbol" w:hint="default"/>
        <w:sz w:val="20"/>
      </w:rPr>
    </w:lvl>
    <w:lvl w:ilvl="2" w:tentative="1">
      <w:start w:val="1"/>
      <w:numFmt w:val="bullet"/>
      <w:lvlText w:val=""/>
      <w:lvlJc w:val="left"/>
      <w:pPr>
        <w:tabs>
          <w:tab w:val="num" w:pos="3780"/>
        </w:tabs>
        <w:ind w:left="3780" w:hanging="360"/>
      </w:pPr>
      <w:rPr>
        <w:rFonts w:ascii="Symbol" w:hAnsi="Symbol" w:hint="default"/>
        <w:sz w:val="20"/>
      </w:rPr>
    </w:lvl>
    <w:lvl w:ilvl="3" w:tentative="1">
      <w:start w:val="1"/>
      <w:numFmt w:val="bullet"/>
      <w:lvlText w:val=""/>
      <w:lvlJc w:val="left"/>
      <w:pPr>
        <w:tabs>
          <w:tab w:val="num" w:pos="4500"/>
        </w:tabs>
        <w:ind w:left="4500" w:hanging="360"/>
      </w:pPr>
      <w:rPr>
        <w:rFonts w:ascii="Symbol" w:hAnsi="Symbol" w:hint="default"/>
        <w:sz w:val="20"/>
      </w:rPr>
    </w:lvl>
    <w:lvl w:ilvl="4" w:tentative="1">
      <w:start w:val="1"/>
      <w:numFmt w:val="bullet"/>
      <w:lvlText w:val=""/>
      <w:lvlJc w:val="left"/>
      <w:pPr>
        <w:tabs>
          <w:tab w:val="num" w:pos="5220"/>
        </w:tabs>
        <w:ind w:left="5220" w:hanging="360"/>
      </w:pPr>
      <w:rPr>
        <w:rFonts w:ascii="Symbol" w:hAnsi="Symbol" w:hint="default"/>
        <w:sz w:val="20"/>
      </w:rPr>
    </w:lvl>
    <w:lvl w:ilvl="5" w:tentative="1">
      <w:start w:val="1"/>
      <w:numFmt w:val="bullet"/>
      <w:lvlText w:val=""/>
      <w:lvlJc w:val="left"/>
      <w:pPr>
        <w:tabs>
          <w:tab w:val="num" w:pos="5940"/>
        </w:tabs>
        <w:ind w:left="5940" w:hanging="360"/>
      </w:pPr>
      <w:rPr>
        <w:rFonts w:ascii="Symbol" w:hAnsi="Symbol" w:hint="default"/>
        <w:sz w:val="20"/>
      </w:rPr>
    </w:lvl>
    <w:lvl w:ilvl="6" w:tentative="1">
      <w:start w:val="1"/>
      <w:numFmt w:val="bullet"/>
      <w:lvlText w:val=""/>
      <w:lvlJc w:val="left"/>
      <w:pPr>
        <w:tabs>
          <w:tab w:val="num" w:pos="6660"/>
        </w:tabs>
        <w:ind w:left="6660" w:hanging="360"/>
      </w:pPr>
      <w:rPr>
        <w:rFonts w:ascii="Symbol" w:hAnsi="Symbol" w:hint="default"/>
        <w:sz w:val="20"/>
      </w:rPr>
    </w:lvl>
    <w:lvl w:ilvl="7" w:tentative="1">
      <w:start w:val="1"/>
      <w:numFmt w:val="bullet"/>
      <w:lvlText w:val=""/>
      <w:lvlJc w:val="left"/>
      <w:pPr>
        <w:tabs>
          <w:tab w:val="num" w:pos="7380"/>
        </w:tabs>
        <w:ind w:left="7380" w:hanging="360"/>
      </w:pPr>
      <w:rPr>
        <w:rFonts w:ascii="Symbol" w:hAnsi="Symbol" w:hint="default"/>
        <w:sz w:val="20"/>
      </w:rPr>
    </w:lvl>
    <w:lvl w:ilvl="8" w:tentative="1">
      <w:start w:val="1"/>
      <w:numFmt w:val="bullet"/>
      <w:lvlText w:val=""/>
      <w:lvlJc w:val="left"/>
      <w:pPr>
        <w:tabs>
          <w:tab w:val="num" w:pos="8100"/>
        </w:tabs>
        <w:ind w:left="8100" w:hanging="360"/>
      </w:pPr>
      <w:rPr>
        <w:rFonts w:ascii="Symbol" w:hAnsi="Symbol" w:hint="default"/>
        <w:sz w:val="20"/>
      </w:rPr>
    </w:lvl>
  </w:abstractNum>
  <w:abstractNum w:abstractNumId="5" w15:restartNumberingAfterBreak="0">
    <w:nsid w:val="085D1953"/>
    <w:multiLevelType w:val="hybridMultilevel"/>
    <w:tmpl w:val="34B0B0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8DF78E4"/>
    <w:multiLevelType w:val="hybridMultilevel"/>
    <w:tmpl w:val="1A82682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094602C1"/>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10AD3"/>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875F8"/>
    <w:multiLevelType w:val="hybridMultilevel"/>
    <w:tmpl w:val="166C9CE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0AD95358"/>
    <w:multiLevelType w:val="multilevel"/>
    <w:tmpl w:val="4E3C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7031ED"/>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0175BA"/>
    <w:multiLevelType w:val="hybridMultilevel"/>
    <w:tmpl w:val="450661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2340464"/>
    <w:multiLevelType w:val="multilevel"/>
    <w:tmpl w:val="630E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805BEA"/>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182417"/>
    <w:multiLevelType w:val="hybridMultilevel"/>
    <w:tmpl w:val="9B662C4C"/>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 w15:restartNumberingAfterBreak="0">
    <w:nsid w:val="15191828"/>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870C2A"/>
    <w:multiLevelType w:val="hybridMultilevel"/>
    <w:tmpl w:val="AC0E01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174C70B4"/>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501199"/>
    <w:multiLevelType w:val="multilevel"/>
    <w:tmpl w:val="B408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A55686"/>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233EF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B02627C"/>
    <w:multiLevelType w:val="multilevel"/>
    <w:tmpl w:val="F8E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7F7E5D"/>
    <w:multiLevelType w:val="multilevel"/>
    <w:tmpl w:val="F27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025B00"/>
    <w:multiLevelType w:val="multilevel"/>
    <w:tmpl w:val="BB90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9F7CE0"/>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D17E63"/>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9A1389"/>
    <w:multiLevelType w:val="multilevel"/>
    <w:tmpl w:val="404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4E0D39"/>
    <w:multiLevelType w:val="hybridMultilevel"/>
    <w:tmpl w:val="EB6ADE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4FF079A"/>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E031E9"/>
    <w:multiLevelType w:val="multilevel"/>
    <w:tmpl w:val="0809001F"/>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1" w15:restartNumberingAfterBreak="0">
    <w:nsid w:val="2B4E796C"/>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9B6703"/>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234232"/>
    <w:multiLevelType w:val="multilevel"/>
    <w:tmpl w:val="D4C6282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4" w15:restartNumberingAfterBreak="0">
    <w:nsid w:val="2D357D56"/>
    <w:multiLevelType w:val="multilevel"/>
    <w:tmpl w:val="554E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47198A"/>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EA7B59"/>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0B54B0"/>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211876"/>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9025F8"/>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D573ED"/>
    <w:multiLevelType w:val="multilevel"/>
    <w:tmpl w:val="3AF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0B1211"/>
    <w:multiLevelType w:val="hybridMultilevel"/>
    <w:tmpl w:val="7A4E96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369239A6"/>
    <w:multiLevelType w:val="multilevel"/>
    <w:tmpl w:val="CBE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E45AA4"/>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7F1752"/>
    <w:multiLevelType w:val="multilevel"/>
    <w:tmpl w:val="D4C62824"/>
    <w:lvl w:ilvl="0">
      <w:start w:val="1"/>
      <w:numFmt w:val="bullet"/>
      <w:lvlText w:val=""/>
      <w:lvlJc w:val="left"/>
      <w:pPr>
        <w:tabs>
          <w:tab w:val="num" w:pos="990"/>
        </w:tabs>
        <w:ind w:left="990" w:hanging="360"/>
      </w:pPr>
      <w:rPr>
        <w:rFonts w:ascii="Symbol" w:hAnsi="Symbol" w:hint="default"/>
        <w:sz w:val="20"/>
      </w:rPr>
    </w:lvl>
    <w:lvl w:ilvl="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45" w15:restartNumberingAfterBreak="0">
    <w:nsid w:val="3AC675AE"/>
    <w:multiLevelType w:val="hybridMultilevel"/>
    <w:tmpl w:val="B03694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3C78183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DCA2E66"/>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BE260D"/>
    <w:multiLevelType w:val="hybridMultilevel"/>
    <w:tmpl w:val="18F6DCD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9" w15:restartNumberingAfterBreak="0">
    <w:nsid w:val="435853C3"/>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5BB5767"/>
    <w:multiLevelType w:val="multilevel"/>
    <w:tmpl w:val="959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62704A9"/>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7500BC"/>
    <w:multiLevelType w:val="multilevel"/>
    <w:tmpl w:val="CA1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BF1103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DA1532E"/>
    <w:multiLevelType w:val="multilevel"/>
    <w:tmpl w:val="BF22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E170011"/>
    <w:multiLevelType w:val="hybridMultilevel"/>
    <w:tmpl w:val="54940C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4ED80BDD"/>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FD59DD"/>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FD6BE9"/>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08308AE"/>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1100A26"/>
    <w:multiLevelType w:val="multilevel"/>
    <w:tmpl w:val="FD8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1C546B5"/>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3F34A47"/>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D71024"/>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D51071"/>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1E0A54"/>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DC6902"/>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8382656"/>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A44239B"/>
    <w:multiLevelType w:val="multilevel"/>
    <w:tmpl w:val="3B4E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62729B"/>
    <w:multiLevelType w:val="hybridMultilevel"/>
    <w:tmpl w:val="E3EEE8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 w15:restartNumberingAfterBreak="0">
    <w:nsid w:val="5C7B2A64"/>
    <w:multiLevelType w:val="multilevel"/>
    <w:tmpl w:val="EB5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FA345EF"/>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A00A36"/>
    <w:multiLevelType w:val="multilevel"/>
    <w:tmpl w:val="E49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D202EAD"/>
    <w:multiLevelType w:val="multilevel"/>
    <w:tmpl w:val="D4C6282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74" w15:restartNumberingAfterBreak="0">
    <w:nsid w:val="6D885C85"/>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8B399E"/>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5900B6"/>
    <w:multiLevelType w:val="multilevel"/>
    <w:tmpl w:val="C8C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A8687C"/>
    <w:multiLevelType w:val="multilevel"/>
    <w:tmpl w:val="635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80361C"/>
    <w:multiLevelType w:val="hybridMultilevel"/>
    <w:tmpl w:val="33CA5E0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3E13E35"/>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47C0E68"/>
    <w:multiLevelType w:val="multilevel"/>
    <w:tmpl w:val="C02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912FA8"/>
    <w:multiLevelType w:val="hybridMultilevel"/>
    <w:tmpl w:val="0AF8156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8C02E9E"/>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D56762"/>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B1C3D33"/>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B06EF1"/>
    <w:multiLevelType w:val="multilevel"/>
    <w:tmpl w:val="D20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BFE1770"/>
    <w:multiLevelType w:val="multilevel"/>
    <w:tmpl w:val="9968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283AFC"/>
    <w:multiLevelType w:val="multilevel"/>
    <w:tmpl w:val="D4C62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5C2EED"/>
    <w:multiLevelType w:val="multilevel"/>
    <w:tmpl w:val="D6F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1619206">
    <w:abstractNumId w:val="28"/>
  </w:num>
  <w:num w:numId="2" w16cid:durableId="642127176">
    <w:abstractNumId w:val="81"/>
  </w:num>
  <w:num w:numId="3" w16cid:durableId="1560241406">
    <w:abstractNumId w:val="46"/>
  </w:num>
  <w:num w:numId="4" w16cid:durableId="1455365843">
    <w:abstractNumId w:val="53"/>
  </w:num>
  <w:num w:numId="5" w16cid:durableId="262031054">
    <w:abstractNumId w:val="15"/>
  </w:num>
  <w:num w:numId="6" w16cid:durableId="1797675861">
    <w:abstractNumId w:val="30"/>
  </w:num>
  <w:num w:numId="7" w16cid:durableId="1589076304">
    <w:abstractNumId w:val="21"/>
  </w:num>
  <w:num w:numId="8" w16cid:durableId="594946543">
    <w:abstractNumId w:val="78"/>
  </w:num>
  <w:num w:numId="9" w16cid:durableId="2046253122">
    <w:abstractNumId w:val="41"/>
  </w:num>
  <w:num w:numId="10" w16cid:durableId="867107451">
    <w:abstractNumId w:val="68"/>
  </w:num>
  <w:num w:numId="11" w16cid:durableId="1226643450">
    <w:abstractNumId w:val="13"/>
  </w:num>
  <w:num w:numId="12" w16cid:durableId="756051801">
    <w:abstractNumId w:val="23"/>
  </w:num>
  <w:num w:numId="13" w16cid:durableId="1609511073">
    <w:abstractNumId w:val="45"/>
  </w:num>
  <w:num w:numId="14" w16cid:durableId="1618564185">
    <w:abstractNumId w:val="86"/>
  </w:num>
  <w:num w:numId="15" w16cid:durableId="548804727">
    <w:abstractNumId w:val="42"/>
  </w:num>
  <w:num w:numId="16" w16cid:durableId="847982751">
    <w:abstractNumId w:val="27"/>
  </w:num>
  <w:num w:numId="17" w16cid:durableId="1740328379">
    <w:abstractNumId w:val="40"/>
  </w:num>
  <w:num w:numId="18" w16cid:durableId="799345767">
    <w:abstractNumId w:val="52"/>
  </w:num>
  <w:num w:numId="19" w16cid:durableId="439181271">
    <w:abstractNumId w:val="1"/>
  </w:num>
  <w:num w:numId="20" w16cid:durableId="808866627">
    <w:abstractNumId w:val="60"/>
  </w:num>
  <w:num w:numId="21" w16cid:durableId="1402144875">
    <w:abstractNumId w:val="12"/>
  </w:num>
  <w:num w:numId="22" w16cid:durableId="1029987165">
    <w:abstractNumId w:val="54"/>
  </w:num>
  <w:num w:numId="23" w16cid:durableId="1595631471">
    <w:abstractNumId w:val="80"/>
  </w:num>
  <w:num w:numId="24" w16cid:durableId="866452841">
    <w:abstractNumId w:val="19"/>
  </w:num>
  <w:num w:numId="25" w16cid:durableId="51392969">
    <w:abstractNumId w:val="10"/>
  </w:num>
  <w:num w:numId="26" w16cid:durableId="1806002169">
    <w:abstractNumId w:val="24"/>
  </w:num>
  <w:num w:numId="27" w16cid:durableId="69037545">
    <w:abstractNumId w:val="72"/>
  </w:num>
  <w:num w:numId="28" w16cid:durableId="108090032">
    <w:abstractNumId w:val="76"/>
  </w:num>
  <w:num w:numId="29" w16cid:durableId="2064139669">
    <w:abstractNumId w:val="77"/>
  </w:num>
  <w:num w:numId="30" w16cid:durableId="166486213">
    <w:abstractNumId w:val="22"/>
  </w:num>
  <w:num w:numId="31" w16cid:durableId="1985699480">
    <w:abstractNumId w:val="50"/>
  </w:num>
  <w:num w:numId="32" w16cid:durableId="939289669">
    <w:abstractNumId w:val="88"/>
  </w:num>
  <w:num w:numId="33" w16cid:durableId="1740398677">
    <w:abstractNumId w:val="85"/>
  </w:num>
  <w:num w:numId="34" w16cid:durableId="574973016">
    <w:abstractNumId w:val="55"/>
  </w:num>
  <w:num w:numId="35" w16cid:durableId="828983294">
    <w:abstractNumId w:val="70"/>
  </w:num>
  <w:num w:numId="36" w16cid:durableId="430709097">
    <w:abstractNumId w:val="34"/>
  </w:num>
  <w:num w:numId="37" w16cid:durableId="848639534">
    <w:abstractNumId w:val="63"/>
  </w:num>
  <w:num w:numId="38" w16cid:durableId="2125999377">
    <w:abstractNumId w:val="64"/>
  </w:num>
  <w:num w:numId="39" w16cid:durableId="231888374">
    <w:abstractNumId w:val="58"/>
  </w:num>
  <w:num w:numId="40" w16cid:durableId="1835603975">
    <w:abstractNumId w:val="65"/>
  </w:num>
  <w:num w:numId="41" w16cid:durableId="823935249">
    <w:abstractNumId w:val="73"/>
  </w:num>
  <w:num w:numId="42" w16cid:durableId="1845321079">
    <w:abstractNumId w:val="31"/>
  </w:num>
  <w:num w:numId="43" w16cid:durableId="1442647517">
    <w:abstractNumId w:val="16"/>
  </w:num>
  <w:num w:numId="44" w16cid:durableId="814226713">
    <w:abstractNumId w:val="0"/>
  </w:num>
  <w:num w:numId="45" w16cid:durableId="919295833">
    <w:abstractNumId w:val="39"/>
  </w:num>
  <w:num w:numId="46" w16cid:durableId="1965379681">
    <w:abstractNumId w:val="51"/>
  </w:num>
  <w:num w:numId="47" w16cid:durableId="385378804">
    <w:abstractNumId w:val="75"/>
  </w:num>
  <w:num w:numId="48" w16cid:durableId="692613261">
    <w:abstractNumId w:val="79"/>
  </w:num>
  <w:num w:numId="49" w16cid:durableId="1704403665">
    <w:abstractNumId w:val="36"/>
  </w:num>
  <w:num w:numId="50" w16cid:durableId="2075854263">
    <w:abstractNumId w:val="74"/>
  </w:num>
  <w:num w:numId="51" w16cid:durableId="565846429">
    <w:abstractNumId w:val="32"/>
  </w:num>
  <w:num w:numId="52" w16cid:durableId="155271912">
    <w:abstractNumId w:val="43"/>
  </w:num>
  <w:num w:numId="53" w16cid:durableId="434984910">
    <w:abstractNumId w:val="61"/>
  </w:num>
  <w:num w:numId="54" w16cid:durableId="371075347">
    <w:abstractNumId w:val="87"/>
  </w:num>
  <w:num w:numId="55" w16cid:durableId="344089083">
    <w:abstractNumId w:val="37"/>
  </w:num>
  <w:num w:numId="56" w16cid:durableId="2005663847">
    <w:abstractNumId w:val="33"/>
  </w:num>
  <w:num w:numId="57" w16cid:durableId="1428387053">
    <w:abstractNumId w:val="56"/>
  </w:num>
  <w:num w:numId="58" w16cid:durableId="1229263910">
    <w:abstractNumId w:val="18"/>
  </w:num>
  <w:num w:numId="59" w16cid:durableId="1559247801">
    <w:abstractNumId w:val="4"/>
  </w:num>
  <w:num w:numId="60" w16cid:durableId="493184373">
    <w:abstractNumId w:val="11"/>
  </w:num>
  <w:num w:numId="61" w16cid:durableId="453792509">
    <w:abstractNumId w:val="38"/>
  </w:num>
  <w:num w:numId="62" w16cid:durableId="1552688759">
    <w:abstractNumId w:val="44"/>
  </w:num>
  <w:num w:numId="63" w16cid:durableId="1923489565">
    <w:abstractNumId w:val="14"/>
  </w:num>
  <w:num w:numId="64" w16cid:durableId="1043944229">
    <w:abstractNumId w:val="5"/>
  </w:num>
  <w:num w:numId="65" w16cid:durableId="1831141454">
    <w:abstractNumId w:val="35"/>
  </w:num>
  <w:num w:numId="66" w16cid:durableId="921573707">
    <w:abstractNumId w:val="17"/>
  </w:num>
  <w:num w:numId="67" w16cid:durableId="1286236969">
    <w:abstractNumId w:val="3"/>
  </w:num>
  <w:num w:numId="68" w16cid:durableId="743646975">
    <w:abstractNumId w:val="20"/>
  </w:num>
  <w:num w:numId="69" w16cid:durableId="1650666195">
    <w:abstractNumId w:val="29"/>
  </w:num>
  <w:num w:numId="70" w16cid:durableId="717319017">
    <w:abstractNumId w:val="59"/>
  </w:num>
  <w:num w:numId="71" w16cid:durableId="45840706">
    <w:abstractNumId w:val="8"/>
  </w:num>
  <w:num w:numId="72" w16cid:durableId="1821921636">
    <w:abstractNumId w:val="25"/>
  </w:num>
  <w:num w:numId="73" w16cid:durableId="2103447012">
    <w:abstractNumId w:val="84"/>
  </w:num>
  <w:num w:numId="74" w16cid:durableId="531307620">
    <w:abstractNumId w:val="69"/>
  </w:num>
  <w:num w:numId="75" w16cid:durableId="618217716">
    <w:abstractNumId w:val="71"/>
  </w:num>
  <w:num w:numId="76" w16cid:durableId="1832260218">
    <w:abstractNumId w:val="67"/>
  </w:num>
  <w:num w:numId="77" w16cid:durableId="1305769124">
    <w:abstractNumId w:val="66"/>
  </w:num>
  <w:num w:numId="78" w16cid:durableId="1293098260">
    <w:abstractNumId w:val="7"/>
  </w:num>
  <w:num w:numId="79" w16cid:durableId="1320622754">
    <w:abstractNumId w:val="62"/>
  </w:num>
  <w:num w:numId="80" w16cid:durableId="968587248">
    <w:abstractNumId w:val="2"/>
  </w:num>
  <w:num w:numId="81" w16cid:durableId="467088482">
    <w:abstractNumId w:val="48"/>
  </w:num>
  <w:num w:numId="82" w16cid:durableId="1204949289">
    <w:abstractNumId w:val="6"/>
  </w:num>
  <w:num w:numId="83" w16cid:durableId="1551260040">
    <w:abstractNumId w:val="83"/>
  </w:num>
  <w:num w:numId="84" w16cid:durableId="1513688177">
    <w:abstractNumId w:val="9"/>
  </w:num>
  <w:num w:numId="85" w16cid:durableId="822962950">
    <w:abstractNumId w:val="82"/>
  </w:num>
  <w:num w:numId="86" w16cid:durableId="1593778442">
    <w:abstractNumId w:val="26"/>
  </w:num>
  <w:num w:numId="87" w16cid:durableId="1103111319">
    <w:abstractNumId w:val="57"/>
  </w:num>
  <w:num w:numId="88" w16cid:durableId="346323459">
    <w:abstractNumId w:val="49"/>
  </w:num>
  <w:num w:numId="89" w16cid:durableId="95421275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E4"/>
    <w:rsid w:val="000217DB"/>
    <w:rsid w:val="00022C27"/>
    <w:rsid w:val="00041505"/>
    <w:rsid w:val="000F44BA"/>
    <w:rsid w:val="00105546"/>
    <w:rsid w:val="00114773"/>
    <w:rsid w:val="0016119A"/>
    <w:rsid w:val="001A120C"/>
    <w:rsid w:val="001B19BE"/>
    <w:rsid w:val="001D2859"/>
    <w:rsid w:val="001F5C23"/>
    <w:rsid w:val="001F7E0F"/>
    <w:rsid w:val="0024454E"/>
    <w:rsid w:val="00257744"/>
    <w:rsid w:val="002B213A"/>
    <w:rsid w:val="002B34B3"/>
    <w:rsid w:val="002B76E0"/>
    <w:rsid w:val="002C088F"/>
    <w:rsid w:val="002C1233"/>
    <w:rsid w:val="0032294D"/>
    <w:rsid w:val="00356A63"/>
    <w:rsid w:val="00356D86"/>
    <w:rsid w:val="0037631C"/>
    <w:rsid w:val="003C1B35"/>
    <w:rsid w:val="003E5D9E"/>
    <w:rsid w:val="00475FFA"/>
    <w:rsid w:val="004A32F4"/>
    <w:rsid w:val="004A5845"/>
    <w:rsid w:val="00523FEA"/>
    <w:rsid w:val="0054659F"/>
    <w:rsid w:val="00673E63"/>
    <w:rsid w:val="006B653B"/>
    <w:rsid w:val="006F4ADE"/>
    <w:rsid w:val="00706209"/>
    <w:rsid w:val="007105C7"/>
    <w:rsid w:val="00723B75"/>
    <w:rsid w:val="007353C6"/>
    <w:rsid w:val="00741BBF"/>
    <w:rsid w:val="007C4837"/>
    <w:rsid w:val="0083412F"/>
    <w:rsid w:val="008A2293"/>
    <w:rsid w:val="009101E6"/>
    <w:rsid w:val="009373DE"/>
    <w:rsid w:val="009A62C0"/>
    <w:rsid w:val="009B31E4"/>
    <w:rsid w:val="009E1F96"/>
    <w:rsid w:val="00AD1058"/>
    <w:rsid w:val="00AE35BD"/>
    <w:rsid w:val="00AF6735"/>
    <w:rsid w:val="00B626AA"/>
    <w:rsid w:val="00BA4049"/>
    <w:rsid w:val="00BB4CF6"/>
    <w:rsid w:val="00BE0354"/>
    <w:rsid w:val="00BE575E"/>
    <w:rsid w:val="00C10B42"/>
    <w:rsid w:val="00C13BF3"/>
    <w:rsid w:val="00C923BE"/>
    <w:rsid w:val="00CA7FBF"/>
    <w:rsid w:val="00CB201A"/>
    <w:rsid w:val="00CD119C"/>
    <w:rsid w:val="00DB5AF4"/>
    <w:rsid w:val="00E83A60"/>
    <w:rsid w:val="00EC0C44"/>
    <w:rsid w:val="00EC153E"/>
    <w:rsid w:val="00EC6C0B"/>
    <w:rsid w:val="00EF495B"/>
    <w:rsid w:val="00F66096"/>
    <w:rsid w:val="00FA7020"/>
    <w:rsid w:val="00FE1A4E"/>
    <w:rsid w:val="00FE2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CDC2A14"/>
  <w15:chartTrackingRefBased/>
  <w15:docId w15:val="{5148911F-0067-6542-ABF6-4BA38B6C7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1E4"/>
    <w:rPr>
      <w:rFonts w:eastAsiaTheme="majorEastAsia" w:cstheme="majorBidi"/>
      <w:color w:val="272727" w:themeColor="text1" w:themeTint="D8"/>
    </w:rPr>
  </w:style>
  <w:style w:type="paragraph" w:styleId="Title">
    <w:name w:val="Title"/>
    <w:basedOn w:val="Normal"/>
    <w:next w:val="Normal"/>
    <w:link w:val="TitleChar"/>
    <w:uiPriority w:val="10"/>
    <w:qFormat/>
    <w:rsid w:val="009B3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1E4"/>
    <w:pPr>
      <w:spacing w:before="160"/>
      <w:jc w:val="center"/>
    </w:pPr>
    <w:rPr>
      <w:i/>
      <w:iCs/>
      <w:color w:val="404040" w:themeColor="text1" w:themeTint="BF"/>
    </w:rPr>
  </w:style>
  <w:style w:type="character" w:customStyle="1" w:styleId="QuoteChar">
    <w:name w:val="Quote Char"/>
    <w:basedOn w:val="DefaultParagraphFont"/>
    <w:link w:val="Quote"/>
    <w:uiPriority w:val="29"/>
    <w:rsid w:val="009B31E4"/>
    <w:rPr>
      <w:i/>
      <w:iCs/>
      <w:color w:val="404040" w:themeColor="text1" w:themeTint="BF"/>
    </w:rPr>
  </w:style>
  <w:style w:type="paragraph" w:styleId="ListParagraph">
    <w:name w:val="List Paragraph"/>
    <w:basedOn w:val="Normal"/>
    <w:uiPriority w:val="34"/>
    <w:qFormat/>
    <w:rsid w:val="009B31E4"/>
    <w:pPr>
      <w:ind w:left="720"/>
      <w:contextualSpacing/>
    </w:pPr>
  </w:style>
  <w:style w:type="character" w:styleId="IntenseEmphasis">
    <w:name w:val="Intense Emphasis"/>
    <w:basedOn w:val="DefaultParagraphFont"/>
    <w:uiPriority w:val="21"/>
    <w:qFormat/>
    <w:rsid w:val="009B31E4"/>
    <w:rPr>
      <w:i/>
      <w:iCs/>
      <w:color w:val="0F4761" w:themeColor="accent1" w:themeShade="BF"/>
    </w:rPr>
  </w:style>
  <w:style w:type="paragraph" w:styleId="IntenseQuote">
    <w:name w:val="Intense Quote"/>
    <w:basedOn w:val="Normal"/>
    <w:next w:val="Normal"/>
    <w:link w:val="IntenseQuoteChar"/>
    <w:uiPriority w:val="30"/>
    <w:qFormat/>
    <w:rsid w:val="009B3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1E4"/>
    <w:rPr>
      <w:i/>
      <w:iCs/>
      <w:color w:val="0F4761" w:themeColor="accent1" w:themeShade="BF"/>
    </w:rPr>
  </w:style>
  <w:style w:type="character" w:styleId="IntenseReference">
    <w:name w:val="Intense Reference"/>
    <w:basedOn w:val="DefaultParagraphFont"/>
    <w:uiPriority w:val="32"/>
    <w:qFormat/>
    <w:rsid w:val="009B31E4"/>
    <w:rPr>
      <w:b/>
      <w:bCs/>
      <w:smallCaps/>
      <w:color w:val="0F4761" w:themeColor="accent1" w:themeShade="BF"/>
      <w:spacing w:val="5"/>
    </w:rPr>
  </w:style>
  <w:style w:type="paragraph" w:styleId="NormalWeb">
    <w:name w:val="Normal (Web)"/>
    <w:basedOn w:val="Normal"/>
    <w:uiPriority w:val="99"/>
    <w:semiHidden/>
    <w:unhideWhenUsed/>
    <w:rsid w:val="00FE2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101E6"/>
    <w:rPr>
      <w:b/>
      <w:bCs/>
    </w:rPr>
  </w:style>
  <w:style w:type="paragraph" w:styleId="HTMLPreformatted">
    <w:name w:val="HTML Preformatted"/>
    <w:basedOn w:val="Normal"/>
    <w:link w:val="HTMLPreformattedChar"/>
    <w:uiPriority w:val="99"/>
    <w:semiHidden/>
    <w:unhideWhenUsed/>
    <w:rsid w:val="00910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101E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101E6"/>
    <w:rPr>
      <w:rFonts w:ascii="Courier New" w:eastAsia="Times New Roman" w:hAnsi="Courier New" w:cs="Courier New"/>
      <w:sz w:val="20"/>
      <w:szCs w:val="20"/>
    </w:rPr>
  </w:style>
  <w:style w:type="character" w:styleId="Emphasis">
    <w:name w:val="Emphasis"/>
    <w:basedOn w:val="DefaultParagraphFont"/>
    <w:uiPriority w:val="20"/>
    <w:qFormat/>
    <w:rsid w:val="00475FFA"/>
    <w:rPr>
      <w:i/>
      <w:iCs/>
    </w:rPr>
  </w:style>
  <w:style w:type="character" w:styleId="Hyperlink">
    <w:name w:val="Hyperlink"/>
    <w:basedOn w:val="DefaultParagraphFont"/>
    <w:uiPriority w:val="99"/>
    <w:semiHidden/>
    <w:unhideWhenUsed/>
    <w:rsid w:val="004A32F4"/>
    <w:rPr>
      <w:color w:val="0000FF"/>
      <w:u w:val="single"/>
    </w:rPr>
  </w:style>
  <w:style w:type="character" w:customStyle="1" w:styleId="fadeinm1hgl8">
    <w:name w:val="_fadein_m1hgl_8"/>
    <w:basedOn w:val="DefaultParagraphFont"/>
    <w:rsid w:val="00723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725">
      <w:bodyDiv w:val="1"/>
      <w:marLeft w:val="0"/>
      <w:marRight w:val="0"/>
      <w:marTop w:val="0"/>
      <w:marBottom w:val="0"/>
      <w:divBdr>
        <w:top w:val="none" w:sz="0" w:space="0" w:color="auto"/>
        <w:left w:val="none" w:sz="0" w:space="0" w:color="auto"/>
        <w:bottom w:val="none" w:sz="0" w:space="0" w:color="auto"/>
        <w:right w:val="none" w:sz="0" w:space="0" w:color="auto"/>
      </w:divBdr>
    </w:div>
    <w:div w:id="61605461">
      <w:bodyDiv w:val="1"/>
      <w:marLeft w:val="0"/>
      <w:marRight w:val="0"/>
      <w:marTop w:val="0"/>
      <w:marBottom w:val="0"/>
      <w:divBdr>
        <w:top w:val="none" w:sz="0" w:space="0" w:color="auto"/>
        <w:left w:val="none" w:sz="0" w:space="0" w:color="auto"/>
        <w:bottom w:val="none" w:sz="0" w:space="0" w:color="auto"/>
        <w:right w:val="none" w:sz="0" w:space="0" w:color="auto"/>
      </w:divBdr>
    </w:div>
    <w:div w:id="94133299">
      <w:bodyDiv w:val="1"/>
      <w:marLeft w:val="0"/>
      <w:marRight w:val="0"/>
      <w:marTop w:val="0"/>
      <w:marBottom w:val="0"/>
      <w:divBdr>
        <w:top w:val="none" w:sz="0" w:space="0" w:color="auto"/>
        <w:left w:val="none" w:sz="0" w:space="0" w:color="auto"/>
        <w:bottom w:val="none" w:sz="0" w:space="0" w:color="auto"/>
        <w:right w:val="none" w:sz="0" w:space="0" w:color="auto"/>
      </w:divBdr>
    </w:div>
    <w:div w:id="106776569">
      <w:bodyDiv w:val="1"/>
      <w:marLeft w:val="0"/>
      <w:marRight w:val="0"/>
      <w:marTop w:val="0"/>
      <w:marBottom w:val="0"/>
      <w:divBdr>
        <w:top w:val="none" w:sz="0" w:space="0" w:color="auto"/>
        <w:left w:val="none" w:sz="0" w:space="0" w:color="auto"/>
        <w:bottom w:val="none" w:sz="0" w:space="0" w:color="auto"/>
        <w:right w:val="none" w:sz="0" w:space="0" w:color="auto"/>
      </w:divBdr>
    </w:div>
    <w:div w:id="132796609">
      <w:bodyDiv w:val="1"/>
      <w:marLeft w:val="0"/>
      <w:marRight w:val="0"/>
      <w:marTop w:val="0"/>
      <w:marBottom w:val="0"/>
      <w:divBdr>
        <w:top w:val="none" w:sz="0" w:space="0" w:color="auto"/>
        <w:left w:val="none" w:sz="0" w:space="0" w:color="auto"/>
        <w:bottom w:val="none" w:sz="0" w:space="0" w:color="auto"/>
        <w:right w:val="none" w:sz="0" w:space="0" w:color="auto"/>
      </w:divBdr>
    </w:div>
    <w:div w:id="167454277">
      <w:bodyDiv w:val="1"/>
      <w:marLeft w:val="0"/>
      <w:marRight w:val="0"/>
      <w:marTop w:val="0"/>
      <w:marBottom w:val="0"/>
      <w:divBdr>
        <w:top w:val="none" w:sz="0" w:space="0" w:color="auto"/>
        <w:left w:val="none" w:sz="0" w:space="0" w:color="auto"/>
        <w:bottom w:val="none" w:sz="0" w:space="0" w:color="auto"/>
        <w:right w:val="none" w:sz="0" w:space="0" w:color="auto"/>
      </w:divBdr>
    </w:div>
    <w:div w:id="182524760">
      <w:bodyDiv w:val="1"/>
      <w:marLeft w:val="0"/>
      <w:marRight w:val="0"/>
      <w:marTop w:val="0"/>
      <w:marBottom w:val="0"/>
      <w:divBdr>
        <w:top w:val="none" w:sz="0" w:space="0" w:color="auto"/>
        <w:left w:val="none" w:sz="0" w:space="0" w:color="auto"/>
        <w:bottom w:val="none" w:sz="0" w:space="0" w:color="auto"/>
        <w:right w:val="none" w:sz="0" w:space="0" w:color="auto"/>
      </w:divBdr>
    </w:div>
    <w:div w:id="198973732">
      <w:bodyDiv w:val="1"/>
      <w:marLeft w:val="0"/>
      <w:marRight w:val="0"/>
      <w:marTop w:val="0"/>
      <w:marBottom w:val="0"/>
      <w:divBdr>
        <w:top w:val="none" w:sz="0" w:space="0" w:color="auto"/>
        <w:left w:val="none" w:sz="0" w:space="0" w:color="auto"/>
        <w:bottom w:val="none" w:sz="0" w:space="0" w:color="auto"/>
        <w:right w:val="none" w:sz="0" w:space="0" w:color="auto"/>
      </w:divBdr>
    </w:div>
    <w:div w:id="201331624">
      <w:bodyDiv w:val="1"/>
      <w:marLeft w:val="0"/>
      <w:marRight w:val="0"/>
      <w:marTop w:val="0"/>
      <w:marBottom w:val="0"/>
      <w:divBdr>
        <w:top w:val="none" w:sz="0" w:space="0" w:color="auto"/>
        <w:left w:val="none" w:sz="0" w:space="0" w:color="auto"/>
        <w:bottom w:val="none" w:sz="0" w:space="0" w:color="auto"/>
        <w:right w:val="none" w:sz="0" w:space="0" w:color="auto"/>
      </w:divBdr>
    </w:div>
    <w:div w:id="293953833">
      <w:bodyDiv w:val="1"/>
      <w:marLeft w:val="0"/>
      <w:marRight w:val="0"/>
      <w:marTop w:val="0"/>
      <w:marBottom w:val="0"/>
      <w:divBdr>
        <w:top w:val="none" w:sz="0" w:space="0" w:color="auto"/>
        <w:left w:val="none" w:sz="0" w:space="0" w:color="auto"/>
        <w:bottom w:val="none" w:sz="0" w:space="0" w:color="auto"/>
        <w:right w:val="none" w:sz="0" w:space="0" w:color="auto"/>
      </w:divBdr>
    </w:div>
    <w:div w:id="339892779">
      <w:bodyDiv w:val="1"/>
      <w:marLeft w:val="0"/>
      <w:marRight w:val="0"/>
      <w:marTop w:val="0"/>
      <w:marBottom w:val="0"/>
      <w:divBdr>
        <w:top w:val="none" w:sz="0" w:space="0" w:color="auto"/>
        <w:left w:val="none" w:sz="0" w:space="0" w:color="auto"/>
        <w:bottom w:val="none" w:sz="0" w:space="0" w:color="auto"/>
        <w:right w:val="none" w:sz="0" w:space="0" w:color="auto"/>
      </w:divBdr>
    </w:div>
    <w:div w:id="366950734">
      <w:bodyDiv w:val="1"/>
      <w:marLeft w:val="0"/>
      <w:marRight w:val="0"/>
      <w:marTop w:val="0"/>
      <w:marBottom w:val="0"/>
      <w:divBdr>
        <w:top w:val="none" w:sz="0" w:space="0" w:color="auto"/>
        <w:left w:val="none" w:sz="0" w:space="0" w:color="auto"/>
        <w:bottom w:val="none" w:sz="0" w:space="0" w:color="auto"/>
        <w:right w:val="none" w:sz="0" w:space="0" w:color="auto"/>
      </w:divBdr>
    </w:div>
    <w:div w:id="382680061">
      <w:bodyDiv w:val="1"/>
      <w:marLeft w:val="0"/>
      <w:marRight w:val="0"/>
      <w:marTop w:val="0"/>
      <w:marBottom w:val="0"/>
      <w:divBdr>
        <w:top w:val="none" w:sz="0" w:space="0" w:color="auto"/>
        <w:left w:val="none" w:sz="0" w:space="0" w:color="auto"/>
        <w:bottom w:val="none" w:sz="0" w:space="0" w:color="auto"/>
        <w:right w:val="none" w:sz="0" w:space="0" w:color="auto"/>
      </w:divBdr>
    </w:div>
    <w:div w:id="388648791">
      <w:bodyDiv w:val="1"/>
      <w:marLeft w:val="0"/>
      <w:marRight w:val="0"/>
      <w:marTop w:val="0"/>
      <w:marBottom w:val="0"/>
      <w:divBdr>
        <w:top w:val="none" w:sz="0" w:space="0" w:color="auto"/>
        <w:left w:val="none" w:sz="0" w:space="0" w:color="auto"/>
        <w:bottom w:val="none" w:sz="0" w:space="0" w:color="auto"/>
        <w:right w:val="none" w:sz="0" w:space="0" w:color="auto"/>
      </w:divBdr>
    </w:div>
    <w:div w:id="399911659">
      <w:bodyDiv w:val="1"/>
      <w:marLeft w:val="0"/>
      <w:marRight w:val="0"/>
      <w:marTop w:val="0"/>
      <w:marBottom w:val="0"/>
      <w:divBdr>
        <w:top w:val="none" w:sz="0" w:space="0" w:color="auto"/>
        <w:left w:val="none" w:sz="0" w:space="0" w:color="auto"/>
        <w:bottom w:val="none" w:sz="0" w:space="0" w:color="auto"/>
        <w:right w:val="none" w:sz="0" w:space="0" w:color="auto"/>
      </w:divBdr>
    </w:div>
    <w:div w:id="406415628">
      <w:bodyDiv w:val="1"/>
      <w:marLeft w:val="0"/>
      <w:marRight w:val="0"/>
      <w:marTop w:val="0"/>
      <w:marBottom w:val="0"/>
      <w:divBdr>
        <w:top w:val="none" w:sz="0" w:space="0" w:color="auto"/>
        <w:left w:val="none" w:sz="0" w:space="0" w:color="auto"/>
        <w:bottom w:val="none" w:sz="0" w:space="0" w:color="auto"/>
        <w:right w:val="none" w:sz="0" w:space="0" w:color="auto"/>
      </w:divBdr>
    </w:div>
    <w:div w:id="488985074">
      <w:bodyDiv w:val="1"/>
      <w:marLeft w:val="0"/>
      <w:marRight w:val="0"/>
      <w:marTop w:val="0"/>
      <w:marBottom w:val="0"/>
      <w:divBdr>
        <w:top w:val="none" w:sz="0" w:space="0" w:color="auto"/>
        <w:left w:val="none" w:sz="0" w:space="0" w:color="auto"/>
        <w:bottom w:val="none" w:sz="0" w:space="0" w:color="auto"/>
        <w:right w:val="none" w:sz="0" w:space="0" w:color="auto"/>
      </w:divBdr>
    </w:div>
    <w:div w:id="489175510">
      <w:bodyDiv w:val="1"/>
      <w:marLeft w:val="0"/>
      <w:marRight w:val="0"/>
      <w:marTop w:val="0"/>
      <w:marBottom w:val="0"/>
      <w:divBdr>
        <w:top w:val="none" w:sz="0" w:space="0" w:color="auto"/>
        <w:left w:val="none" w:sz="0" w:space="0" w:color="auto"/>
        <w:bottom w:val="none" w:sz="0" w:space="0" w:color="auto"/>
        <w:right w:val="none" w:sz="0" w:space="0" w:color="auto"/>
      </w:divBdr>
    </w:div>
    <w:div w:id="490953438">
      <w:bodyDiv w:val="1"/>
      <w:marLeft w:val="0"/>
      <w:marRight w:val="0"/>
      <w:marTop w:val="0"/>
      <w:marBottom w:val="0"/>
      <w:divBdr>
        <w:top w:val="none" w:sz="0" w:space="0" w:color="auto"/>
        <w:left w:val="none" w:sz="0" w:space="0" w:color="auto"/>
        <w:bottom w:val="none" w:sz="0" w:space="0" w:color="auto"/>
        <w:right w:val="none" w:sz="0" w:space="0" w:color="auto"/>
      </w:divBdr>
    </w:div>
    <w:div w:id="605815069">
      <w:bodyDiv w:val="1"/>
      <w:marLeft w:val="0"/>
      <w:marRight w:val="0"/>
      <w:marTop w:val="0"/>
      <w:marBottom w:val="0"/>
      <w:divBdr>
        <w:top w:val="none" w:sz="0" w:space="0" w:color="auto"/>
        <w:left w:val="none" w:sz="0" w:space="0" w:color="auto"/>
        <w:bottom w:val="none" w:sz="0" w:space="0" w:color="auto"/>
        <w:right w:val="none" w:sz="0" w:space="0" w:color="auto"/>
      </w:divBdr>
    </w:div>
    <w:div w:id="612174707">
      <w:bodyDiv w:val="1"/>
      <w:marLeft w:val="0"/>
      <w:marRight w:val="0"/>
      <w:marTop w:val="0"/>
      <w:marBottom w:val="0"/>
      <w:divBdr>
        <w:top w:val="none" w:sz="0" w:space="0" w:color="auto"/>
        <w:left w:val="none" w:sz="0" w:space="0" w:color="auto"/>
        <w:bottom w:val="none" w:sz="0" w:space="0" w:color="auto"/>
        <w:right w:val="none" w:sz="0" w:space="0" w:color="auto"/>
      </w:divBdr>
    </w:div>
    <w:div w:id="656036082">
      <w:bodyDiv w:val="1"/>
      <w:marLeft w:val="0"/>
      <w:marRight w:val="0"/>
      <w:marTop w:val="0"/>
      <w:marBottom w:val="0"/>
      <w:divBdr>
        <w:top w:val="none" w:sz="0" w:space="0" w:color="auto"/>
        <w:left w:val="none" w:sz="0" w:space="0" w:color="auto"/>
        <w:bottom w:val="none" w:sz="0" w:space="0" w:color="auto"/>
        <w:right w:val="none" w:sz="0" w:space="0" w:color="auto"/>
      </w:divBdr>
    </w:div>
    <w:div w:id="669452843">
      <w:bodyDiv w:val="1"/>
      <w:marLeft w:val="0"/>
      <w:marRight w:val="0"/>
      <w:marTop w:val="0"/>
      <w:marBottom w:val="0"/>
      <w:divBdr>
        <w:top w:val="none" w:sz="0" w:space="0" w:color="auto"/>
        <w:left w:val="none" w:sz="0" w:space="0" w:color="auto"/>
        <w:bottom w:val="none" w:sz="0" w:space="0" w:color="auto"/>
        <w:right w:val="none" w:sz="0" w:space="0" w:color="auto"/>
      </w:divBdr>
    </w:div>
    <w:div w:id="684671891">
      <w:bodyDiv w:val="1"/>
      <w:marLeft w:val="0"/>
      <w:marRight w:val="0"/>
      <w:marTop w:val="0"/>
      <w:marBottom w:val="0"/>
      <w:divBdr>
        <w:top w:val="none" w:sz="0" w:space="0" w:color="auto"/>
        <w:left w:val="none" w:sz="0" w:space="0" w:color="auto"/>
        <w:bottom w:val="none" w:sz="0" w:space="0" w:color="auto"/>
        <w:right w:val="none" w:sz="0" w:space="0" w:color="auto"/>
      </w:divBdr>
    </w:div>
    <w:div w:id="687877021">
      <w:bodyDiv w:val="1"/>
      <w:marLeft w:val="0"/>
      <w:marRight w:val="0"/>
      <w:marTop w:val="0"/>
      <w:marBottom w:val="0"/>
      <w:divBdr>
        <w:top w:val="none" w:sz="0" w:space="0" w:color="auto"/>
        <w:left w:val="none" w:sz="0" w:space="0" w:color="auto"/>
        <w:bottom w:val="none" w:sz="0" w:space="0" w:color="auto"/>
        <w:right w:val="none" w:sz="0" w:space="0" w:color="auto"/>
      </w:divBdr>
    </w:div>
    <w:div w:id="785999395">
      <w:bodyDiv w:val="1"/>
      <w:marLeft w:val="0"/>
      <w:marRight w:val="0"/>
      <w:marTop w:val="0"/>
      <w:marBottom w:val="0"/>
      <w:divBdr>
        <w:top w:val="none" w:sz="0" w:space="0" w:color="auto"/>
        <w:left w:val="none" w:sz="0" w:space="0" w:color="auto"/>
        <w:bottom w:val="none" w:sz="0" w:space="0" w:color="auto"/>
        <w:right w:val="none" w:sz="0" w:space="0" w:color="auto"/>
      </w:divBdr>
    </w:div>
    <w:div w:id="842864483">
      <w:bodyDiv w:val="1"/>
      <w:marLeft w:val="0"/>
      <w:marRight w:val="0"/>
      <w:marTop w:val="0"/>
      <w:marBottom w:val="0"/>
      <w:divBdr>
        <w:top w:val="none" w:sz="0" w:space="0" w:color="auto"/>
        <w:left w:val="none" w:sz="0" w:space="0" w:color="auto"/>
        <w:bottom w:val="none" w:sz="0" w:space="0" w:color="auto"/>
        <w:right w:val="none" w:sz="0" w:space="0" w:color="auto"/>
      </w:divBdr>
    </w:div>
    <w:div w:id="866404280">
      <w:bodyDiv w:val="1"/>
      <w:marLeft w:val="0"/>
      <w:marRight w:val="0"/>
      <w:marTop w:val="0"/>
      <w:marBottom w:val="0"/>
      <w:divBdr>
        <w:top w:val="none" w:sz="0" w:space="0" w:color="auto"/>
        <w:left w:val="none" w:sz="0" w:space="0" w:color="auto"/>
        <w:bottom w:val="none" w:sz="0" w:space="0" w:color="auto"/>
        <w:right w:val="none" w:sz="0" w:space="0" w:color="auto"/>
      </w:divBdr>
    </w:div>
    <w:div w:id="941185453">
      <w:bodyDiv w:val="1"/>
      <w:marLeft w:val="0"/>
      <w:marRight w:val="0"/>
      <w:marTop w:val="0"/>
      <w:marBottom w:val="0"/>
      <w:divBdr>
        <w:top w:val="none" w:sz="0" w:space="0" w:color="auto"/>
        <w:left w:val="none" w:sz="0" w:space="0" w:color="auto"/>
        <w:bottom w:val="none" w:sz="0" w:space="0" w:color="auto"/>
        <w:right w:val="none" w:sz="0" w:space="0" w:color="auto"/>
      </w:divBdr>
    </w:div>
    <w:div w:id="943538516">
      <w:bodyDiv w:val="1"/>
      <w:marLeft w:val="0"/>
      <w:marRight w:val="0"/>
      <w:marTop w:val="0"/>
      <w:marBottom w:val="0"/>
      <w:divBdr>
        <w:top w:val="none" w:sz="0" w:space="0" w:color="auto"/>
        <w:left w:val="none" w:sz="0" w:space="0" w:color="auto"/>
        <w:bottom w:val="none" w:sz="0" w:space="0" w:color="auto"/>
        <w:right w:val="none" w:sz="0" w:space="0" w:color="auto"/>
      </w:divBdr>
    </w:div>
    <w:div w:id="987586320">
      <w:bodyDiv w:val="1"/>
      <w:marLeft w:val="0"/>
      <w:marRight w:val="0"/>
      <w:marTop w:val="0"/>
      <w:marBottom w:val="0"/>
      <w:divBdr>
        <w:top w:val="none" w:sz="0" w:space="0" w:color="auto"/>
        <w:left w:val="none" w:sz="0" w:space="0" w:color="auto"/>
        <w:bottom w:val="none" w:sz="0" w:space="0" w:color="auto"/>
        <w:right w:val="none" w:sz="0" w:space="0" w:color="auto"/>
      </w:divBdr>
    </w:div>
    <w:div w:id="994574426">
      <w:bodyDiv w:val="1"/>
      <w:marLeft w:val="0"/>
      <w:marRight w:val="0"/>
      <w:marTop w:val="0"/>
      <w:marBottom w:val="0"/>
      <w:divBdr>
        <w:top w:val="none" w:sz="0" w:space="0" w:color="auto"/>
        <w:left w:val="none" w:sz="0" w:space="0" w:color="auto"/>
        <w:bottom w:val="none" w:sz="0" w:space="0" w:color="auto"/>
        <w:right w:val="none" w:sz="0" w:space="0" w:color="auto"/>
      </w:divBdr>
    </w:div>
    <w:div w:id="1003046011">
      <w:bodyDiv w:val="1"/>
      <w:marLeft w:val="0"/>
      <w:marRight w:val="0"/>
      <w:marTop w:val="0"/>
      <w:marBottom w:val="0"/>
      <w:divBdr>
        <w:top w:val="none" w:sz="0" w:space="0" w:color="auto"/>
        <w:left w:val="none" w:sz="0" w:space="0" w:color="auto"/>
        <w:bottom w:val="none" w:sz="0" w:space="0" w:color="auto"/>
        <w:right w:val="none" w:sz="0" w:space="0" w:color="auto"/>
      </w:divBdr>
    </w:div>
    <w:div w:id="1008796540">
      <w:bodyDiv w:val="1"/>
      <w:marLeft w:val="0"/>
      <w:marRight w:val="0"/>
      <w:marTop w:val="0"/>
      <w:marBottom w:val="0"/>
      <w:divBdr>
        <w:top w:val="none" w:sz="0" w:space="0" w:color="auto"/>
        <w:left w:val="none" w:sz="0" w:space="0" w:color="auto"/>
        <w:bottom w:val="none" w:sz="0" w:space="0" w:color="auto"/>
        <w:right w:val="none" w:sz="0" w:space="0" w:color="auto"/>
      </w:divBdr>
    </w:div>
    <w:div w:id="1082877131">
      <w:bodyDiv w:val="1"/>
      <w:marLeft w:val="0"/>
      <w:marRight w:val="0"/>
      <w:marTop w:val="0"/>
      <w:marBottom w:val="0"/>
      <w:divBdr>
        <w:top w:val="none" w:sz="0" w:space="0" w:color="auto"/>
        <w:left w:val="none" w:sz="0" w:space="0" w:color="auto"/>
        <w:bottom w:val="none" w:sz="0" w:space="0" w:color="auto"/>
        <w:right w:val="none" w:sz="0" w:space="0" w:color="auto"/>
      </w:divBdr>
    </w:div>
    <w:div w:id="1105148667">
      <w:bodyDiv w:val="1"/>
      <w:marLeft w:val="0"/>
      <w:marRight w:val="0"/>
      <w:marTop w:val="0"/>
      <w:marBottom w:val="0"/>
      <w:divBdr>
        <w:top w:val="none" w:sz="0" w:space="0" w:color="auto"/>
        <w:left w:val="none" w:sz="0" w:space="0" w:color="auto"/>
        <w:bottom w:val="none" w:sz="0" w:space="0" w:color="auto"/>
        <w:right w:val="none" w:sz="0" w:space="0" w:color="auto"/>
      </w:divBdr>
    </w:div>
    <w:div w:id="1197739135">
      <w:bodyDiv w:val="1"/>
      <w:marLeft w:val="0"/>
      <w:marRight w:val="0"/>
      <w:marTop w:val="0"/>
      <w:marBottom w:val="0"/>
      <w:divBdr>
        <w:top w:val="none" w:sz="0" w:space="0" w:color="auto"/>
        <w:left w:val="none" w:sz="0" w:space="0" w:color="auto"/>
        <w:bottom w:val="none" w:sz="0" w:space="0" w:color="auto"/>
        <w:right w:val="none" w:sz="0" w:space="0" w:color="auto"/>
      </w:divBdr>
    </w:div>
    <w:div w:id="1197739525">
      <w:bodyDiv w:val="1"/>
      <w:marLeft w:val="0"/>
      <w:marRight w:val="0"/>
      <w:marTop w:val="0"/>
      <w:marBottom w:val="0"/>
      <w:divBdr>
        <w:top w:val="none" w:sz="0" w:space="0" w:color="auto"/>
        <w:left w:val="none" w:sz="0" w:space="0" w:color="auto"/>
        <w:bottom w:val="none" w:sz="0" w:space="0" w:color="auto"/>
        <w:right w:val="none" w:sz="0" w:space="0" w:color="auto"/>
      </w:divBdr>
    </w:div>
    <w:div w:id="1235354816">
      <w:bodyDiv w:val="1"/>
      <w:marLeft w:val="0"/>
      <w:marRight w:val="0"/>
      <w:marTop w:val="0"/>
      <w:marBottom w:val="0"/>
      <w:divBdr>
        <w:top w:val="none" w:sz="0" w:space="0" w:color="auto"/>
        <w:left w:val="none" w:sz="0" w:space="0" w:color="auto"/>
        <w:bottom w:val="none" w:sz="0" w:space="0" w:color="auto"/>
        <w:right w:val="none" w:sz="0" w:space="0" w:color="auto"/>
      </w:divBdr>
    </w:div>
    <w:div w:id="1256481555">
      <w:bodyDiv w:val="1"/>
      <w:marLeft w:val="0"/>
      <w:marRight w:val="0"/>
      <w:marTop w:val="0"/>
      <w:marBottom w:val="0"/>
      <w:divBdr>
        <w:top w:val="none" w:sz="0" w:space="0" w:color="auto"/>
        <w:left w:val="none" w:sz="0" w:space="0" w:color="auto"/>
        <w:bottom w:val="none" w:sz="0" w:space="0" w:color="auto"/>
        <w:right w:val="none" w:sz="0" w:space="0" w:color="auto"/>
      </w:divBdr>
    </w:div>
    <w:div w:id="1258248298">
      <w:bodyDiv w:val="1"/>
      <w:marLeft w:val="0"/>
      <w:marRight w:val="0"/>
      <w:marTop w:val="0"/>
      <w:marBottom w:val="0"/>
      <w:divBdr>
        <w:top w:val="none" w:sz="0" w:space="0" w:color="auto"/>
        <w:left w:val="none" w:sz="0" w:space="0" w:color="auto"/>
        <w:bottom w:val="none" w:sz="0" w:space="0" w:color="auto"/>
        <w:right w:val="none" w:sz="0" w:space="0" w:color="auto"/>
      </w:divBdr>
    </w:div>
    <w:div w:id="1368987488">
      <w:bodyDiv w:val="1"/>
      <w:marLeft w:val="0"/>
      <w:marRight w:val="0"/>
      <w:marTop w:val="0"/>
      <w:marBottom w:val="0"/>
      <w:divBdr>
        <w:top w:val="none" w:sz="0" w:space="0" w:color="auto"/>
        <w:left w:val="none" w:sz="0" w:space="0" w:color="auto"/>
        <w:bottom w:val="none" w:sz="0" w:space="0" w:color="auto"/>
        <w:right w:val="none" w:sz="0" w:space="0" w:color="auto"/>
      </w:divBdr>
    </w:div>
    <w:div w:id="1398360172">
      <w:bodyDiv w:val="1"/>
      <w:marLeft w:val="0"/>
      <w:marRight w:val="0"/>
      <w:marTop w:val="0"/>
      <w:marBottom w:val="0"/>
      <w:divBdr>
        <w:top w:val="none" w:sz="0" w:space="0" w:color="auto"/>
        <w:left w:val="none" w:sz="0" w:space="0" w:color="auto"/>
        <w:bottom w:val="none" w:sz="0" w:space="0" w:color="auto"/>
        <w:right w:val="none" w:sz="0" w:space="0" w:color="auto"/>
      </w:divBdr>
    </w:div>
    <w:div w:id="1418136486">
      <w:bodyDiv w:val="1"/>
      <w:marLeft w:val="0"/>
      <w:marRight w:val="0"/>
      <w:marTop w:val="0"/>
      <w:marBottom w:val="0"/>
      <w:divBdr>
        <w:top w:val="none" w:sz="0" w:space="0" w:color="auto"/>
        <w:left w:val="none" w:sz="0" w:space="0" w:color="auto"/>
        <w:bottom w:val="none" w:sz="0" w:space="0" w:color="auto"/>
        <w:right w:val="none" w:sz="0" w:space="0" w:color="auto"/>
      </w:divBdr>
    </w:div>
    <w:div w:id="1472744813">
      <w:bodyDiv w:val="1"/>
      <w:marLeft w:val="0"/>
      <w:marRight w:val="0"/>
      <w:marTop w:val="0"/>
      <w:marBottom w:val="0"/>
      <w:divBdr>
        <w:top w:val="none" w:sz="0" w:space="0" w:color="auto"/>
        <w:left w:val="none" w:sz="0" w:space="0" w:color="auto"/>
        <w:bottom w:val="none" w:sz="0" w:space="0" w:color="auto"/>
        <w:right w:val="none" w:sz="0" w:space="0" w:color="auto"/>
      </w:divBdr>
    </w:div>
    <w:div w:id="1527787517">
      <w:bodyDiv w:val="1"/>
      <w:marLeft w:val="0"/>
      <w:marRight w:val="0"/>
      <w:marTop w:val="0"/>
      <w:marBottom w:val="0"/>
      <w:divBdr>
        <w:top w:val="none" w:sz="0" w:space="0" w:color="auto"/>
        <w:left w:val="none" w:sz="0" w:space="0" w:color="auto"/>
        <w:bottom w:val="none" w:sz="0" w:space="0" w:color="auto"/>
        <w:right w:val="none" w:sz="0" w:space="0" w:color="auto"/>
      </w:divBdr>
    </w:div>
    <w:div w:id="1592816259">
      <w:bodyDiv w:val="1"/>
      <w:marLeft w:val="0"/>
      <w:marRight w:val="0"/>
      <w:marTop w:val="0"/>
      <w:marBottom w:val="0"/>
      <w:divBdr>
        <w:top w:val="none" w:sz="0" w:space="0" w:color="auto"/>
        <w:left w:val="none" w:sz="0" w:space="0" w:color="auto"/>
        <w:bottom w:val="none" w:sz="0" w:space="0" w:color="auto"/>
        <w:right w:val="none" w:sz="0" w:space="0" w:color="auto"/>
      </w:divBdr>
    </w:div>
    <w:div w:id="1638224686">
      <w:bodyDiv w:val="1"/>
      <w:marLeft w:val="0"/>
      <w:marRight w:val="0"/>
      <w:marTop w:val="0"/>
      <w:marBottom w:val="0"/>
      <w:divBdr>
        <w:top w:val="none" w:sz="0" w:space="0" w:color="auto"/>
        <w:left w:val="none" w:sz="0" w:space="0" w:color="auto"/>
        <w:bottom w:val="none" w:sz="0" w:space="0" w:color="auto"/>
        <w:right w:val="none" w:sz="0" w:space="0" w:color="auto"/>
      </w:divBdr>
    </w:div>
    <w:div w:id="1649507519">
      <w:bodyDiv w:val="1"/>
      <w:marLeft w:val="0"/>
      <w:marRight w:val="0"/>
      <w:marTop w:val="0"/>
      <w:marBottom w:val="0"/>
      <w:divBdr>
        <w:top w:val="none" w:sz="0" w:space="0" w:color="auto"/>
        <w:left w:val="none" w:sz="0" w:space="0" w:color="auto"/>
        <w:bottom w:val="none" w:sz="0" w:space="0" w:color="auto"/>
        <w:right w:val="none" w:sz="0" w:space="0" w:color="auto"/>
      </w:divBdr>
    </w:div>
    <w:div w:id="1668899898">
      <w:bodyDiv w:val="1"/>
      <w:marLeft w:val="0"/>
      <w:marRight w:val="0"/>
      <w:marTop w:val="0"/>
      <w:marBottom w:val="0"/>
      <w:divBdr>
        <w:top w:val="none" w:sz="0" w:space="0" w:color="auto"/>
        <w:left w:val="none" w:sz="0" w:space="0" w:color="auto"/>
        <w:bottom w:val="none" w:sz="0" w:space="0" w:color="auto"/>
        <w:right w:val="none" w:sz="0" w:space="0" w:color="auto"/>
      </w:divBdr>
    </w:div>
    <w:div w:id="1685402227">
      <w:bodyDiv w:val="1"/>
      <w:marLeft w:val="0"/>
      <w:marRight w:val="0"/>
      <w:marTop w:val="0"/>
      <w:marBottom w:val="0"/>
      <w:divBdr>
        <w:top w:val="none" w:sz="0" w:space="0" w:color="auto"/>
        <w:left w:val="none" w:sz="0" w:space="0" w:color="auto"/>
        <w:bottom w:val="none" w:sz="0" w:space="0" w:color="auto"/>
        <w:right w:val="none" w:sz="0" w:space="0" w:color="auto"/>
      </w:divBdr>
    </w:div>
    <w:div w:id="1719431765">
      <w:bodyDiv w:val="1"/>
      <w:marLeft w:val="0"/>
      <w:marRight w:val="0"/>
      <w:marTop w:val="0"/>
      <w:marBottom w:val="0"/>
      <w:divBdr>
        <w:top w:val="none" w:sz="0" w:space="0" w:color="auto"/>
        <w:left w:val="none" w:sz="0" w:space="0" w:color="auto"/>
        <w:bottom w:val="none" w:sz="0" w:space="0" w:color="auto"/>
        <w:right w:val="none" w:sz="0" w:space="0" w:color="auto"/>
      </w:divBdr>
    </w:div>
    <w:div w:id="1729066623">
      <w:bodyDiv w:val="1"/>
      <w:marLeft w:val="0"/>
      <w:marRight w:val="0"/>
      <w:marTop w:val="0"/>
      <w:marBottom w:val="0"/>
      <w:divBdr>
        <w:top w:val="none" w:sz="0" w:space="0" w:color="auto"/>
        <w:left w:val="none" w:sz="0" w:space="0" w:color="auto"/>
        <w:bottom w:val="none" w:sz="0" w:space="0" w:color="auto"/>
        <w:right w:val="none" w:sz="0" w:space="0" w:color="auto"/>
      </w:divBdr>
    </w:div>
    <w:div w:id="1821966401">
      <w:bodyDiv w:val="1"/>
      <w:marLeft w:val="0"/>
      <w:marRight w:val="0"/>
      <w:marTop w:val="0"/>
      <w:marBottom w:val="0"/>
      <w:divBdr>
        <w:top w:val="none" w:sz="0" w:space="0" w:color="auto"/>
        <w:left w:val="none" w:sz="0" w:space="0" w:color="auto"/>
        <w:bottom w:val="none" w:sz="0" w:space="0" w:color="auto"/>
        <w:right w:val="none" w:sz="0" w:space="0" w:color="auto"/>
      </w:divBdr>
    </w:div>
    <w:div w:id="1829207121">
      <w:bodyDiv w:val="1"/>
      <w:marLeft w:val="0"/>
      <w:marRight w:val="0"/>
      <w:marTop w:val="0"/>
      <w:marBottom w:val="0"/>
      <w:divBdr>
        <w:top w:val="none" w:sz="0" w:space="0" w:color="auto"/>
        <w:left w:val="none" w:sz="0" w:space="0" w:color="auto"/>
        <w:bottom w:val="none" w:sz="0" w:space="0" w:color="auto"/>
        <w:right w:val="none" w:sz="0" w:space="0" w:color="auto"/>
      </w:divBdr>
    </w:div>
    <w:div w:id="1926717588">
      <w:bodyDiv w:val="1"/>
      <w:marLeft w:val="0"/>
      <w:marRight w:val="0"/>
      <w:marTop w:val="0"/>
      <w:marBottom w:val="0"/>
      <w:divBdr>
        <w:top w:val="none" w:sz="0" w:space="0" w:color="auto"/>
        <w:left w:val="none" w:sz="0" w:space="0" w:color="auto"/>
        <w:bottom w:val="none" w:sz="0" w:space="0" w:color="auto"/>
        <w:right w:val="none" w:sz="0" w:space="0" w:color="auto"/>
      </w:divBdr>
    </w:div>
    <w:div w:id="1953972256">
      <w:bodyDiv w:val="1"/>
      <w:marLeft w:val="0"/>
      <w:marRight w:val="0"/>
      <w:marTop w:val="0"/>
      <w:marBottom w:val="0"/>
      <w:divBdr>
        <w:top w:val="none" w:sz="0" w:space="0" w:color="auto"/>
        <w:left w:val="none" w:sz="0" w:space="0" w:color="auto"/>
        <w:bottom w:val="none" w:sz="0" w:space="0" w:color="auto"/>
        <w:right w:val="none" w:sz="0" w:space="0" w:color="auto"/>
      </w:divBdr>
    </w:div>
    <w:div w:id="1958222078">
      <w:bodyDiv w:val="1"/>
      <w:marLeft w:val="0"/>
      <w:marRight w:val="0"/>
      <w:marTop w:val="0"/>
      <w:marBottom w:val="0"/>
      <w:divBdr>
        <w:top w:val="none" w:sz="0" w:space="0" w:color="auto"/>
        <w:left w:val="none" w:sz="0" w:space="0" w:color="auto"/>
        <w:bottom w:val="none" w:sz="0" w:space="0" w:color="auto"/>
        <w:right w:val="none" w:sz="0" w:space="0" w:color="auto"/>
      </w:divBdr>
    </w:div>
    <w:div w:id="1993364343">
      <w:bodyDiv w:val="1"/>
      <w:marLeft w:val="0"/>
      <w:marRight w:val="0"/>
      <w:marTop w:val="0"/>
      <w:marBottom w:val="0"/>
      <w:divBdr>
        <w:top w:val="none" w:sz="0" w:space="0" w:color="auto"/>
        <w:left w:val="none" w:sz="0" w:space="0" w:color="auto"/>
        <w:bottom w:val="none" w:sz="0" w:space="0" w:color="auto"/>
        <w:right w:val="none" w:sz="0" w:space="0" w:color="auto"/>
      </w:divBdr>
    </w:div>
    <w:div w:id="2007053176">
      <w:bodyDiv w:val="1"/>
      <w:marLeft w:val="0"/>
      <w:marRight w:val="0"/>
      <w:marTop w:val="0"/>
      <w:marBottom w:val="0"/>
      <w:divBdr>
        <w:top w:val="none" w:sz="0" w:space="0" w:color="auto"/>
        <w:left w:val="none" w:sz="0" w:space="0" w:color="auto"/>
        <w:bottom w:val="none" w:sz="0" w:space="0" w:color="auto"/>
        <w:right w:val="none" w:sz="0" w:space="0" w:color="auto"/>
      </w:divBdr>
    </w:div>
    <w:div w:id="2012445895">
      <w:bodyDiv w:val="1"/>
      <w:marLeft w:val="0"/>
      <w:marRight w:val="0"/>
      <w:marTop w:val="0"/>
      <w:marBottom w:val="0"/>
      <w:divBdr>
        <w:top w:val="none" w:sz="0" w:space="0" w:color="auto"/>
        <w:left w:val="none" w:sz="0" w:space="0" w:color="auto"/>
        <w:bottom w:val="none" w:sz="0" w:space="0" w:color="auto"/>
        <w:right w:val="none" w:sz="0" w:space="0" w:color="auto"/>
      </w:divBdr>
    </w:div>
    <w:div w:id="2027436124">
      <w:bodyDiv w:val="1"/>
      <w:marLeft w:val="0"/>
      <w:marRight w:val="0"/>
      <w:marTop w:val="0"/>
      <w:marBottom w:val="0"/>
      <w:divBdr>
        <w:top w:val="none" w:sz="0" w:space="0" w:color="auto"/>
        <w:left w:val="none" w:sz="0" w:space="0" w:color="auto"/>
        <w:bottom w:val="none" w:sz="0" w:space="0" w:color="auto"/>
        <w:right w:val="none" w:sz="0" w:space="0" w:color="auto"/>
      </w:divBdr>
    </w:div>
    <w:div w:id="2027948813">
      <w:bodyDiv w:val="1"/>
      <w:marLeft w:val="0"/>
      <w:marRight w:val="0"/>
      <w:marTop w:val="0"/>
      <w:marBottom w:val="0"/>
      <w:divBdr>
        <w:top w:val="none" w:sz="0" w:space="0" w:color="auto"/>
        <w:left w:val="none" w:sz="0" w:space="0" w:color="auto"/>
        <w:bottom w:val="none" w:sz="0" w:space="0" w:color="auto"/>
        <w:right w:val="none" w:sz="0" w:space="0" w:color="auto"/>
      </w:divBdr>
    </w:div>
    <w:div w:id="2036689068">
      <w:bodyDiv w:val="1"/>
      <w:marLeft w:val="0"/>
      <w:marRight w:val="0"/>
      <w:marTop w:val="0"/>
      <w:marBottom w:val="0"/>
      <w:divBdr>
        <w:top w:val="none" w:sz="0" w:space="0" w:color="auto"/>
        <w:left w:val="none" w:sz="0" w:space="0" w:color="auto"/>
        <w:bottom w:val="none" w:sz="0" w:space="0" w:color="auto"/>
        <w:right w:val="none" w:sz="0" w:space="0" w:color="auto"/>
      </w:divBdr>
    </w:div>
    <w:div w:id="2045011781">
      <w:bodyDiv w:val="1"/>
      <w:marLeft w:val="0"/>
      <w:marRight w:val="0"/>
      <w:marTop w:val="0"/>
      <w:marBottom w:val="0"/>
      <w:divBdr>
        <w:top w:val="none" w:sz="0" w:space="0" w:color="auto"/>
        <w:left w:val="none" w:sz="0" w:space="0" w:color="auto"/>
        <w:bottom w:val="none" w:sz="0" w:space="0" w:color="auto"/>
        <w:right w:val="none" w:sz="0" w:space="0" w:color="auto"/>
      </w:divBdr>
    </w:div>
    <w:div w:id="2084790491">
      <w:bodyDiv w:val="1"/>
      <w:marLeft w:val="0"/>
      <w:marRight w:val="0"/>
      <w:marTop w:val="0"/>
      <w:marBottom w:val="0"/>
      <w:divBdr>
        <w:top w:val="none" w:sz="0" w:space="0" w:color="auto"/>
        <w:left w:val="none" w:sz="0" w:space="0" w:color="auto"/>
        <w:bottom w:val="none" w:sz="0" w:space="0" w:color="auto"/>
        <w:right w:val="none" w:sz="0" w:space="0" w:color="auto"/>
      </w:divBdr>
    </w:div>
    <w:div w:id="214376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11</Pages>
  <Words>2888</Words>
  <Characters>16464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Shankar</dc:creator>
  <cp:keywords/>
  <dc:description/>
  <cp:lastModifiedBy>Gauri Shankar</cp:lastModifiedBy>
  <cp:revision>62</cp:revision>
  <dcterms:created xsi:type="dcterms:W3CDTF">2025-05-14T09:29:00Z</dcterms:created>
  <dcterms:modified xsi:type="dcterms:W3CDTF">2025-06-08T12:19:00Z</dcterms:modified>
</cp:coreProperties>
</file>