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Iris Dataset Analysis Report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Introduction</w:t>
      </w:r>
    </w:p>
    <w:tbl>
      <w:tblPr>
        <w:tblStyle w:val="Table1"/>
        <w:tblW w:w="9405.0" w:type="dxa"/>
        <w:jc w:val="left"/>
        <w:tblLayout w:type="fixed"/>
        <w:tblLook w:val="0400"/>
      </w:tblPr>
      <w:tblGrid>
        <w:gridCol w:w="1026"/>
        <w:gridCol w:w="8288"/>
        <w:gridCol w:w="91"/>
        <w:tblGridChange w:id="0">
          <w:tblGrid>
            <w:gridCol w:w="1026"/>
            <w:gridCol w:w="8288"/>
            <w:gridCol w:w="9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Project Goal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Explore relationships between the Iris flower dataset features (sepal length, sepal width, petal length, petal width) and use Excel for data analysis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Dataset Overview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1251"/>
        <w:gridCol w:w="8099"/>
        <w:tblGridChange w:id="0">
          <w:tblGrid>
            <w:gridCol w:w="1251"/>
            <w:gridCol w:w="809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Iris Flower Dataset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UCI Machine Learning Repository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Sepal Length, Sepal Width, Petal Length, Petal Width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Checked for missing/incorrect values and handled them appropriately. Dataset was clean and ready for analysis.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Statistical Analysis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3.1. Descriptive Statistics</w:t>
      </w:r>
    </w:p>
    <w:tbl>
      <w:tblPr>
        <w:tblStyle w:val="Table3"/>
        <w:tblW w:w="6575.0" w:type="dxa"/>
        <w:jc w:val="left"/>
        <w:tblLayout w:type="fixed"/>
        <w:tblLook w:val="0400"/>
      </w:tblPr>
      <w:tblGrid>
        <w:gridCol w:w="1228"/>
        <w:gridCol w:w="610"/>
        <w:gridCol w:w="772"/>
        <w:gridCol w:w="610"/>
        <w:gridCol w:w="636"/>
        <w:gridCol w:w="871"/>
        <w:gridCol w:w="1848"/>
        <w:tblGridChange w:id="0">
          <w:tblGrid>
            <w:gridCol w:w="1228"/>
            <w:gridCol w:w="610"/>
            <w:gridCol w:w="772"/>
            <w:gridCol w:w="610"/>
            <w:gridCol w:w="636"/>
            <w:gridCol w:w="871"/>
            <w:gridCol w:w="184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Median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Variance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Standard Deviation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Sepal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5.9066667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0.71262222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0.844169546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Sepal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3.06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0.0944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0.30724583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Petal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3.873333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3.3406222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1.8277336913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Petal Width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1.246667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0.642488889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0.801554046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3.2. Visualizations</w:t>
      </w:r>
    </w:p>
    <w:tbl>
      <w:tblPr>
        <w:tblStyle w:val="Table4"/>
        <w:tblW w:w="7915.0" w:type="dxa"/>
        <w:jc w:val="left"/>
        <w:tblLayout w:type="fixed"/>
        <w:tblLook w:val="0400"/>
      </w:tblPr>
      <w:tblGrid>
        <w:gridCol w:w="1746"/>
        <w:gridCol w:w="6169"/>
        <w:tblGridChange w:id="0">
          <w:tblGrid>
            <w:gridCol w:w="1746"/>
            <w:gridCol w:w="616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Visualization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Histograms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Histograms were created for each feature to show their distribution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Line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Line chart were generated for each feature to highlight spread.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3.3. Correlation Analysis</w:t>
      </w:r>
    </w:p>
    <w:tbl>
      <w:tblPr>
        <w:tblStyle w:val="Table5"/>
        <w:tblW w:w="4847.0" w:type="dxa"/>
        <w:jc w:val="left"/>
        <w:tblLayout w:type="fixed"/>
        <w:tblLook w:val="0400"/>
      </w:tblPr>
      <w:tblGrid>
        <w:gridCol w:w="2691"/>
        <w:gridCol w:w="2156"/>
        <w:tblGridChange w:id="0">
          <w:tblGrid>
            <w:gridCol w:w="2691"/>
            <w:gridCol w:w="215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Feature Pair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Correlation Coefficient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Sepal Length vs. Sepal Width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Sepal Length vs. Petal Length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0.88545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Sepal Length vs. Petal Width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0.82518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Sepal Width vs. Petal Length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-0.3818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Sepal Width vs. Petal Width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-0.3579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Petal Length vs. Petal Width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0.98604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0" w:tblpY="1"/>
        <w:tblW w:w="6579.0" w:type="dxa"/>
        <w:jc w:val="left"/>
        <w:tblLayout w:type="fixed"/>
        <w:tblLook w:val="0400"/>
      </w:tblPr>
      <w:tblGrid>
        <w:gridCol w:w="1787"/>
        <w:gridCol w:w="1226"/>
        <w:gridCol w:w="1191"/>
        <w:gridCol w:w="1207"/>
        <w:gridCol w:w="1168"/>
        <w:tblGridChange w:id="0">
          <w:tblGrid>
            <w:gridCol w:w="1787"/>
            <w:gridCol w:w="1226"/>
            <w:gridCol w:w="1191"/>
            <w:gridCol w:w="1207"/>
            <w:gridCol w:w="116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Correlation Matrix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Sepal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Sepal Width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Petal Length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Petal Width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Sepal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-0.1609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0.88545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0.825179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Sepal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-0.1609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-0.38179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-0.35787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Petal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-0.1609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-0.38179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0.98654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Petal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0.825179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-0.35787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0.98604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br w:type="textWrapping"/>
        <w:t xml:space="preserve">Findings and Conclusion</w:t>
      </w:r>
    </w:p>
    <w:tbl>
      <w:tblPr>
        <w:tblStyle w:val="Table7"/>
        <w:tblW w:w="8886.0" w:type="dxa"/>
        <w:jc w:val="left"/>
        <w:tblLayout w:type="fixed"/>
        <w:tblLook w:val="0400"/>
      </w:tblPr>
      <w:tblGrid>
        <w:gridCol w:w="1091"/>
        <w:gridCol w:w="7795"/>
        <w:tblGridChange w:id="0">
          <w:tblGrid>
            <w:gridCol w:w="1091"/>
            <w:gridCol w:w="77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Findings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Key observations and patterns from the statistical analysis and visualizations.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Summary of the relationships between the features and any significant insights drawn.</w:t>
            </w:r>
          </w:p>
        </w:tc>
      </w:tr>
    </w:tbl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Appendices</w:t>
      </w:r>
    </w:p>
    <w:tbl>
      <w:tblPr>
        <w:tblStyle w:val="Table8"/>
        <w:tblW w:w="9262.0" w:type="dxa"/>
        <w:jc w:val="left"/>
        <w:tblLayout w:type="fixed"/>
        <w:tblLook w:val="0400"/>
      </w:tblPr>
      <w:tblGrid>
        <w:gridCol w:w="1428"/>
        <w:gridCol w:w="7834"/>
        <w:tblGridChange w:id="0">
          <w:tblGrid>
            <w:gridCol w:w="1428"/>
            <w:gridCol w:w="783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Appendix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Log of any data cleaning steps, such as handling missing values or corrections.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Excel Formulas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List and explanation of Excel formulas used (e.g., =AVERAGE(), =MEDIAN(), =CORREL()).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Visualizations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Copies of all visualizations created during the analysis.</w:t>
            </w:r>
          </w:p>
        </w:tc>
      </w:tr>
    </w:tbl>
    <w:p w:rsidR="00000000" w:rsidDel="00000000" w:rsidP="00000000" w:rsidRDefault="00000000" w:rsidRPr="00000000" w14:paraId="00000079">
      <w:pPr>
        <w:rPr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sz w:val="36"/>
          <w:szCs w:val="36"/>
          <w:rtl w:val="0"/>
        </w:rPr>
        <w:t xml:space="preserve">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