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C73" w:rsidRPr="00E65C73" w:rsidRDefault="00E65C73" w:rsidP="00FB376D">
      <w:pPr>
        <w:bidi/>
        <w:spacing w:after="0" w:line="240" w:lineRule="auto"/>
        <w:ind w:left="375"/>
        <w:jc w:val="both"/>
        <w:outlineLvl w:val="1"/>
        <w:rPr>
          <w:rFonts w:asciiTheme="majorHAnsi" w:eastAsia="Times New Roman" w:hAnsiTheme="majorHAnsi" w:cstheme="majorHAnsi"/>
          <w:color w:val="333333"/>
          <w:sz w:val="36"/>
          <w:szCs w:val="36"/>
        </w:rPr>
      </w:pPr>
      <w:r w:rsidRPr="00E65C73">
        <w:rPr>
          <w:rFonts w:asciiTheme="majorHAnsi" w:eastAsia="Times New Roman" w:hAnsiTheme="majorHAnsi" w:cs="Calibri Light"/>
          <w:color w:val="333333"/>
          <w:sz w:val="36"/>
          <w:szCs w:val="36"/>
          <w:rtl/>
        </w:rPr>
        <w:t xml:space="preserve">להלן עיקר השינויים לחוזר מנכ"ל פטור מחוק חינוך חובה שבחרנו ליישם מתוך תפיסה כי תלמידי החינוך הביתי הינם חלק ממערכת החינוך ועצם קבלת הפטור </w:t>
      </w:r>
      <w:r w:rsidR="00224D40">
        <w:rPr>
          <w:rFonts w:asciiTheme="majorHAnsi" w:eastAsia="Times New Roman" w:hAnsiTheme="majorHAnsi" w:cs="Calibri Light" w:hint="cs"/>
          <w:b/>
          <w:bCs/>
          <w:color w:val="333333"/>
          <w:sz w:val="36"/>
          <w:szCs w:val="36"/>
          <w:rtl/>
        </w:rPr>
        <w:t xml:space="preserve">מהשתתפות סדירה בפעילות </w:t>
      </w:r>
      <w:r w:rsidRPr="00E65C73">
        <w:rPr>
          <w:rFonts w:asciiTheme="majorHAnsi" w:eastAsia="Times New Roman" w:hAnsiTheme="majorHAnsi" w:cs="Calibri Light"/>
          <w:color w:val="333333"/>
          <w:sz w:val="36"/>
          <w:szCs w:val="36"/>
          <w:rtl/>
        </w:rPr>
        <w:t xml:space="preserve">מוסד הלימודים </w:t>
      </w:r>
      <w:r w:rsidR="00224D40">
        <w:rPr>
          <w:rFonts w:asciiTheme="majorHAnsi" w:eastAsia="Times New Roman" w:hAnsiTheme="majorHAnsi" w:cs="Calibri Light" w:hint="cs"/>
          <w:color w:val="333333"/>
          <w:sz w:val="36"/>
          <w:szCs w:val="36"/>
          <w:rtl/>
        </w:rPr>
        <w:t xml:space="preserve">אינה מבטלת את זכותם לחינוך או את השתתפות המדינה במימונה </w:t>
      </w:r>
      <w:r w:rsidRPr="00E65C73">
        <w:rPr>
          <w:rFonts w:asciiTheme="majorHAnsi" w:eastAsia="Times New Roman" w:hAnsiTheme="majorHAnsi" w:cs="Calibri Light"/>
          <w:color w:val="333333"/>
          <w:sz w:val="36"/>
          <w:szCs w:val="36"/>
          <w:rtl/>
        </w:rPr>
        <w:t>כשאר התלמידים. למשל, לא ייתכן שביטוח תאונות לתלמיד אשר חל על ילדים במערכת החינוך למשך 24 שעות ביממה, בכל מקום בין אם במסגרת פעילות מוסד הלימודים ובין אם לא</w:t>
      </w:r>
      <w:r w:rsidR="00FB376D">
        <w:rPr>
          <w:rFonts w:asciiTheme="majorHAnsi" w:eastAsia="Times New Roman" w:hAnsiTheme="majorHAnsi" w:cs="Calibri Light" w:hint="cs"/>
          <w:color w:val="333333"/>
          <w:sz w:val="36"/>
          <w:szCs w:val="36"/>
          <w:rtl/>
        </w:rPr>
        <w:t xml:space="preserve"> - </w:t>
      </w:r>
      <w:r w:rsidRPr="00E65C73">
        <w:rPr>
          <w:rFonts w:asciiTheme="majorHAnsi" w:eastAsia="Times New Roman" w:hAnsiTheme="majorHAnsi" w:cs="Calibri Light"/>
          <w:color w:val="333333"/>
          <w:sz w:val="36"/>
          <w:szCs w:val="36"/>
          <w:rtl/>
        </w:rPr>
        <w:t xml:space="preserve">לא יחול על תלמידי החינוך הביתי באופן מפלה. לא ייתכן כי ילדי החינוך הביתי </w:t>
      </w:r>
      <w:proofErr w:type="spellStart"/>
      <w:r w:rsidRPr="00E65C73">
        <w:rPr>
          <w:rFonts w:asciiTheme="majorHAnsi" w:eastAsia="Times New Roman" w:hAnsiTheme="majorHAnsi" w:cs="Calibri Light"/>
          <w:color w:val="333333"/>
          <w:sz w:val="36"/>
          <w:szCs w:val="36"/>
          <w:rtl/>
        </w:rPr>
        <w:t>יודרו</w:t>
      </w:r>
      <w:proofErr w:type="spellEnd"/>
      <w:r w:rsidRPr="00E65C73">
        <w:rPr>
          <w:rFonts w:asciiTheme="majorHAnsi" w:eastAsia="Times New Roman" w:hAnsiTheme="majorHAnsi" w:cs="Calibri Light"/>
          <w:color w:val="333333"/>
          <w:sz w:val="36"/>
          <w:szCs w:val="36"/>
          <w:rtl/>
        </w:rPr>
        <w:t xml:space="preserve"> מתכניות מצוינות הנערכות במוסדות הלימוד כאשר ידוע שתלמידי החינוך הביתי הם המצטיינים שבתכניות המחקר באוניברסיטאות. </w:t>
      </w:r>
    </w:p>
    <w:p w:rsidR="00E65C73" w:rsidRDefault="00E65C73" w:rsidP="00AA21A9">
      <w:pPr>
        <w:bidi/>
        <w:spacing w:after="0" w:line="240" w:lineRule="auto"/>
        <w:ind w:left="375"/>
        <w:jc w:val="both"/>
        <w:outlineLvl w:val="1"/>
        <w:rPr>
          <w:rFonts w:asciiTheme="majorHAnsi" w:eastAsia="Times New Roman" w:hAnsiTheme="majorHAnsi" w:cstheme="majorHAnsi"/>
          <w:color w:val="333333"/>
          <w:sz w:val="14"/>
          <w:szCs w:val="14"/>
          <w:rtl/>
        </w:rPr>
      </w:pPr>
      <w:r w:rsidRPr="00E65C73">
        <w:rPr>
          <w:rFonts w:asciiTheme="majorHAnsi" w:eastAsia="Times New Roman" w:hAnsiTheme="majorHAnsi" w:cs="Calibri Light"/>
          <w:color w:val="333333"/>
          <w:sz w:val="36"/>
          <w:szCs w:val="36"/>
          <w:rtl/>
        </w:rPr>
        <w:t>אנו מבקשים לפרק את הפטור מחוק חינוך חובה לפטור חד פעמי לכל שלב לימוד (במקום חידוש הפטור מדי שנה, תהליך המקשה על ההורים באופן מכוון) ולהחליפו ב"אישור לחינוך בי</w:t>
      </w:r>
      <w:r w:rsidR="00060F80">
        <w:rPr>
          <w:rFonts w:asciiTheme="majorHAnsi" w:eastAsia="Times New Roman" w:hAnsiTheme="majorHAnsi" w:cs="Calibri Light"/>
          <w:color w:val="333333"/>
          <w:sz w:val="36"/>
          <w:szCs w:val="36"/>
          <w:rtl/>
        </w:rPr>
        <w:t xml:space="preserve">תי" באופן המשאיר את התלמיד חלק </w:t>
      </w:r>
      <w:r w:rsidRPr="00E65C73">
        <w:rPr>
          <w:rFonts w:asciiTheme="majorHAnsi" w:eastAsia="Times New Roman" w:hAnsiTheme="majorHAnsi" w:cs="Calibri Light"/>
          <w:color w:val="333333"/>
          <w:sz w:val="36"/>
          <w:szCs w:val="36"/>
          <w:rtl/>
        </w:rPr>
        <w:t>ממערכת החינוך</w:t>
      </w:r>
      <w:r w:rsidR="00AA21A9">
        <w:rPr>
          <w:rFonts w:asciiTheme="majorHAnsi" w:eastAsia="Times New Roman" w:hAnsiTheme="majorHAnsi" w:cs="Calibri Light" w:hint="cs"/>
          <w:color w:val="333333"/>
          <w:sz w:val="36"/>
          <w:szCs w:val="36"/>
          <w:rtl/>
        </w:rPr>
        <w:t xml:space="preserve">: </w:t>
      </w:r>
      <w:r w:rsidRPr="00E65C73">
        <w:rPr>
          <w:rFonts w:asciiTheme="majorHAnsi" w:eastAsia="Times New Roman" w:hAnsiTheme="majorHAnsi" w:cs="Calibri Light"/>
          <w:color w:val="333333"/>
          <w:sz w:val="36"/>
          <w:szCs w:val="36"/>
          <w:rtl/>
        </w:rPr>
        <w:t xml:space="preserve">התלמיד עדיין יהיה רשום במוסד לימודים </w:t>
      </w:r>
      <w:r w:rsidR="00AA21A9">
        <w:rPr>
          <w:rFonts w:asciiTheme="majorHAnsi" w:eastAsia="Times New Roman" w:hAnsiTheme="majorHAnsi" w:cs="Calibri Light" w:hint="cs"/>
          <w:color w:val="333333"/>
          <w:sz w:val="36"/>
          <w:szCs w:val="36"/>
          <w:rtl/>
        </w:rPr>
        <w:t>ש</w:t>
      </w:r>
      <w:r w:rsidRPr="00E65C73">
        <w:rPr>
          <w:rFonts w:asciiTheme="majorHAnsi" w:eastAsia="Times New Roman" w:hAnsiTheme="majorHAnsi" w:cs="Calibri Light"/>
          <w:color w:val="333333"/>
          <w:sz w:val="36"/>
          <w:szCs w:val="36"/>
          <w:rtl/>
        </w:rPr>
        <w:t xml:space="preserve">אליו </w:t>
      </w:r>
      <w:proofErr w:type="spellStart"/>
      <w:r w:rsidR="00AA21A9">
        <w:rPr>
          <w:rFonts w:asciiTheme="majorHAnsi" w:eastAsia="Times New Roman" w:hAnsiTheme="majorHAnsi" w:cs="Calibri Light" w:hint="cs"/>
          <w:color w:val="333333"/>
          <w:sz w:val="36"/>
          <w:szCs w:val="36"/>
          <w:rtl/>
        </w:rPr>
        <w:t>ישוייך</w:t>
      </w:r>
      <w:proofErr w:type="spellEnd"/>
      <w:r w:rsidR="00AA21A9">
        <w:rPr>
          <w:rFonts w:asciiTheme="majorHAnsi" w:eastAsia="Times New Roman" w:hAnsiTheme="majorHAnsi" w:cs="Calibri Light" w:hint="cs"/>
          <w:color w:val="333333"/>
          <w:sz w:val="36"/>
          <w:szCs w:val="36"/>
          <w:rtl/>
        </w:rPr>
        <w:t xml:space="preserve"> ודרכו יתאפשר לו לקבל את כל השירותים ה</w:t>
      </w:r>
      <w:r w:rsidRPr="00E65C73">
        <w:rPr>
          <w:rFonts w:asciiTheme="majorHAnsi" w:eastAsia="Times New Roman" w:hAnsiTheme="majorHAnsi" w:cs="Calibri Light"/>
          <w:color w:val="333333"/>
          <w:sz w:val="36"/>
          <w:szCs w:val="36"/>
          <w:rtl/>
        </w:rPr>
        <w:t>חינוכיים המגיעים לו במסגרת חוק חינוך ממלכתי.</w:t>
      </w:r>
      <w:r w:rsidR="00AA21A9">
        <w:rPr>
          <w:rFonts w:asciiTheme="majorHAnsi" w:eastAsia="Times New Roman" w:hAnsiTheme="majorHAnsi" w:cs="Calibri Light" w:hint="cs"/>
          <w:color w:val="333333"/>
          <w:sz w:val="36"/>
          <w:szCs w:val="36"/>
          <w:rtl/>
        </w:rPr>
        <w:t xml:space="preserve"> האחריות לוודא שהוא מקבל את השירותים מושתת על ההורים אך המערכת נותרת חייבת לספקם בכפוף לנהלים.</w:t>
      </w:r>
      <w:bookmarkStart w:id="0" w:name="_GoBack"/>
      <w:bookmarkEnd w:id="0"/>
    </w:p>
    <w:p w:rsidR="00580F0E" w:rsidRPr="00580F0E" w:rsidRDefault="00580F0E" w:rsidP="00E65C73">
      <w:pPr>
        <w:pBdr>
          <w:bottom w:val="single" w:sz="6" w:space="1" w:color="auto"/>
        </w:pBdr>
        <w:bidi/>
        <w:spacing w:after="0" w:line="240" w:lineRule="auto"/>
        <w:jc w:val="center"/>
        <w:rPr>
          <w:rFonts w:asciiTheme="majorHAnsi" w:eastAsia="Times New Roman" w:hAnsiTheme="majorHAnsi" w:cstheme="majorHAnsi"/>
          <w:sz w:val="56"/>
          <w:szCs w:val="56"/>
          <w:rtl/>
        </w:rPr>
      </w:pPr>
      <w:r w:rsidRPr="00580F0E">
        <w:rPr>
          <w:rFonts w:asciiTheme="majorHAnsi" w:eastAsia="Times New Roman" w:hAnsiTheme="majorHAnsi" w:cstheme="majorHAnsi"/>
          <w:sz w:val="56"/>
          <w:szCs w:val="56"/>
          <w:rtl/>
        </w:rPr>
        <w:t>אישור ללימוד בחינוך ביתי – נהלים</w:t>
      </w:r>
    </w:p>
    <w:p w:rsidR="00580F0E" w:rsidRDefault="00580F0E" w:rsidP="00580F0E">
      <w:pPr>
        <w:bidi/>
        <w:spacing w:after="0" w:line="240" w:lineRule="auto"/>
        <w:ind w:left="885" w:hanging="510"/>
        <w:jc w:val="both"/>
        <w:outlineLvl w:val="1"/>
        <w:rPr>
          <w:rFonts w:asciiTheme="majorHAnsi" w:eastAsia="Times New Roman" w:hAnsiTheme="majorHAnsi" w:cstheme="majorHAnsi"/>
          <w:color w:val="333333"/>
          <w:sz w:val="14"/>
          <w:szCs w:val="14"/>
          <w:rtl/>
        </w:rPr>
      </w:pPr>
      <w:r w:rsidRPr="00580F0E">
        <w:rPr>
          <w:rFonts w:asciiTheme="majorHAnsi" w:eastAsia="Times New Roman" w:hAnsiTheme="majorHAnsi" w:cstheme="majorHAnsi"/>
          <w:color w:val="333333"/>
          <w:sz w:val="14"/>
          <w:szCs w:val="14"/>
          <w:rtl/>
        </w:rPr>
        <w:t> </w:t>
      </w:r>
    </w:p>
    <w:p w:rsidR="00580F0E" w:rsidRPr="00580F0E" w:rsidRDefault="00580F0E" w:rsidP="00580F0E">
      <w:pPr>
        <w:bidi/>
        <w:spacing w:after="0" w:line="240" w:lineRule="auto"/>
        <w:ind w:left="885" w:hanging="510"/>
        <w:jc w:val="both"/>
        <w:outlineLvl w:val="1"/>
        <w:rPr>
          <w:rFonts w:asciiTheme="majorHAnsi" w:eastAsia="Times New Roman" w:hAnsiTheme="majorHAnsi" w:cstheme="majorHAnsi"/>
          <w:color w:val="333333"/>
          <w:sz w:val="27"/>
          <w:szCs w:val="27"/>
        </w:rPr>
      </w:pPr>
      <w:r w:rsidRPr="00580F0E">
        <w:rPr>
          <w:rFonts w:asciiTheme="majorHAnsi" w:eastAsia="Times New Roman" w:hAnsiTheme="majorHAnsi" w:cstheme="majorHAnsi"/>
          <w:color w:val="333333"/>
          <w:sz w:val="14"/>
          <w:szCs w:val="14"/>
          <w:rtl/>
        </w:rPr>
        <w:t>  </w:t>
      </w:r>
      <w:bookmarkStart w:id="3" w:name="_Toc256000000"/>
      <w:bookmarkStart w:id="4" w:name="_Toc256000029"/>
      <w:bookmarkEnd w:id="3"/>
      <w:r w:rsidRPr="00580F0E">
        <w:rPr>
          <w:rFonts w:asciiTheme="majorHAnsi" w:eastAsia="Times New Roman" w:hAnsiTheme="majorHAnsi" w:cstheme="majorHAnsi"/>
          <w:b/>
          <w:bCs/>
          <w:color w:val="000000"/>
          <w:sz w:val="32"/>
          <w:szCs w:val="32"/>
          <w:rtl/>
        </w:rPr>
        <w:t>כללי</w:t>
      </w:r>
      <w:bookmarkEnd w:id="4"/>
    </w:p>
    <w:p w:rsidR="00494ECE" w:rsidRDefault="00580F0E" w:rsidP="00494EC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עמדת מערכת החינוך בישראל היא </w:t>
      </w:r>
      <w:r w:rsidR="00494ECE">
        <w:rPr>
          <w:rFonts w:asciiTheme="majorHAnsi" w:eastAsia="Times New Roman" w:hAnsiTheme="majorHAnsi" w:cstheme="majorHAnsi" w:hint="cs"/>
          <w:color w:val="333333"/>
          <w:sz w:val="24"/>
          <w:szCs w:val="24"/>
          <w:rtl/>
        </w:rPr>
        <w:t xml:space="preserve">שלילדים ונערים בגיל לימוד חובה יש זכות לחינוך המיטבי </w:t>
      </w:r>
      <w:r w:rsidR="00494ECE">
        <w:rPr>
          <w:rFonts w:asciiTheme="majorHAnsi" w:eastAsia="Times New Roman" w:hAnsiTheme="majorHAnsi" w:cstheme="majorHAnsi" w:hint="cs"/>
          <w:color w:val="333333"/>
          <w:sz w:val="24"/>
          <w:szCs w:val="24"/>
          <w:rtl/>
        </w:rPr>
        <w:t xml:space="preserve">שיכולה המדינה להציע להם </w:t>
      </w:r>
      <w:r w:rsidRPr="00580F0E">
        <w:rPr>
          <w:rFonts w:asciiTheme="majorHAnsi" w:eastAsia="Times New Roman" w:hAnsiTheme="majorHAnsi" w:cstheme="majorHAnsi"/>
          <w:color w:val="333333"/>
          <w:sz w:val="24"/>
          <w:szCs w:val="24"/>
          <w:rtl/>
        </w:rPr>
        <w:t xml:space="preserve">במסגרת מוסדות החינוך הפועלים בהתאם לחוק לימוד חובה, התש"ט-1949, חוק חינוך ממלכתי, </w:t>
      </w:r>
      <w:proofErr w:type="spellStart"/>
      <w:r w:rsidRPr="00580F0E">
        <w:rPr>
          <w:rFonts w:asciiTheme="majorHAnsi" w:eastAsia="Times New Roman" w:hAnsiTheme="majorHAnsi" w:cstheme="majorHAnsi"/>
          <w:color w:val="333333"/>
          <w:sz w:val="24"/>
          <w:szCs w:val="24"/>
          <w:rtl/>
        </w:rPr>
        <w:t>התשי"ג</w:t>
      </w:r>
      <w:proofErr w:type="spellEnd"/>
      <w:r w:rsidRPr="00580F0E">
        <w:rPr>
          <w:rFonts w:asciiTheme="majorHAnsi" w:eastAsia="Times New Roman" w:hAnsiTheme="majorHAnsi" w:cstheme="majorHAnsi"/>
          <w:color w:val="333333"/>
          <w:sz w:val="24"/>
          <w:szCs w:val="24"/>
          <w:rtl/>
        </w:rPr>
        <w:t xml:space="preserve">–1953, חוק פיקוח על בתי הספר, התשכ"ט-1969 וחוק מוסדות חינוך תרבותיים-ייחודיים, התשס"ח-2008. </w:t>
      </w:r>
    </w:p>
    <w:p w:rsidR="00580F0E" w:rsidRPr="00580F0E" w:rsidRDefault="00580F0E" w:rsidP="00695BE7">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על פי חוק לימוד חובה קיימת חובת לימוד במוסד חינוך מוכר החל בגן ילדים לגילי 3 ועד כיתה </w:t>
      </w:r>
      <w:proofErr w:type="spellStart"/>
      <w:r w:rsidRPr="00580F0E">
        <w:rPr>
          <w:rFonts w:asciiTheme="majorHAnsi" w:eastAsia="Times New Roman" w:hAnsiTheme="majorHAnsi" w:cstheme="majorHAnsi"/>
          <w:color w:val="333333"/>
          <w:sz w:val="24"/>
          <w:szCs w:val="24"/>
          <w:rtl/>
        </w:rPr>
        <w:t>יב</w:t>
      </w:r>
      <w:proofErr w:type="spellEnd"/>
      <w:r w:rsidRPr="00580F0E">
        <w:rPr>
          <w:rFonts w:asciiTheme="majorHAnsi" w:eastAsia="Times New Roman" w:hAnsiTheme="majorHAnsi" w:cstheme="majorHAnsi"/>
          <w:color w:val="333333"/>
          <w:sz w:val="24"/>
          <w:szCs w:val="24"/>
          <w:rtl/>
        </w:rPr>
        <w:t xml:space="preserve">. שר החינוך ומי שהשר אָצַל לו סמכות זו רשאים לפטור מהחובה ללמוד במוסד חינוך מוכר </w:t>
      </w:r>
      <w:r w:rsidRPr="00580F0E">
        <w:rPr>
          <w:rFonts w:asciiTheme="majorHAnsi" w:eastAsia="Times New Roman" w:hAnsiTheme="majorHAnsi" w:cstheme="majorHAnsi"/>
          <w:color w:val="333333"/>
          <w:sz w:val="24"/>
          <w:szCs w:val="24"/>
          <w:rtl/>
        </w:rPr>
        <w:t xml:space="preserve">לשם חינוך ביתי </w:t>
      </w:r>
      <w:r w:rsidRPr="00580F0E">
        <w:rPr>
          <w:rFonts w:asciiTheme="majorHAnsi" w:eastAsia="Times New Roman" w:hAnsiTheme="majorHAnsi" w:cstheme="majorHAnsi"/>
          <w:color w:val="333333"/>
          <w:sz w:val="24"/>
          <w:szCs w:val="24"/>
          <w:rtl/>
        </w:rPr>
        <w:t xml:space="preserve">בתנאי שהגורמים המוסמכים ישתכנעו כי הילד עתיד לקבל או מקבל חינוך שיטתי המקנה לו מענה לסך צרכיו הכולל מיומנויות למידה וידע, מיומנויות וכישורים חברתיים ורגשיים, כמפורט בהמשך החוזר ובהתאם לתוכנית שאושרה. </w:t>
      </w:r>
      <w:r w:rsidRPr="00580F0E">
        <w:rPr>
          <w:rFonts w:asciiTheme="majorHAnsi" w:eastAsia="Times New Roman" w:hAnsiTheme="majorHAnsi" w:cstheme="majorHAnsi"/>
          <w:color w:val="333333"/>
          <w:sz w:val="24"/>
          <w:szCs w:val="24"/>
          <w:rtl/>
        </w:rPr>
        <w:t>מחלוקת מכל סוג שהוא בין ההורים לבין מוסד החינוך לא תשמש עילה לפטור מחוק לימוד חובה לשם חינוך ביתי.</w:t>
      </w:r>
    </w:p>
    <w:p w:rsidR="00580F0E" w:rsidRDefault="00580F0E" w:rsidP="007317A9">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הסמכות לאשר או לדחות בקשה </w:t>
      </w:r>
      <w:r w:rsidR="00494ECE">
        <w:rPr>
          <w:rFonts w:asciiTheme="majorHAnsi" w:eastAsia="Times New Roman" w:hAnsiTheme="majorHAnsi" w:cstheme="majorHAnsi" w:hint="cs"/>
          <w:color w:val="333333"/>
          <w:sz w:val="24"/>
          <w:szCs w:val="24"/>
          <w:rtl/>
        </w:rPr>
        <w:t>ל</w:t>
      </w:r>
      <w:r w:rsidRPr="00580F0E">
        <w:rPr>
          <w:rFonts w:asciiTheme="majorHAnsi" w:eastAsia="Times New Roman" w:hAnsiTheme="majorHAnsi" w:cstheme="majorHAnsi"/>
          <w:color w:val="333333"/>
          <w:sz w:val="24"/>
          <w:szCs w:val="24"/>
          <w:rtl/>
        </w:rPr>
        <w:t xml:space="preserve">פטור </w:t>
      </w:r>
      <w:r w:rsidR="00494ECE">
        <w:rPr>
          <w:rFonts w:asciiTheme="majorHAnsi" w:eastAsia="Times New Roman" w:hAnsiTheme="majorHAnsi" w:cstheme="majorHAnsi" w:hint="cs"/>
          <w:color w:val="333333"/>
          <w:sz w:val="24"/>
          <w:szCs w:val="24"/>
          <w:rtl/>
        </w:rPr>
        <w:t xml:space="preserve">מחובת הלימוד במוסד חינוך מוכר </w:t>
      </w:r>
      <w:r w:rsidRPr="00580F0E">
        <w:rPr>
          <w:rFonts w:asciiTheme="majorHAnsi" w:eastAsia="Times New Roman" w:hAnsiTheme="majorHAnsi" w:cstheme="majorHAnsi"/>
          <w:color w:val="333333"/>
          <w:sz w:val="24"/>
          <w:szCs w:val="24"/>
          <w:rtl/>
        </w:rPr>
        <w:t>נתונה בידי שר החינוך על פי סעיף 5(ב) של חוק לימוד חובה, התש"ט-1949. השר אָצַל את סמכותו זו למנהל הכללי ולמנהלי המחוזות.</w:t>
      </w:r>
      <w:r w:rsidR="00494ECE">
        <w:rPr>
          <w:rFonts w:asciiTheme="majorHAnsi" w:eastAsia="Times New Roman" w:hAnsiTheme="majorHAnsi" w:cstheme="majorHAnsi" w:hint="cs"/>
          <w:color w:val="333333"/>
          <w:sz w:val="24"/>
          <w:szCs w:val="24"/>
          <w:rtl/>
        </w:rPr>
        <w:t xml:space="preserve"> יובהר כי אישור ללימוד בחינוך ביתי, מותנה בקבלת פטור כאמור.</w:t>
      </w:r>
      <w:r w:rsidR="008A52B9">
        <w:rPr>
          <w:rFonts w:asciiTheme="majorHAnsi" w:eastAsia="Times New Roman" w:hAnsiTheme="majorHAnsi" w:cstheme="majorHAnsi" w:hint="cs"/>
          <w:color w:val="333333"/>
          <w:sz w:val="24"/>
          <w:szCs w:val="24"/>
          <w:rtl/>
        </w:rPr>
        <w:t xml:space="preserve"> </w:t>
      </w:r>
      <w:r w:rsidR="00494ECE">
        <w:rPr>
          <w:rFonts w:asciiTheme="majorHAnsi" w:eastAsia="Times New Roman" w:hAnsiTheme="majorHAnsi" w:cstheme="majorHAnsi" w:hint="cs"/>
          <w:color w:val="333333"/>
          <w:sz w:val="24"/>
          <w:szCs w:val="24"/>
          <w:rtl/>
        </w:rPr>
        <w:t xml:space="preserve"> </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E453A6">
        <w:rPr>
          <w:rFonts w:asciiTheme="majorHAnsi" w:eastAsia="Times New Roman" w:hAnsiTheme="majorHAnsi" w:cstheme="majorHAnsi"/>
          <w:b/>
          <w:bCs/>
          <w:color w:val="333333"/>
          <w:sz w:val="24"/>
          <w:szCs w:val="24"/>
          <w:rtl/>
        </w:rPr>
        <w:t>חוק לימוד חובה חל על כל הורה לגבי ילדו ולפיכך כל עוד לא ניתן פטור, חייבים ההורים בקיום הוראות החוק, וחובה עליהם להבטיח את רישומו של הילד במוסד חינוך מוכר ואת ביקורו הסדיר במוסד כאמור.</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2.</w:t>
      </w:r>
      <w:r w:rsidRPr="00580F0E">
        <w:rPr>
          <w:rFonts w:asciiTheme="majorHAnsi" w:eastAsia="Times New Roman" w:hAnsiTheme="majorHAnsi" w:cstheme="majorHAnsi"/>
          <w:color w:val="333333"/>
          <w:sz w:val="14"/>
          <w:szCs w:val="14"/>
          <w:rtl/>
        </w:rPr>
        <w:t>        </w:t>
      </w:r>
      <w:bookmarkStart w:id="21" w:name="_Toc256000001"/>
      <w:bookmarkStart w:id="22" w:name="_Toc256000030"/>
      <w:bookmarkEnd w:id="21"/>
      <w:r w:rsidRPr="00580F0E">
        <w:rPr>
          <w:rFonts w:asciiTheme="majorHAnsi" w:eastAsia="Times New Roman" w:hAnsiTheme="majorHAnsi" w:cstheme="majorHAnsi"/>
          <w:b/>
          <w:bCs/>
          <w:color w:val="000000"/>
          <w:sz w:val="32"/>
          <w:szCs w:val="32"/>
          <w:rtl/>
        </w:rPr>
        <w:t>הגדרות</w:t>
      </w:r>
      <w:bookmarkEnd w:id="22"/>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"הוועדה" – ועדה מייעצת למנהל המחוז בעניין מתן פטור לחינוך ביתי.</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חינוך מיוחד" - חוק חינוך מיוחד, התשמ"ח-1988.</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חינוך ממלכתי" - חוק חינוך ממלכתי, התשי"ג-1953.</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לימוד חובה" - חוק לימוד חובה, התש"ט-1949.</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מוסדות חינוך תרבותיים ייחודיים" - חוק מוסדות חינוך תרבותיים-ייחודיים, התשס"ח-2008.</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סיוע למשפחות שבראשן הורה עצמאי" – חוק סיוע למשפחות שבראשן הורה עצמאי תשנ"ב-1992</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פיקוח על בתי ספר" - חוק פיקוח על בתי ספר, התשכ"ט-1969.</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"ילד" - ילד או נער בגיל חינוך חובה.</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"ילד עם צרכים מיוחדים" - כהגדרת תלמיד עם צרכים מיוחדים בחוק חינוך מיוחד, התשמ"ח-1988.</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"מבקש" / "מבקשים" – אפוטרופוס על פי דין של הילד שעבורו מבוקש הפטור.</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"מוסד חינוך" - מוסד חינוך מוכר כהגדרתו בחוק לימוד חובה. מוסד חינוך שניתנה לגביו הוראת פטור לפי סעיף 5(א) לחוק לימוד חובה ופועל ברישיון לפי חוק פיקוח על בתי ספר או מוסד חינוך תרבותי-ייחודי כהגדרתו בחוק מוסדות חינוך תרבותיים-ייחודיים.</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"מענים לצרכים ייחודיים" - מענים לצורכי הילד ולמאפייניו, כגון מסגרות ותוכניות העשרה למחוננים ולמצטיינים, סיוע לימודי, מענה ללקויות למידה, מענים לתחביבים ולתחומי עניין, מענים לצרכים התפתחותיים ורגשיים וכדומה.</w:t>
      </w:r>
    </w:p>
    <w:p w:rsidR="00580F0E" w:rsidRPr="00E453A6" w:rsidRDefault="00580F0E" w:rsidP="00E453A6">
      <w:pPr>
        <w:shd w:val="clear" w:color="auto" w:fill="FFFFFF" w:themeFill="background1"/>
        <w:bidi/>
        <w:spacing w:after="0" w:line="240" w:lineRule="auto"/>
        <w:ind w:left="885"/>
        <w:rPr>
          <w:rFonts w:asciiTheme="majorHAnsi" w:eastAsia="Times New Roman" w:hAnsiTheme="majorHAnsi" w:cstheme="majorHAnsi"/>
          <w:color w:val="333333"/>
          <w:sz w:val="24"/>
          <w:szCs w:val="24"/>
          <w:rtl/>
        </w:rPr>
      </w:pPr>
      <w:r w:rsidRPr="00E453A6">
        <w:rPr>
          <w:rFonts w:asciiTheme="majorHAnsi" w:eastAsia="Times New Roman" w:hAnsiTheme="majorHAnsi" w:cstheme="majorHAnsi"/>
          <w:color w:val="333333"/>
          <w:sz w:val="24"/>
          <w:szCs w:val="24"/>
          <w:rtl/>
        </w:rPr>
        <w:t xml:space="preserve">"פטור" – פטור </w:t>
      </w:r>
      <w:r w:rsidR="008A52B9" w:rsidRPr="00E453A6">
        <w:rPr>
          <w:rFonts w:asciiTheme="majorHAnsi" w:eastAsia="Times New Roman" w:hAnsiTheme="majorHAnsi" w:cstheme="majorHAnsi" w:hint="eastAsia"/>
          <w:color w:val="333333"/>
          <w:sz w:val="24"/>
          <w:szCs w:val="24"/>
          <w:rtl/>
        </w:rPr>
        <w:t>מחובת</w:t>
      </w:r>
      <w:r w:rsidR="008A52B9" w:rsidRPr="00E453A6">
        <w:rPr>
          <w:rFonts w:asciiTheme="majorHAnsi" w:eastAsia="Times New Roman" w:hAnsiTheme="majorHAnsi" w:cstheme="majorHAnsi"/>
          <w:color w:val="333333"/>
          <w:sz w:val="24"/>
          <w:szCs w:val="24"/>
          <w:rtl/>
        </w:rPr>
        <w:t xml:space="preserve"> לימוד </w:t>
      </w:r>
      <w:r w:rsidR="008A52B9" w:rsidRPr="00E453A6">
        <w:rPr>
          <w:rFonts w:asciiTheme="majorHAnsi" w:eastAsia="Times New Roman" w:hAnsiTheme="majorHAnsi" w:cstheme="majorHAnsi" w:hint="eastAsia"/>
          <w:color w:val="333333"/>
          <w:sz w:val="24"/>
          <w:szCs w:val="24"/>
          <w:rtl/>
        </w:rPr>
        <w:t>באופן</w:t>
      </w:r>
      <w:r w:rsidR="008A52B9" w:rsidRPr="00E453A6">
        <w:rPr>
          <w:rFonts w:asciiTheme="majorHAnsi" w:eastAsia="Times New Roman" w:hAnsiTheme="majorHAnsi" w:cstheme="majorHAnsi"/>
          <w:color w:val="333333"/>
          <w:sz w:val="24"/>
          <w:szCs w:val="24"/>
          <w:rtl/>
        </w:rPr>
        <w:t xml:space="preserve"> סדיר </w:t>
      </w:r>
      <w:r w:rsidR="008A52B9" w:rsidRPr="00E453A6">
        <w:rPr>
          <w:rFonts w:asciiTheme="majorHAnsi" w:eastAsia="Times New Roman" w:hAnsiTheme="majorHAnsi" w:cstheme="majorHAnsi" w:hint="eastAsia"/>
          <w:color w:val="333333"/>
          <w:sz w:val="24"/>
          <w:szCs w:val="24"/>
          <w:rtl/>
        </w:rPr>
        <w:t>במוסד</w:t>
      </w:r>
      <w:r w:rsidR="008A52B9" w:rsidRPr="00E453A6">
        <w:rPr>
          <w:rFonts w:asciiTheme="majorHAnsi" w:eastAsia="Times New Roman" w:hAnsiTheme="majorHAnsi" w:cstheme="majorHAnsi"/>
          <w:color w:val="333333"/>
          <w:sz w:val="24"/>
          <w:szCs w:val="24"/>
          <w:rtl/>
        </w:rPr>
        <w:t xml:space="preserve"> </w:t>
      </w:r>
      <w:r w:rsidR="008A52B9" w:rsidRPr="00E453A6">
        <w:rPr>
          <w:rFonts w:asciiTheme="majorHAnsi" w:eastAsia="Times New Roman" w:hAnsiTheme="majorHAnsi" w:cstheme="majorHAnsi" w:hint="eastAsia"/>
          <w:color w:val="333333"/>
          <w:sz w:val="24"/>
          <w:szCs w:val="24"/>
          <w:rtl/>
        </w:rPr>
        <w:t>חינוכי</w:t>
      </w:r>
      <w:r w:rsidR="008A52B9" w:rsidRPr="00E453A6">
        <w:rPr>
          <w:rFonts w:asciiTheme="majorHAnsi" w:eastAsia="Times New Roman" w:hAnsiTheme="majorHAnsi" w:cstheme="majorHAnsi"/>
          <w:color w:val="333333"/>
          <w:sz w:val="24"/>
          <w:szCs w:val="24"/>
          <w:rtl/>
        </w:rPr>
        <w:t xml:space="preserve"> </w:t>
      </w:r>
      <w:r w:rsidR="008A52B9" w:rsidRPr="00E453A6">
        <w:rPr>
          <w:rFonts w:asciiTheme="majorHAnsi" w:eastAsia="Times New Roman" w:hAnsiTheme="majorHAnsi" w:cstheme="majorHAnsi" w:hint="eastAsia"/>
          <w:color w:val="333333"/>
          <w:sz w:val="24"/>
          <w:szCs w:val="24"/>
          <w:rtl/>
        </w:rPr>
        <w:t>מוכר</w:t>
      </w:r>
      <w:r w:rsidRPr="00E453A6">
        <w:rPr>
          <w:rFonts w:asciiTheme="majorHAnsi" w:eastAsia="Times New Roman" w:hAnsiTheme="majorHAnsi" w:cstheme="majorHAnsi"/>
          <w:color w:val="333333"/>
          <w:sz w:val="24"/>
          <w:szCs w:val="24"/>
          <w:rtl/>
        </w:rPr>
        <w:t>.</w:t>
      </w:r>
    </w:p>
    <w:p w:rsidR="00580F0E" w:rsidRPr="00E453A6" w:rsidRDefault="00580F0E" w:rsidP="00E453A6">
      <w:pPr>
        <w:shd w:val="clear" w:color="auto" w:fill="FFFFFF" w:themeFill="background1"/>
        <w:bidi/>
        <w:spacing w:after="0" w:line="240" w:lineRule="auto"/>
        <w:ind w:left="885"/>
        <w:rPr>
          <w:rFonts w:asciiTheme="majorHAnsi" w:eastAsia="Times New Roman" w:hAnsiTheme="majorHAnsi" w:cstheme="majorHAnsi"/>
          <w:color w:val="333333"/>
          <w:sz w:val="24"/>
          <w:szCs w:val="24"/>
          <w:rtl/>
        </w:rPr>
      </w:pPr>
      <w:r w:rsidRPr="00E453A6">
        <w:rPr>
          <w:rFonts w:asciiTheme="majorHAnsi" w:eastAsia="Times New Roman" w:hAnsiTheme="majorHAnsi" w:cstheme="majorHAnsi"/>
          <w:color w:val="333333"/>
          <w:sz w:val="24"/>
          <w:szCs w:val="24"/>
          <w:rtl/>
        </w:rPr>
        <w:t>"רפרנט מחוזי" - עובד משרד החינוך שהוא הרפרנט המופקד על נושא חינוך ביתי מחוזי.</w:t>
      </w:r>
    </w:p>
    <w:p w:rsidR="00880B8D" w:rsidRPr="00E453A6" w:rsidRDefault="00880B8D" w:rsidP="00E453A6">
      <w:pPr>
        <w:shd w:val="clear" w:color="auto" w:fill="FFFFFF" w:themeFill="background1"/>
        <w:bidi/>
        <w:spacing w:after="0" w:line="240" w:lineRule="auto"/>
        <w:ind w:left="885"/>
        <w:rPr>
          <w:rFonts w:asciiTheme="majorHAnsi" w:eastAsia="Times New Roman" w:hAnsiTheme="majorHAnsi" w:cstheme="majorHAnsi"/>
          <w:color w:val="333333"/>
          <w:sz w:val="24"/>
          <w:szCs w:val="24"/>
          <w:rtl/>
        </w:rPr>
      </w:pPr>
      <w:r w:rsidRPr="00E453A6">
        <w:rPr>
          <w:rFonts w:asciiTheme="majorHAnsi" w:eastAsia="Times New Roman" w:hAnsiTheme="majorHAnsi" w:cstheme="majorHAnsi"/>
          <w:color w:val="333333"/>
          <w:sz w:val="24"/>
          <w:szCs w:val="24"/>
          <w:rtl/>
        </w:rPr>
        <w:t xml:space="preserve">"רפרנט </w:t>
      </w:r>
      <w:r w:rsidRPr="00E453A6">
        <w:rPr>
          <w:rFonts w:asciiTheme="majorHAnsi" w:eastAsia="Times New Roman" w:hAnsiTheme="majorHAnsi" w:cstheme="majorHAnsi" w:hint="eastAsia"/>
          <w:color w:val="333333"/>
          <w:sz w:val="24"/>
          <w:szCs w:val="24"/>
          <w:rtl/>
        </w:rPr>
        <w:t>ברשות</w:t>
      </w:r>
      <w:r w:rsidRPr="00E453A6">
        <w:rPr>
          <w:rFonts w:asciiTheme="majorHAnsi" w:eastAsia="Times New Roman" w:hAnsiTheme="majorHAnsi" w:cstheme="majorHAnsi"/>
          <w:color w:val="333333"/>
          <w:sz w:val="24"/>
          <w:szCs w:val="24"/>
          <w:rtl/>
        </w:rPr>
        <w:t xml:space="preserve"> החינוך המקומית" </w:t>
      </w:r>
      <w:r w:rsidR="00E453A6" w:rsidRPr="00E453A6">
        <w:rPr>
          <w:rFonts w:asciiTheme="majorHAnsi" w:eastAsia="Times New Roman" w:hAnsiTheme="majorHAnsi" w:cstheme="majorHAnsi" w:hint="cs"/>
          <w:color w:val="333333"/>
          <w:sz w:val="24"/>
          <w:szCs w:val="24"/>
          <w:rtl/>
        </w:rPr>
        <w:t xml:space="preserve">- </w:t>
      </w:r>
      <w:r w:rsidR="00E453A6" w:rsidRPr="00E453A6">
        <w:rPr>
          <w:rFonts w:asciiTheme="majorHAnsi" w:eastAsia="Times New Roman" w:hAnsiTheme="majorHAnsi" w:cs="Calibri Light"/>
          <w:color w:val="333333"/>
          <w:sz w:val="24"/>
          <w:szCs w:val="24"/>
          <w:rtl/>
        </w:rPr>
        <w:t>עובד הרשות המקומית, המופקד על נושא החינוך ברשות.</w:t>
      </w:r>
    </w:p>
    <w:p w:rsid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"שלבי חינוך" – חינוך גן ילדים (גילים 6-3), חינוך יסודי, חינוך </w:t>
      </w:r>
      <w:proofErr w:type="spellStart"/>
      <w:r w:rsidRPr="00580F0E">
        <w:rPr>
          <w:rFonts w:asciiTheme="majorHAnsi" w:eastAsia="Times New Roman" w:hAnsiTheme="majorHAnsi" w:cstheme="majorHAnsi"/>
          <w:color w:val="333333"/>
          <w:sz w:val="24"/>
          <w:szCs w:val="24"/>
          <w:rtl/>
        </w:rPr>
        <w:t>על־יסודי</w:t>
      </w:r>
      <w:proofErr w:type="spellEnd"/>
      <w:r w:rsidRPr="00580F0E">
        <w:rPr>
          <w:rFonts w:asciiTheme="majorHAnsi" w:eastAsia="Times New Roman" w:hAnsiTheme="majorHAnsi" w:cstheme="majorHAnsi"/>
          <w:color w:val="333333"/>
          <w:sz w:val="24"/>
          <w:szCs w:val="24"/>
          <w:rtl/>
        </w:rPr>
        <w:t xml:space="preserve"> (ובכלל זה חטיבת ביניים וחטיבה עליונה).</w:t>
      </w:r>
    </w:p>
    <w:p w:rsidR="00580F0E" w:rsidRPr="00580F0E" w:rsidRDefault="00580F0E" w:rsidP="00580F0E">
      <w:pPr>
        <w:bidi/>
        <w:spacing w:before="240" w:after="0" w:line="240" w:lineRule="auto"/>
        <w:ind w:left="885" w:hanging="510"/>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3.</w:t>
      </w:r>
      <w:r w:rsidRPr="00580F0E">
        <w:rPr>
          <w:rFonts w:asciiTheme="majorHAnsi" w:eastAsia="Times New Roman" w:hAnsiTheme="majorHAnsi" w:cstheme="majorHAnsi"/>
          <w:color w:val="333333"/>
          <w:sz w:val="14"/>
          <w:szCs w:val="14"/>
          <w:rtl/>
        </w:rPr>
        <w:t>        </w:t>
      </w:r>
      <w:bookmarkStart w:id="33" w:name="_Toc256000002"/>
      <w:bookmarkStart w:id="34" w:name="_Toc256000031"/>
      <w:bookmarkEnd w:id="33"/>
      <w:r w:rsidRPr="00E453A6">
        <w:rPr>
          <w:rFonts w:asciiTheme="majorHAnsi" w:eastAsia="Times New Roman" w:hAnsiTheme="majorHAnsi" w:cstheme="majorHAnsi"/>
          <w:b/>
          <w:bCs/>
          <w:color w:val="000000"/>
          <w:sz w:val="32"/>
          <w:szCs w:val="32"/>
          <w:rtl/>
        </w:rPr>
        <w:t>מקרים שבהם לא תוגש בקשה לפטור לשם חינוך ביתי:</w:t>
      </w:r>
      <w:bookmarkEnd w:id="34"/>
    </w:p>
    <w:p w:rsidR="00580F0E" w:rsidRPr="00580F0E" w:rsidRDefault="00580F0E" w:rsidP="00580F0E">
      <w:pPr>
        <w:bidi/>
        <w:spacing w:after="0" w:line="240" w:lineRule="auto"/>
        <w:ind w:left="1245"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b/>
          <w:bCs/>
          <w:color w:val="333333"/>
          <w:sz w:val="24"/>
          <w:szCs w:val="24"/>
          <w:rtl/>
        </w:rPr>
        <w:lastRenderedPageBreak/>
        <w:t>א</w:t>
      </w:r>
      <w:r w:rsidRPr="00580F0E">
        <w:rPr>
          <w:rFonts w:asciiTheme="majorHAnsi" w:eastAsia="Times New Roman" w:hAnsiTheme="majorHAnsi" w:cstheme="majorHAnsi"/>
          <w:b/>
          <w:bCs/>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b/>
          <w:bCs/>
          <w:color w:val="333333"/>
          <w:sz w:val="24"/>
          <w:szCs w:val="24"/>
          <w:rtl/>
        </w:rPr>
        <w:t>הורה לילד בגיל 3 שחייב ברישום ובלימוד במוסד חינוך מוכר</w:t>
      </w:r>
    </w:p>
    <w:p w:rsidR="00580F0E" w:rsidRPr="00580F0E" w:rsidRDefault="00580F0E" w:rsidP="00695BE7">
      <w:pPr>
        <w:bidi/>
        <w:spacing w:before="240" w:after="0" w:line="240" w:lineRule="auto"/>
        <w:ind w:left="885" w:hanging="510"/>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4.</w:t>
      </w:r>
      <w:r w:rsidRPr="00580F0E">
        <w:rPr>
          <w:rFonts w:asciiTheme="majorHAnsi" w:eastAsia="Times New Roman" w:hAnsiTheme="majorHAnsi" w:cstheme="majorHAnsi"/>
          <w:color w:val="333333"/>
          <w:sz w:val="14"/>
          <w:szCs w:val="14"/>
          <w:rtl/>
        </w:rPr>
        <w:t>        </w:t>
      </w:r>
      <w:bookmarkStart w:id="56" w:name="_Toc256000003"/>
      <w:bookmarkStart w:id="57" w:name="_Toc256000032"/>
      <w:bookmarkEnd w:id="56"/>
      <w:r w:rsidRPr="00580F0E">
        <w:rPr>
          <w:rFonts w:asciiTheme="majorHAnsi" w:eastAsia="Times New Roman" w:hAnsiTheme="majorHAnsi" w:cstheme="majorHAnsi"/>
          <w:b/>
          <w:bCs/>
          <w:color w:val="000000"/>
          <w:sz w:val="32"/>
          <w:szCs w:val="32"/>
          <w:rtl/>
        </w:rPr>
        <w:t>הגשת בקשה לפטור </w:t>
      </w:r>
      <w:r w:rsidR="008A52B9">
        <w:rPr>
          <w:rFonts w:asciiTheme="majorHAnsi" w:eastAsia="Times New Roman" w:hAnsiTheme="majorHAnsi" w:cstheme="majorHAnsi" w:hint="cs"/>
          <w:b/>
          <w:bCs/>
          <w:color w:val="000000"/>
          <w:sz w:val="32"/>
          <w:szCs w:val="32"/>
          <w:rtl/>
        </w:rPr>
        <w:t xml:space="preserve">מחובת לימוד סדיר במוסד חינוך רשמי </w:t>
      </w:r>
      <w:r w:rsidRPr="00580F0E">
        <w:rPr>
          <w:rFonts w:asciiTheme="majorHAnsi" w:eastAsia="Times New Roman" w:hAnsiTheme="majorHAnsi" w:cstheme="majorHAnsi"/>
          <w:b/>
          <w:bCs/>
          <w:color w:val="000000"/>
          <w:sz w:val="32"/>
          <w:szCs w:val="32"/>
          <w:rtl/>
        </w:rPr>
        <w:t>לשם חינוך ביתי</w:t>
      </w:r>
      <w:bookmarkEnd w:id="57"/>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b/>
          <w:bCs/>
          <w:color w:val="333333"/>
          <w:sz w:val="24"/>
          <w:szCs w:val="24"/>
          <w:rtl/>
        </w:rPr>
        <w:t>הבקשה לפטור, כל המסמכים המצורפים לה וכן כל מסמך, הודעה בכתב הנדרשת בהתאם להוראות חוזר זה או פנייה אל המחוז</w:t>
      </w:r>
      <w:r w:rsidR="008A52B9">
        <w:rPr>
          <w:rFonts w:asciiTheme="majorHAnsi" w:eastAsia="Times New Roman" w:hAnsiTheme="majorHAnsi" w:cstheme="majorHAnsi" w:hint="cs"/>
          <w:b/>
          <w:bCs/>
          <w:color w:val="333333"/>
          <w:sz w:val="24"/>
          <w:szCs w:val="24"/>
          <w:rtl/>
        </w:rPr>
        <w:t>,</w:t>
      </w:r>
      <w:r w:rsidRPr="00580F0E">
        <w:rPr>
          <w:rFonts w:asciiTheme="majorHAnsi" w:eastAsia="Times New Roman" w:hAnsiTheme="majorHAnsi" w:cstheme="majorHAnsi"/>
          <w:b/>
          <w:bCs/>
          <w:color w:val="333333"/>
          <w:sz w:val="24"/>
          <w:szCs w:val="24"/>
          <w:rtl/>
        </w:rPr>
        <w:t xml:space="preserve"> תתבצע באמצעות מערכת מקוונת </w:t>
      </w:r>
      <w:hyperlink r:id="rId5" w:history="1">
        <w:r w:rsidRPr="00580F0E">
          <w:rPr>
            <w:rFonts w:asciiTheme="majorHAnsi" w:eastAsia="Times New Roman" w:hAnsiTheme="majorHAnsi" w:cstheme="majorHAnsi"/>
            <w:b/>
            <w:bCs/>
            <w:color w:val="0070C0"/>
            <w:sz w:val="24"/>
            <w:szCs w:val="24"/>
            <w:u w:val="single"/>
            <w:rtl/>
          </w:rPr>
          <w:t>בפורטל ההורים של משרד החינוך</w:t>
        </w:r>
      </w:hyperlink>
      <w:r w:rsidRPr="00580F0E">
        <w:rPr>
          <w:rFonts w:asciiTheme="majorHAnsi" w:eastAsia="Times New Roman" w:hAnsiTheme="majorHAnsi" w:cstheme="majorHAnsi"/>
          <w:b/>
          <w:bCs/>
          <w:color w:val="333333"/>
          <w:sz w:val="24"/>
          <w:szCs w:val="24"/>
          <w:rtl/>
        </w:rPr>
        <w:t>.</w:t>
      </w:r>
    </w:p>
    <w:p w:rsidR="00580F0E" w:rsidRPr="00580F0E" w:rsidRDefault="00580F0E" w:rsidP="00E453A6">
      <w:pPr>
        <w:bidi/>
        <w:spacing w:after="0" w:line="240" w:lineRule="auto"/>
        <w:ind w:left="1280" w:hanging="21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00B30DAA">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בקשה לפטור </w:t>
      </w:r>
      <w:r w:rsidR="00B30DAA">
        <w:rPr>
          <w:rFonts w:asciiTheme="majorHAnsi" w:eastAsia="Times New Roman" w:hAnsiTheme="majorHAnsi" w:cstheme="majorHAnsi" w:hint="cs"/>
          <w:color w:val="333333"/>
          <w:sz w:val="24"/>
          <w:szCs w:val="24"/>
          <w:rtl/>
        </w:rPr>
        <w:t xml:space="preserve">מחובת לימוד סדיר במוסד חינוך </w:t>
      </w:r>
      <w:r w:rsidR="00B30DAA">
        <w:rPr>
          <w:rFonts w:asciiTheme="majorHAnsi" w:eastAsia="Times New Roman" w:hAnsiTheme="majorHAnsi" w:cstheme="majorHAnsi" w:hint="cs"/>
          <w:color w:val="333333"/>
          <w:sz w:val="24"/>
          <w:szCs w:val="24"/>
          <w:rtl/>
        </w:rPr>
        <w:t xml:space="preserve">רשמי </w:t>
      </w:r>
      <w:r w:rsidRPr="00580F0E">
        <w:rPr>
          <w:rFonts w:asciiTheme="majorHAnsi" w:eastAsia="Times New Roman" w:hAnsiTheme="majorHAnsi" w:cstheme="majorHAnsi"/>
          <w:color w:val="333333"/>
          <w:sz w:val="24"/>
          <w:szCs w:val="24"/>
          <w:rtl/>
        </w:rPr>
        <w:t>לשם חינוך ביתי יכולה להיות מוגשת רק עבור ילד המתגורר בתחומי מדינת ישראל. בקשה שתוגש עבור ילד במועד שהוא והוריו אינם מתגוררים בתחומי מדינת ישראל או ששוהים מחוץ לגבולות המדינה לתקופה שעולה על 60 יום ברצף במועד הגשת הבקשה ובמהלך בדיקת הבקשה על ידי המשרד, לא תטופל.</w:t>
      </w:r>
    </w:p>
    <w:p w:rsidR="00B30DAA" w:rsidRDefault="00580F0E" w:rsidP="00E453A6">
      <w:pPr>
        <w:bidi/>
        <w:spacing w:after="0" w:line="240" w:lineRule="auto"/>
        <w:ind w:left="1280" w:hanging="215"/>
        <w:rPr>
          <w:rFonts w:asciiTheme="majorHAnsi" w:eastAsia="Times New Roman" w:hAnsiTheme="majorHAnsi" w:cstheme="majorHAnsi"/>
          <w:b/>
          <w:bCs/>
          <w:color w:val="333333"/>
          <w:sz w:val="24"/>
          <w:szCs w:val="24"/>
          <w:rtl/>
        </w:rPr>
      </w:pPr>
      <w:r w:rsidRPr="00580F0E">
        <w:rPr>
          <w:rFonts w:asciiTheme="majorHAnsi" w:eastAsia="Times New Roman" w:hAnsiTheme="majorHAnsi" w:cstheme="majorHAnsi"/>
          <w:color w:val="333333"/>
          <w:sz w:val="24"/>
          <w:szCs w:val="24"/>
          <w:rtl/>
        </w:rPr>
        <w:t>ב.</w:t>
      </w:r>
      <w:r w:rsidR="00B30DAA">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b/>
          <w:bCs/>
          <w:color w:val="333333"/>
          <w:sz w:val="24"/>
          <w:szCs w:val="24"/>
          <w:rtl/>
        </w:rPr>
        <w:t xml:space="preserve">הבקשה לפטור תוגש </w:t>
      </w:r>
      <w:r w:rsidRPr="00580F0E">
        <w:rPr>
          <w:rFonts w:asciiTheme="majorHAnsi" w:eastAsia="Times New Roman" w:hAnsiTheme="majorHAnsi" w:cstheme="majorHAnsi"/>
          <w:b/>
          <w:bCs/>
          <w:color w:val="333333"/>
          <w:sz w:val="24"/>
          <w:szCs w:val="24"/>
          <w:rtl/>
        </w:rPr>
        <w:t xml:space="preserve">עבור ילד שלמד </w:t>
      </w:r>
      <w:r w:rsidR="00B30DAA">
        <w:rPr>
          <w:rFonts w:asciiTheme="majorHAnsi" w:eastAsia="Times New Roman" w:hAnsiTheme="majorHAnsi" w:cstheme="majorHAnsi" w:hint="cs"/>
          <w:b/>
          <w:bCs/>
          <w:color w:val="333333"/>
          <w:sz w:val="24"/>
          <w:szCs w:val="24"/>
          <w:rtl/>
        </w:rPr>
        <w:t xml:space="preserve">באופן סדיר </w:t>
      </w:r>
      <w:r w:rsidRPr="00580F0E">
        <w:rPr>
          <w:rFonts w:asciiTheme="majorHAnsi" w:eastAsia="Times New Roman" w:hAnsiTheme="majorHAnsi" w:cstheme="majorHAnsi"/>
          <w:b/>
          <w:bCs/>
          <w:color w:val="333333"/>
          <w:sz w:val="24"/>
          <w:szCs w:val="24"/>
          <w:rtl/>
        </w:rPr>
        <w:t>בשנה קודמת במוסד חינוך מוכר</w:t>
      </w:r>
      <w:r w:rsidR="00B30DAA">
        <w:rPr>
          <w:rFonts w:asciiTheme="majorHAnsi" w:eastAsia="Times New Roman" w:hAnsiTheme="majorHAnsi" w:cstheme="majorHAnsi" w:hint="cs"/>
          <w:b/>
          <w:bCs/>
          <w:color w:val="333333"/>
          <w:sz w:val="24"/>
          <w:szCs w:val="24"/>
          <w:rtl/>
        </w:rPr>
        <w:t xml:space="preserve">. </w:t>
      </w:r>
    </w:p>
    <w:p w:rsidR="00580F0E" w:rsidRPr="00580F0E" w:rsidRDefault="00B30DAA" w:rsidP="00E453A6">
      <w:pPr>
        <w:bidi/>
        <w:spacing w:after="0" w:line="240" w:lineRule="auto"/>
        <w:ind w:left="1280" w:hanging="215"/>
        <w:rPr>
          <w:rFonts w:asciiTheme="majorHAnsi" w:eastAsia="Times New Roman" w:hAnsiTheme="majorHAnsi" w:cstheme="majorHAnsi"/>
          <w:color w:val="333333"/>
          <w:sz w:val="24"/>
          <w:szCs w:val="24"/>
          <w:rtl/>
        </w:rPr>
      </w:pPr>
      <w:r>
        <w:rPr>
          <w:rFonts w:asciiTheme="majorHAnsi" w:eastAsia="Times New Roman" w:hAnsiTheme="majorHAnsi" w:cstheme="majorHAnsi" w:hint="cs"/>
          <w:color w:val="333333"/>
          <w:sz w:val="24"/>
          <w:szCs w:val="24"/>
          <w:rtl/>
        </w:rPr>
        <w:t>ג.</w:t>
      </w:r>
      <w:r>
        <w:rPr>
          <w:rFonts w:asciiTheme="majorHAnsi" w:eastAsia="Times New Roman" w:hAnsiTheme="majorHAnsi" w:cstheme="majorHAnsi" w:hint="cs"/>
          <w:b/>
          <w:bCs/>
          <w:color w:val="333333"/>
          <w:sz w:val="24"/>
          <w:szCs w:val="24"/>
          <w:rtl/>
        </w:rPr>
        <w:t xml:space="preserve"> </w:t>
      </w:r>
      <w:r w:rsidRPr="007317A9">
        <w:rPr>
          <w:rFonts w:asciiTheme="majorHAnsi" w:eastAsia="Times New Roman" w:hAnsiTheme="majorHAnsi" w:cstheme="majorHAnsi" w:hint="cs"/>
          <w:b/>
          <w:bCs/>
          <w:color w:val="333333"/>
          <w:sz w:val="24"/>
          <w:szCs w:val="24"/>
          <w:rtl/>
        </w:rPr>
        <w:t xml:space="preserve">הפטור </w:t>
      </w:r>
      <w:proofErr w:type="spellStart"/>
      <w:r w:rsidRPr="00E453A6">
        <w:rPr>
          <w:rFonts w:asciiTheme="majorHAnsi" w:eastAsia="Times New Roman" w:hAnsiTheme="majorHAnsi" w:cstheme="majorHAnsi" w:hint="eastAsia"/>
          <w:b/>
          <w:bCs/>
          <w:color w:val="333333"/>
          <w:sz w:val="24"/>
          <w:szCs w:val="24"/>
          <w:rtl/>
        </w:rPr>
        <w:t>ישאר</w:t>
      </w:r>
      <w:proofErr w:type="spellEnd"/>
      <w:r w:rsidRPr="00E453A6">
        <w:rPr>
          <w:rFonts w:asciiTheme="majorHAnsi" w:eastAsia="Times New Roman" w:hAnsiTheme="majorHAnsi" w:cstheme="majorHAnsi"/>
          <w:b/>
          <w:bCs/>
          <w:color w:val="333333"/>
          <w:sz w:val="24"/>
          <w:szCs w:val="24"/>
          <w:rtl/>
        </w:rPr>
        <w:t xml:space="preserve"> בתוקף עד תום </w:t>
      </w:r>
      <w:r w:rsidR="00817A06" w:rsidRPr="00E453A6">
        <w:rPr>
          <w:rFonts w:asciiTheme="majorHAnsi" w:eastAsia="Times New Roman" w:hAnsiTheme="majorHAnsi" w:cstheme="majorHAnsi" w:hint="eastAsia"/>
          <w:b/>
          <w:bCs/>
          <w:color w:val="333333"/>
          <w:sz w:val="24"/>
          <w:szCs w:val="24"/>
          <w:rtl/>
        </w:rPr>
        <w:t>שלב</w:t>
      </w:r>
      <w:r w:rsidR="00817A06" w:rsidRPr="00E453A6">
        <w:rPr>
          <w:rFonts w:asciiTheme="majorHAnsi" w:eastAsia="Times New Roman" w:hAnsiTheme="majorHAnsi" w:cstheme="majorHAnsi"/>
          <w:b/>
          <w:bCs/>
          <w:color w:val="333333"/>
          <w:sz w:val="24"/>
          <w:szCs w:val="24"/>
          <w:rtl/>
        </w:rPr>
        <w:t xml:space="preserve"> </w:t>
      </w:r>
      <w:r w:rsidR="00817A06" w:rsidRPr="00E453A6">
        <w:rPr>
          <w:rFonts w:asciiTheme="majorHAnsi" w:eastAsia="Times New Roman" w:hAnsiTheme="majorHAnsi" w:cstheme="majorHAnsi" w:hint="eastAsia"/>
          <w:b/>
          <w:bCs/>
          <w:color w:val="333333"/>
          <w:sz w:val="24"/>
          <w:szCs w:val="24"/>
          <w:rtl/>
        </w:rPr>
        <w:t>החינוך</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עבורו</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הוגשה</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הבקשה</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לפטור</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עבור</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כל</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ילד</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שעומד</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במ</w:t>
      </w:r>
      <w:r w:rsidRPr="007317A9">
        <w:rPr>
          <w:rFonts w:asciiTheme="majorHAnsi" w:eastAsia="Times New Roman" w:hAnsiTheme="majorHAnsi" w:cstheme="majorHAnsi" w:hint="cs"/>
          <w:b/>
          <w:bCs/>
          <w:color w:val="333333"/>
          <w:sz w:val="24"/>
          <w:szCs w:val="24"/>
          <w:rtl/>
        </w:rPr>
        <w:t xml:space="preserve">בחנים. אם </w:t>
      </w:r>
      <w:r w:rsidR="00817A06" w:rsidRPr="007317A9">
        <w:rPr>
          <w:rFonts w:asciiTheme="majorHAnsi" w:eastAsia="Times New Roman" w:hAnsiTheme="majorHAnsi" w:cstheme="majorHAnsi" w:hint="cs"/>
          <w:b/>
          <w:bCs/>
          <w:color w:val="333333"/>
          <w:sz w:val="24"/>
          <w:szCs w:val="24"/>
          <w:rtl/>
        </w:rPr>
        <w:t>מצא הממונה שהילד לא מקבל את החינוך הראוי, ניתן לשלול את הפטור</w:t>
      </w:r>
      <w:r w:rsidR="007317A9">
        <w:rPr>
          <w:rFonts w:asciiTheme="majorHAnsi" w:eastAsia="Times New Roman" w:hAnsiTheme="majorHAnsi" w:cstheme="majorHAnsi" w:hint="cs"/>
          <w:b/>
          <w:bCs/>
          <w:color w:val="333333"/>
          <w:sz w:val="24"/>
          <w:szCs w:val="24"/>
          <w:rtl/>
        </w:rPr>
        <w:t>, בכפוף לתנאים הקבועים לשלילתו בחוזר זה</w:t>
      </w:r>
      <w:r w:rsidR="00817A06" w:rsidRPr="007317A9">
        <w:rPr>
          <w:rFonts w:asciiTheme="majorHAnsi" w:eastAsia="Times New Roman" w:hAnsiTheme="majorHAnsi" w:cstheme="majorHAnsi" w:hint="cs"/>
          <w:b/>
          <w:bCs/>
          <w:color w:val="333333"/>
          <w:sz w:val="24"/>
          <w:szCs w:val="24"/>
          <w:rtl/>
        </w:rPr>
        <w:t>.</w:t>
      </w:r>
      <w:r w:rsidR="00817A06">
        <w:rPr>
          <w:rFonts w:asciiTheme="majorHAnsi" w:eastAsia="Times New Roman" w:hAnsiTheme="majorHAnsi" w:cstheme="majorHAnsi" w:hint="cs"/>
          <w:b/>
          <w:bCs/>
          <w:color w:val="333333"/>
          <w:sz w:val="24"/>
          <w:szCs w:val="24"/>
          <w:rtl/>
        </w:rPr>
        <w:t xml:space="preserve"> </w:t>
      </w:r>
    </w:p>
    <w:p w:rsidR="00580F0E" w:rsidDel="00817A06" w:rsidRDefault="00580F0E" w:rsidP="00E453A6">
      <w:pPr>
        <w:bidi/>
        <w:spacing w:after="0" w:line="240" w:lineRule="auto"/>
        <w:ind w:left="1280" w:hanging="215"/>
        <w:rPr>
          <w:rFonts w:asciiTheme="majorHAnsi" w:eastAsia="Times New Roman" w:hAnsiTheme="majorHAnsi" w:cstheme="majorHAnsi"/>
          <w:b/>
          <w:bCs/>
          <w:color w:val="333333"/>
          <w:sz w:val="24"/>
          <w:szCs w:val="24"/>
          <w:rtl/>
        </w:rPr>
      </w:pPr>
      <w:r w:rsidR="00817A06">
        <w:rPr>
          <w:rFonts w:asciiTheme="majorHAnsi" w:eastAsia="Times New Roman" w:hAnsiTheme="majorHAnsi" w:cstheme="majorHAnsi" w:hint="cs"/>
          <w:color w:val="333333"/>
          <w:sz w:val="24"/>
          <w:szCs w:val="24"/>
          <w:rtl/>
        </w:rPr>
        <w:t>ד.</w:t>
      </w:r>
      <w:r w:rsidR="00817A0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b/>
          <w:bCs/>
          <w:color w:val="333333"/>
          <w:sz w:val="24"/>
          <w:szCs w:val="24"/>
          <w:rtl/>
        </w:rPr>
        <w:t>בקשה לחידוש פטור במעברים </w:t>
      </w:r>
      <w:r w:rsidRPr="00580F0E">
        <w:rPr>
          <w:rFonts w:asciiTheme="majorHAnsi" w:eastAsia="Times New Roman" w:hAnsiTheme="majorHAnsi" w:cstheme="majorHAnsi"/>
          <w:color w:val="333333"/>
          <w:sz w:val="24"/>
          <w:szCs w:val="24"/>
          <w:rtl/>
        </w:rPr>
        <w:t>- במעבר בין שלבי חינוך נדרש בכל מקרה להגיש בקשה חדשה לפטור.</w:t>
      </w:r>
    </w:p>
    <w:p w:rsidR="00580F0E" w:rsidRPr="00580F0E" w:rsidRDefault="00817A06" w:rsidP="00E453A6">
      <w:pPr>
        <w:bidi/>
        <w:spacing w:after="0" w:line="240" w:lineRule="auto"/>
        <w:ind w:left="1280" w:hanging="215"/>
        <w:rPr>
          <w:rFonts w:asciiTheme="majorHAnsi" w:eastAsia="Times New Roman" w:hAnsiTheme="majorHAnsi" w:cstheme="majorHAnsi"/>
          <w:color w:val="333333"/>
          <w:sz w:val="24"/>
          <w:szCs w:val="24"/>
          <w:rtl/>
        </w:rPr>
      </w:pPr>
      <w:r>
        <w:rPr>
          <w:rFonts w:asciiTheme="majorHAnsi" w:eastAsia="Times New Roman" w:hAnsiTheme="majorHAnsi" w:cstheme="majorHAnsi" w:hint="cs"/>
          <w:b/>
          <w:bCs/>
          <w:color w:val="333333"/>
          <w:sz w:val="24"/>
          <w:szCs w:val="24"/>
          <w:rtl/>
        </w:rPr>
        <w:t xml:space="preserve">ה. </w:t>
      </w:r>
      <w:r w:rsidR="00580F0E" w:rsidRPr="00580F0E">
        <w:rPr>
          <w:rFonts w:asciiTheme="majorHAnsi" w:eastAsia="Times New Roman" w:hAnsiTheme="majorHAnsi" w:cstheme="majorHAnsi"/>
          <w:b/>
          <w:bCs/>
          <w:color w:val="333333"/>
          <w:sz w:val="24"/>
          <w:szCs w:val="24"/>
          <w:rtl/>
        </w:rPr>
        <w:t>אין בהגשת בקשה לפטור כדי לפטור את ההורים מהחובה לבצע רישום של ילדם למוסד חינוך</w:t>
      </w:r>
      <w:r>
        <w:rPr>
          <w:rFonts w:asciiTheme="majorHAnsi" w:eastAsia="Times New Roman" w:hAnsiTheme="majorHAnsi" w:cstheme="majorHAnsi" w:hint="cs"/>
          <w:b/>
          <w:bCs/>
          <w:color w:val="333333"/>
          <w:sz w:val="24"/>
          <w:szCs w:val="24"/>
          <w:rtl/>
        </w:rPr>
        <w:t xml:space="preserve">. </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4.1.</w:t>
      </w:r>
      <w:r w:rsidRPr="00580F0E">
        <w:rPr>
          <w:rFonts w:asciiTheme="majorHAnsi" w:eastAsia="Times New Roman" w:hAnsiTheme="majorHAnsi" w:cstheme="majorHAnsi"/>
          <w:b/>
          <w:bCs/>
          <w:color w:val="000000"/>
          <w:sz w:val="14"/>
          <w:szCs w:val="14"/>
          <w:rtl/>
        </w:rPr>
        <w:t>   </w:t>
      </w:r>
      <w:bookmarkStart w:id="89" w:name="_Toc256000004"/>
      <w:bookmarkStart w:id="90" w:name="_Toc256000033"/>
      <w:bookmarkEnd w:id="89"/>
      <w:r w:rsidRPr="00580F0E">
        <w:rPr>
          <w:rFonts w:asciiTheme="majorHAnsi" w:eastAsia="Times New Roman" w:hAnsiTheme="majorHAnsi" w:cstheme="majorHAnsi"/>
          <w:b/>
          <w:bCs/>
          <w:color w:val="000000"/>
          <w:sz w:val="28"/>
          <w:szCs w:val="28"/>
          <w:rtl/>
        </w:rPr>
        <w:t>הנמען להגשת הבקשה</w:t>
      </w:r>
      <w:bookmarkEnd w:id="90"/>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הורה לילד בגיל לימוד חובה המעוניין בפטור עבורו, יגיש, ככלל, בקשה בכתב באמצעות המערכת המקוונת שבפורטל הורים לפטור לאחד מאלה:</w:t>
      </w:r>
    </w:p>
    <w:p w:rsidR="00580F0E" w:rsidRPr="00580F0E" w:rsidRDefault="00580F0E" w:rsidP="00580F0E">
      <w:pPr>
        <w:numPr>
          <w:ilvl w:val="0"/>
          <w:numId w:val="1"/>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אל מנהל המחוז הגאוגרפי שבתחומו הילד מתגורר על פי כתובת המגורים במרשם האוכלוסין.</w:t>
      </w:r>
    </w:p>
    <w:p w:rsidR="00580F0E" w:rsidRPr="00580F0E" w:rsidRDefault="00580F0E" w:rsidP="00580F0E">
      <w:pPr>
        <w:numPr>
          <w:ilvl w:val="0"/>
          <w:numId w:val="1"/>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הילד לומד במוסד חינוך בפיקוח המחוז החרדי - אל מנהל המחוז החרדי.</w:t>
      </w:r>
    </w:p>
    <w:p w:rsidR="00580F0E" w:rsidRPr="00580F0E" w:rsidRDefault="00580F0E" w:rsidP="00580F0E">
      <w:pPr>
        <w:bidi/>
        <w:spacing w:after="0" w:line="240" w:lineRule="auto"/>
        <w:ind w:left="1809"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3.אם הילד לומד במוסד חינוך בפיקוח המִנהל לחינוך התיישבותי - אל מנהל המִנהל לחינוך התיישבותי.</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bookmarkStart w:id="91" w:name="_Hlk39616683"/>
      <w:proofErr w:type="spellStart"/>
      <w:r w:rsidRPr="00580F0E">
        <w:rPr>
          <w:rFonts w:asciiTheme="majorHAnsi" w:eastAsia="Times New Roman" w:hAnsiTheme="majorHAnsi" w:cstheme="majorHAnsi"/>
          <w:color w:val="000000"/>
          <w:sz w:val="24"/>
          <w:szCs w:val="24"/>
          <w:rtl/>
        </w:rPr>
        <w:t>ב.העתק</w:t>
      </w:r>
      <w:proofErr w:type="spellEnd"/>
      <w:r w:rsidRPr="00580F0E">
        <w:rPr>
          <w:rFonts w:asciiTheme="majorHAnsi" w:eastAsia="Times New Roman" w:hAnsiTheme="majorHAnsi" w:cstheme="majorHAnsi"/>
          <w:color w:val="000000"/>
          <w:sz w:val="24"/>
          <w:szCs w:val="24"/>
          <w:rtl/>
        </w:rPr>
        <w:t xml:space="preserve"> הבקשה יישלח על ידי ההורים המבקשים אל מנהל המחלקה לחינוך ביישוב שבו הם מתגוררים</w:t>
      </w:r>
      <w:bookmarkEnd w:id="91"/>
      <w:r w:rsidRPr="00580F0E">
        <w:rPr>
          <w:rFonts w:asciiTheme="majorHAnsi" w:eastAsia="Times New Roman" w:hAnsiTheme="majorHAnsi" w:cstheme="majorHAnsi"/>
          <w:color w:val="333333"/>
          <w:sz w:val="24"/>
          <w:szCs w:val="24"/>
          <w:rtl/>
        </w:rPr>
        <w:t>.</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00E453A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במקרה שבו בדיקת הבקשה לפטור טרם הסתיימה והורי הילד שינו כתובת מגורים, עליהם להודיע על כך למחוז שבו הוגשה הבקשה ולמחוז הגאוגרפי שאליו עבר הילד להתגורר.</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4.2.</w:t>
      </w:r>
      <w:r w:rsidRPr="00580F0E">
        <w:rPr>
          <w:rFonts w:asciiTheme="majorHAnsi" w:eastAsia="Times New Roman" w:hAnsiTheme="majorHAnsi" w:cstheme="majorHAnsi"/>
          <w:b/>
          <w:bCs/>
          <w:color w:val="000000"/>
          <w:sz w:val="14"/>
          <w:szCs w:val="14"/>
          <w:rtl/>
        </w:rPr>
        <w:t>   </w:t>
      </w:r>
      <w:bookmarkStart w:id="92" w:name="_Toc256000005"/>
      <w:bookmarkStart w:id="93" w:name="_Toc256000034"/>
      <w:bookmarkEnd w:id="92"/>
      <w:r w:rsidRPr="00580F0E">
        <w:rPr>
          <w:rFonts w:asciiTheme="majorHAnsi" w:eastAsia="Times New Roman" w:hAnsiTheme="majorHAnsi" w:cstheme="majorHAnsi"/>
          <w:b/>
          <w:bCs/>
          <w:color w:val="000000"/>
          <w:sz w:val="28"/>
          <w:szCs w:val="28"/>
          <w:rtl/>
        </w:rPr>
        <w:t>המועדים להגשת בקשה לפטור</w:t>
      </w:r>
      <w:bookmarkEnd w:id="93"/>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ככלל, הורה המעוניין בחינוך ביתי לילדו, יגיש בקשה לפטור. אפשר להגיש בקשה לפטור לשנת הלימודים העוקבת בין התאריכים  1.12–30.4, כדי לאפשר להורים ולילד להתארגן בעוד מועד ללמידה במסגרת חינוך ביתי ולקבל את תשובת מנהל המחוז בעוד מועד, וכן לאפשר למערכת החינוך לבדוק את הבקשות ולהיערך להפעלת מסגרות החינוך ובכלל זה קביעת מצבת התלמידים לשנת הלימודים הבאה.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b/>
          <w:bCs/>
          <w:color w:val="333333"/>
          <w:sz w:val="24"/>
          <w:szCs w:val="24"/>
          <w:rtl/>
        </w:rPr>
        <w:t>חריגים להגשת הבקשה שלא במועד</w:t>
      </w:r>
    </w:p>
    <w:p w:rsidR="00580F0E" w:rsidRPr="00580F0E" w:rsidRDefault="00580F0E" w:rsidP="00580F0E">
      <w:pPr>
        <w:numPr>
          <w:ilvl w:val="0"/>
          <w:numId w:val="2"/>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במקרה שבו </w:t>
      </w:r>
      <w:proofErr w:type="spellStart"/>
      <w:r w:rsidRPr="00580F0E">
        <w:rPr>
          <w:rFonts w:asciiTheme="majorHAnsi" w:eastAsia="Times New Roman" w:hAnsiTheme="majorHAnsi" w:cstheme="majorHAnsi"/>
          <w:color w:val="333333"/>
          <w:sz w:val="24"/>
          <w:szCs w:val="24"/>
          <w:rtl/>
        </w:rPr>
        <w:t>אי־אפשר</w:t>
      </w:r>
      <w:proofErr w:type="spellEnd"/>
      <w:r w:rsidRPr="00580F0E">
        <w:rPr>
          <w:rFonts w:asciiTheme="majorHAnsi" w:eastAsia="Times New Roman" w:hAnsiTheme="majorHAnsi" w:cstheme="majorHAnsi"/>
          <w:color w:val="333333"/>
          <w:sz w:val="24"/>
          <w:szCs w:val="24"/>
          <w:rtl/>
        </w:rPr>
        <w:t xml:space="preserve"> היה להגיש את הבקשה בתקופה הנקובה לעיל, בשל שהות ממושכת ורצופה בחו"ל לתקופה העולה על שלושה חודשים.</w:t>
      </w:r>
    </w:p>
    <w:p w:rsidR="00580F0E" w:rsidRPr="00580F0E" w:rsidRDefault="00580F0E" w:rsidP="00580F0E">
      <w:pPr>
        <w:numPr>
          <w:ilvl w:val="0"/>
          <w:numId w:val="2"/>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עולים חדשים שעלו לארץ לאחר המועד הנקוב לעיל.</w:t>
      </w:r>
    </w:p>
    <w:p w:rsidR="00580F0E" w:rsidRPr="00580F0E" w:rsidRDefault="00580F0E" w:rsidP="00580F0E">
      <w:pPr>
        <w:bidi/>
        <w:spacing w:after="0" w:line="240" w:lineRule="auto"/>
        <w:ind w:left="1809"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3.תושבים חוזרים שחזרו לארץ לאחר המועד הנקוב.</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00880B8D">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b/>
          <w:bCs/>
          <w:color w:val="333333"/>
          <w:sz w:val="24"/>
          <w:szCs w:val="24"/>
          <w:rtl/>
        </w:rPr>
        <w:t>הליך הגשת הבקשה במקרים חריגים שהוגדרו לעיל</w:t>
      </w:r>
      <w:r w:rsidRPr="00580F0E">
        <w:rPr>
          <w:rFonts w:asciiTheme="majorHAnsi" w:eastAsia="Times New Roman" w:hAnsiTheme="majorHAnsi" w:cstheme="majorHAnsi"/>
          <w:color w:val="333333"/>
          <w:sz w:val="24"/>
          <w:szCs w:val="24"/>
          <w:rtl/>
        </w:rPr>
        <w:t xml:space="preserve"> - ההורים יפנו בבקשה חריגה למתן פטור בהתאם לסעיף 4.1. ההורים יצרפו לבקשה מכתב נלווה ובו יפרטו את הטעמים להגשה המאוחרת של הבקשה לפטור. ההורים יסבירו מדוע לא התאפשר להם להגישהּ במועד, ומדוע </w:t>
      </w:r>
      <w:proofErr w:type="spellStart"/>
      <w:r w:rsidRPr="00580F0E">
        <w:rPr>
          <w:rFonts w:asciiTheme="majorHAnsi" w:eastAsia="Times New Roman" w:hAnsiTheme="majorHAnsi" w:cstheme="majorHAnsi"/>
          <w:color w:val="333333"/>
          <w:sz w:val="24"/>
          <w:szCs w:val="24"/>
          <w:rtl/>
        </w:rPr>
        <w:t>אי־אפשר</w:t>
      </w:r>
      <w:proofErr w:type="spellEnd"/>
      <w:r w:rsidRPr="00580F0E">
        <w:rPr>
          <w:rFonts w:asciiTheme="majorHAnsi" w:eastAsia="Times New Roman" w:hAnsiTheme="majorHAnsi" w:cstheme="majorHAnsi"/>
          <w:color w:val="333333"/>
          <w:sz w:val="24"/>
          <w:szCs w:val="24"/>
          <w:rtl/>
        </w:rPr>
        <w:t xml:space="preserve"> להמתין עם הגשת הבקשה לשנת הלימודים הבאה. הבקשה תיבחן על ידי מנהל המחוז הרלוונטי, ואם יימצא כי אין הצדקה להגשה המאוחרת, תידחה הבקשה.</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4.3.</w:t>
      </w:r>
      <w:r w:rsidRPr="00580F0E">
        <w:rPr>
          <w:rFonts w:asciiTheme="majorHAnsi" w:eastAsia="Times New Roman" w:hAnsiTheme="majorHAnsi" w:cstheme="majorHAnsi"/>
          <w:b/>
          <w:bCs/>
          <w:color w:val="000000"/>
          <w:sz w:val="14"/>
          <w:szCs w:val="14"/>
          <w:rtl/>
        </w:rPr>
        <w:t>   </w:t>
      </w:r>
      <w:bookmarkStart w:id="97" w:name="_Toc256000006"/>
      <w:bookmarkStart w:id="98" w:name="_Toc256000035"/>
      <w:bookmarkEnd w:id="97"/>
      <w:r w:rsidRPr="00580F0E">
        <w:rPr>
          <w:rFonts w:asciiTheme="majorHAnsi" w:eastAsia="Times New Roman" w:hAnsiTheme="majorHAnsi" w:cstheme="majorHAnsi"/>
          <w:b/>
          <w:bCs/>
          <w:color w:val="000000"/>
          <w:sz w:val="28"/>
          <w:szCs w:val="28"/>
          <w:rtl/>
        </w:rPr>
        <w:t>הפרטים והמסמכים הנדרשים בעת הגשת הבקשה</w:t>
      </w:r>
      <w:bookmarkEnd w:id="98"/>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טופס בקשה באמצעות טופס בהתאם לנספח 1 הנמצא </w:t>
      </w:r>
      <w:hyperlink r:id="rId6" w:history="1">
        <w:r w:rsidRPr="00580F0E">
          <w:rPr>
            <w:rFonts w:asciiTheme="majorHAnsi" w:eastAsia="Times New Roman" w:hAnsiTheme="majorHAnsi" w:cstheme="majorHAnsi"/>
            <w:color w:val="0070C0"/>
            <w:sz w:val="24"/>
            <w:szCs w:val="24"/>
            <w:u w:val="single"/>
            <w:rtl/>
          </w:rPr>
          <w:t>בפורטל הורים של משרד החינוך</w:t>
        </w:r>
      </w:hyperlink>
      <w:r w:rsidRPr="00580F0E">
        <w:rPr>
          <w:rFonts w:asciiTheme="majorHAnsi" w:eastAsia="Times New Roman" w:hAnsiTheme="majorHAnsi" w:cstheme="majorHAnsi"/>
          <w:color w:val="333333"/>
          <w:sz w:val="24"/>
          <w:szCs w:val="24"/>
          <w:rtl/>
        </w:rPr>
        <w:t> ומסמכים סרוקים שיועלו למערכת על ידי המבקש, חתומים על ידי אחד מאלה:</w:t>
      </w:r>
    </w:p>
    <w:p w:rsidR="00580F0E" w:rsidRPr="00580F0E" w:rsidRDefault="00580F0E" w:rsidP="00580F0E">
      <w:pPr>
        <w:numPr>
          <w:ilvl w:val="0"/>
          <w:numId w:val="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שני ההורים - בהסכמתם ובחתימתם של שני ההורים, אלא אם יש החלטה שיפוטית של בית משפט מוסמך הקובעת אחרת, שתצורף לבקשה.</w:t>
      </w:r>
    </w:p>
    <w:p w:rsidR="00580F0E" w:rsidRPr="00580F0E" w:rsidRDefault="00580F0E" w:rsidP="00580F0E">
      <w:pPr>
        <w:numPr>
          <w:ilvl w:val="0"/>
          <w:numId w:val="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הורה יחידני - בחתימת הורה אחד, ובתנאי שצירף אסמכתה שהוא האפוטרופוס היחיד.</w:t>
      </w:r>
    </w:p>
    <w:p w:rsidR="00580F0E" w:rsidRPr="00580F0E" w:rsidRDefault="00580F0E" w:rsidP="00580F0E">
      <w:pPr>
        <w:numPr>
          <w:ilvl w:val="0"/>
          <w:numId w:val="3"/>
        </w:numPr>
        <w:bidi/>
        <w:spacing w:after="0" w:line="240" w:lineRule="auto"/>
        <w:ind w:left="2112" w:firstLine="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הורה אומנה - בחתימת הורה אומנה בצירוף אישור בכתב של מפקח האומנה לפי סעיף 51 לחוק אומנה לילדים, התשע"ו-2016 ואישור אפוטרופוס.</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תצלום תעודות הזהות של המבקשים בצירוף הספחים שבהם הילד רשום.</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אישור רישום למוסד חינוך. כאשר הבקשה מוגשת לקראת מועד פקיעת פטור קיים, אין צורך להגיש אישור זה.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אם הילד למד במוסד חינוך טרם הגשת הבקשה - תעודה אחרונה.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טופס ויתור סודיות, לפי הנוסח בנספח 3 לטובת משרד החינוך ועבור מסגרות חינוך, רשויות חינוך מקומיות ופנימיות. יובהר כי </w:t>
      </w:r>
      <w:proofErr w:type="spellStart"/>
      <w:r w:rsidRPr="00580F0E">
        <w:rPr>
          <w:rFonts w:asciiTheme="majorHAnsi" w:eastAsia="Times New Roman" w:hAnsiTheme="majorHAnsi" w:cstheme="majorHAnsi"/>
          <w:color w:val="333333"/>
          <w:sz w:val="24"/>
          <w:szCs w:val="24"/>
          <w:rtl/>
        </w:rPr>
        <w:t>אי־מילוי</w:t>
      </w:r>
      <w:proofErr w:type="spellEnd"/>
      <w:r w:rsidRPr="00580F0E">
        <w:rPr>
          <w:rFonts w:asciiTheme="majorHAnsi" w:eastAsia="Times New Roman" w:hAnsiTheme="majorHAnsi" w:cstheme="majorHAnsi"/>
          <w:color w:val="333333"/>
          <w:sz w:val="24"/>
          <w:szCs w:val="24"/>
          <w:rtl/>
        </w:rPr>
        <w:t xml:space="preserve"> טופס ויתור סודיות יהיה שיקול בבחינת הבקשה.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ו.</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פרטי המבוגר האחראי לחינוכו של הילד אשר יימצא עם הילד בכל אחד מימות השבוע (שם, שם משפחה ומספר תעודת זהות).</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ז.       מסמך המפרט את התפיסה החינוכית של ההורים ואת הטעמים לבחירה בחינוך ביתי.</w:t>
      </w:r>
      <w:r w:rsidRPr="00580F0E">
        <w:rPr>
          <w:rFonts w:asciiTheme="majorHAnsi" w:eastAsia="Times New Roman" w:hAnsiTheme="majorHAnsi" w:cstheme="majorHAnsi"/>
          <w:color w:val="333333"/>
          <w:sz w:val="14"/>
          <w:szCs w:val="14"/>
          <w:rtl/>
        </w:rPr>
      </w:r>
      <w:r w:rsidRPr="00580F0E">
        <w:rPr>
          <w:rFonts w:asciiTheme="majorHAnsi" w:eastAsia="Times New Roman" w:hAnsiTheme="majorHAnsi" w:cstheme="majorHAnsi"/>
          <w:color w:val="333333"/>
          <w:sz w:val="24"/>
          <w:szCs w:val="24"/>
          <w:rtl/>
        </w:rPr>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proofErr w:type="spellStart"/>
      <w:r w:rsidRPr="00580F0E">
        <w:rPr>
          <w:rFonts w:asciiTheme="majorHAnsi" w:eastAsia="Times New Roman" w:hAnsiTheme="majorHAnsi" w:cstheme="majorHAnsi"/>
          <w:color w:val="333333"/>
          <w:sz w:val="24"/>
          <w:szCs w:val="24"/>
          <w:rtl/>
        </w:rPr>
        <w:t>תוכנית</w:t>
      </w:r>
      <w:proofErr w:type="spellEnd"/>
      <w:r w:rsidRPr="00580F0E">
        <w:rPr>
          <w:rFonts w:asciiTheme="majorHAnsi" w:eastAsia="Times New Roman" w:hAnsiTheme="majorHAnsi" w:cstheme="majorHAnsi"/>
          <w:color w:val="333333"/>
          <w:sz w:val="24"/>
          <w:szCs w:val="24"/>
          <w:rtl/>
        </w:rPr>
        <w:t xml:space="preserve"> חינוך מפורטת לפי סעיף 4.4 שלהלן.</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ט</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סדר יום שבועי ויומי של הילד, בהתאם לתוכנית.</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י.</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הצהרת המבקשים לפי סעיף 4.5 שלהלן.</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4.4.</w:t>
      </w:r>
      <w:r w:rsidRPr="00580F0E">
        <w:rPr>
          <w:rFonts w:asciiTheme="majorHAnsi" w:eastAsia="Times New Roman" w:hAnsiTheme="majorHAnsi" w:cstheme="majorHAnsi"/>
          <w:b/>
          <w:bCs/>
          <w:color w:val="000000"/>
          <w:sz w:val="14"/>
          <w:szCs w:val="14"/>
          <w:rtl/>
        </w:rPr>
        <w:t>   </w:t>
      </w:r>
      <w:bookmarkStart w:id="99" w:name="_Toc256000007"/>
      <w:bookmarkStart w:id="100" w:name="_Toc256000036"/>
      <w:bookmarkEnd w:id="99"/>
      <w:proofErr w:type="spellStart"/>
      <w:r w:rsidRPr="00580F0E">
        <w:rPr>
          <w:rFonts w:asciiTheme="majorHAnsi" w:eastAsia="Times New Roman" w:hAnsiTheme="majorHAnsi" w:cstheme="majorHAnsi"/>
          <w:b/>
          <w:bCs/>
          <w:color w:val="000000"/>
          <w:sz w:val="28"/>
          <w:szCs w:val="28"/>
          <w:rtl/>
        </w:rPr>
        <w:t>תוכנית</w:t>
      </w:r>
      <w:proofErr w:type="spellEnd"/>
      <w:r w:rsidRPr="00580F0E">
        <w:rPr>
          <w:rFonts w:asciiTheme="majorHAnsi" w:eastAsia="Times New Roman" w:hAnsiTheme="majorHAnsi" w:cstheme="majorHAnsi"/>
          <w:b/>
          <w:bCs/>
          <w:color w:val="000000"/>
          <w:sz w:val="28"/>
          <w:szCs w:val="28"/>
          <w:rtl/>
        </w:rPr>
        <w:t xml:space="preserve"> חינוך מפורטת</w:t>
      </w:r>
      <w:bookmarkEnd w:id="100"/>
    </w:p>
    <w:p w:rsidR="00580F0E" w:rsidRPr="00580F0E" w:rsidRDefault="00580F0E" w:rsidP="00580F0E">
      <w:pPr>
        <w:bidi/>
        <w:spacing w:after="0" w:line="240" w:lineRule="auto"/>
        <w:ind w:left="1452"/>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כשם שיש גישות ותפיסות עולם שונות ללימוד ולחינוך במערכת החינוך הממוסדת, קיימות גם גישות ותפיסות עולם שונות במסגרת החינוך הביתי. יש הורים שיעדיפו גישה המבוססת על מועדים קבועים ועל הוראה מסודרת, ואחרים יעדיפו גישה פחות פורמלית המגיבה להתפתחות הילד, לנטיותיו, לתחומי ההתעניינות שלו ולמגוון צרכיו.</w:t>
      </w:r>
    </w:p>
    <w:p w:rsidR="00580F0E" w:rsidRPr="00580F0E" w:rsidRDefault="00580F0E" w:rsidP="00695BE7">
      <w:pPr>
        <w:bidi/>
        <w:spacing w:after="0" w:line="240" w:lineRule="auto"/>
        <w:ind w:left="1452"/>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יובהר כי על ההורים המבקשים פטור לשם חינוך ביתי מוטלת האחריות לתכנון, ליישום ולהערכה של לימודי ילדם והתקדמותו. על המבקשים להבנות </w:t>
      </w:r>
      <w:proofErr w:type="spellStart"/>
      <w:r w:rsidRPr="00580F0E">
        <w:rPr>
          <w:rFonts w:asciiTheme="majorHAnsi" w:eastAsia="Times New Roman" w:hAnsiTheme="majorHAnsi" w:cstheme="majorHAnsi"/>
          <w:color w:val="333333"/>
          <w:sz w:val="24"/>
          <w:szCs w:val="24"/>
          <w:rtl/>
        </w:rPr>
        <w:t>תוכנית</w:t>
      </w:r>
      <w:proofErr w:type="spellEnd"/>
      <w:r w:rsidRPr="00580F0E">
        <w:rPr>
          <w:rFonts w:asciiTheme="majorHAnsi" w:eastAsia="Times New Roman" w:hAnsiTheme="majorHAnsi" w:cstheme="majorHAnsi"/>
          <w:color w:val="333333"/>
          <w:sz w:val="24"/>
          <w:szCs w:val="24"/>
          <w:rtl/>
        </w:rPr>
        <w:t xml:space="preserve"> ולפרט את כל המענים הנדרשים כדי לספק את כל צורכי החינוך והלימוד של הילד ולהוכיח שסביבות הלימוד שיצרו מאפשרות למידה והתפתחות חברתית ורגשית. כמו כן באחריות המבקשים לדווח מעת לעת לרפרנט </w:t>
      </w:r>
      <w:r w:rsidR="00AD628C">
        <w:rPr>
          <w:rFonts w:asciiTheme="majorHAnsi" w:eastAsia="Times New Roman" w:hAnsiTheme="majorHAnsi" w:cstheme="majorHAnsi" w:hint="cs"/>
          <w:color w:val="333333"/>
          <w:sz w:val="24"/>
          <w:szCs w:val="24"/>
          <w:rtl/>
        </w:rPr>
        <w:t xml:space="preserve">רשות החינוך המקומית, </w:t>
      </w:r>
      <w:r w:rsidR="00AD628C">
        <w:rPr>
          <w:rFonts w:asciiTheme="majorHAnsi" w:eastAsia="Times New Roman" w:hAnsiTheme="majorHAnsi" w:cstheme="majorHAnsi" w:hint="cs"/>
          <w:color w:val="333333"/>
          <w:sz w:val="24"/>
          <w:szCs w:val="24"/>
          <w:rtl/>
        </w:rPr>
        <w:t xml:space="preserve">הרפרנט </w:t>
      </w:r>
      <w:r w:rsidRPr="00580F0E">
        <w:rPr>
          <w:rFonts w:asciiTheme="majorHAnsi" w:eastAsia="Times New Roman" w:hAnsiTheme="majorHAnsi" w:cstheme="majorHAnsi"/>
          <w:color w:val="333333"/>
          <w:sz w:val="24"/>
          <w:szCs w:val="24"/>
          <w:rtl/>
        </w:rPr>
        <w:t>המחוזי או למפקח שנקבע על העמידה בתוכנית ועל התקדמותו של הילד.</w:t>
      </w:r>
    </w:p>
    <w:p w:rsidR="00580F0E" w:rsidRPr="00580F0E" w:rsidRDefault="00580F0E" w:rsidP="00580F0E">
      <w:pPr>
        <w:bidi/>
        <w:spacing w:after="0" w:line="240" w:lineRule="auto"/>
        <w:ind w:left="1452"/>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על התוכנית לכלול את כל הפרטים ולעמוד בכל התנאים האלה: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כל הדרכים והכלים שבאמצעותם יספקו המבקשים את כל צורכי החינוך של הילד באופן שיבטיח רכישת מיומנויות לימודיות, רגשיות וחברתיות, לרבות העשרה לימודית ומענה לצרכיו הייחודיים או לפי מאפייני הילד.</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התוכנית תאפשר את השתלבות הילד כתלמיד במוסד חינוך ברמת הלימוד התואמת את גילו או את רמת תפקודו, במקרה שהילד יחזור ללמוד במוסד חינוך.</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פירוט של תחומי הידע השונים שאליהם נחשף הילד, בהיקף של 55% לפחות מתחומי הידע שבתוכנית היסוד במערכת החינוך, כפי שהיא מתעדכנת מזמן לזמן ובהתאם לשכבת גילו או רמת תפקודו.</w:t>
      </w:r>
    </w:p>
    <w:p w:rsidR="00580F0E" w:rsidRPr="00580F0E" w:rsidRDefault="00580F0E" w:rsidP="00580F0E">
      <w:pPr>
        <w:bidi/>
        <w:spacing w:after="0" w:line="240" w:lineRule="auto"/>
        <w:ind w:left="1809"/>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להלן תחומי הידע המרכזיים שבתוכנית היסוד. פירוט על </w:t>
      </w:r>
      <w:proofErr w:type="spellStart"/>
      <w:r w:rsidRPr="00580F0E">
        <w:rPr>
          <w:rFonts w:asciiTheme="majorHAnsi" w:eastAsia="Times New Roman" w:hAnsiTheme="majorHAnsi" w:cstheme="majorHAnsi"/>
          <w:color w:val="333333"/>
          <w:sz w:val="24"/>
          <w:szCs w:val="24"/>
          <w:rtl/>
        </w:rPr>
        <w:t>תוכנית</w:t>
      </w:r>
      <w:proofErr w:type="spellEnd"/>
      <w:r w:rsidRPr="00580F0E">
        <w:rPr>
          <w:rFonts w:asciiTheme="majorHAnsi" w:eastAsia="Times New Roman" w:hAnsiTheme="majorHAnsi" w:cstheme="majorHAnsi"/>
          <w:color w:val="333333"/>
          <w:sz w:val="24"/>
          <w:szCs w:val="24"/>
          <w:rtl/>
        </w:rPr>
        <w:t xml:space="preserve"> היסוד ועל המיומנויות הקשורות לתפקודי לומד ולערכים, בהתאמה לגיל הלומד, אפשר למצוא בתיק </w:t>
      </w:r>
      <w:proofErr w:type="spellStart"/>
      <w:r w:rsidRPr="00580F0E">
        <w:rPr>
          <w:rFonts w:asciiTheme="majorHAnsi" w:eastAsia="Times New Roman" w:hAnsiTheme="majorHAnsi" w:cstheme="majorHAnsi"/>
          <w:color w:val="333333"/>
          <w:sz w:val="24"/>
          <w:szCs w:val="24"/>
          <w:rtl/>
        </w:rPr>
        <w:t>תוכניות</w:t>
      </w:r>
      <w:proofErr w:type="spellEnd"/>
      <w:r w:rsidRPr="00580F0E">
        <w:rPr>
          <w:rFonts w:asciiTheme="majorHAnsi" w:eastAsia="Times New Roman" w:hAnsiTheme="majorHAnsi" w:cstheme="majorHAnsi"/>
          <w:color w:val="333333"/>
          <w:sz w:val="24"/>
          <w:szCs w:val="24"/>
          <w:rtl/>
        </w:rPr>
        <w:t xml:space="preserve"> לימודים באתרי משרד החינוך.</w:t>
      </w:r>
    </w:p>
    <w:p w:rsidR="00580F0E" w:rsidRPr="00580F0E" w:rsidRDefault="00580F0E" w:rsidP="00580F0E">
      <w:pPr>
        <w:numPr>
          <w:ilvl w:val="0"/>
          <w:numId w:val="4"/>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חינוך לשוני - שפה עברית (לדוברי עברית) או ערבית (לדוברי ערבית)</w:t>
      </w:r>
    </w:p>
    <w:p w:rsidR="00580F0E" w:rsidRPr="00580F0E" w:rsidRDefault="00580F0E" w:rsidP="00580F0E">
      <w:pPr>
        <w:numPr>
          <w:ilvl w:val="0"/>
          <w:numId w:val="5"/>
        </w:numPr>
        <w:bidi/>
        <w:spacing w:after="0" w:line="240" w:lineRule="auto"/>
        <w:ind w:left="237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משפחה שבה שפת האם שונה מעברית או ערבית ואשר מתוכננת לשהות בישראל באופן קבוע או לשהות בישראל מעבר לפרק זמן של שנה – באחריות המבקשים שהילד ירכוש מיומנויות שפה </w:t>
      </w:r>
      <w:bookmarkStart w:id="103" w:name="_Hlk48722458"/>
      <w:r w:rsidRPr="00580F0E">
        <w:rPr>
          <w:rFonts w:asciiTheme="majorHAnsi" w:eastAsia="Times New Roman" w:hAnsiTheme="majorHAnsi" w:cstheme="majorHAnsi"/>
          <w:color w:val="000000"/>
          <w:sz w:val="24"/>
          <w:szCs w:val="24"/>
          <w:rtl/>
        </w:rPr>
        <w:t>באחת מהשפות הרשמיות (עברית או ערבית).</w:t>
      </w:r>
      <w:bookmarkEnd w:id="103"/>
    </w:p>
    <w:p w:rsidR="00580F0E" w:rsidRPr="00580F0E" w:rsidRDefault="00580F0E" w:rsidP="00580F0E">
      <w:pPr>
        <w:numPr>
          <w:ilvl w:val="0"/>
          <w:numId w:val="5"/>
        </w:numPr>
        <w:bidi/>
        <w:spacing w:after="0" w:line="240" w:lineRule="auto"/>
        <w:ind w:left="237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משפחה המתוכננת לשהות בישראל לפרק זמן קצר משנה אחת ומקיימת חינוך ביתי, רשאית ללמד מיומנויות שפה בשפת אם אחרת. עם זאת, באחריות המבקשים ללמד את הילד שפה דבורה וכתובה באחת מהשפות הרשמיות (עברית או ערבית), ברמה שבה יוכל לקיים קשרים עם הסביבה.</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מתמטיקה</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מדעים</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אנגלית או שפה זרה אחרת (החל מגיל 8)</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עברית כשפה זרה נוספת לדוברי ערבית</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חינוך ערכי - </w:t>
      </w:r>
      <w:proofErr w:type="spellStart"/>
      <w:r w:rsidRPr="00580F0E">
        <w:rPr>
          <w:rFonts w:asciiTheme="majorHAnsi" w:eastAsia="Times New Roman" w:hAnsiTheme="majorHAnsi" w:cstheme="majorHAnsi"/>
          <w:color w:val="333333"/>
          <w:sz w:val="24"/>
          <w:szCs w:val="24"/>
          <w:rtl/>
        </w:rPr>
        <w:t>תוכנית</w:t>
      </w:r>
      <w:proofErr w:type="spellEnd"/>
      <w:r w:rsidRPr="00580F0E">
        <w:rPr>
          <w:rFonts w:asciiTheme="majorHAnsi" w:eastAsia="Times New Roman" w:hAnsiTheme="majorHAnsi" w:cstheme="majorHAnsi"/>
          <w:color w:val="333333"/>
          <w:sz w:val="24"/>
          <w:szCs w:val="24"/>
          <w:rtl/>
        </w:rPr>
        <w:t xml:space="preserve"> להקניית ערכים, שלא יסתרו את הערכים הקבועים בסעיף 2 לחוק חינוך ממלכתי.</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כישורי חיים – כולל פרטים על הפעילויות והמסגרות החברתיות הסדורות שיזמנו לילד אפשרויות מתאימות לפתח מיומנויות וכישורים חברתיים ולקיים קשרים חברתיים עם בני גילו או ברמת התפקוד שלו.</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פירוט תחומי ידע נוספים:</w:t>
      </w:r>
    </w:p>
    <w:p w:rsidR="00580F0E" w:rsidRPr="00580F0E" w:rsidRDefault="00580F0E" w:rsidP="00580F0E">
      <w:pPr>
        <w:numPr>
          <w:ilvl w:val="0"/>
          <w:numId w:val="7"/>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חינוך גופני</w:t>
      </w:r>
    </w:p>
    <w:p w:rsidR="00580F0E" w:rsidRPr="00580F0E" w:rsidRDefault="00580F0E" w:rsidP="00580F0E">
      <w:pPr>
        <w:numPr>
          <w:ilvl w:val="0"/>
          <w:numId w:val="7"/>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כל תחום ידע או העשרה נוספים שהמבקשים והילד בוחרים.</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כאשר מדובר בילד אשר אובחן עם צרכים מיוחדים על ידי גורם מקצועי כמשמעותו בחוק חינוך מיוחד, ימציאו המבקשים את האבחון במסגרת הגשת הבקשה:</w:t>
      </w:r>
    </w:p>
    <w:p w:rsidR="00580F0E" w:rsidRPr="00580F0E" w:rsidRDefault="00580F0E" w:rsidP="00695BE7">
      <w:pPr>
        <w:numPr>
          <w:ilvl w:val="0"/>
          <w:numId w:val="8"/>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אם עבר הילד ועדת זכאות ואפיון: </w:t>
      </w:r>
      <w:r w:rsidR="00AD628C">
        <w:rPr>
          <w:rFonts w:asciiTheme="majorHAnsi" w:eastAsia="Times New Roman" w:hAnsiTheme="majorHAnsi" w:cstheme="majorHAnsi" w:hint="cs"/>
          <w:color w:val="333333"/>
          <w:sz w:val="24"/>
          <w:szCs w:val="24"/>
          <w:rtl/>
        </w:rPr>
        <w:t xml:space="preserve">המבקשים יפרטו </w:t>
      </w:r>
      <w:r w:rsidR="00AD628C">
        <w:rPr>
          <w:rFonts w:asciiTheme="majorHAnsi" w:eastAsia="Times New Roman" w:hAnsiTheme="majorHAnsi" w:cstheme="majorHAnsi" w:hint="cs"/>
          <w:color w:val="333333"/>
          <w:sz w:val="24"/>
          <w:szCs w:val="24"/>
          <w:rtl/>
        </w:rPr>
        <w:t xml:space="preserve">אילו מהשירותים שנקבעו על ידי </w:t>
      </w:r>
      <w:r w:rsidR="00AD628C">
        <w:rPr>
          <w:rFonts w:asciiTheme="majorHAnsi" w:eastAsia="Times New Roman" w:hAnsiTheme="majorHAnsi" w:cstheme="majorHAnsi" w:hint="cs"/>
          <w:color w:val="333333"/>
          <w:sz w:val="24"/>
          <w:szCs w:val="24"/>
          <w:rtl/>
        </w:rPr>
        <w:t xml:space="preserve">הועדה </w:t>
      </w:r>
      <w:r w:rsidR="00AD628C">
        <w:rPr>
          <w:rFonts w:asciiTheme="majorHAnsi" w:eastAsia="Times New Roman" w:hAnsiTheme="majorHAnsi" w:cstheme="majorHAnsi" w:hint="cs"/>
          <w:color w:val="333333"/>
          <w:sz w:val="24"/>
          <w:szCs w:val="24"/>
          <w:rtl/>
        </w:rPr>
        <w:t xml:space="preserve">הם יספקו בעצמם ואילו הם מבקשים שיסופקו על ידי המערכת באמצעות השירותים הזמינים במוסד בו רשום הילד. </w:t>
      </w:r>
    </w:p>
    <w:p w:rsidR="00580F0E" w:rsidRPr="00580F0E" w:rsidRDefault="00580F0E" w:rsidP="00580F0E">
      <w:pPr>
        <w:numPr>
          <w:ilvl w:val="0"/>
          <w:numId w:val="8"/>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לא עבר הילד ועדת זכאות ואפיון: המבקשים יפרטו כיצד הם יספקו את המענים לצרכיו המיוחדים שהומלצו עבורו באבחון.</w:t>
      </w:r>
      <w:r w:rsidR="00AD628C">
        <w:rPr>
          <w:rFonts w:asciiTheme="majorHAnsi" w:eastAsia="Times New Roman" w:hAnsiTheme="majorHAnsi" w:cstheme="majorHAnsi" w:hint="cs"/>
          <w:color w:val="333333"/>
          <w:sz w:val="24"/>
          <w:szCs w:val="24"/>
          <w:rtl/>
        </w:rPr>
        <w:t xml:space="preserve"> ככל שיש צורך בכך, יוכל הילד </w:t>
      </w:r>
      <w:r w:rsidR="00AD628C">
        <w:rPr>
          <w:rFonts w:asciiTheme="majorHAnsi" w:eastAsia="Times New Roman" w:hAnsiTheme="majorHAnsi" w:cstheme="majorHAnsi" w:hint="cs"/>
          <w:color w:val="333333"/>
          <w:sz w:val="24"/>
          <w:szCs w:val="24"/>
          <w:rtl/>
        </w:rPr>
        <w:t xml:space="preserve">לעבור ועדת זכאות ואפיון במוסד אליו הוא רשום בהתאם לתנאי הועדה. </w:t>
      </w:r>
    </w:p>
    <w:p w:rsidR="00580F0E" w:rsidRPr="00580F0E" w:rsidRDefault="00580F0E" w:rsidP="00695BE7">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ו</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פרטים על האופן שבו המבקשים יספקו מענים לצרכים ייחודיים לפי המאפיינים של הילד</w:t>
      </w:r>
      <w:r w:rsidR="00AD628C">
        <w:rPr>
          <w:rFonts w:asciiTheme="majorHAnsi" w:eastAsia="Times New Roman" w:hAnsiTheme="majorHAnsi" w:cstheme="majorHAnsi" w:hint="cs"/>
          <w:color w:val="333333"/>
          <w:sz w:val="24"/>
          <w:szCs w:val="24"/>
          <w:rtl/>
        </w:rPr>
        <w:t xml:space="preserve"> ואילו מהם יסופקו באמצעות השתתפות</w:t>
      </w:r>
      <w:r w:rsidR="00AD628C">
        <w:rPr>
          <w:rFonts w:asciiTheme="majorHAnsi" w:eastAsia="Times New Roman" w:hAnsiTheme="majorHAnsi" w:cstheme="majorHAnsi" w:hint="cs"/>
          <w:color w:val="333333"/>
          <w:sz w:val="24"/>
          <w:szCs w:val="24"/>
          <w:rtl/>
        </w:rPr>
        <w:t>ו</w:t>
      </w:r>
      <w:r w:rsidR="00AD628C">
        <w:rPr>
          <w:rFonts w:asciiTheme="majorHAnsi" w:eastAsia="Times New Roman" w:hAnsiTheme="majorHAnsi" w:cstheme="majorHAnsi" w:hint="cs"/>
          <w:color w:val="333333"/>
          <w:sz w:val="24"/>
          <w:szCs w:val="24"/>
          <w:rtl/>
        </w:rPr>
        <w:t xml:space="preserve"> בתוכניות הקיימות במערכת</w:t>
      </w:r>
      <w:r w:rsidR="00AD628C">
        <w:rPr>
          <w:rFonts w:asciiTheme="majorHAnsi" w:eastAsia="Times New Roman" w:hAnsiTheme="majorHAnsi" w:cstheme="majorHAnsi" w:hint="cs"/>
          <w:color w:val="333333"/>
          <w:sz w:val="24"/>
          <w:szCs w:val="24"/>
          <w:rtl/>
        </w:rPr>
        <w:t xml:space="preserve"> </w:t>
      </w:r>
      <w:r w:rsidR="00AD628C">
        <w:rPr>
          <w:rFonts w:asciiTheme="majorHAnsi" w:eastAsia="Times New Roman" w:hAnsiTheme="majorHAnsi" w:cstheme="majorHAnsi" w:hint="cs"/>
          <w:color w:val="333333"/>
          <w:sz w:val="24"/>
          <w:szCs w:val="24"/>
          <w:rtl/>
        </w:rPr>
        <w:t>החינוך הרשמית</w:t>
      </w:r>
      <w:r w:rsidR="00AD628C">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 (כגון מחוננות, מצוינות, לקויות למידה ואחרים).</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ז</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פרטים על הדרכים להערכת העמידה בתוכנית והתקדמות הילד.</w:t>
      </w:r>
    </w:p>
    <w:p w:rsidR="00580F0E" w:rsidRPr="00580F0E" w:rsidRDefault="00580F0E" w:rsidP="00695BE7">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כאשר מדובר בילד שהוועדה לחינוך ביתי ביקשה לקבל חוות דעת נוספות עבורו – יוסיפו המבקשים לתוכנית שהגישו פירוט כיצד הם יספקו את המענים שייקבעו עבורו במסגרת אותן </w:t>
      </w:r>
      <w:proofErr w:type="spellStart"/>
      <w:r w:rsidRPr="00580F0E">
        <w:rPr>
          <w:rFonts w:asciiTheme="majorHAnsi" w:eastAsia="Times New Roman" w:hAnsiTheme="majorHAnsi" w:cstheme="majorHAnsi"/>
          <w:color w:val="333333"/>
          <w:sz w:val="24"/>
          <w:szCs w:val="24"/>
          <w:rtl/>
        </w:rPr>
        <w:t>חוו‍ֹת</w:t>
      </w:r>
      <w:proofErr w:type="spellEnd"/>
      <w:r w:rsidRPr="00580F0E">
        <w:rPr>
          <w:rFonts w:asciiTheme="majorHAnsi" w:eastAsia="Times New Roman" w:hAnsiTheme="majorHAnsi" w:cstheme="majorHAnsi"/>
          <w:color w:val="333333"/>
          <w:sz w:val="24"/>
          <w:szCs w:val="24"/>
          <w:rtl/>
        </w:rPr>
        <w:t xml:space="preserve"> דעת</w:t>
      </w:r>
      <w:r w:rsidR="00AD628C">
        <w:rPr>
          <w:rFonts w:asciiTheme="majorHAnsi" w:eastAsia="Times New Roman" w:hAnsiTheme="majorHAnsi" w:cstheme="majorHAnsi" w:hint="cs"/>
          <w:color w:val="333333"/>
          <w:sz w:val="24"/>
          <w:szCs w:val="24"/>
          <w:rtl/>
        </w:rPr>
        <w:t xml:space="preserve"> ואילו מהם יסופקו באמצעות התוכניות הקיימות במערכת החינוך הרשמית</w:t>
      </w:r>
      <w:r w:rsidRPr="00580F0E">
        <w:rPr>
          <w:rFonts w:asciiTheme="majorHAnsi" w:eastAsia="Times New Roman" w:hAnsiTheme="majorHAnsi" w:cstheme="majorHAnsi"/>
          <w:color w:val="333333"/>
          <w:sz w:val="24"/>
          <w:szCs w:val="24"/>
          <w:rtl/>
        </w:rPr>
        <w:t>.</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4.5.</w:t>
      </w:r>
      <w:r w:rsidRPr="00580F0E">
        <w:rPr>
          <w:rFonts w:asciiTheme="majorHAnsi" w:eastAsia="Times New Roman" w:hAnsiTheme="majorHAnsi" w:cstheme="majorHAnsi"/>
          <w:b/>
          <w:bCs/>
          <w:color w:val="000000"/>
          <w:sz w:val="14"/>
          <w:szCs w:val="14"/>
          <w:rtl/>
        </w:rPr>
        <w:t>   </w:t>
      </w:r>
      <w:bookmarkStart w:id="118" w:name="_Toc256000008"/>
      <w:bookmarkStart w:id="119" w:name="_Toc256000037"/>
      <w:bookmarkEnd w:id="118"/>
      <w:r w:rsidRPr="00580F0E">
        <w:rPr>
          <w:rFonts w:asciiTheme="majorHAnsi" w:eastAsia="Times New Roman" w:hAnsiTheme="majorHAnsi" w:cstheme="majorHAnsi"/>
          <w:b/>
          <w:bCs/>
          <w:color w:val="000000"/>
          <w:sz w:val="28"/>
          <w:szCs w:val="28"/>
          <w:rtl/>
        </w:rPr>
        <w:t xml:space="preserve">הצהרת </w:t>
      </w:r>
      <w:r w:rsidR="00EE7B71">
        <w:rPr>
          <w:rFonts w:asciiTheme="majorHAnsi" w:eastAsia="Times New Roman" w:hAnsiTheme="majorHAnsi" w:cstheme="majorHAnsi" w:hint="cs"/>
          <w:b/>
          <w:bCs/>
          <w:color w:val="000000"/>
          <w:sz w:val="28"/>
          <w:szCs w:val="28"/>
          <w:rtl/>
        </w:rPr>
        <w:t xml:space="preserve">אחריות </w:t>
      </w:r>
      <w:r w:rsidRPr="00580F0E">
        <w:rPr>
          <w:rFonts w:asciiTheme="majorHAnsi" w:eastAsia="Times New Roman" w:hAnsiTheme="majorHAnsi" w:cstheme="majorHAnsi"/>
          <w:b/>
          <w:bCs/>
          <w:color w:val="000000"/>
          <w:sz w:val="28"/>
          <w:szCs w:val="28"/>
          <w:rtl/>
        </w:rPr>
        <w:t>המבקשים</w:t>
      </w:r>
      <w:bookmarkEnd w:id="119"/>
      <w:r w:rsidR="00EE7B71">
        <w:rPr>
          <w:rFonts w:asciiTheme="majorHAnsi" w:eastAsia="Times New Roman" w:hAnsiTheme="majorHAnsi" w:cstheme="majorHAnsi" w:hint="cs"/>
          <w:b/>
          <w:bCs/>
          <w:color w:val="000000"/>
          <w:sz w:val="28"/>
          <w:szCs w:val="28"/>
          <w:rtl/>
        </w:rPr>
        <w:t xml:space="preserve"> לחינוך ילדם / ילדיהם</w:t>
      </w:r>
    </w:p>
    <w:p w:rsidR="00580F0E" w:rsidRPr="00580F0E" w:rsidRDefault="00580F0E" w:rsidP="00695BE7">
      <w:pPr>
        <w:bidi/>
        <w:spacing w:after="0" w:line="240" w:lineRule="auto"/>
        <w:ind w:left="1452"/>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המבקשים יחתמו על הצהרה </w:t>
      </w:r>
      <w:r w:rsidRPr="00E453A6">
        <w:rPr>
          <w:rFonts w:asciiTheme="majorHAnsi" w:eastAsia="Times New Roman" w:hAnsiTheme="majorHAnsi" w:cstheme="majorHAnsi"/>
          <w:color w:val="333333"/>
          <w:sz w:val="24"/>
          <w:szCs w:val="24"/>
          <w:rtl/>
        </w:rPr>
        <w:t>בהתאם לנספח 2 בפורטל הורים, כי ידוע להם שבמסגרת</w:t>
      </w:r>
      <w:r w:rsidRPr="00580F0E">
        <w:rPr>
          <w:rFonts w:asciiTheme="majorHAnsi" w:eastAsia="Times New Roman" w:hAnsiTheme="majorHAnsi" w:cstheme="majorHAnsi"/>
          <w:color w:val="333333"/>
          <w:sz w:val="24"/>
          <w:szCs w:val="24"/>
          <w:rtl/>
        </w:rPr>
        <w:t xml:space="preserve"> </w:t>
      </w:r>
      <w:r w:rsidR="00695BE7">
        <w:rPr>
          <w:rFonts w:asciiTheme="majorHAnsi" w:eastAsia="Times New Roman" w:hAnsiTheme="majorHAnsi" w:cstheme="majorHAnsi" w:hint="cs"/>
          <w:color w:val="333333"/>
          <w:sz w:val="24"/>
          <w:szCs w:val="24"/>
          <w:rtl/>
        </w:rPr>
        <w:t>האישור ללימוד בחינוך בי</w:t>
      </w:r>
      <w:r w:rsidR="00695BE7">
        <w:rPr>
          <w:rFonts w:asciiTheme="majorHAnsi" w:eastAsia="Times New Roman" w:hAnsiTheme="majorHAnsi" w:cstheme="majorHAnsi" w:hint="cs"/>
          <w:color w:val="333333"/>
          <w:sz w:val="24"/>
          <w:szCs w:val="24"/>
          <w:rtl/>
        </w:rPr>
        <w:t xml:space="preserve">תי </w:t>
      </w:r>
      <w:r w:rsidRPr="00580F0E">
        <w:rPr>
          <w:rFonts w:asciiTheme="majorHAnsi" w:eastAsia="Times New Roman" w:hAnsiTheme="majorHAnsi" w:cstheme="majorHAnsi"/>
          <w:color w:val="333333"/>
          <w:sz w:val="24"/>
          <w:szCs w:val="24"/>
          <w:rtl/>
        </w:rPr>
        <w:t>חלה עליהם האחריות הבלעדית לכל ההיבטים האלה:</w:t>
      </w:r>
    </w:p>
    <w:p w:rsidR="00580F0E" w:rsidRPr="00580F0E" w:rsidRDefault="00580F0E" w:rsidP="00695BE7">
      <w:pPr>
        <w:numPr>
          <w:ilvl w:val="0"/>
          <w:numId w:val="9"/>
        </w:numPr>
        <w:bidi/>
        <w:spacing w:after="0" w:line="240" w:lineRule="auto"/>
        <w:ind w:left="175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לדאוג </w:t>
      </w:r>
      <w:r w:rsidR="00695BE7">
        <w:rPr>
          <w:rFonts w:asciiTheme="majorHAnsi" w:eastAsia="Times New Roman" w:hAnsiTheme="majorHAnsi" w:cstheme="majorHAnsi" w:hint="cs"/>
          <w:color w:val="333333"/>
          <w:sz w:val="24"/>
          <w:szCs w:val="24"/>
          <w:rtl/>
        </w:rPr>
        <w:t xml:space="preserve">שהילד מקבל מענה </w:t>
      </w:r>
      <w:r w:rsidRPr="00580F0E">
        <w:rPr>
          <w:rFonts w:asciiTheme="majorHAnsi" w:eastAsia="Times New Roman" w:hAnsiTheme="majorHAnsi" w:cstheme="majorHAnsi"/>
          <w:color w:val="333333"/>
          <w:sz w:val="24"/>
          <w:szCs w:val="24"/>
          <w:rtl/>
        </w:rPr>
        <w:t>לכל צרכיו החינוכיים, הלימודיים, הרגשיים והחברתיים של הילד</w:t>
      </w:r>
      <w:r w:rsidR="00695BE7">
        <w:rPr>
          <w:rFonts w:asciiTheme="majorHAnsi" w:eastAsia="Times New Roman" w:hAnsiTheme="majorHAnsi" w:cstheme="majorHAnsi" w:hint="cs"/>
          <w:color w:val="333333"/>
          <w:sz w:val="24"/>
          <w:szCs w:val="24"/>
          <w:rtl/>
        </w:rPr>
        <w:t xml:space="preserve"> במסגרת החינוך הביתי או באמצע</w:t>
      </w:r>
      <w:r w:rsidR="00695BE7">
        <w:rPr>
          <w:rFonts w:asciiTheme="majorHAnsi" w:eastAsia="Times New Roman" w:hAnsiTheme="majorHAnsi" w:cstheme="majorHAnsi" w:hint="cs"/>
          <w:color w:val="333333"/>
          <w:sz w:val="24"/>
          <w:szCs w:val="24"/>
          <w:rtl/>
        </w:rPr>
        <w:t>ות התוכניות הזמינות במערכת החינוך הרשמית</w:t>
      </w:r>
      <w:r w:rsidRPr="00580F0E">
        <w:rPr>
          <w:rFonts w:asciiTheme="majorHAnsi" w:eastAsia="Times New Roman" w:hAnsiTheme="majorHAnsi" w:cstheme="majorHAnsi"/>
          <w:color w:val="333333"/>
          <w:sz w:val="24"/>
          <w:szCs w:val="24"/>
          <w:rtl/>
        </w:rPr>
        <w:t>.</w:t>
      </w:r>
    </w:p>
    <w:p w:rsidR="00580F0E" w:rsidRPr="00580F0E" w:rsidRDefault="00580F0E" w:rsidP="00580F0E">
      <w:pPr>
        <w:numPr>
          <w:ilvl w:val="0"/>
          <w:numId w:val="9"/>
        </w:numPr>
        <w:bidi/>
        <w:spacing w:after="0" w:line="240" w:lineRule="auto"/>
        <w:ind w:left="1752" w:firstLine="0"/>
        <w:rPr>
          <w:rFonts w:asciiTheme="majorHAnsi" w:eastAsia="Times New Roman" w:hAnsiTheme="majorHAnsi" w:cstheme="majorHAnsi"/>
          <w:color w:val="333333"/>
          <w:sz w:val="24"/>
          <w:szCs w:val="24"/>
          <w:rtl/>
        </w:rPr>
      </w:pPr>
      <w:bookmarkStart w:id="129" w:name="_Hlk46130937"/>
      <w:r w:rsidRPr="00580F0E">
        <w:rPr>
          <w:rFonts w:asciiTheme="majorHAnsi" w:eastAsia="Times New Roman" w:hAnsiTheme="majorHAnsi" w:cstheme="majorHAnsi"/>
          <w:color w:val="000000"/>
          <w:sz w:val="24"/>
          <w:szCs w:val="24"/>
          <w:rtl/>
        </w:rPr>
        <w:t xml:space="preserve">מבלי לגרוע מהאמור </w:t>
      </w:r>
      <w:proofErr w:type="spellStart"/>
      <w:r w:rsidRPr="00580F0E">
        <w:rPr>
          <w:rFonts w:asciiTheme="majorHAnsi" w:eastAsia="Times New Roman" w:hAnsiTheme="majorHAnsi" w:cstheme="majorHAnsi"/>
          <w:color w:val="000000"/>
          <w:sz w:val="24"/>
          <w:szCs w:val="24"/>
          <w:rtl/>
        </w:rPr>
        <w:t>בס"ק</w:t>
      </w:r>
      <w:proofErr w:type="spellEnd"/>
      <w:r w:rsidRPr="00580F0E">
        <w:rPr>
          <w:rFonts w:asciiTheme="majorHAnsi" w:eastAsia="Times New Roman" w:hAnsiTheme="majorHAnsi" w:cstheme="majorHAnsi"/>
          <w:color w:val="000000"/>
          <w:sz w:val="24"/>
          <w:szCs w:val="24"/>
          <w:rtl/>
        </w:rPr>
        <w:t xml:space="preserve"> (1), כאשר מדובר בילד אשר אובחן עם צרכים מיוחדים על ידי גורם מקצועי כמשמעותו לפי חוק חינוך מיוחד</w:t>
      </w:r>
      <w:bookmarkEnd w:id="129"/>
      <w:r w:rsidRPr="00580F0E">
        <w:rPr>
          <w:rFonts w:asciiTheme="majorHAnsi" w:eastAsia="Times New Roman" w:hAnsiTheme="majorHAnsi" w:cstheme="majorHAnsi"/>
          <w:color w:val="333333"/>
          <w:sz w:val="24"/>
          <w:szCs w:val="24"/>
          <w:rtl/>
        </w:rPr>
        <w:t>:</w:t>
      </w:r>
    </w:p>
    <w:p w:rsidR="00580F0E" w:rsidRPr="00580F0E" w:rsidRDefault="00580F0E" w:rsidP="00695BE7">
      <w:pPr>
        <w:numPr>
          <w:ilvl w:val="0"/>
          <w:numId w:val="10"/>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אם הילד עבר ועדת זכאות ואפיון: המבקשים מודעים </w:t>
      </w:r>
      <w:r w:rsidR="00695BE7">
        <w:rPr>
          <w:rFonts w:asciiTheme="majorHAnsi" w:eastAsia="Times New Roman" w:hAnsiTheme="majorHAnsi" w:cstheme="majorHAnsi" w:hint="cs"/>
          <w:color w:val="333333"/>
          <w:sz w:val="24"/>
          <w:szCs w:val="24"/>
          <w:rtl/>
        </w:rPr>
        <w:t>שהם אחראים לתאם מול המוסד בו רשום ה</w:t>
      </w:r>
      <w:r w:rsidR="00695BE7">
        <w:rPr>
          <w:rFonts w:asciiTheme="majorHAnsi" w:eastAsia="Times New Roman" w:hAnsiTheme="majorHAnsi" w:cstheme="majorHAnsi" w:hint="cs"/>
          <w:color w:val="333333"/>
          <w:sz w:val="24"/>
          <w:szCs w:val="24"/>
          <w:rtl/>
        </w:rPr>
        <w:t xml:space="preserve">ילד את קבלת </w:t>
      </w:r>
      <w:r w:rsidR="00695BE7">
        <w:rPr>
          <w:rFonts w:asciiTheme="majorHAnsi" w:eastAsia="Times New Roman" w:hAnsiTheme="majorHAnsi" w:cstheme="majorHAnsi" w:hint="cs"/>
          <w:color w:val="333333"/>
          <w:sz w:val="24"/>
          <w:szCs w:val="24"/>
          <w:rtl/>
        </w:rPr>
        <w:t xml:space="preserve">שירותי החינוך המיוחד שנקבעו עבורו בוועדה </w:t>
      </w:r>
      <w:r w:rsidRPr="00580F0E">
        <w:rPr>
          <w:rFonts w:asciiTheme="majorHAnsi" w:eastAsia="Times New Roman" w:hAnsiTheme="majorHAnsi" w:cstheme="majorHAnsi"/>
          <w:color w:val="333333"/>
          <w:sz w:val="24"/>
          <w:szCs w:val="24"/>
          <w:rtl/>
        </w:rPr>
        <w:t xml:space="preserve">וחלה עליהם החובה לספק את המענים שנקבעו </w:t>
      </w:r>
      <w:r w:rsidR="00695BE7">
        <w:rPr>
          <w:rFonts w:asciiTheme="majorHAnsi" w:eastAsia="Times New Roman" w:hAnsiTheme="majorHAnsi" w:cstheme="majorHAnsi" w:hint="cs"/>
          <w:color w:val="333333"/>
          <w:sz w:val="24"/>
          <w:szCs w:val="24"/>
          <w:rtl/>
        </w:rPr>
        <w:t>שהם אינם מעוניינים לקבל ממערכת החינוך</w:t>
      </w:r>
      <w:r w:rsidRPr="00580F0E">
        <w:rPr>
          <w:rFonts w:asciiTheme="majorHAnsi" w:eastAsia="Times New Roman" w:hAnsiTheme="majorHAnsi" w:cstheme="majorHAnsi"/>
          <w:color w:val="333333"/>
          <w:sz w:val="24"/>
          <w:szCs w:val="24"/>
          <w:rtl/>
        </w:rPr>
        <w:t>.</w:t>
      </w:r>
    </w:p>
    <w:p w:rsidR="00580F0E" w:rsidRPr="00580F0E" w:rsidRDefault="00580F0E" w:rsidP="00695BE7">
      <w:pPr>
        <w:numPr>
          <w:ilvl w:val="0"/>
          <w:numId w:val="10"/>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אם הילד לא עבר ועדת זכאות ואפיון: המבקשים מודעים לכך </w:t>
      </w:r>
      <w:r w:rsidR="00695BE7">
        <w:rPr>
          <w:rFonts w:asciiTheme="majorHAnsi" w:eastAsia="Times New Roman" w:hAnsiTheme="majorHAnsi" w:cstheme="majorHAnsi" w:hint="cs"/>
          <w:color w:val="333333"/>
          <w:sz w:val="24"/>
          <w:szCs w:val="24"/>
          <w:rtl/>
        </w:rPr>
        <w:t xml:space="preserve">שהוא </w:t>
      </w:r>
      <w:r w:rsidRPr="00580F0E">
        <w:rPr>
          <w:rFonts w:asciiTheme="majorHAnsi" w:eastAsia="Times New Roman" w:hAnsiTheme="majorHAnsi" w:cstheme="majorHAnsi"/>
          <w:color w:val="333333"/>
          <w:sz w:val="24"/>
          <w:szCs w:val="24"/>
          <w:rtl/>
        </w:rPr>
        <w:t>זכאי לשירותי החינוך המיוחד</w:t>
      </w:r>
      <w:r w:rsidRPr="00580F0E">
        <w:rPr>
          <w:rFonts w:asciiTheme="majorHAnsi" w:eastAsia="Times New Roman" w:hAnsiTheme="majorHAnsi" w:cstheme="majorHAnsi"/>
          <w:color w:val="333333"/>
          <w:sz w:val="24"/>
          <w:szCs w:val="24"/>
          <w:rtl/>
        </w:rPr>
        <w:t>, וחלה עליהם החובה לספק את המענים לצרכיו המיוחדים שהומלצו עבורו באבחון</w:t>
      </w:r>
      <w:r w:rsidR="00695BE7">
        <w:rPr>
          <w:rFonts w:asciiTheme="majorHAnsi" w:eastAsia="Times New Roman" w:hAnsiTheme="majorHAnsi" w:cstheme="majorHAnsi" w:hint="cs"/>
          <w:color w:val="333333"/>
          <w:sz w:val="24"/>
          <w:szCs w:val="24"/>
          <w:rtl/>
        </w:rPr>
        <w:t xml:space="preserve"> במידה ואינם מעוניינים בשירו</w:t>
      </w:r>
      <w:r w:rsidR="00695BE7">
        <w:rPr>
          <w:rFonts w:asciiTheme="majorHAnsi" w:eastAsia="Times New Roman" w:hAnsiTheme="majorHAnsi" w:cstheme="majorHAnsi" w:hint="cs"/>
          <w:color w:val="333333"/>
          <w:sz w:val="24"/>
          <w:szCs w:val="24"/>
          <w:rtl/>
        </w:rPr>
        <w:t>תים הזמינים במערכת החינוך הרשמית לשם כך</w:t>
      </w:r>
      <w:r w:rsidRPr="00580F0E">
        <w:rPr>
          <w:rFonts w:asciiTheme="majorHAnsi" w:eastAsia="Times New Roman" w:hAnsiTheme="majorHAnsi" w:cstheme="majorHAnsi"/>
          <w:color w:val="333333"/>
          <w:sz w:val="24"/>
          <w:szCs w:val="24"/>
          <w:rtl/>
        </w:rPr>
        <w:t>.</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3.מבלי לגרוע מהאמור </w:t>
      </w:r>
      <w:proofErr w:type="spellStart"/>
      <w:r w:rsidRPr="00580F0E">
        <w:rPr>
          <w:rFonts w:asciiTheme="majorHAnsi" w:eastAsia="Times New Roman" w:hAnsiTheme="majorHAnsi" w:cstheme="majorHAnsi"/>
          <w:color w:val="333333"/>
          <w:sz w:val="24"/>
          <w:szCs w:val="24"/>
          <w:rtl/>
        </w:rPr>
        <w:t>בס"ק</w:t>
      </w:r>
      <w:proofErr w:type="spellEnd"/>
      <w:r w:rsidRPr="00580F0E">
        <w:rPr>
          <w:rFonts w:asciiTheme="majorHAnsi" w:eastAsia="Times New Roman" w:hAnsiTheme="majorHAnsi" w:cstheme="majorHAnsi"/>
          <w:color w:val="333333"/>
          <w:sz w:val="24"/>
          <w:szCs w:val="24"/>
          <w:rtl/>
        </w:rPr>
        <w:t xml:space="preserve"> (1), כאשר מדובר בילד שהוועדה לחינוך ביתי ביקשה לקבל חוות דעת נוספות עבורו – חלה על המבקשים החובה להציג את חוות הדעת ולספק את המענים שנקבעו עבורו במסגרת אותן חוות דעת.</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 xml:space="preserve">4.בלי לגרוע מהאמור </w:t>
      </w:r>
      <w:proofErr w:type="spellStart"/>
      <w:r w:rsidRPr="00580F0E">
        <w:rPr>
          <w:rFonts w:asciiTheme="majorHAnsi" w:eastAsia="Times New Roman" w:hAnsiTheme="majorHAnsi" w:cstheme="majorHAnsi"/>
          <w:color w:val="333333"/>
          <w:sz w:val="24"/>
          <w:szCs w:val="24"/>
          <w:rtl/>
        </w:rPr>
        <w:t>בס"ק</w:t>
      </w:r>
      <w:proofErr w:type="spellEnd"/>
      <w:r w:rsidRPr="00580F0E">
        <w:rPr>
          <w:rFonts w:asciiTheme="majorHAnsi" w:eastAsia="Times New Roman" w:hAnsiTheme="majorHAnsi" w:cstheme="majorHAnsi"/>
          <w:color w:val="333333"/>
          <w:sz w:val="24"/>
          <w:szCs w:val="24"/>
          <w:rtl/>
        </w:rPr>
        <w:t xml:space="preserve"> (1), לדאוג ולספק מענים ייחודיים התואמים את המאפיינים של הילד (כגון מחוננות, מצוינות, לקויות למידה)</w:t>
      </w:r>
      <w:r w:rsidR="00695BE7">
        <w:rPr>
          <w:rFonts w:asciiTheme="majorHAnsi" w:eastAsia="Times New Roman" w:hAnsiTheme="majorHAnsi" w:cstheme="majorHAnsi" w:hint="cs"/>
          <w:color w:val="333333"/>
          <w:sz w:val="24"/>
          <w:szCs w:val="24"/>
          <w:rtl/>
        </w:rPr>
        <w:t xml:space="preserve"> כולל באמצעות השתתפות בתוכניות הזמינות במערכת החינוך הרשמית</w:t>
      </w:r>
      <w:r w:rsidRPr="00580F0E">
        <w:rPr>
          <w:rFonts w:asciiTheme="majorHAnsi" w:eastAsia="Times New Roman" w:hAnsiTheme="majorHAnsi" w:cstheme="majorHAnsi"/>
          <w:color w:val="333333"/>
          <w:sz w:val="24"/>
          <w:szCs w:val="24"/>
          <w:rtl/>
        </w:rPr>
        <w:t>.</w:t>
      </w:r>
    </w:p>
    <w:p w:rsidR="00580F0E" w:rsidRPr="00580F0E" w:rsidRDefault="00580F0E" w:rsidP="00695BE7">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5.ידוע למבקשים </w:t>
      </w:r>
      <w:r w:rsidR="00695BE7">
        <w:rPr>
          <w:rFonts w:asciiTheme="majorHAnsi" w:eastAsia="Times New Roman" w:hAnsiTheme="majorHAnsi" w:cstheme="majorHAnsi" w:hint="cs"/>
          <w:color w:val="333333"/>
          <w:sz w:val="24"/>
          <w:szCs w:val="24"/>
          <w:rtl/>
        </w:rPr>
        <w:t>ש</w:t>
      </w:r>
      <w:r w:rsidRPr="00580F0E">
        <w:rPr>
          <w:rFonts w:asciiTheme="majorHAnsi" w:eastAsia="Times New Roman" w:hAnsiTheme="majorHAnsi" w:cstheme="majorHAnsi"/>
          <w:color w:val="333333"/>
          <w:sz w:val="24"/>
          <w:szCs w:val="24"/>
          <w:rtl/>
        </w:rPr>
        <w:t xml:space="preserve">לא חלה כל חובה של משרד החינוך או כל רשות מִנהלית אחרת לשאת בעלויות </w:t>
      </w:r>
      <w:r w:rsidR="00695BE7">
        <w:rPr>
          <w:rFonts w:asciiTheme="majorHAnsi" w:eastAsia="Times New Roman" w:hAnsiTheme="majorHAnsi" w:cstheme="majorHAnsi" w:hint="cs"/>
          <w:color w:val="333333"/>
          <w:sz w:val="24"/>
          <w:szCs w:val="24"/>
          <w:rtl/>
        </w:rPr>
        <w:t>ה</w:t>
      </w:r>
      <w:r w:rsidRPr="00580F0E">
        <w:rPr>
          <w:rFonts w:asciiTheme="majorHAnsi" w:eastAsia="Times New Roman" w:hAnsiTheme="majorHAnsi" w:cstheme="majorHAnsi"/>
          <w:color w:val="333333"/>
          <w:sz w:val="24"/>
          <w:szCs w:val="24"/>
          <w:rtl/>
        </w:rPr>
        <w:t>כרוכות בחינוך ילדם</w:t>
      </w:r>
      <w:r w:rsidR="00695BE7">
        <w:rPr>
          <w:rFonts w:asciiTheme="majorHAnsi" w:eastAsia="Times New Roman" w:hAnsiTheme="majorHAnsi" w:cstheme="majorHAnsi" w:hint="cs"/>
          <w:color w:val="333333"/>
          <w:sz w:val="24"/>
          <w:szCs w:val="24"/>
          <w:rtl/>
        </w:rPr>
        <w:t xml:space="preserve"> </w:t>
      </w:r>
      <w:r w:rsidR="00695BE7">
        <w:rPr>
          <w:rFonts w:asciiTheme="majorHAnsi" w:eastAsia="Times New Roman" w:hAnsiTheme="majorHAnsi" w:cstheme="majorHAnsi" w:hint="cs"/>
          <w:color w:val="333333"/>
          <w:sz w:val="24"/>
          <w:szCs w:val="24"/>
          <w:rtl/>
        </w:rPr>
        <w:t>כאשר הוא אינו משתתף בתוכנית רשמית של מערכת החינוך</w:t>
      </w:r>
      <w:r w:rsidRPr="00580F0E">
        <w:rPr>
          <w:rFonts w:asciiTheme="majorHAnsi" w:eastAsia="Times New Roman" w:hAnsiTheme="majorHAnsi" w:cstheme="majorHAnsi"/>
          <w:color w:val="333333"/>
          <w:sz w:val="24"/>
          <w:szCs w:val="24"/>
          <w:rtl/>
        </w:rPr>
        <w:t>.</w:t>
      </w:r>
    </w:p>
    <w:p w:rsidR="00580F0E" w:rsidRPr="00580F0E" w:rsidRDefault="00580F0E" w:rsidP="00695BE7">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6.ידוע למבקשים שילד </w:t>
      </w:r>
      <w:r w:rsidR="00695BE7">
        <w:rPr>
          <w:rFonts w:asciiTheme="majorHAnsi" w:eastAsia="Times New Roman" w:hAnsiTheme="majorHAnsi" w:cstheme="majorHAnsi" w:hint="cs"/>
          <w:color w:val="333333"/>
          <w:sz w:val="24"/>
          <w:szCs w:val="24"/>
          <w:rtl/>
        </w:rPr>
        <w:t xml:space="preserve">שקיבל אישור ללימוד בחינוך ביתי </w:t>
      </w:r>
      <w:r w:rsidRPr="00580F0E">
        <w:rPr>
          <w:rFonts w:asciiTheme="majorHAnsi" w:eastAsia="Times New Roman" w:hAnsiTheme="majorHAnsi" w:cstheme="majorHAnsi"/>
          <w:color w:val="333333"/>
          <w:sz w:val="24"/>
          <w:szCs w:val="24"/>
          <w:rtl/>
        </w:rPr>
        <w:t>רשאי להשתתף בתוכניות אשר מיועדות לתלמידי מוסדות החינוך או בתוכניות במימון משרד החינוך</w:t>
      </w:r>
      <w:r w:rsidR="00695BE7">
        <w:rPr>
          <w:rFonts w:asciiTheme="majorHAnsi" w:eastAsia="Times New Roman" w:hAnsiTheme="majorHAnsi" w:cstheme="majorHAnsi" w:hint="cs"/>
          <w:color w:val="333333"/>
          <w:sz w:val="24"/>
          <w:szCs w:val="24"/>
          <w:rtl/>
        </w:rPr>
        <w:t xml:space="preserve"> לפי הכללים הנהוגים </w:t>
      </w:r>
      <w:r w:rsidR="00695BE7">
        <w:rPr>
          <w:rFonts w:asciiTheme="majorHAnsi" w:eastAsia="Times New Roman" w:hAnsiTheme="majorHAnsi" w:cstheme="majorHAnsi" w:hint="cs"/>
          <w:color w:val="333333"/>
          <w:sz w:val="24"/>
          <w:szCs w:val="24"/>
          <w:rtl/>
        </w:rPr>
        <w:t xml:space="preserve">במערכת עבור ילדים במוסד בו רשום ילדם. </w:t>
      </w:r>
      <w:r w:rsidRPr="00580F0E">
        <w:rPr>
          <w:rFonts w:asciiTheme="majorHAnsi" w:eastAsia="Times New Roman" w:hAnsiTheme="majorHAnsi" w:cstheme="majorHAnsi"/>
          <w:color w:val="333333"/>
          <w:sz w:val="24"/>
          <w:szCs w:val="24"/>
          <w:rtl/>
        </w:rPr>
        <w:t xml:space="preserve">. בכלל זה, הילד </w:t>
      </w:r>
      <w:r w:rsidRPr="00580F0E">
        <w:rPr>
          <w:rFonts w:asciiTheme="majorHAnsi" w:eastAsia="Times New Roman" w:hAnsiTheme="majorHAnsi" w:cstheme="majorHAnsi"/>
          <w:color w:val="333333"/>
          <w:sz w:val="24"/>
          <w:szCs w:val="24"/>
          <w:rtl/>
        </w:rPr>
        <w:t>יהיה רשאי לקחת חלק או להשתתף בהצגות, במסיבות כיתה,</w:t>
      </w:r>
      <w:r w:rsidRPr="00580F0E">
        <w:rPr>
          <w:rFonts w:asciiTheme="majorHAnsi" w:eastAsia="Times New Roman" w:hAnsiTheme="majorHAnsi" w:cstheme="majorHAnsi"/>
          <w:color w:val="333333"/>
          <w:rtl/>
        </w:rPr>
        <w:t> </w:t>
      </w:r>
      <w:r w:rsidRPr="00580F0E">
        <w:rPr>
          <w:rFonts w:asciiTheme="majorHAnsi" w:eastAsia="Times New Roman" w:hAnsiTheme="majorHAnsi" w:cstheme="majorHAnsi"/>
          <w:color w:val="333333"/>
          <w:sz w:val="24"/>
          <w:szCs w:val="24"/>
          <w:rtl/>
        </w:rPr>
        <w:t xml:space="preserve">בתחרויות ספורט, בפעילויות דיגיטליות לרבות למידה מרחוק, בטיולים, בסיורים וכיוצא באלה, אשר היציאה אליהם או ההשתתפות בהם היא במסגרת פעילות הגן, הכיתה או בית </w:t>
      </w:r>
      <w:proofErr w:type="spellStart"/>
      <w:r w:rsidRPr="00580F0E">
        <w:rPr>
          <w:rFonts w:asciiTheme="majorHAnsi" w:eastAsia="Times New Roman" w:hAnsiTheme="majorHAnsi" w:cstheme="majorHAnsi"/>
          <w:color w:val="333333"/>
          <w:sz w:val="24"/>
          <w:szCs w:val="24"/>
          <w:rtl/>
        </w:rPr>
        <w:t>הספר,</w:t>
      </w:r>
      <w:r w:rsidRPr="00580F0E">
        <w:rPr>
          <w:rFonts w:asciiTheme="majorHAnsi" w:eastAsia="Times New Roman" w:hAnsiTheme="majorHAnsi" w:cstheme="majorHAnsi"/>
          <w:color w:val="333333"/>
          <w:sz w:val="24"/>
          <w:szCs w:val="24"/>
          <w:rtl/>
        </w:rPr>
        <w:t>תוכניות</w:t>
      </w:r>
      <w:proofErr w:type="spellEnd"/>
      <w:r w:rsidRPr="00580F0E">
        <w:rPr>
          <w:rFonts w:asciiTheme="majorHAnsi" w:eastAsia="Times New Roman" w:hAnsiTheme="majorHAnsi" w:cstheme="majorHAnsi"/>
          <w:color w:val="333333"/>
          <w:sz w:val="24"/>
          <w:szCs w:val="24"/>
          <w:rtl/>
        </w:rPr>
        <w:t xml:space="preserve"> לתלמידים מחוננים או מצטיינים וכדומה</w:t>
      </w:r>
      <w:r w:rsidR="00EE7B71">
        <w:rPr>
          <w:rFonts w:asciiTheme="majorHAnsi" w:eastAsia="Times New Roman" w:hAnsiTheme="majorHAnsi" w:cstheme="majorHAnsi" w:hint="cs"/>
          <w:color w:val="333333"/>
          <w:sz w:val="24"/>
          <w:szCs w:val="24"/>
          <w:rtl/>
        </w:rPr>
        <w:t xml:space="preserve">. </w:t>
      </w:r>
      <w:r w:rsidR="00695BE7">
        <w:rPr>
          <w:rFonts w:asciiTheme="majorHAnsi" w:eastAsia="Times New Roman" w:hAnsiTheme="majorHAnsi" w:cstheme="majorHAnsi" w:hint="cs"/>
          <w:color w:val="333333"/>
          <w:sz w:val="24"/>
          <w:szCs w:val="24"/>
          <w:rtl/>
        </w:rPr>
        <w:t>ככל ש</w:t>
      </w:r>
      <w:r w:rsidR="00EE7B71">
        <w:rPr>
          <w:rFonts w:asciiTheme="majorHAnsi" w:eastAsia="Times New Roman" w:hAnsiTheme="majorHAnsi" w:cstheme="majorHAnsi" w:hint="cs"/>
          <w:color w:val="333333"/>
          <w:sz w:val="24"/>
          <w:szCs w:val="24"/>
          <w:rtl/>
        </w:rPr>
        <w:t>השתתפות זו</w:t>
      </w:r>
      <w:r w:rsidR="00EE7B71">
        <w:rPr>
          <w:rFonts w:asciiTheme="majorHAnsi" w:eastAsia="Times New Roman" w:hAnsiTheme="majorHAnsi" w:cstheme="majorHAnsi" w:hint="cs"/>
          <w:color w:val="333333"/>
          <w:sz w:val="24"/>
          <w:szCs w:val="24"/>
          <w:rtl/>
        </w:rPr>
        <w:t xml:space="preserve"> תואמה מראש עם רפרנט רשות החינוך המקומית ועם המוסד בו הילד רשום והילד עומד בכללים שהלל</w:t>
      </w:r>
      <w:r w:rsidR="00EE7B71">
        <w:rPr>
          <w:rFonts w:asciiTheme="majorHAnsi" w:eastAsia="Times New Roman" w:hAnsiTheme="majorHAnsi" w:cstheme="majorHAnsi" w:hint="cs"/>
          <w:color w:val="333333"/>
          <w:sz w:val="24"/>
          <w:szCs w:val="24"/>
          <w:rtl/>
        </w:rPr>
        <w:t>ו קבעו להשתתפותו</w:t>
      </w:r>
      <w:r w:rsidRPr="00580F0E">
        <w:rPr>
          <w:rFonts w:asciiTheme="majorHAnsi" w:eastAsia="Times New Roman" w:hAnsiTheme="majorHAnsi" w:cstheme="majorHAnsi"/>
          <w:color w:val="333333"/>
          <w:sz w:val="24"/>
          <w:szCs w:val="24"/>
          <w:rtl/>
        </w:rPr>
        <w:t>.</w:t>
      </w:r>
    </w:p>
    <w:p w:rsidR="00580F0E" w:rsidRPr="00580F0E" w:rsidRDefault="00580F0E" w:rsidP="00EE7B71">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7.</w:t>
      </w:r>
      <w:r w:rsidR="00EE7B71">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ידוע למבקשים שילד </w:t>
      </w:r>
      <w:r w:rsidR="00EE7B71">
        <w:rPr>
          <w:rFonts w:asciiTheme="majorHAnsi" w:eastAsia="Times New Roman" w:hAnsiTheme="majorHAnsi" w:cstheme="majorHAnsi" w:hint="cs"/>
          <w:color w:val="333333"/>
          <w:sz w:val="24"/>
          <w:szCs w:val="24"/>
          <w:rtl/>
        </w:rPr>
        <w:t xml:space="preserve">שקיבל אישור ללימוד בחינוך ביתי </w:t>
      </w:r>
      <w:r w:rsidRPr="00580F0E">
        <w:rPr>
          <w:rFonts w:asciiTheme="majorHAnsi" w:eastAsia="Times New Roman" w:hAnsiTheme="majorHAnsi" w:cstheme="majorHAnsi"/>
          <w:color w:val="333333"/>
          <w:sz w:val="24"/>
          <w:szCs w:val="24"/>
          <w:rtl/>
        </w:rPr>
        <w:t xml:space="preserve">רשאי להשתתף במבחן לאיתור תלמידים מחוננים ומצטיינים המבוצע מטעם המשרד או מבחן לאיתור כלשהו אשר מיועד </w:t>
      </w:r>
      <w:r w:rsidR="00EE7B71">
        <w:rPr>
          <w:rFonts w:asciiTheme="majorHAnsi" w:eastAsia="Times New Roman" w:hAnsiTheme="majorHAnsi" w:cstheme="majorHAnsi" w:hint="cs"/>
          <w:color w:val="333333"/>
          <w:sz w:val="24"/>
          <w:szCs w:val="24"/>
          <w:rtl/>
        </w:rPr>
        <w:t>לתלמידים במדינת ישראל</w:t>
      </w:r>
      <w:r w:rsidR="00EE7B71">
        <w:rPr>
          <w:rFonts w:asciiTheme="majorHAnsi" w:eastAsia="Times New Roman" w:hAnsiTheme="majorHAnsi" w:cstheme="majorHAnsi" w:hint="cs"/>
          <w:color w:val="333333"/>
          <w:sz w:val="24"/>
          <w:szCs w:val="24"/>
          <w:rtl/>
        </w:rPr>
        <w:t xml:space="preserve"> המבקשים אחראים</w:t>
      </w:r>
      <w:r w:rsidR="00EE7B71">
        <w:rPr>
          <w:rFonts w:asciiTheme="majorHAnsi" w:eastAsia="Times New Roman" w:hAnsiTheme="majorHAnsi" w:cstheme="majorHAnsi" w:hint="cs"/>
          <w:color w:val="333333"/>
          <w:sz w:val="24"/>
          <w:szCs w:val="24"/>
          <w:rtl/>
        </w:rPr>
        <w:t xml:space="preserve"> לוודא את רישום הילד מול המוסד בו הוא רשום או הרשות הבוחנת הרלוונטית</w:t>
      </w:r>
      <w:r w:rsidR="00EE7B71">
        <w:rPr>
          <w:rFonts w:asciiTheme="majorHAnsi" w:eastAsia="Times New Roman" w:hAnsiTheme="majorHAnsi" w:cstheme="majorHAnsi" w:hint="cs"/>
          <w:color w:val="333333"/>
          <w:sz w:val="24"/>
          <w:szCs w:val="24"/>
          <w:rtl/>
        </w:rPr>
        <w:t xml:space="preserve">, </w:t>
      </w:r>
      <w:r w:rsidR="00EE7B71">
        <w:rPr>
          <w:rFonts w:asciiTheme="majorHAnsi" w:eastAsia="Times New Roman" w:hAnsiTheme="majorHAnsi" w:cstheme="majorHAnsi" w:hint="cs"/>
          <w:color w:val="333333"/>
          <w:sz w:val="24"/>
          <w:szCs w:val="24"/>
          <w:rtl/>
        </w:rPr>
        <w:t>את הגעתו למבחנים במועד שיקבע לו</w:t>
      </w:r>
      <w:r w:rsidR="00EE7B71">
        <w:rPr>
          <w:rFonts w:asciiTheme="majorHAnsi" w:eastAsia="Times New Roman" w:hAnsiTheme="majorHAnsi" w:cstheme="majorHAnsi" w:hint="cs"/>
          <w:color w:val="333333"/>
          <w:sz w:val="24"/>
          <w:szCs w:val="24"/>
          <w:rtl/>
        </w:rPr>
        <w:t xml:space="preserve"> ואת הגעתו למסגרת אם ימצא שהוא זכאי להשתתף בה והוא מעוניין בכך. </w:t>
      </w:r>
    </w:p>
    <w:p w:rsidR="00580F0E" w:rsidRPr="00580F0E" w:rsidRDefault="00580F0E" w:rsidP="00EE7B71">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8.ידוע למבקשים שילד שקיבל אישור ללימוד בחינוך ביתי רשאי ללמוד במסגרות קבוצתיות חלופיות ובכלל זה בית ספר שייעודו הכנה לבחינות בגרות. המבקשים אחראים לתאם השתתפות זאת עם המוסד בו הילד רשום. יובהר כי אין מניעה שהתלמיד ילמד לקראת בחינות הבגרות במסגרת ביתית, לפי התוכנית שאושרה לו, וייגש לבחינות הבגרות.</w:t>
      </w:r>
      <w:proofErr w:type="spellStart"/>
      <w:r w:rsidR="00EE7B71">
        <w:rPr>
          <w:rFonts w:asciiTheme="majorHAnsi" w:eastAsia="Times New Roman" w:hAnsiTheme="majorHAnsi" w:cstheme="majorHAnsi" w:hint="cs"/>
          <w:color w:val="333333"/>
          <w:sz w:val="24"/>
          <w:szCs w:val="24"/>
          <w:rtl/>
        </w:rPr>
      </w:r>
      <w:proofErr w:type="spellEnd"/>
      <w:r w:rsidR="00EE7B71">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r w:rsidR="00EE7B71">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
    <w:p w:rsidR="00580F0E" w:rsidRPr="00580F0E" w:rsidRDefault="00580F0E" w:rsidP="00EE7B71">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9.ידוע למבקשים שילד שקיבל אישור ללימוד בחינוך ביתי לא יוכל לקבל תעודה לסיום שנה או לסיום 12 שנות לימוד מהמוסד בו הוא רשום. משרד החינוך יוכל להעניק לו תעודת בגרות, אם עמד בכל התנאים הנדרשים לזכאות לתעודת בגרות במסלול אקסטרני.</w:t>
      </w:r>
      <w:r w:rsidR="00EE7B71">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roofErr w:type="spellStart"/>
      <w:r w:rsidRPr="00580F0E">
        <w:rPr>
          <w:rFonts w:asciiTheme="majorHAnsi" w:eastAsia="Times New Roman" w:hAnsiTheme="majorHAnsi" w:cstheme="majorHAnsi"/>
          <w:color w:val="333333"/>
          <w:sz w:val="24"/>
          <w:szCs w:val="24"/>
          <w:rtl/>
        </w:rPr>
      </w:r>
      <w:proofErr w:type="spellEnd"/>
      <w:r w:rsidRPr="00580F0E">
        <w:rPr>
          <w:rFonts w:asciiTheme="majorHAnsi" w:eastAsia="Times New Roman" w:hAnsiTheme="majorHAnsi" w:cstheme="majorHAnsi"/>
          <w:color w:val="333333"/>
          <w:sz w:val="24"/>
          <w:szCs w:val="24"/>
          <w:rtl/>
        </w:rPr>
      </w:r>
      <w:r w:rsidR="00EE7B71">
        <w:rPr>
          <w:rFonts w:asciiTheme="majorHAnsi" w:eastAsia="Times New Roman" w:hAnsiTheme="majorHAnsi" w:cstheme="majorHAnsi" w:hint="cs"/>
          <w:color w:val="333333"/>
          <w:sz w:val="24"/>
          <w:szCs w:val="24"/>
          <w:rtl/>
        </w:rPr>
      </w:r>
      <w:r w:rsidR="00EE7B71">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
    <w:p w:rsidR="00580F0E" w:rsidRPr="00580F0E" w:rsidRDefault="00580F0E" w:rsidP="000E4839">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10.ידוע למבקשים </w:t>
      </w:r>
      <w:r w:rsidR="000E4839">
        <w:rPr>
          <w:rFonts w:asciiTheme="majorHAnsi" w:eastAsia="Times New Roman" w:hAnsiTheme="majorHAnsi" w:cstheme="majorHAnsi" w:hint="cs"/>
          <w:color w:val="333333"/>
          <w:sz w:val="24"/>
          <w:szCs w:val="24"/>
          <w:rtl/>
        </w:rPr>
        <w:t xml:space="preserve">שחלה </w:t>
      </w:r>
      <w:r w:rsidRPr="00580F0E">
        <w:rPr>
          <w:rFonts w:asciiTheme="majorHAnsi" w:eastAsia="Times New Roman" w:hAnsiTheme="majorHAnsi" w:cstheme="majorHAnsi"/>
          <w:color w:val="333333"/>
          <w:sz w:val="24"/>
          <w:szCs w:val="24"/>
          <w:rtl/>
        </w:rPr>
        <w:t xml:space="preserve">חובה על הרשות המקומית </w:t>
      </w:r>
      <w:r w:rsidR="000E4839">
        <w:rPr>
          <w:rFonts w:asciiTheme="majorHAnsi" w:eastAsia="Times New Roman" w:hAnsiTheme="majorHAnsi" w:cstheme="majorHAnsi" w:hint="cs"/>
          <w:color w:val="333333"/>
          <w:sz w:val="24"/>
          <w:szCs w:val="24"/>
          <w:rtl/>
        </w:rPr>
        <w:t>ו</w:t>
      </w:r>
      <w:r w:rsidRPr="00580F0E">
        <w:rPr>
          <w:rFonts w:asciiTheme="majorHAnsi" w:eastAsia="Times New Roman" w:hAnsiTheme="majorHAnsi" w:cstheme="majorHAnsi"/>
          <w:color w:val="333333"/>
          <w:sz w:val="24"/>
          <w:szCs w:val="24"/>
          <w:rtl/>
        </w:rPr>
        <w:t>על משרד החינוך לבטח את ילדם בביטוח תאונות אישיות</w:t>
      </w:r>
      <w:r w:rsidR="000E4839">
        <w:rPr>
          <w:rFonts w:asciiTheme="majorHAnsi" w:eastAsia="Times New Roman" w:hAnsiTheme="majorHAnsi" w:cstheme="majorHAnsi" w:hint="cs"/>
          <w:color w:val="333333"/>
          <w:sz w:val="24"/>
          <w:szCs w:val="24"/>
          <w:rtl/>
        </w:rPr>
        <w:t xml:space="preserve"> והם אחראים לוודא שהילד נוסף לפוליסה </w:t>
      </w:r>
      <w:r w:rsidR="000E4839">
        <w:rPr>
          <w:rFonts w:asciiTheme="majorHAnsi" w:eastAsia="Times New Roman" w:hAnsiTheme="majorHAnsi" w:cstheme="majorHAnsi" w:hint="cs"/>
          <w:color w:val="333333"/>
          <w:sz w:val="24"/>
          <w:szCs w:val="24"/>
          <w:rtl/>
        </w:rPr>
        <w:t>מול המוסד בו הוא רשום / רשות החינוך המקומית</w:t>
      </w:r>
      <w:r w:rsidRPr="00580F0E">
        <w:rPr>
          <w:rFonts w:asciiTheme="majorHAnsi" w:eastAsia="Times New Roman" w:hAnsiTheme="majorHAnsi" w:cstheme="majorHAnsi"/>
          <w:color w:val="333333"/>
          <w:sz w:val="24"/>
          <w:szCs w:val="24"/>
          <w:rtl/>
        </w:rPr>
        <w:t>.</w:t>
      </w:r>
    </w:p>
    <w:p w:rsidR="00580F0E" w:rsidRPr="00580F0E" w:rsidRDefault="00580F0E" w:rsidP="000E4839">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11.ידוע למבקשים </w:t>
      </w:r>
      <w:r w:rsidR="000E4839">
        <w:rPr>
          <w:rFonts w:asciiTheme="majorHAnsi" w:eastAsia="Times New Roman" w:hAnsiTheme="majorHAnsi" w:cstheme="majorHAnsi" w:hint="cs"/>
          <w:color w:val="333333"/>
          <w:sz w:val="24"/>
          <w:szCs w:val="24"/>
          <w:rtl/>
        </w:rPr>
        <w:t xml:space="preserve">שהם אחראים </w:t>
      </w:r>
      <w:r w:rsidRPr="00580F0E">
        <w:rPr>
          <w:rFonts w:asciiTheme="majorHAnsi" w:eastAsia="Times New Roman" w:hAnsiTheme="majorHAnsi" w:cstheme="majorHAnsi"/>
          <w:color w:val="333333"/>
          <w:sz w:val="24"/>
          <w:szCs w:val="24"/>
          <w:rtl/>
        </w:rPr>
        <w:t>לקבלת שירותי בריאות בתוקף חוק בריאות ממלכתי כגון חיסונים, וכן שעליהם לפנות ללשכת הבריאות המחוזית באזור מגוריהם לקבלת המידע בנושא.</w:t>
      </w:r>
    </w:p>
    <w:p w:rsidR="00580F0E" w:rsidRPr="00580F0E" w:rsidRDefault="00580F0E" w:rsidP="004068D2">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12.ידוע למבקשים כי במקרה </w:t>
      </w:r>
      <w:r w:rsidR="004068D2">
        <w:rPr>
          <w:rFonts w:asciiTheme="majorHAnsi" w:eastAsia="Times New Roman" w:hAnsiTheme="majorHAnsi" w:cstheme="majorHAnsi" w:hint="cs"/>
          <w:color w:val="333333"/>
          <w:sz w:val="24"/>
          <w:szCs w:val="24"/>
          <w:rtl/>
        </w:rPr>
        <w:t xml:space="preserve">שיבחרו להחזיר את </w:t>
      </w:r>
      <w:r w:rsidRPr="00580F0E">
        <w:rPr>
          <w:rFonts w:asciiTheme="majorHAnsi" w:eastAsia="Times New Roman" w:hAnsiTheme="majorHAnsi" w:cstheme="majorHAnsi"/>
          <w:color w:val="333333"/>
          <w:sz w:val="24"/>
          <w:szCs w:val="24"/>
          <w:rtl/>
        </w:rPr>
        <w:t xml:space="preserve">ילדם ללמוד </w:t>
      </w:r>
      <w:r w:rsidR="004068D2">
        <w:rPr>
          <w:rFonts w:asciiTheme="majorHAnsi" w:eastAsia="Times New Roman" w:hAnsiTheme="majorHAnsi" w:cstheme="majorHAnsi" w:hint="cs"/>
          <w:color w:val="333333"/>
          <w:sz w:val="24"/>
          <w:szCs w:val="24"/>
          <w:rtl/>
        </w:rPr>
        <w:t xml:space="preserve">באופן סדיר </w:t>
      </w:r>
      <w:r w:rsidRPr="00580F0E">
        <w:rPr>
          <w:rFonts w:asciiTheme="majorHAnsi" w:eastAsia="Times New Roman" w:hAnsiTheme="majorHAnsi" w:cstheme="majorHAnsi"/>
          <w:color w:val="333333"/>
          <w:sz w:val="24"/>
          <w:szCs w:val="24"/>
          <w:rtl/>
        </w:rPr>
        <w:t>במערכת החינוך, הוא ישובץ בהתאם לגילו</w:t>
      </w:r>
      <w:r w:rsidR="00137E38">
        <w:rPr>
          <w:rFonts w:asciiTheme="majorHAnsi" w:eastAsia="Times New Roman" w:hAnsiTheme="majorHAnsi" w:cstheme="majorHAnsi" w:hint="cs"/>
          <w:color w:val="333333"/>
          <w:sz w:val="24"/>
          <w:szCs w:val="24"/>
          <w:rtl/>
        </w:rPr>
        <w:t xml:space="preserve"> </w:t>
      </w:r>
      <w:r w:rsidR="00137E38">
        <w:rPr>
          <w:rFonts w:asciiTheme="majorHAnsi" w:eastAsia="Times New Roman" w:hAnsiTheme="majorHAnsi" w:cstheme="majorHAnsi" w:hint="cs"/>
          <w:color w:val="333333"/>
          <w:sz w:val="24"/>
          <w:szCs w:val="24"/>
          <w:rtl/>
        </w:rPr>
        <w:t>ו</w:t>
      </w:r>
      <w:r w:rsidRPr="00580F0E">
        <w:rPr>
          <w:rFonts w:asciiTheme="majorHAnsi" w:eastAsia="Times New Roman" w:hAnsiTheme="majorHAnsi" w:cstheme="majorHAnsi"/>
          <w:color w:val="333333"/>
          <w:sz w:val="24"/>
          <w:szCs w:val="24"/>
          <w:rtl/>
        </w:rPr>
        <w:t>לרמת תפקודו</w:t>
      </w:r>
      <w:r w:rsidRPr="00580F0E">
        <w:rPr>
          <w:rFonts w:asciiTheme="majorHAnsi" w:eastAsia="Times New Roman" w:hAnsiTheme="majorHAnsi" w:cstheme="majorHAnsi"/>
          <w:color w:val="333333"/>
          <w:sz w:val="24"/>
          <w:szCs w:val="24"/>
          <w:rtl/>
        </w:rPr>
        <w:t>.</w:t>
      </w:r>
      <w:r w:rsidR="00137E38">
        <w:rPr>
          <w:rFonts w:asciiTheme="majorHAnsi" w:eastAsia="Times New Roman" w:hAnsiTheme="majorHAnsi" w:cstheme="majorHAnsi" w:hint="cs"/>
          <w:color w:val="333333"/>
          <w:sz w:val="24"/>
          <w:szCs w:val="24"/>
          <w:rtl/>
        </w:rPr>
        <w:t xml:space="preserve"> ככל האפשר ישובץ הילד במוסד שבו הוא רשום</w:t>
      </w:r>
      <w:r w:rsidR="00137E38">
        <w:rPr>
          <w:rFonts w:asciiTheme="majorHAnsi" w:eastAsia="Times New Roman" w:hAnsiTheme="majorHAnsi" w:cstheme="majorHAnsi" w:hint="cs"/>
          <w:color w:val="333333"/>
          <w:sz w:val="24"/>
          <w:szCs w:val="24"/>
          <w:rtl/>
        </w:rPr>
        <w:t xml:space="preserve">. במידה ואין אפשרות לכך, ישובץ הילד לפי כללי הרישום הנהוגים ברשות החינוך אליה הוא שייך. </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13.ידוע למבקשים שמשרד החינוך לא יישא בכל אחריות בכל עניין ודבר שנוגע לקטין, לרבות רמת ההישגים הלימודים שאליה יגיע, רמת תפקודו ובכל עניין אחר.</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14.ידוע למבקשים, שחלים בעניינם כל ההוראות לפי חוק הכשרות המשפטית, ובכלל זה סעיפים 15 ו־17 לחוק האמור.</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lastRenderedPageBreak/>
        <w:t>5.</w:t>
      </w:r>
      <w:r w:rsidRPr="00580F0E">
        <w:rPr>
          <w:rFonts w:asciiTheme="majorHAnsi" w:eastAsia="Times New Roman" w:hAnsiTheme="majorHAnsi" w:cstheme="majorHAnsi"/>
          <w:color w:val="333333"/>
          <w:sz w:val="14"/>
          <w:szCs w:val="14"/>
          <w:rtl/>
        </w:rPr>
        <w:t>        </w:t>
      </w:r>
      <w:bookmarkStart w:id="201" w:name="_Toc256000009"/>
      <w:bookmarkStart w:id="202" w:name="_Toc256000038"/>
      <w:bookmarkEnd w:id="201"/>
      <w:r w:rsidRPr="00580F0E">
        <w:rPr>
          <w:rFonts w:asciiTheme="majorHAnsi" w:eastAsia="Times New Roman" w:hAnsiTheme="majorHAnsi" w:cstheme="majorHAnsi"/>
          <w:b/>
          <w:bCs/>
          <w:color w:val="000000"/>
          <w:sz w:val="32"/>
          <w:szCs w:val="32"/>
          <w:rtl/>
        </w:rPr>
        <w:t>בחינת הבקשה לפטור</w:t>
      </w:r>
      <w:bookmarkEnd w:id="202"/>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5.1.</w:t>
      </w:r>
      <w:r w:rsidRPr="00580F0E">
        <w:rPr>
          <w:rFonts w:asciiTheme="majorHAnsi" w:eastAsia="Times New Roman" w:hAnsiTheme="majorHAnsi" w:cstheme="majorHAnsi"/>
          <w:b/>
          <w:bCs/>
          <w:color w:val="000000"/>
          <w:sz w:val="14"/>
          <w:szCs w:val="14"/>
          <w:rtl/>
        </w:rPr>
        <w:t>   </w:t>
      </w:r>
      <w:bookmarkStart w:id="203" w:name="_Toc256000010"/>
      <w:bookmarkStart w:id="204" w:name="_Toc256000039"/>
      <w:bookmarkEnd w:id="203"/>
      <w:r w:rsidRPr="00580F0E">
        <w:rPr>
          <w:rFonts w:asciiTheme="majorHAnsi" w:eastAsia="Times New Roman" w:hAnsiTheme="majorHAnsi" w:cstheme="majorHAnsi"/>
          <w:b/>
          <w:bCs/>
          <w:color w:val="000000"/>
          <w:sz w:val="28"/>
          <w:szCs w:val="28"/>
          <w:rtl/>
        </w:rPr>
        <w:t>הוועדה לחינוך ביתי במחוז</w:t>
      </w:r>
      <w:bookmarkEnd w:id="204"/>
    </w:p>
    <w:p w:rsidR="00580F0E" w:rsidRPr="00580F0E" w:rsidRDefault="00580F0E" w:rsidP="00580F0E">
      <w:pPr>
        <w:bidi/>
        <w:spacing w:after="0" w:line="240" w:lineRule="auto"/>
        <w:ind w:left="1452"/>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במחוז שבו תוגש בקשה לפטור בהתאם לסעיף 4.1, ימנה מנהל המחוז ועדה מייעצת לבחינת הבקשה (להלן – הוועדה).</w:t>
      </w:r>
    </w:p>
    <w:p w:rsidR="00580F0E" w:rsidRPr="00580F0E" w:rsidRDefault="00580F0E" w:rsidP="00580F0E">
      <w:pPr>
        <w:bidi/>
        <w:spacing w:after="0" w:line="240" w:lineRule="auto"/>
        <w:ind w:left="1812"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דיון בוועדה יתקיים בנוכחות בעלי התפקידים המפורטים להלן. מניין החברים בישיבות הוועדה לא יפחת מארבעה.</w:t>
      </w:r>
    </w:p>
    <w:p w:rsidR="00580F0E" w:rsidRPr="00580F0E" w:rsidRDefault="00580F0E" w:rsidP="00580F0E">
      <w:pPr>
        <w:bidi/>
        <w:spacing w:after="0" w:line="240" w:lineRule="auto"/>
        <w:ind w:left="217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1)</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יו"ר הוועדה: עובד משרד החינוך שהוא הרפרנט המחוזי המופקד על נושא חינוך ביתי מחוזי או סגן מנהל המחוז או מפקח המחוז;</w:t>
      </w:r>
    </w:p>
    <w:p w:rsidR="00580F0E" w:rsidRPr="00580F0E" w:rsidRDefault="00580F0E" w:rsidP="007317A9">
      <w:pPr>
        <w:bidi/>
        <w:spacing w:after="0" w:line="240" w:lineRule="auto"/>
        <w:ind w:left="217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2)</w:t>
      </w:r>
      <w:r w:rsidRPr="00580F0E">
        <w:rPr>
          <w:rFonts w:asciiTheme="majorHAnsi" w:eastAsia="Times New Roman" w:hAnsiTheme="majorHAnsi" w:cstheme="majorHAnsi"/>
          <w:color w:val="333333"/>
          <w:sz w:val="14"/>
          <w:szCs w:val="14"/>
          <w:rtl/>
        </w:rPr>
        <w:t>    </w:t>
      </w:r>
      <w:r w:rsidRPr="00E453A6">
        <w:rPr>
          <w:rFonts w:asciiTheme="majorHAnsi" w:eastAsia="Times New Roman" w:hAnsiTheme="majorHAnsi" w:cstheme="majorHAnsi"/>
          <w:color w:val="333333"/>
          <w:sz w:val="24"/>
          <w:szCs w:val="24"/>
          <w:rtl/>
        </w:rPr>
        <w:t> </w:t>
      </w:r>
      <w:r w:rsidR="007317A9" w:rsidRPr="00E453A6">
        <w:rPr>
          <w:rFonts w:asciiTheme="majorHAnsi" w:eastAsia="Times New Roman" w:hAnsiTheme="majorHAnsi" w:cstheme="majorHAnsi" w:hint="eastAsia"/>
          <w:color w:val="333333"/>
          <w:sz w:val="24"/>
          <w:szCs w:val="24"/>
          <w:rtl/>
        </w:rPr>
        <w:t>רפרנט</w:t>
      </w:r>
      <w:r w:rsidR="007317A9">
        <w:rPr>
          <w:rFonts w:asciiTheme="majorHAnsi" w:eastAsia="Times New Roman" w:hAnsiTheme="majorHAnsi" w:cstheme="majorHAnsi" w:hint="cs"/>
          <w:color w:val="333333"/>
          <w:sz w:val="24"/>
          <w:szCs w:val="24"/>
          <w:rtl/>
        </w:rPr>
        <w:t xml:space="preserve"> החינוך המיוחד של רשות החינוך המקומית אליה משתייך הילד</w:t>
      </w:r>
      <w:r w:rsidR="007317A9" w:rsidRPr="00E453A6">
        <w:rPr>
          <w:rFonts w:asciiTheme="majorHAnsi" w:eastAsia="Times New Roman" w:hAnsiTheme="majorHAnsi" w:cstheme="majorHAnsi"/>
          <w:color w:val="333333"/>
          <w:sz w:val="24"/>
          <w:szCs w:val="24"/>
          <w:rtl/>
        </w:rPr>
        <w:t xml:space="preserve"> </w:t>
      </w:r>
    </w:p>
    <w:p w:rsidR="00580F0E" w:rsidRPr="00580F0E" w:rsidRDefault="00580F0E" w:rsidP="00580F0E">
      <w:pPr>
        <w:bidi/>
        <w:spacing w:after="0" w:line="240" w:lineRule="auto"/>
        <w:ind w:left="217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3)</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אחד מאלה: הפסיכולוג המחוזי, המפקח הממונה על הייעוץ או מי מטעמם;</w:t>
      </w:r>
    </w:p>
    <w:p w:rsidR="00580F0E" w:rsidRPr="00580F0E" w:rsidRDefault="00580F0E" w:rsidP="00580F0E">
      <w:pPr>
        <w:bidi/>
        <w:spacing w:after="0" w:line="240" w:lineRule="auto"/>
        <w:ind w:left="217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4)</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אחד מאלה: ממונה על אגף ילדים ונוער בסיכון במחוז או ממונה על הביקור הסדיר במחוז או מי מטעמם.</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ב.יו"ר</w:t>
      </w:r>
      <w:proofErr w:type="spellEnd"/>
      <w:r w:rsidRPr="00580F0E">
        <w:rPr>
          <w:rFonts w:asciiTheme="majorHAnsi" w:eastAsia="Times New Roman" w:hAnsiTheme="majorHAnsi" w:cstheme="majorHAnsi"/>
          <w:color w:val="333333"/>
          <w:sz w:val="24"/>
          <w:szCs w:val="24"/>
          <w:rtl/>
        </w:rPr>
        <w:t xml:space="preserve"> הוועדה רשאי לזמן לדיון בוועדה גורמים נוספים ובכלל זה מנהל מחלקת החינוך ברשות החינוך המקומית שבה התלמיד מתגורר, קצין ביקור סדיר, עובד סוציאלי ומנהל מוסד החינוך שבו הילד לומד או למד. עובדים נוספים ממשרד החינוך - על פי החלטת יו"ר הוועדה.</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5.2.</w:t>
      </w:r>
      <w:r w:rsidRPr="00580F0E">
        <w:rPr>
          <w:rFonts w:asciiTheme="majorHAnsi" w:eastAsia="Times New Roman" w:hAnsiTheme="majorHAnsi" w:cstheme="majorHAnsi"/>
          <w:b/>
          <w:bCs/>
          <w:color w:val="000000"/>
          <w:sz w:val="14"/>
          <w:szCs w:val="14"/>
          <w:rtl/>
        </w:rPr>
        <w:t>   </w:t>
      </w:r>
      <w:bookmarkStart w:id="207" w:name="_Toc256000011"/>
      <w:bookmarkStart w:id="208" w:name="_Toc256000040"/>
      <w:bookmarkEnd w:id="207"/>
      <w:r w:rsidRPr="00580F0E">
        <w:rPr>
          <w:rFonts w:asciiTheme="majorHAnsi" w:eastAsia="Times New Roman" w:hAnsiTheme="majorHAnsi" w:cstheme="majorHAnsi"/>
          <w:b/>
          <w:bCs/>
          <w:color w:val="000000"/>
          <w:sz w:val="28"/>
          <w:szCs w:val="28"/>
          <w:rtl/>
        </w:rPr>
        <w:t>ביקור בית מקדים</w:t>
      </w:r>
      <w:bookmarkEnd w:id="208"/>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בטרם קיום הדיון בוועדה, הרפרנט המחוזי לחינוך ביתי או מפקח כולל בשלב הגיל התואם את גיל הילד (להלן "המבקר") יבקר בביתו של הילד. המבקר רשאי לצרף לביקור חברי ועדה או עובדי משרד החינוך וכן מנהל מחלקת חינוך או קצין ביקור סדיר או גורם נוסף רלוונטי לפי שיקול דעתו או המלצת הוועדה. בעת ביקור בית לילד עם צרכים מיוחדים המבקר יהיה נציג הפיקוח על החינוך המיוחד או מנהל </w:t>
      </w:r>
      <w:proofErr w:type="spellStart"/>
      <w:r w:rsidRPr="00580F0E">
        <w:rPr>
          <w:rFonts w:asciiTheme="majorHAnsi" w:eastAsia="Times New Roman" w:hAnsiTheme="majorHAnsi" w:cstheme="majorHAnsi"/>
          <w:color w:val="333333"/>
          <w:sz w:val="24"/>
          <w:szCs w:val="24"/>
          <w:rtl/>
        </w:rPr>
        <w:t>מתי"א</w:t>
      </w:r>
      <w:proofErr w:type="spellEnd"/>
      <w:r w:rsidRPr="00580F0E">
        <w:rPr>
          <w:rFonts w:asciiTheme="majorHAnsi" w:eastAsia="Times New Roman" w:hAnsiTheme="majorHAnsi" w:cstheme="majorHAnsi"/>
          <w:color w:val="333333"/>
          <w:sz w:val="24"/>
          <w:szCs w:val="24"/>
          <w:rtl/>
        </w:rPr>
        <w:t>.</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מטרת ביקור הבית היא לפגוש את הילד ואת המבקשים בביתם ולשוחח איתם כדי להכיר אותם, ללמוד על הסביבה החינוכית ועל התנאים שמעמידים המבקשים לצורך קיום התוכנית המוצעת על ידם. במקרה שהילד שעבורו מבוקש הפטור הוא מעל גיל 15, יבקשו המבקרים לשמוע בשיחה אישית את התייחסותו של הילד לחינוכו בחינוך ביתי.</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ביקור הבית הוא תנאי הכרחי לצורך המשך בחינת הבקשה שהוגשה. יובהר כי המשך הטיפול בבקשת הפטור מותנית בקיום ביקור בית.</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הביקור יתקיים לפי התנאים האלה:</w:t>
      </w:r>
    </w:p>
    <w:p w:rsidR="00580F0E" w:rsidRPr="00580F0E" w:rsidRDefault="00580F0E" w:rsidP="00580F0E">
      <w:pPr>
        <w:numPr>
          <w:ilvl w:val="0"/>
          <w:numId w:val="11"/>
        </w:numPr>
        <w:bidi/>
        <w:spacing w:after="0" w:line="240" w:lineRule="auto"/>
        <w:ind w:left="2112" w:firstLine="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מועד הביקור יתואם מראש עם המבקשים.</w:t>
      </w:r>
    </w:p>
    <w:p w:rsidR="00580F0E" w:rsidRPr="00580F0E" w:rsidRDefault="00580F0E" w:rsidP="00580F0E">
      <w:pPr>
        <w:numPr>
          <w:ilvl w:val="0"/>
          <w:numId w:val="11"/>
        </w:numPr>
        <w:bidi/>
        <w:spacing w:after="0" w:line="240" w:lineRule="auto"/>
        <w:ind w:left="2112" w:firstLine="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בעת ביקור הבית, יהיו נוכחים:</w:t>
      </w:r>
    </w:p>
    <w:p w:rsidR="00580F0E" w:rsidRPr="00580F0E" w:rsidRDefault="00580F0E" w:rsidP="00580F0E">
      <w:pPr>
        <w:bidi/>
        <w:spacing w:after="0" w:line="240" w:lineRule="auto"/>
        <w:ind w:left="2532"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w:t>
      </w:r>
      <w:proofErr w:type="gramStart"/>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הילד</w:t>
      </w:r>
      <w:proofErr w:type="gramEnd"/>
      <w:r w:rsidRPr="00580F0E">
        <w:rPr>
          <w:rFonts w:asciiTheme="majorHAnsi" w:eastAsia="Times New Roman" w:hAnsiTheme="majorHAnsi" w:cstheme="majorHAnsi"/>
          <w:color w:val="333333"/>
          <w:sz w:val="24"/>
          <w:szCs w:val="24"/>
          <w:rtl/>
        </w:rPr>
        <w:t> שעבורו מוגשת הבקשה לפטור;</w:t>
      </w:r>
    </w:p>
    <w:p w:rsidR="00580F0E" w:rsidRPr="00580F0E" w:rsidRDefault="00580F0E" w:rsidP="00580F0E">
      <w:pPr>
        <w:bidi/>
        <w:spacing w:after="0" w:line="240" w:lineRule="auto"/>
        <w:ind w:left="253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w:t>
      </w:r>
      <w:proofErr w:type="gramStart"/>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המבקשים</w:t>
      </w:r>
      <w:proofErr w:type="gramEnd"/>
      <w:r w:rsidRPr="00580F0E">
        <w:rPr>
          <w:rFonts w:asciiTheme="majorHAnsi" w:eastAsia="Times New Roman" w:hAnsiTheme="majorHAnsi" w:cstheme="majorHAnsi"/>
          <w:color w:val="333333"/>
          <w:sz w:val="24"/>
          <w:szCs w:val="24"/>
          <w:rtl/>
        </w:rPr>
        <w:t>;</w:t>
      </w:r>
    </w:p>
    <w:p w:rsidR="00580F0E" w:rsidRPr="00580F0E" w:rsidRDefault="00580F0E" w:rsidP="00580F0E">
      <w:pPr>
        <w:bidi/>
        <w:spacing w:after="0" w:line="240" w:lineRule="auto"/>
        <w:ind w:left="253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w:t>
      </w:r>
      <w:proofErr w:type="gramStart"/>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proofErr w:type="gramEnd"/>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הגורם האחראי לחינוכו של הילד אשר יימצא עם הילד בכל ימות השבוע;</w:t>
      </w:r>
    </w:p>
    <w:p w:rsidR="00580F0E" w:rsidRPr="00580F0E" w:rsidRDefault="00580F0E" w:rsidP="00580F0E">
      <w:pPr>
        <w:bidi/>
        <w:spacing w:after="0" w:line="240" w:lineRule="auto"/>
        <w:ind w:left="217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(ד)הגורמים שאמורים להשתתף ביישום התוכנית.</w:t>
      </w:r>
    </w:p>
    <w:p w:rsidR="00580F0E" w:rsidRPr="00580F0E" w:rsidRDefault="00580F0E" w:rsidP="00580F0E">
      <w:pPr>
        <w:bidi/>
        <w:spacing w:after="0" w:line="240" w:lineRule="auto"/>
        <w:ind w:left="1815" w:hanging="357"/>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3.דוח הביקור יימסר לוועדה ויכלול את התייחסותו של הילד.</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5.3.</w:t>
      </w:r>
      <w:r w:rsidRPr="00580F0E">
        <w:rPr>
          <w:rFonts w:asciiTheme="majorHAnsi" w:eastAsia="Times New Roman" w:hAnsiTheme="majorHAnsi" w:cstheme="majorHAnsi"/>
          <w:b/>
          <w:bCs/>
          <w:color w:val="000000"/>
          <w:sz w:val="14"/>
          <w:szCs w:val="14"/>
          <w:rtl/>
        </w:rPr>
        <w:t>   </w:t>
      </w:r>
      <w:bookmarkStart w:id="209" w:name="_Toc256000012"/>
      <w:bookmarkStart w:id="210" w:name="_Toc256000041"/>
      <w:bookmarkEnd w:id="209"/>
      <w:r w:rsidRPr="00580F0E">
        <w:rPr>
          <w:rFonts w:asciiTheme="majorHAnsi" w:eastAsia="Times New Roman" w:hAnsiTheme="majorHAnsi" w:cstheme="majorHAnsi"/>
          <w:b/>
          <w:bCs/>
          <w:color w:val="000000"/>
          <w:sz w:val="28"/>
          <w:szCs w:val="28"/>
          <w:rtl/>
        </w:rPr>
        <w:t>בחינת הבקשה והתוכנית</w:t>
      </w:r>
      <w:bookmarkEnd w:id="210"/>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הוועדה תבחן את בקשת ההורים ואת המסמכים שהוגשו לרבות התוכנית המוצעת, דוח ביקור הבית וכל מסמך אחר.</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כאשר הבקשה מוגשת עבור ילד שכבר קיבל פטור, תבחן הוועדה האם עמדו בכל הדרישות של הוראות חוזר מנכ"ל זה.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יו"ר הוועדה רשאי, לפי שיקול דעתו הבלעדי, לזמן את המבקשים ואת הילד לישיבת הוועדה. כאשר זימן יו"ר הוועדה את המבקשים והילד לישיבת הוועדה, חובה עליהם להגיע. במקרה שבו לא יגיעו לדיון, מנהל המחוז רשאי לדחות את הבקשה.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הוועדה רשאית לבקש מידע ובכלל זה מסמכים, חוות דעת ממסגרות חינוך, רשויות חינוך מקומיות ופנימיות וכן החלטות שהתקבלו בעניינו.</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הוועדה רשאית להעביר למבקשים הערות, בקשות לתיקונים, להשלמות, לחוות דעת מומחים.</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ו</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קיום המבוקש על ידי הוועדה יהיה תנאי להמשך בחינת הבקשה. אם המבוקש לא יקוים כנדרש או בתוך פרק זמן סביר לפי קביעת הוועדה, ישקול מנהל המחוז את דחיית הבקשה.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ז.</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כאשר מתעורר חשד סביר לשלום ילד שהוגשה לגביו בקשה לפטור, הוועדה רשאית לפנות לרשויות הרווחה בכתב ולבקש קבלת התייחסות לאחד או לכל הסעיפים שלהלן:</w:t>
      </w:r>
    </w:p>
    <w:p w:rsidR="00580F0E" w:rsidRPr="00580F0E" w:rsidRDefault="00580F0E" w:rsidP="00580F0E">
      <w:pPr>
        <w:numPr>
          <w:ilvl w:val="0"/>
          <w:numId w:val="12"/>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המשפחה מוכרת לרווחה?</w:t>
      </w:r>
    </w:p>
    <w:p w:rsidR="00580F0E" w:rsidRPr="00580F0E" w:rsidRDefault="00580F0E" w:rsidP="00580F0E">
      <w:pPr>
        <w:numPr>
          <w:ilvl w:val="0"/>
          <w:numId w:val="12"/>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חלה לגבי המקרה המובא חובת דיווח?</w:t>
      </w:r>
    </w:p>
    <w:p w:rsidR="00580F0E" w:rsidRPr="00580F0E" w:rsidRDefault="00580F0E" w:rsidP="00580F0E">
      <w:pPr>
        <w:numPr>
          <w:ilvl w:val="0"/>
          <w:numId w:val="12"/>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מתקיימים בעניין המשפחה או הקטין הליכים כלשהם לרבות הליכים משפטיים או ועדות ברשות (כגון ועדת תכנון וטיפול)?</w:t>
      </w:r>
    </w:p>
    <w:p w:rsidR="00580F0E" w:rsidRPr="00580F0E" w:rsidRDefault="00580F0E" w:rsidP="00580F0E">
      <w:pPr>
        <w:numPr>
          <w:ilvl w:val="0"/>
          <w:numId w:val="12"/>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ידוע על מניע כלשהו שלא לאשר פטור מחוק לימוד חובה?</w:t>
      </w:r>
    </w:p>
    <w:p w:rsidR="00580F0E" w:rsidRPr="00580F0E" w:rsidRDefault="00580F0E" w:rsidP="00580F0E">
      <w:pPr>
        <w:bidi/>
        <w:spacing w:after="0" w:line="240" w:lineRule="auto"/>
        <w:ind w:left="1809"/>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רשויות הרווחה יעבירו לידי הוועדה מידע אשר עולה ממנו כי קיים קושי במתן פטור, ישקול מנהל המחוז את דחיית הבקשה.</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5.4.</w:t>
      </w:r>
      <w:r w:rsidRPr="00580F0E">
        <w:rPr>
          <w:rFonts w:asciiTheme="majorHAnsi" w:eastAsia="Times New Roman" w:hAnsiTheme="majorHAnsi" w:cstheme="majorHAnsi"/>
          <w:b/>
          <w:bCs/>
          <w:color w:val="000000"/>
          <w:sz w:val="14"/>
          <w:szCs w:val="14"/>
          <w:rtl/>
        </w:rPr>
        <w:t>   </w:t>
      </w:r>
      <w:bookmarkStart w:id="211" w:name="_Toc256000013"/>
      <w:bookmarkStart w:id="212" w:name="_Toc256000042"/>
      <w:bookmarkEnd w:id="211"/>
      <w:r w:rsidRPr="00580F0E">
        <w:rPr>
          <w:rFonts w:asciiTheme="majorHAnsi" w:eastAsia="Times New Roman" w:hAnsiTheme="majorHAnsi" w:cstheme="majorHAnsi"/>
          <w:b/>
          <w:bCs/>
          <w:color w:val="000000"/>
          <w:sz w:val="28"/>
          <w:szCs w:val="28"/>
          <w:rtl/>
        </w:rPr>
        <w:t>המלצות הוועדה</w:t>
      </w:r>
      <w:bookmarkEnd w:id="212"/>
    </w:p>
    <w:p w:rsidR="00580F0E" w:rsidRPr="00580F0E" w:rsidRDefault="00580F0E" w:rsidP="00580F0E">
      <w:pPr>
        <w:bidi/>
        <w:spacing w:after="0" w:line="240" w:lineRule="auto"/>
        <w:ind w:left="1812"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הוועדה תגיש למנהל המחוז חוות דעת בכתב הכוללת את המלצתה.</w:t>
      </w:r>
    </w:p>
    <w:p w:rsidR="00580F0E" w:rsidRPr="00580F0E" w:rsidRDefault="00580F0E" w:rsidP="00580F0E">
      <w:pPr>
        <w:bidi/>
        <w:spacing w:after="0" w:line="240" w:lineRule="auto"/>
        <w:ind w:left="1812"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חוות הדעת תכלול אחד מהפרטים האלה לפחות:</w:t>
      </w:r>
    </w:p>
    <w:p w:rsidR="00580F0E" w:rsidRPr="00580F0E" w:rsidRDefault="00580F0E" w:rsidP="00580F0E">
      <w:pPr>
        <w:numPr>
          <w:ilvl w:val="0"/>
          <w:numId w:val="1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התניית מתן הפטור בתנאים שיש לקיימם מראש.</w:t>
      </w:r>
    </w:p>
    <w:p w:rsidR="00580F0E" w:rsidRPr="00580F0E" w:rsidRDefault="00580F0E" w:rsidP="00580F0E">
      <w:pPr>
        <w:numPr>
          <w:ilvl w:val="0"/>
          <w:numId w:val="1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המלצה למתן פטור אשר תכלול התייחסות למשך הזמן למתן הפטור, לתנאים למתן הפטור, לדרכים לשמירת קשר עם משרד החינוך, ובכלל זה קיום קשר שוטף עם המבקשים או הילד ולוח מועדים למעקב.</w:t>
      </w:r>
    </w:p>
    <w:p w:rsidR="00580F0E" w:rsidRPr="00580F0E" w:rsidRDefault="00580F0E" w:rsidP="00580F0E">
      <w:pPr>
        <w:numPr>
          <w:ilvl w:val="0"/>
          <w:numId w:val="1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המלצה לדחיית הבקשה אשר תכלול נימוקים לדחייה.</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6.</w:t>
      </w:r>
      <w:r w:rsidRPr="00580F0E">
        <w:rPr>
          <w:rFonts w:asciiTheme="majorHAnsi" w:eastAsia="Times New Roman" w:hAnsiTheme="majorHAnsi" w:cstheme="majorHAnsi"/>
          <w:color w:val="333333"/>
          <w:sz w:val="14"/>
          <w:szCs w:val="14"/>
          <w:rtl/>
        </w:rPr>
        <w:t>        </w:t>
      </w:r>
      <w:bookmarkStart w:id="213" w:name="_Toc256000014"/>
      <w:bookmarkStart w:id="214" w:name="_Toc256000043"/>
      <w:bookmarkEnd w:id="213"/>
      <w:r w:rsidRPr="00580F0E">
        <w:rPr>
          <w:rFonts w:asciiTheme="majorHAnsi" w:eastAsia="Times New Roman" w:hAnsiTheme="majorHAnsi" w:cstheme="majorHAnsi"/>
          <w:b/>
          <w:bCs/>
          <w:color w:val="000000"/>
          <w:sz w:val="32"/>
          <w:szCs w:val="32"/>
          <w:rtl/>
        </w:rPr>
        <w:t>החלטת מנהל המחוז</w:t>
      </w:r>
      <w:bookmarkEnd w:id="214"/>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ייתן את החלטתו לאשר או לדחות את הבקשה לפטור בתוך 14 ימי עבודה מיום קבלת חוות הדעת של הוועדה אלא אם סבר שיש להחזיר את הבקשה לדיון נוסף בוועדה.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רשאי לקבוע בהחלטתו תנאים מקדימים כתנאי למתן הפטור.</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רשאי לקבוע בפטור תנאים שיש לקיימם לאחר נתינתו.</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יקבע בפטור את הדרכים שבהן יתבצע מעקב אחר קיום התוכנית.</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     הפטור והאישור ללימוד בחינוך ביתי יינתנו עד תום שלב החינוך שעבורו הוגשה הבקשה, בהתאם לסעיף 9 להלן. מנהל המחוז יקבע בהחלטתו את הדרכים לשמירת קשר ואת לוח המועדים למעקב במהלך תקופת האישור.</w:t>
      </w:r>
      <w:r w:rsidRPr="00580F0E">
        <w:rPr>
          <w:rFonts w:asciiTheme="majorHAnsi" w:eastAsia="Times New Roman" w:hAnsiTheme="majorHAnsi" w:cstheme="majorHAnsi"/>
          <w:color w:val="333333"/>
          <w:sz w:val="24"/>
          <w:szCs w:val="24"/>
        </w:rPr>
      </w:r>
      <w:r w:rsidRPr="00580F0E">
        <w:rPr>
          <w:rFonts w:asciiTheme="majorHAnsi" w:eastAsia="Times New Roman" w:hAnsiTheme="majorHAnsi" w:cstheme="majorHAnsi"/>
          <w:color w:val="333333"/>
          <w:sz w:val="14"/>
          <w:szCs w:val="14"/>
          <w:rtl/>
        </w:rPr>
      </w:r>
      <w:r w:rsidRPr="00580F0E">
        <w:rPr>
          <w:rFonts w:asciiTheme="majorHAnsi" w:eastAsia="Times New Roman" w:hAnsiTheme="majorHAnsi" w:cstheme="majorHAnsi"/>
          <w:color w:val="333333"/>
          <w:sz w:val="24"/>
          <w:szCs w:val="24"/>
          <w:rtl/>
        </w:rPr>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7.</w:t>
      </w:r>
      <w:r w:rsidRPr="00580F0E">
        <w:rPr>
          <w:rFonts w:asciiTheme="majorHAnsi" w:eastAsia="Times New Roman" w:hAnsiTheme="majorHAnsi" w:cstheme="majorHAnsi"/>
          <w:color w:val="333333"/>
          <w:sz w:val="14"/>
          <w:szCs w:val="14"/>
          <w:rtl/>
        </w:rPr>
        <w:t>        </w:t>
      </w:r>
      <w:bookmarkStart w:id="215" w:name="_Toc256000015"/>
      <w:bookmarkStart w:id="216" w:name="_Toc256000044"/>
      <w:bookmarkEnd w:id="215"/>
      <w:r w:rsidRPr="00580F0E">
        <w:rPr>
          <w:rFonts w:asciiTheme="majorHAnsi" w:eastAsia="Times New Roman" w:hAnsiTheme="majorHAnsi" w:cstheme="majorHAnsi"/>
          <w:b/>
          <w:bCs/>
          <w:color w:val="000000"/>
          <w:sz w:val="32"/>
          <w:szCs w:val="32"/>
          <w:rtl/>
        </w:rPr>
        <w:t>הודעה בדבר החלטת מנהל המחוז בבקשה</w:t>
      </w:r>
      <w:bookmarkEnd w:id="216"/>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א.מנהל</w:t>
      </w:r>
      <w:proofErr w:type="spellEnd"/>
      <w:r w:rsidRPr="00580F0E">
        <w:rPr>
          <w:rFonts w:asciiTheme="majorHAnsi" w:eastAsia="Times New Roman" w:hAnsiTheme="majorHAnsi" w:cstheme="majorHAnsi"/>
          <w:color w:val="333333"/>
          <w:sz w:val="24"/>
          <w:szCs w:val="24"/>
          <w:rtl/>
        </w:rPr>
        <w:t xml:space="preserve"> המחוז יודיע בכתב למבקשים על החלטתו לאשר או לדחות את הבקשה לפטור. העתק ההודעה יישלח אל מנהל מוסד החינוך שבו רשום הילד וכן אל מנהל מחלקת החינוך </w:t>
      </w:r>
      <w:proofErr w:type="spellStart"/>
      <w:r w:rsidRPr="00580F0E">
        <w:rPr>
          <w:rFonts w:asciiTheme="majorHAnsi" w:eastAsia="Times New Roman" w:hAnsiTheme="majorHAnsi" w:cstheme="majorHAnsi"/>
          <w:color w:val="333333"/>
          <w:sz w:val="24"/>
          <w:szCs w:val="24"/>
          <w:rtl/>
        </w:rPr>
        <w:t>והקב"ס</w:t>
      </w:r>
      <w:proofErr w:type="spellEnd"/>
      <w:r w:rsidRPr="00580F0E">
        <w:rPr>
          <w:rFonts w:asciiTheme="majorHAnsi" w:eastAsia="Times New Roman" w:hAnsiTheme="majorHAnsi" w:cstheme="majorHAnsi"/>
          <w:color w:val="333333"/>
          <w:sz w:val="24"/>
          <w:szCs w:val="24"/>
          <w:rtl/>
        </w:rPr>
        <w:t xml:space="preserve"> ברשות המקומית שבה מתגורר הילד.</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lastRenderedPageBreak/>
        <w:t>ב.הודעה</w:t>
      </w:r>
      <w:proofErr w:type="spellEnd"/>
      <w:r w:rsidRPr="00580F0E">
        <w:rPr>
          <w:rFonts w:asciiTheme="majorHAnsi" w:eastAsia="Times New Roman" w:hAnsiTheme="majorHAnsi" w:cstheme="majorHAnsi"/>
          <w:color w:val="333333"/>
          <w:sz w:val="24"/>
          <w:szCs w:val="24"/>
          <w:rtl/>
        </w:rPr>
        <w:t xml:space="preserve"> על דחיית בקשה תכלול את הטעמים שבגינם נדחתה הבקשה, ותציין כי המבקש רשאי להגיש השגה, כאמור בסעיף 14 להלן, אל המנהל הכללי של משרד החינוך, באמצעות הממונה הארצי על החינוך הביתי.</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ג.מנהל מוסד החינוך שבו רשום ילד שקיבל אישור ללימוד בחינוך ביתי ימשיך לרשום אותו במצבת התלמידים כתלמיד בחינוך ביתי, לצורך קבלת השירותים המגיעים לו לפי חוזר זה.</w:t>
      </w:r>
      <w:proofErr w:type="spellEnd"/>
      <w:r w:rsidRPr="00580F0E">
        <w:rPr>
          <w:rFonts w:asciiTheme="majorHAnsi" w:eastAsia="Times New Roman" w:hAnsiTheme="majorHAnsi" w:cstheme="majorHAnsi"/>
          <w:color w:val="333333"/>
          <w:sz w:val="24"/>
          <w:szCs w:val="24"/>
          <w:rtl/>
        </w:rPr>
      </w:r>
      <w:proofErr w:type="spellStart"/>
      <w:r w:rsidRPr="00580F0E">
        <w:rPr>
          <w:rFonts w:asciiTheme="majorHAnsi" w:eastAsia="Times New Roman" w:hAnsiTheme="majorHAnsi" w:cstheme="majorHAnsi"/>
          <w:color w:val="333333"/>
          <w:sz w:val="24"/>
          <w:szCs w:val="24"/>
          <w:rtl/>
        </w:rPr>
      </w:r>
      <w:proofErr w:type="spellEnd"/>
      <w:r w:rsidRPr="00580F0E">
        <w:rPr>
          <w:rFonts w:asciiTheme="majorHAnsi" w:eastAsia="Times New Roman" w:hAnsiTheme="majorHAnsi" w:cstheme="majorHAnsi"/>
          <w:color w:val="333333"/>
          <w:sz w:val="24"/>
          <w:szCs w:val="24"/>
          <w:rtl/>
        </w:rPr>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8.</w:t>
      </w:r>
      <w:r w:rsidRPr="00580F0E">
        <w:rPr>
          <w:rFonts w:asciiTheme="majorHAnsi" w:eastAsia="Times New Roman" w:hAnsiTheme="majorHAnsi" w:cstheme="majorHAnsi"/>
          <w:color w:val="333333"/>
          <w:sz w:val="14"/>
          <w:szCs w:val="14"/>
          <w:rtl/>
        </w:rPr>
        <w:t>        </w:t>
      </w:r>
      <w:bookmarkStart w:id="217" w:name="_Toc256000016"/>
      <w:bookmarkStart w:id="218" w:name="_Toc256000045"/>
      <w:bookmarkEnd w:id="217"/>
      <w:r w:rsidRPr="00580F0E">
        <w:rPr>
          <w:rFonts w:asciiTheme="majorHAnsi" w:eastAsia="Times New Roman" w:hAnsiTheme="majorHAnsi" w:cstheme="majorHAnsi"/>
          <w:b/>
          <w:bCs/>
          <w:color w:val="000000"/>
          <w:sz w:val="32"/>
          <w:szCs w:val="32"/>
          <w:rtl/>
        </w:rPr>
        <w:t>התנאים החלים עם מתן הפטור</w:t>
      </w:r>
      <w:bookmarkEnd w:id="218"/>
    </w:p>
    <w:p w:rsidR="00580F0E" w:rsidRPr="00580F0E" w:rsidRDefault="00580F0E" w:rsidP="00580F0E">
      <w:pPr>
        <w:bidi/>
        <w:spacing w:after="0" w:line="240" w:lineRule="auto"/>
        <w:ind w:left="885"/>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כאשר מנהל המחוז החליט על מתן פטור, ומבלי לגרוע מסמכותו לקבוע תנאים כאמור בסעיף 6 לעיל, על הפטור יחולו כל התנאים האלה: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כל תנאי שקבע מנהל המחוז עם מתן הפטור.</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דיווח על התקדמות הילד ועל עמידה בתוכנית שנקבעה.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שמירה על קשר עם משרד החינוך, בדרכים שקבע מנהל המחוז.</w:t>
      </w:r>
    </w:p>
    <w:p w:rsidR="00580F0E" w:rsidRPr="00580F0E" w:rsidRDefault="00580F0E" w:rsidP="007317A9">
      <w:pPr>
        <w:bidi/>
        <w:spacing w:after="0" w:line="240" w:lineRule="auto"/>
        <w:ind w:left="1245"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ילד שקיבל </w:t>
      </w:r>
      <w:r w:rsidR="007317A9">
        <w:rPr>
          <w:rFonts w:asciiTheme="majorHAnsi" w:eastAsia="Times New Roman" w:hAnsiTheme="majorHAnsi" w:cstheme="majorHAnsi" w:hint="cs"/>
          <w:color w:val="333333"/>
          <w:sz w:val="24"/>
          <w:szCs w:val="24"/>
          <w:rtl/>
        </w:rPr>
        <w:t xml:space="preserve">אישור </w:t>
      </w:r>
      <w:r w:rsidRPr="00580F0E">
        <w:rPr>
          <w:rFonts w:asciiTheme="majorHAnsi" w:eastAsia="Times New Roman" w:hAnsiTheme="majorHAnsi" w:cstheme="majorHAnsi"/>
          <w:color w:val="333333"/>
          <w:sz w:val="24"/>
          <w:szCs w:val="24"/>
          <w:rtl/>
        </w:rPr>
        <w:t xml:space="preserve">רשאי להשתתף בתוכניות אשר מיועדות לתלמידי </w:t>
      </w:r>
      <w:r w:rsidR="007317A9">
        <w:rPr>
          <w:rFonts w:asciiTheme="majorHAnsi" w:eastAsia="Times New Roman" w:hAnsiTheme="majorHAnsi" w:cstheme="majorHAnsi" w:hint="cs"/>
          <w:color w:val="333333"/>
          <w:sz w:val="24"/>
          <w:szCs w:val="24"/>
          <w:rtl/>
        </w:rPr>
        <w:t xml:space="preserve">המוסד בו הוא רשום </w:t>
      </w:r>
      <w:r w:rsidRPr="00580F0E">
        <w:rPr>
          <w:rFonts w:asciiTheme="majorHAnsi" w:eastAsia="Times New Roman" w:hAnsiTheme="majorHAnsi" w:cstheme="majorHAnsi"/>
          <w:color w:val="333333"/>
          <w:sz w:val="24"/>
          <w:szCs w:val="24"/>
          <w:rtl/>
        </w:rPr>
        <w:t>או בתוכניות במימון משרד החינוך, אף אם היא אינה חלק מפעילות של מוסד חינוך כלשהו. בכלל זה </w:t>
      </w:r>
      <w:r w:rsidR="007317A9" w:rsidRPr="00580F0E" w:rsidDel="007317A9">
        <w:rPr>
          <w:rFonts w:asciiTheme="majorHAnsi" w:eastAsia="Times New Roman" w:hAnsiTheme="majorHAnsi" w:cstheme="majorHAnsi"/>
          <w:color w:val="333333"/>
          <w:sz w:val="24"/>
          <w:szCs w:val="24"/>
          <w:rtl/>
        </w:rPr>
        <w:t xml:space="preserve"> </w:t>
      </w:r>
      <w:r w:rsidRPr="00580F0E">
        <w:rPr>
          <w:rFonts w:asciiTheme="majorHAnsi" w:eastAsia="Times New Roman" w:hAnsiTheme="majorHAnsi" w:cstheme="majorHAnsi"/>
          <w:color w:val="333333"/>
          <w:sz w:val="24"/>
          <w:szCs w:val="24"/>
          <w:rtl/>
        </w:rPr>
        <w:t xml:space="preserve">הילד רשאי לקחת חלק או להשתתף בהצגות, במסיבות כיתה, בתחרויות ספורט, בפעילויות דיגיטליות לרבות למידה מרחוק, בטיולים, בסיורים וכיוצא באלה, אשר היציאה אליהם או ההשתתפות בהם היא במסגרת פעילות הגן, הכיתה או בית הספר, </w:t>
      </w:r>
      <w:proofErr w:type="spellStart"/>
      <w:r w:rsidRPr="00580F0E">
        <w:rPr>
          <w:rFonts w:asciiTheme="majorHAnsi" w:eastAsia="Times New Roman" w:hAnsiTheme="majorHAnsi" w:cstheme="majorHAnsi"/>
          <w:color w:val="333333"/>
          <w:sz w:val="24"/>
          <w:szCs w:val="24"/>
          <w:rtl/>
        </w:rPr>
        <w:t>תוכניות</w:t>
      </w:r>
      <w:proofErr w:type="spellEnd"/>
      <w:r w:rsidRPr="00580F0E">
        <w:rPr>
          <w:rFonts w:asciiTheme="majorHAnsi" w:eastAsia="Times New Roman" w:hAnsiTheme="majorHAnsi" w:cstheme="majorHAnsi"/>
          <w:color w:val="333333"/>
          <w:sz w:val="24"/>
          <w:szCs w:val="24"/>
          <w:rtl/>
        </w:rPr>
        <w:t xml:space="preserve"> לתלמידים מחוננים או מצטיינים וכדומה.</w:t>
      </w:r>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ילד שקיבל </w:t>
      </w:r>
      <w:r w:rsidR="00493ACD">
        <w:rPr>
          <w:rFonts w:asciiTheme="majorHAnsi" w:eastAsia="Times New Roman" w:hAnsiTheme="majorHAnsi" w:cstheme="majorHAnsi" w:hint="cs"/>
          <w:color w:val="333333"/>
          <w:sz w:val="24"/>
          <w:szCs w:val="24"/>
          <w:rtl/>
        </w:rPr>
        <w:t xml:space="preserve">אישור </w:t>
      </w:r>
      <w:r w:rsidRPr="00580F0E">
        <w:rPr>
          <w:rFonts w:asciiTheme="majorHAnsi" w:eastAsia="Times New Roman" w:hAnsiTheme="majorHAnsi" w:cstheme="majorHAnsi"/>
          <w:color w:val="333333"/>
          <w:sz w:val="24"/>
          <w:szCs w:val="24"/>
          <w:rtl/>
        </w:rPr>
        <w:t>רשאי להשתתף במבחן לאיתור תלמידים מחוננים או במבחן לאיתור כלשהו המיועד לתלמידי מערכת החינוך.</w:t>
      </w:r>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ו</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ילד שקיבל </w:t>
      </w:r>
      <w:r w:rsidR="00493ACD">
        <w:rPr>
          <w:rFonts w:asciiTheme="majorHAnsi" w:eastAsia="Times New Roman" w:hAnsiTheme="majorHAnsi" w:cstheme="majorHAnsi" w:hint="cs"/>
          <w:color w:val="333333"/>
          <w:sz w:val="24"/>
          <w:szCs w:val="24"/>
          <w:rtl/>
        </w:rPr>
        <w:t xml:space="preserve">אישור </w:t>
      </w:r>
      <w:r w:rsidRPr="00580F0E">
        <w:rPr>
          <w:rFonts w:asciiTheme="majorHAnsi" w:eastAsia="Times New Roman" w:hAnsiTheme="majorHAnsi" w:cstheme="majorHAnsi"/>
          <w:color w:val="333333"/>
          <w:sz w:val="24"/>
          <w:szCs w:val="24"/>
          <w:rtl/>
        </w:rPr>
        <w:t>רשאי ללמוד במסגרות קבוצתיות חלופיות ובכלל זה בית ספר שייעודו הכנה לבחינות בגרות. יובהר כי אין מניעה שהתלמיד ילמד לקראת בחינות הבגרות במסגרת ביתית, לפי התוכנית שאושרה לו, וייגש לבחינות הבגרות.</w:t>
      </w:r>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ז.       ילד שקיבל אישור לא יוכל לקבל תעודה לסיום שנה או לסיום 12 שנות לימוד מהמוסד בו הוא רשום, מלבד החלטת מנהל המחוז על מתן הפטור והאישור, ותעודת בגרות אם עמד בכל התנאים הנדרשים לזכאות לתעודת בגרות במסלול אקסטרני.</w:t>
      </w:r>
      <w:r w:rsidRPr="00580F0E">
        <w:rPr>
          <w:rFonts w:asciiTheme="majorHAnsi" w:eastAsia="Times New Roman" w:hAnsiTheme="majorHAnsi" w:cstheme="majorHAnsi"/>
          <w:color w:val="333333"/>
          <w:sz w:val="14"/>
          <w:szCs w:val="14"/>
          <w:rtl/>
        </w:rPr>
      </w:r>
      <w:r w:rsidRPr="00580F0E">
        <w:rPr>
          <w:rFonts w:asciiTheme="majorHAnsi" w:eastAsia="Times New Roman" w:hAnsiTheme="majorHAnsi" w:cstheme="majorHAnsi"/>
          <w:color w:val="333333"/>
          <w:sz w:val="24"/>
          <w:szCs w:val="24"/>
          <w:rtl/>
        </w:rPr>
      </w:r>
      <w:r w:rsidR="00493ACD">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r w:rsidR="00493ACD">
        <w:rPr>
          <w:rFonts w:asciiTheme="majorHAnsi" w:eastAsia="Times New Roman" w:hAnsiTheme="majorHAnsi" w:cstheme="majorHAnsi" w:hint="cs"/>
          <w:color w:val="333333"/>
          <w:sz w:val="24"/>
          <w:szCs w:val="24"/>
          <w:rtl/>
        </w:rPr>
      </w:r>
      <w:proofErr w:type="spellStart"/>
      <w:r w:rsidR="00493ACD">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roofErr w:type="spellEnd"/>
      <w:r w:rsidRPr="00580F0E">
        <w:rPr>
          <w:rFonts w:asciiTheme="majorHAnsi" w:eastAsia="Times New Roman" w:hAnsiTheme="majorHAnsi" w:cstheme="majorHAnsi"/>
          <w:color w:val="333333"/>
          <w:sz w:val="24"/>
          <w:szCs w:val="24"/>
          <w:rtl/>
        </w:rPr>
      </w:r>
      <w:r w:rsidR="00493ACD">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r w:rsidR="00493ACD">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אם מתעורר חשד סביר לשלום ילד במהלך התקופה שאושר לו פטור, </w:t>
      </w:r>
      <w:r w:rsidR="00493ACD">
        <w:rPr>
          <w:rFonts w:asciiTheme="majorHAnsi" w:eastAsia="Times New Roman" w:hAnsiTheme="majorHAnsi" w:cstheme="majorHAnsi" w:hint="cs"/>
          <w:color w:val="333333"/>
          <w:sz w:val="24"/>
          <w:szCs w:val="24"/>
          <w:rtl/>
        </w:rPr>
        <w:t xml:space="preserve">רפרנט </w:t>
      </w:r>
      <w:r w:rsidR="00493ACD">
        <w:rPr>
          <w:rFonts w:asciiTheme="majorHAnsi" w:eastAsia="Times New Roman" w:hAnsiTheme="majorHAnsi" w:cstheme="majorHAnsi" w:hint="cs"/>
          <w:color w:val="333333"/>
          <w:sz w:val="24"/>
          <w:szCs w:val="24"/>
          <w:rtl/>
        </w:rPr>
        <w:t>רשות</w:t>
      </w:r>
      <w:r w:rsidR="00493ACD">
        <w:rPr>
          <w:rFonts w:asciiTheme="majorHAnsi" w:eastAsia="Times New Roman" w:hAnsiTheme="majorHAnsi" w:cstheme="majorHAnsi" w:hint="cs"/>
          <w:color w:val="333333"/>
          <w:sz w:val="24"/>
          <w:szCs w:val="24"/>
          <w:rtl/>
        </w:rPr>
        <w:t xml:space="preserve"> החינוך</w:t>
      </w:r>
      <w:r w:rsidR="00493ACD">
        <w:rPr>
          <w:rFonts w:asciiTheme="majorHAnsi" w:eastAsia="Times New Roman" w:hAnsiTheme="majorHAnsi" w:cstheme="majorHAnsi" w:hint="cs"/>
          <w:color w:val="333333"/>
          <w:sz w:val="24"/>
          <w:szCs w:val="24"/>
          <w:rtl/>
        </w:rPr>
        <w:t xml:space="preserve"> המקומית</w:t>
      </w:r>
      <w:r w:rsidR="00493ACD">
        <w:rPr>
          <w:rFonts w:asciiTheme="majorHAnsi" w:eastAsia="Times New Roman" w:hAnsiTheme="majorHAnsi" w:cstheme="majorHAnsi" w:hint="cs"/>
          <w:color w:val="333333"/>
          <w:sz w:val="24"/>
          <w:szCs w:val="24"/>
          <w:rtl/>
        </w:rPr>
        <w:t xml:space="preserve">, </w:t>
      </w:r>
      <w:r w:rsidR="00493ACD">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הרפרנט המחוזי או ממונה על הביקור הסדיר במחוז ידווח בכתב לרשויות הרווחה ויבקש לקבל התייחסות לאחד או לכל הסעיפים שלהלן:</w:t>
      </w:r>
    </w:p>
    <w:p w:rsidR="00580F0E" w:rsidRPr="00580F0E" w:rsidRDefault="00580F0E" w:rsidP="00580F0E">
      <w:pPr>
        <w:numPr>
          <w:ilvl w:val="0"/>
          <w:numId w:val="14"/>
        </w:numPr>
        <w:bidi/>
        <w:spacing w:after="0" w:line="240" w:lineRule="auto"/>
        <w:ind w:left="1548"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המשפחה מוכרת לרווחה?</w:t>
      </w:r>
    </w:p>
    <w:p w:rsidR="00580F0E" w:rsidRPr="00580F0E" w:rsidRDefault="00580F0E" w:rsidP="00580F0E">
      <w:pPr>
        <w:numPr>
          <w:ilvl w:val="0"/>
          <w:numId w:val="14"/>
        </w:numPr>
        <w:bidi/>
        <w:spacing w:after="0" w:line="240" w:lineRule="auto"/>
        <w:ind w:left="1548"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חלה לגבי המקרה המובא חובת דיווח?</w:t>
      </w:r>
    </w:p>
    <w:p w:rsidR="00580F0E" w:rsidRPr="00580F0E" w:rsidRDefault="00580F0E" w:rsidP="00580F0E">
      <w:pPr>
        <w:numPr>
          <w:ilvl w:val="0"/>
          <w:numId w:val="14"/>
        </w:numPr>
        <w:bidi/>
        <w:spacing w:after="0" w:line="240" w:lineRule="auto"/>
        <w:ind w:left="1548"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מתקיימים בעניין המשפחה או הקטין הליכים כלשהם לרבות הליכים משפטיים או ועדות ברשות (כגון ועדת תכנון וטיפול)?</w:t>
      </w:r>
    </w:p>
    <w:p w:rsidR="00580F0E" w:rsidRPr="00580F0E" w:rsidRDefault="00580F0E" w:rsidP="00580F0E">
      <w:pPr>
        <w:numPr>
          <w:ilvl w:val="0"/>
          <w:numId w:val="14"/>
        </w:numPr>
        <w:bidi/>
        <w:spacing w:after="0" w:line="240" w:lineRule="auto"/>
        <w:ind w:left="1548"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ידוע על מניע כלשהו שלא לאשר פטור מחוק לימוד חובה?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ט</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הרפרנט המחוזי רשאי ליזום ביקור בית במהלך תקופת הפטור, לפי שיקול דעתו הבלעדית. אם ההורים לא יאפשרו ביקור בית, הדבר יהווה שיקול </w:t>
      </w:r>
      <w:proofErr w:type="spellStart"/>
      <w:r w:rsidRPr="00580F0E">
        <w:rPr>
          <w:rFonts w:asciiTheme="majorHAnsi" w:eastAsia="Times New Roman" w:hAnsiTheme="majorHAnsi" w:cstheme="majorHAnsi"/>
          <w:color w:val="333333"/>
          <w:sz w:val="24"/>
          <w:szCs w:val="24"/>
          <w:rtl/>
        </w:rPr>
        <w:t>לאי־חידוש</w:t>
      </w:r>
      <w:proofErr w:type="spellEnd"/>
      <w:r w:rsidRPr="00580F0E">
        <w:rPr>
          <w:rFonts w:asciiTheme="majorHAnsi" w:eastAsia="Times New Roman" w:hAnsiTheme="majorHAnsi" w:cstheme="majorHAnsi"/>
          <w:color w:val="333333"/>
          <w:sz w:val="24"/>
          <w:szCs w:val="24"/>
          <w:rtl/>
        </w:rPr>
        <w:t xml:space="preserve"> הפטור או לביטולו.</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י.</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הרפרנט המחוזי רשאי ליזום דיון נוסף בוועדה אם הוא סבור כי הנסיבות השתנו באופן מהותי מאז אישור הבקשה לפטור. הוועדה תהיה רשאית לזמן את הילד ואת המבקשים, לבקש לשנות את התוכנית החינוכית, לרבות בקשת אבחונים וחוות דעת פסיכולוגיות, רפואיות וכיו"ב.</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9.</w:t>
      </w:r>
      <w:r w:rsidRPr="00580F0E">
        <w:rPr>
          <w:rFonts w:asciiTheme="majorHAnsi" w:eastAsia="Times New Roman" w:hAnsiTheme="majorHAnsi" w:cstheme="majorHAnsi"/>
          <w:color w:val="333333"/>
          <w:sz w:val="14"/>
          <w:szCs w:val="14"/>
          <w:rtl/>
        </w:rPr>
        <w:t>        </w:t>
      </w:r>
      <w:bookmarkStart w:id="243" w:name="_Toc256000017"/>
      <w:bookmarkStart w:id="244" w:name="_Toc256000046"/>
      <w:bookmarkEnd w:id="243"/>
      <w:r w:rsidRPr="00580F0E">
        <w:rPr>
          <w:rFonts w:asciiTheme="majorHAnsi" w:eastAsia="Times New Roman" w:hAnsiTheme="majorHAnsi" w:cstheme="majorHAnsi"/>
          <w:b/>
          <w:bCs/>
          <w:color w:val="000000"/>
          <w:sz w:val="32"/>
          <w:szCs w:val="32"/>
          <w:rtl/>
        </w:rPr>
        <w:t>תוקפו של הפטור</w:t>
      </w:r>
      <w:bookmarkEnd w:id="244"/>
    </w:p>
    <w:p w:rsidR="00580F0E" w:rsidRPr="00580F0E" w:rsidRDefault="00580F0E" w:rsidP="00137E38">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תוקף הפטור יהיה </w:t>
      </w:r>
      <w:r w:rsidR="00137E38">
        <w:rPr>
          <w:rFonts w:asciiTheme="majorHAnsi" w:eastAsia="Times New Roman" w:hAnsiTheme="majorHAnsi" w:cstheme="majorHAnsi" w:hint="cs"/>
          <w:color w:val="333333"/>
          <w:sz w:val="24"/>
          <w:szCs w:val="24"/>
          <w:rtl/>
        </w:rPr>
        <w:t>עד תום שלב החינוך עבורו התבקש</w:t>
      </w:r>
      <w:r w:rsidRPr="00580F0E">
        <w:rPr>
          <w:rFonts w:asciiTheme="majorHAnsi" w:eastAsia="Times New Roman" w:hAnsiTheme="majorHAnsi" w:cstheme="majorHAnsi"/>
          <w:color w:val="333333"/>
          <w:sz w:val="24"/>
          <w:szCs w:val="24"/>
          <w:rtl/>
        </w:rPr>
        <w:t>.</w:t>
      </w:r>
      <w:r w:rsidR="007317A9">
        <w:rPr>
          <w:rFonts w:asciiTheme="majorHAnsi" w:eastAsia="Times New Roman" w:hAnsiTheme="majorHAnsi" w:cstheme="majorHAnsi" w:hint="cs"/>
          <w:color w:val="333333"/>
          <w:sz w:val="24"/>
          <w:szCs w:val="24"/>
          <w:rtl/>
        </w:rPr>
        <w:t xml:space="preserve"> הפטור מהווה אישור ללימוד בחינוך ביתי שתוקפו זהה לתוקף הפטור. </w:t>
      </w:r>
    </w:p>
    <w:p w:rsidR="00580F0E" w:rsidRPr="00580F0E" w:rsidRDefault="00580F0E" w:rsidP="007317A9">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      הפטור והאישור יהיו בתוקף רק כאשר הילד מתגורר בתחומי מדינת ישראל. תוקפו של הפטור שניתן יפקע במקרה שבו הילד שוהה מחוץ לישראל במשך תקופה העולה על שלושה חודשים ברצף או שנמצא ששהותו בישראל אינה רציפה, ופרק הזמן שהילד שוהה בחו"ל עולה על פרק הזמן שבו הילד שוהה בישראל.</w:t>
      </w:r>
      <w:r w:rsidRPr="00580F0E">
        <w:rPr>
          <w:rFonts w:asciiTheme="majorHAnsi" w:eastAsia="Times New Roman" w:hAnsiTheme="majorHAnsi" w:cstheme="majorHAnsi"/>
          <w:color w:val="333333"/>
          <w:sz w:val="24"/>
          <w:szCs w:val="24"/>
        </w:rPr>
      </w:r>
      <w:r w:rsidRPr="00580F0E">
        <w:rPr>
          <w:rFonts w:asciiTheme="majorHAnsi" w:eastAsia="Times New Roman" w:hAnsiTheme="majorHAnsi" w:cstheme="majorHAnsi"/>
          <w:color w:val="333333"/>
          <w:sz w:val="14"/>
          <w:szCs w:val="14"/>
          <w:rtl/>
        </w:rPr>
      </w:r>
      <w:r w:rsidRPr="00580F0E">
        <w:rPr>
          <w:rFonts w:asciiTheme="majorHAnsi" w:eastAsia="Times New Roman" w:hAnsiTheme="majorHAnsi" w:cstheme="majorHAnsi"/>
          <w:color w:val="333333"/>
          <w:sz w:val="24"/>
          <w:szCs w:val="24"/>
          <w:rtl/>
        </w:rPr>
      </w:r>
      <w:r w:rsidR="007317A9">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r w:rsidR="007317A9">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
    <w:p w:rsidR="00580F0E" w:rsidRPr="00580F0E" w:rsidRDefault="00580F0E" w:rsidP="007317A9">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10.</w:t>
      </w:r>
      <w:r w:rsidRPr="00580F0E">
        <w:rPr>
          <w:rFonts w:asciiTheme="majorHAnsi" w:eastAsia="Times New Roman" w:hAnsiTheme="majorHAnsi" w:cstheme="majorHAnsi"/>
          <w:color w:val="333333"/>
          <w:sz w:val="14"/>
          <w:szCs w:val="14"/>
          <w:rtl/>
        </w:rPr>
        <w:t>  </w:t>
      </w:r>
      <w:bookmarkStart w:id="251" w:name="_Toc256000018"/>
      <w:bookmarkStart w:id="252" w:name="_Toc256000047"/>
      <w:bookmarkEnd w:id="251"/>
      <w:r w:rsidRPr="00580F0E">
        <w:rPr>
          <w:rFonts w:asciiTheme="majorHAnsi" w:eastAsia="Times New Roman" w:hAnsiTheme="majorHAnsi" w:cstheme="majorHAnsi"/>
          <w:b/>
          <w:bCs/>
          <w:color w:val="000000"/>
          <w:sz w:val="32"/>
          <w:szCs w:val="32"/>
          <w:rtl/>
        </w:rPr>
        <w:t xml:space="preserve">חובות המבקשים עם קבלת </w:t>
      </w:r>
      <w:bookmarkEnd w:id="252"/>
      <w:r w:rsidR="007317A9">
        <w:rPr>
          <w:rFonts w:asciiTheme="majorHAnsi" w:eastAsia="Times New Roman" w:hAnsiTheme="majorHAnsi" w:cstheme="majorHAnsi" w:hint="cs"/>
          <w:b/>
          <w:bCs/>
          <w:color w:val="000000"/>
          <w:sz w:val="32"/>
          <w:szCs w:val="32"/>
          <w:rtl/>
        </w:rPr>
        <w:t>האישור ללימוד בחינוך ביתי</w:t>
      </w:r>
    </w:p>
    <w:p w:rsidR="00580F0E" w:rsidRPr="00580F0E" w:rsidRDefault="00580F0E" w:rsidP="007317A9">
      <w:pPr>
        <w:bidi/>
        <w:spacing w:after="0" w:line="240" w:lineRule="auto"/>
        <w:ind w:left="885"/>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המבקשים מתחייבים לקיים כל תנאי מהתנאים שבמילויים הותנה </w:t>
      </w:r>
      <w:r w:rsidR="007317A9">
        <w:rPr>
          <w:rFonts w:asciiTheme="majorHAnsi" w:eastAsia="Times New Roman" w:hAnsiTheme="majorHAnsi" w:cstheme="majorHAnsi" w:hint="cs"/>
          <w:color w:val="333333"/>
          <w:sz w:val="24"/>
          <w:szCs w:val="24"/>
          <w:rtl/>
        </w:rPr>
        <w:t xml:space="preserve">האישור </w:t>
      </w:r>
      <w:r w:rsidRPr="00580F0E">
        <w:rPr>
          <w:rFonts w:asciiTheme="majorHAnsi" w:eastAsia="Times New Roman" w:hAnsiTheme="majorHAnsi" w:cstheme="majorHAnsi"/>
          <w:color w:val="333333"/>
          <w:sz w:val="24"/>
          <w:szCs w:val="24"/>
          <w:rtl/>
        </w:rPr>
        <w:t>וכן כל תנאי מהתנאים והחובות שמוטלים עליהם לפי כל דין ולפי הוראות חוזר זה.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לדווח לרפרנט המחוזי על יישום התוכנית שהוגשה ועל התקדמות הילד בהתאם ליעדים שהוגדרו.</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למלא את כל ההנחיות והסייגים שנקבעו בעת מתן הפטור.</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לשתף פעולה במהלך תקופת הפטור עם מנהל המחוז, הרפרנט המחוזי וחברי הוועדה.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להודיע לרפרנט המחוזי על שינוי במקרה שהתחלף המבוגר האחראי לחינוכו של הילד אשר נמצא עם הילד בכל אחד מימות השבוע מהפרטים שנמסרו עם הגשת הבקשה לפטור. ההודעה תימסר בתוך 14 ימים ותכלול את פרטי המבוגר המחליף.</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להודיע לרפרנט המחוזי ולמנהל מחלקת החינוך שבו קיבל את הפטור על שינוי בכתובת המגורים במקרה של מעבר דירה. ההודעה תימסר בכתב בתוך 14 יום בצירוף צילום ספח תעודת הזהות המעודכן. במקרה שבו כתובת המגורים החדשה נמצאת בתחומו הגאוגרפי של מחוז אחר מהמחוז שבו התקבל הפטור, יש להודיע על כך בכתב בתוך 14 יום גם אל מנהל המחוז הגאוגרפי שאליו עבר הילד ואל מנהל מחלקת החינוך ביישוב שבתחומו עבר הילד להתגורר. אי־מתן הודעה כאמור ישמש עילה לביטול פטור.</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11.</w:t>
      </w:r>
      <w:r w:rsidRPr="00580F0E">
        <w:rPr>
          <w:rFonts w:asciiTheme="majorHAnsi" w:eastAsia="Times New Roman" w:hAnsiTheme="majorHAnsi" w:cstheme="majorHAnsi"/>
          <w:color w:val="333333"/>
          <w:sz w:val="14"/>
          <w:szCs w:val="14"/>
          <w:rtl/>
        </w:rPr>
        <w:t>  </w:t>
      </w:r>
      <w:bookmarkStart w:id="257" w:name="_Toc256000019"/>
      <w:bookmarkStart w:id="258" w:name="_Toc256000048"/>
      <w:bookmarkEnd w:id="257"/>
      <w:r w:rsidRPr="00580F0E">
        <w:rPr>
          <w:rFonts w:asciiTheme="majorHAnsi" w:eastAsia="Times New Roman" w:hAnsiTheme="majorHAnsi" w:cstheme="majorHAnsi"/>
          <w:b/>
          <w:bCs/>
          <w:color w:val="000000"/>
          <w:sz w:val="32"/>
          <w:szCs w:val="32"/>
          <w:rtl/>
        </w:rPr>
        <w:t>פקיעת תוקפו של הפטור</w:t>
      </w:r>
      <w:bookmarkEnd w:id="258"/>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הפטור יפקע </w:t>
      </w:r>
      <w:r w:rsidR="00493ACD">
        <w:rPr>
          <w:rFonts w:asciiTheme="majorHAnsi" w:eastAsia="Times New Roman" w:hAnsiTheme="majorHAnsi" w:cstheme="majorHAnsi" w:hint="cs"/>
          <w:color w:val="333333"/>
          <w:sz w:val="24"/>
          <w:szCs w:val="24"/>
          <w:rtl/>
        </w:rPr>
        <w:t>בתום שלב החינוך שעבורו ניתן</w:t>
      </w:r>
      <w:r w:rsidR="00493ACD">
        <w:rPr>
          <w:rFonts w:asciiTheme="majorHAnsi" w:eastAsia="Times New Roman" w:hAnsiTheme="majorHAnsi" w:cstheme="majorHAnsi" w:hint="cs"/>
          <w:color w:val="333333"/>
          <w:sz w:val="24"/>
          <w:szCs w:val="24"/>
          <w:rtl/>
        </w:rPr>
        <w:t xml:space="preserve">. </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תוקפו של הפטור שניתן יפקע במקרה שבו הילד שוהה מחוץ לישראל במשך תקופה העולה על שלושה חודשים ברצף או שנמצא ששהותו בישראל אינה רציפה ופרק הזמן שהילד שוהה בחו"ל עולה על פרק הזמן שבו הילד שוהה בישראל.</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במקרה של מעבר למקום מגורים בכתובת מגורים אחרת, מבלי לתת על כך הודעה לרפרנט המחוזי ולמנהל המחלקה לחינוך ברשות המקומית ובמקרה הצורך אף עדכון למנהל המחוז הגאוגרפי שאליו עבר הילד ואל מנהל מחלקת החינוך ביישוב שבתחומו עבר הילד להתגורר בהתאם לכללים בסעיף 10ה, יפקע מועד הפטור בתוך 30 יום.</w:t>
      </w:r>
    </w:p>
    <w:p w:rsidR="00580F0E" w:rsidRPr="00580F0E" w:rsidRDefault="00580F0E" w:rsidP="00580F0E">
      <w:pPr>
        <w:bidi/>
        <w:spacing w:after="0" w:line="240" w:lineRule="auto"/>
        <w:ind w:left="124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מרגע פקיעת הפטור חלה על ההורים חובה לרשום את ילדם למוסד חינוך מוכר, בהתאם לחוק לימוד חובה. ההורים רשאים להגיש בקשה חדשה לפטור לפני מועד פקיעת הפטור המצוי ברשותם.</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12.</w:t>
      </w:r>
      <w:r w:rsidRPr="00580F0E">
        <w:rPr>
          <w:rFonts w:asciiTheme="majorHAnsi" w:eastAsia="Times New Roman" w:hAnsiTheme="majorHAnsi" w:cstheme="majorHAnsi"/>
          <w:color w:val="333333"/>
          <w:sz w:val="14"/>
          <w:szCs w:val="14"/>
          <w:rtl/>
        </w:rPr>
        <w:t>  </w:t>
      </w:r>
      <w:bookmarkStart w:id="262" w:name="_Toc256000020"/>
      <w:bookmarkStart w:id="263" w:name="_Toc256000049"/>
      <w:bookmarkEnd w:id="262"/>
      <w:r w:rsidRPr="00580F0E">
        <w:rPr>
          <w:rFonts w:asciiTheme="majorHAnsi" w:eastAsia="Times New Roman" w:hAnsiTheme="majorHAnsi" w:cstheme="majorHAnsi"/>
          <w:b/>
          <w:bCs/>
          <w:color w:val="000000"/>
          <w:sz w:val="32"/>
          <w:szCs w:val="32"/>
          <w:rtl/>
        </w:rPr>
        <w:t>עילות לביטול פטור שניתן</w:t>
      </w:r>
      <w:bookmarkEnd w:id="263"/>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רשאי לבטל את הפטור שניתן בשל אחד או יותר מהתנאים האלה:</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נוכח שלא התקיים או חדל להתקיים אחד או יותר מהתנאים למתן הפטור לפי הוראות חוזר זה ובכלל זה סעיף 8 לעיל.</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נוכח כי לא התקיים או חדל להתקיים תנאי מהתנאים שבמילויים הותנה הפטור או שתוכנית החינוך הביתי שאושרה אינה מיושמת בחלקה או במלואה על ידי המבקשים.</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לא נמסר דיווח לרפרנט המחוזי לחינוך ביתי במהלך תקופת הפטור בהתאם לסעיף 10 א או בהתאם לבקשת המפקח או הרפרנט לחינוך ביתי .</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סירוב המבקשים לשתף פעולה עם גורמים במשרד החינוך או עם חברי הוועדה ובכלל זה סירוב להתיר ביקור של נציג הוועדה במהלך שנת הלימודים.</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קבלת מידע שממנו עולה כי קיימת מניעה להמשך מתן הפטור.</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אם נוכח שקיים חשש </w:t>
      </w:r>
      <w:proofErr w:type="spellStart"/>
      <w:r w:rsidRPr="00580F0E">
        <w:rPr>
          <w:rFonts w:asciiTheme="majorHAnsi" w:eastAsia="Times New Roman" w:hAnsiTheme="majorHAnsi" w:cstheme="majorHAnsi"/>
          <w:color w:val="333333"/>
          <w:sz w:val="24"/>
          <w:szCs w:val="24"/>
          <w:rtl/>
        </w:rPr>
        <w:t>לאי־התקדמותו</w:t>
      </w:r>
      <w:proofErr w:type="spellEnd"/>
      <w:r w:rsidRPr="00580F0E">
        <w:rPr>
          <w:rFonts w:asciiTheme="majorHAnsi" w:eastAsia="Times New Roman" w:hAnsiTheme="majorHAnsi" w:cstheme="majorHAnsi"/>
          <w:color w:val="333333"/>
          <w:sz w:val="24"/>
          <w:szCs w:val="24"/>
          <w:rtl/>
        </w:rPr>
        <w:t xml:space="preserve"> של הילד בהתאם לתוכנית החינוך הביתי או קיים חשש ביחס למצבו הרגשי.</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לא השתכנע כי הילד מקבל חינוך שיטתי המקנה לו מענה לסך צרכיו הכולל מיומנויות למידה וידע, מיומנויות וכישורים חברתיים ורגשיים.</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לא התקבלה הודעה על מעבר למקום מגורים אחר, מבלי לגרוע באמור בהתאם לסעיף 10ה לעיל.</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ב.טרם</w:t>
      </w:r>
      <w:proofErr w:type="spellEnd"/>
      <w:r w:rsidRPr="00580F0E">
        <w:rPr>
          <w:rFonts w:asciiTheme="majorHAnsi" w:eastAsia="Times New Roman" w:hAnsiTheme="majorHAnsi" w:cstheme="majorHAnsi"/>
          <w:color w:val="333333"/>
          <w:sz w:val="24"/>
          <w:szCs w:val="24"/>
          <w:rtl/>
        </w:rPr>
        <w:t xml:space="preserve"> קבלת החלטה על ביטול הפטור יערוך מנהל המחוז שימוע בכתב לבעל הפטור: מנהל המחוז ישלח התראה בכתב שבה יודיע למבקשים כי הוא שוקל לבטל את הפטור, יפרט את הנימוקים לכך ויאפשר למבקשים להביא את התייחסותם בכתב לאמור בתוך 14 יום.</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ג.בכל</w:t>
      </w:r>
      <w:proofErr w:type="spellEnd"/>
      <w:r w:rsidRPr="00580F0E">
        <w:rPr>
          <w:rFonts w:asciiTheme="majorHAnsi" w:eastAsia="Times New Roman" w:hAnsiTheme="majorHAnsi" w:cstheme="majorHAnsi"/>
          <w:color w:val="333333"/>
          <w:sz w:val="24"/>
          <w:szCs w:val="24"/>
          <w:rtl/>
        </w:rPr>
        <w:t xml:space="preserve"> החלטה על ביטול פטור, תכלול ההחלטה את הנימוקים שבגינם ניתנה.</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13.</w:t>
      </w:r>
      <w:r w:rsidRPr="00580F0E">
        <w:rPr>
          <w:rFonts w:asciiTheme="majorHAnsi" w:eastAsia="Times New Roman" w:hAnsiTheme="majorHAnsi" w:cstheme="majorHAnsi"/>
          <w:color w:val="333333"/>
          <w:sz w:val="14"/>
          <w:szCs w:val="14"/>
          <w:rtl/>
        </w:rPr>
        <w:t>  </w:t>
      </w:r>
      <w:bookmarkStart w:id="264" w:name="_Toc256000021"/>
      <w:bookmarkStart w:id="265" w:name="_Toc256000050"/>
      <w:bookmarkEnd w:id="264"/>
      <w:r w:rsidRPr="00580F0E">
        <w:rPr>
          <w:rFonts w:asciiTheme="majorHAnsi" w:eastAsia="Times New Roman" w:hAnsiTheme="majorHAnsi" w:cstheme="majorHAnsi"/>
          <w:b/>
          <w:bCs/>
          <w:color w:val="000000"/>
          <w:sz w:val="32"/>
          <w:szCs w:val="32"/>
          <w:rtl/>
        </w:rPr>
        <w:t>הודעה בדבר החלטת מנהל המחוז על ביטול הפטור</w:t>
      </w:r>
      <w:bookmarkEnd w:id="265"/>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א.מנהל</w:t>
      </w:r>
      <w:proofErr w:type="spellEnd"/>
      <w:r w:rsidRPr="00580F0E">
        <w:rPr>
          <w:rFonts w:asciiTheme="majorHAnsi" w:eastAsia="Times New Roman" w:hAnsiTheme="majorHAnsi" w:cstheme="majorHAnsi"/>
          <w:color w:val="333333"/>
          <w:sz w:val="24"/>
          <w:szCs w:val="24"/>
          <w:rtl/>
        </w:rPr>
        <w:t xml:space="preserve"> המחוז יודיע בכתב למבקשים על החלטתו לבטל את הפטור שניתן. העתק ההודעה יישלח אל מנהל המחלקה לחינוך ואל </w:t>
      </w:r>
      <w:proofErr w:type="spellStart"/>
      <w:r w:rsidRPr="00580F0E">
        <w:rPr>
          <w:rFonts w:asciiTheme="majorHAnsi" w:eastAsia="Times New Roman" w:hAnsiTheme="majorHAnsi" w:cstheme="majorHAnsi"/>
          <w:color w:val="333333"/>
          <w:sz w:val="24"/>
          <w:szCs w:val="24"/>
          <w:rtl/>
        </w:rPr>
        <w:t>הקב"ס</w:t>
      </w:r>
      <w:proofErr w:type="spellEnd"/>
      <w:r w:rsidRPr="00580F0E">
        <w:rPr>
          <w:rFonts w:asciiTheme="majorHAnsi" w:eastAsia="Times New Roman" w:hAnsiTheme="majorHAnsi" w:cstheme="majorHAnsi"/>
          <w:color w:val="333333"/>
          <w:sz w:val="24"/>
          <w:szCs w:val="24"/>
          <w:rtl/>
        </w:rPr>
        <w:t xml:space="preserve"> ברשות המקומית;</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ב.ההחלטה</w:t>
      </w:r>
      <w:proofErr w:type="spellEnd"/>
      <w:r w:rsidRPr="00580F0E">
        <w:rPr>
          <w:rFonts w:asciiTheme="majorHAnsi" w:eastAsia="Times New Roman" w:hAnsiTheme="majorHAnsi" w:cstheme="majorHAnsi"/>
          <w:color w:val="333333"/>
          <w:sz w:val="24"/>
          <w:szCs w:val="24"/>
          <w:rtl/>
        </w:rPr>
        <w:t xml:space="preserve"> תכלול את הנימוקים שבגינם בוטל הפטור, ותציין כי המבקש רשאי להגיש השגה אל המנהל הכללי של משרד החינוך, כאמור בסעיף 14 להלן.</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ג.עם</w:t>
      </w:r>
      <w:proofErr w:type="spellEnd"/>
      <w:r w:rsidRPr="00580F0E">
        <w:rPr>
          <w:rFonts w:asciiTheme="majorHAnsi" w:eastAsia="Times New Roman" w:hAnsiTheme="majorHAnsi" w:cstheme="majorHAnsi"/>
          <w:color w:val="333333"/>
          <w:sz w:val="24"/>
          <w:szCs w:val="24"/>
          <w:rtl/>
        </w:rPr>
        <w:t xml:space="preserve"> ביטול הפטור חלה על ההורים החובה לרשום את ילדם למוסד חינוך מוכר, בהתאם להוראות סעיף 15(א) להלן.</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14.</w:t>
      </w:r>
      <w:r w:rsidRPr="00580F0E">
        <w:rPr>
          <w:rFonts w:asciiTheme="majorHAnsi" w:eastAsia="Times New Roman" w:hAnsiTheme="majorHAnsi" w:cstheme="majorHAnsi"/>
          <w:color w:val="333333"/>
          <w:sz w:val="14"/>
          <w:szCs w:val="14"/>
          <w:rtl/>
        </w:rPr>
        <w:t>  </w:t>
      </w:r>
      <w:bookmarkStart w:id="266" w:name="_Hlk45577779"/>
      <w:bookmarkStart w:id="267" w:name="_Toc256000022"/>
      <w:bookmarkStart w:id="268" w:name="_Toc256000051"/>
      <w:bookmarkEnd w:id="266"/>
      <w:bookmarkEnd w:id="267"/>
      <w:r w:rsidRPr="00580F0E">
        <w:rPr>
          <w:rFonts w:asciiTheme="majorHAnsi" w:eastAsia="Times New Roman" w:hAnsiTheme="majorHAnsi" w:cstheme="majorHAnsi"/>
          <w:b/>
          <w:bCs/>
          <w:color w:val="000000"/>
          <w:sz w:val="32"/>
          <w:szCs w:val="32"/>
          <w:rtl/>
        </w:rPr>
        <w:t>השגה על החלטת מנהל מחוז</w:t>
      </w:r>
      <w:bookmarkEnd w:id="268"/>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במקרה של דחיית הבקשה לפטור או ביטול הפטור על ידי מנהל המחוז, רשאים המבקשים להגיש השגה בכתב בתוך 14 יום מהיום שבו נשלחה אליהם ההחלטה על דחיית הבקשה או על ביטול הפטור. ההשגה תוגש באמצעות ממונה חינוך ביתי ארצי </w:t>
      </w:r>
      <w:hyperlink r:id="rId7" w:history="1">
        <w:r w:rsidRPr="00580F0E">
          <w:rPr>
            <w:rFonts w:asciiTheme="majorHAnsi" w:eastAsia="Times New Roman" w:hAnsiTheme="majorHAnsi" w:cstheme="majorHAnsi"/>
            <w:color w:val="0070C0"/>
            <w:sz w:val="24"/>
            <w:szCs w:val="24"/>
            <w:u w:val="single"/>
            <w:rtl/>
          </w:rPr>
          <w:t>בפורטל הורים</w:t>
        </w:r>
      </w:hyperlink>
      <w:r w:rsidRPr="00580F0E">
        <w:rPr>
          <w:rFonts w:asciiTheme="majorHAnsi" w:eastAsia="Times New Roman" w:hAnsiTheme="majorHAnsi" w:cstheme="majorHAnsi"/>
          <w:color w:val="333333"/>
          <w:sz w:val="24"/>
          <w:szCs w:val="24"/>
          <w:rtl/>
        </w:rPr>
        <w:t> אל המנהל הכללי, בצירוף כל המסמכים הרלוונטיים כולל כל המסמכים שהוגשו במסגרת הבקשה המקורית לפטור וכולל החלטת מנהל המחוז.</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המנהל הכללי רשאי לקבל כל החלטה.</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15.</w:t>
      </w:r>
      <w:r w:rsidRPr="00580F0E">
        <w:rPr>
          <w:rFonts w:asciiTheme="majorHAnsi" w:eastAsia="Times New Roman" w:hAnsiTheme="majorHAnsi" w:cstheme="majorHAnsi"/>
          <w:color w:val="333333"/>
          <w:sz w:val="14"/>
          <w:szCs w:val="14"/>
          <w:rtl/>
        </w:rPr>
        <w:t>  </w:t>
      </w:r>
      <w:bookmarkStart w:id="269" w:name="_Toc256000023"/>
      <w:bookmarkStart w:id="270" w:name="_Toc256000052"/>
      <w:bookmarkEnd w:id="269"/>
      <w:r w:rsidRPr="00580F0E">
        <w:rPr>
          <w:rFonts w:asciiTheme="majorHAnsi" w:eastAsia="Times New Roman" w:hAnsiTheme="majorHAnsi" w:cstheme="majorHAnsi"/>
          <w:b/>
          <w:bCs/>
          <w:color w:val="000000"/>
          <w:sz w:val="32"/>
          <w:szCs w:val="32"/>
          <w:rtl/>
        </w:rPr>
        <w:t>חזרת הילד למוסד חינוך</w:t>
      </w:r>
      <w:bookmarkEnd w:id="270"/>
    </w:p>
    <w:p w:rsidR="00580F0E" w:rsidRPr="00580F0E" w:rsidRDefault="00580F0E" w:rsidP="00E453A6">
      <w:pPr>
        <w:bidi/>
        <w:spacing w:after="0" w:line="240" w:lineRule="auto"/>
        <w:ind w:left="885"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00D43464">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עם פקיעת תקופת הפטור או עם ביטולו על ידי מנהל המחוז, על ההורים </w:t>
      </w:r>
      <w:r w:rsidR="00E453A6">
        <w:rPr>
          <w:rFonts w:asciiTheme="majorHAnsi" w:eastAsia="Times New Roman" w:hAnsiTheme="majorHAnsi" w:cstheme="majorHAnsi" w:hint="cs"/>
          <w:color w:val="333333"/>
          <w:sz w:val="24"/>
          <w:szCs w:val="24"/>
          <w:rtl/>
        </w:rPr>
        <w:t xml:space="preserve">לוודא שהמוסד בו הוא רשום ערוך לקליטתו </w:t>
      </w:r>
      <w:r w:rsidRPr="00580F0E">
        <w:rPr>
          <w:rFonts w:asciiTheme="majorHAnsi" w:eastAsia="Times New Roman" w:hAnsiTheme="majorHAnsi" w:cstheme="majorHAnsi"/>
          <w:color w:val="333333"/>
          <w:sz w:val="24"/>
          <w:szCs w:val="24"/>
          <w:rtl/>
        </w:rPr>
        <w:t xml:space="preserve">ולהקפיד על ביקורו הסדיר במוסד </w:t>
      </w:r>
      <w:r w:rsidR="00E453A6">
        <w:rPr>
          <w:rFonts w:asciiTheme="majorHAnsi" w:eastAsia="Times New Roman" w:hAnsiTheme="majorHAnsi" w:cstheme="majorHAnsi" w:hint="cs"/>
          <w:color w:val="333333"/>
          <w:sz w:val="24"/>
          <w:szCs w:val="24"/>
          <w:rtl/>
        </w:rPr>
        <w:t>זה, או במוסד אחר לפי בחירתם בכפוף לאי</w:t>
      </w:r>
      <w:r w:rsidR="00E453A6">
        <w:rPr>
          <w:rFonts w:asciiTheme="majorHAnsi" w:eastAsia="Times New Roman" w:hAnsiTheme="majorHAnsi" w:cstheme="majorHAnsi" w:hint="cs"/>
          <w:color w:val="333333"/>
          <w:sz w:val="24"/>
          <w:szCs w:val="24"/>
          <w:rtl/>
        </w:rPr>
        <w:t>לוצי המערכת</w:t>
      </w:r>
      <w:r w:rsidRPr="00580F0E">
        <w:rPr>
          <w:rFonts w:asciiTheme="majorHAnsi" w:eastAsia="Times New Roman" w:hAnsiTheme="majorHAnsi" w:cstheme="majorHAnsi"/>
          <w:color w:val="333333"/>
          <w:sz w:val="24"/>
          <w:szCs w:val="24"/>
          <w:rtl/>
        </w:rPr>
        <w:t>, בהתאם לחוק לימוד חובה.</w:t>
      </w:r>
    </w:p>
    <w:p w:rsidR="00580F0E" w:rsidRPr="00580F0E" w:rsidRDefault="00580F0E" w:rsidP="00E453A6">
      <w:pPr>
        <w:bidi/>
        <w:spacing w:after="0" w:line="240" w:lineRule="auto"/>
        <w:ind w:left="885"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00E453A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הורים המבקשים </w:t>
      </w:r>
      <w:r w:rsidRPr="00580F0E">
        <w:rPr>
          <w:rFonts w:asciiTheme="majorHAnsi" w:eastAsia="Times New Roman" w:hAnsiTheme="majorHAnsi" w:cstheme="majorHAnsi"/>
          <w:color w:val="333333"/>
          <w:sz w:val="24"/>
          <w:szCs w:val="24"/>
          <w:rtl/>
        </w:rPr>
        <w:t>להחזיר את ילדם ללמידה במוסד חינוך מוכר, יודיעו על החלטתם לרפרנט המחוזי ולמנהל מחלקת החינוך ברשות שבה הם מתגוררים, ולאחר מכן ירשמו את ילדם למוסד חינוך מוכר.</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00E453A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הגורמים הרלוונטיים במשרד החינוך וברשות יסייעו ברישומו של הילד כתלמיד במוסד חינוך מתאים.</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00E453A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הגורמים הרלוונטיים בבית הספר יסייעו בקליטתו הלימודית, הרגשית והחברתית של התלמיד במוסד החינוך וילוו את תהליך קליטתו.</w:t>
      </w:r>
    </w:p>
    <w:sectPr w:rsidR="00494ECE" w:rsidRPr="00580F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2F44"/>
    <w:multiLevelType w:val="multilevel"/>
    <w:tmpl w:val="126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8A50EC"/>
    <w:multiLevelType w:val="multilevel"/>
    <w:tmpl w:val="541A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54C2C"/>
    <w:multiLevelType w:val="multilevel"/>
    <w:tmpl w:val="131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E72C9"/>
    <w:multiLevelType w:val="multilevel"/>
    <w:tmpl w:val="A7A4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01DA5"/>
    <w:multiLevelType w:val="multilevel"/>
    <w:tmpl w:val="E566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C01B7"/>
    <w:multiLevelType w:val="multilevel"/>
    <w:tmpl w:val="E032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C96522"/>
    <w:multiLevelType w:val="multilevel"/>
    <w:tmpl w:val="0E86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94615"/>
    <w:multiLevelType w:val="multilevel"/>
    <w:tmpl w:val="C9B4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E7EE6"/>
    <w:multiLevelType w:val="multilevel"/>
    <w:tmpl w:val="207E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7254D"/>
    <w:multiLevelType w:val="multilevel"/>
    <w:tmpl w:val="4D3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B87736"/>
    <w:multiLevelType w:val="multilevel"/>
    <w:tmpl w:val="490A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D52AF5"/>
    <w:multiLevelType w:val="multilevel"/>
    <w:tmpl w:val="4CE8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966D62"/>
    <w:multiLevelType w:val="multilevel"/>
    <w:tmpl w:val="2E36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102BDB"/>
    <w:multiLevelType w:val="multilevel"/>
    <w:tmpl w:val="3746C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8D5012"/>
    <w:multiLevelType w:val="multilevel"/>
    <w:tmpl w:val="177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9C29EA"/>
    <w:multiLevelType w:val="multilevel"/>
    <w:tmpl w:val="7A3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09331B"/>
    <w:multiLevelType w:val="multilevel"/>
    <w:tmpl w:val="9C7A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7449A"/>
    <w:multiLevelType w:val="multilevel"/>
    <w:tmpl w:val="03A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1"/>
  </w:num>
  <w:num w:numId="3">
    <w:abstractNumId w:val="3"/>
  </w:num>
  <w:num w:numId="4">
    <w:abstractNumId w:val="6"/>
  </w:num>
  <w:num w:numId="5">
    <w:abstractNumId w:val="14"/>
  </w:num>
  <w:num w:numId="6">
    <w:abstractNumId w:val="13"/>
  </w:num>
  <w:num w:numId="7">
    <w:abstractNumId w:val="1"/>
  </w:num>
  <w:num w:numId="8">
    <w:abstractNumId w:val="10"/>
  </w:num>
  <w:num w:numId="9">
    <w:abstractNumId w:val="12"/>
  </w:num>
  <w:num w:numId="10">
    <w:abstractNumId w:val="0"/>
  </w:num>
  <w:num w:numId="11">
    <w:abstractNumId w:val="4"/>
  </w:num>
  <w:num w:numId="12">
    <w:abstractNumId w:val="17"/>
  </w:num>
  <w:num w:numId="13">
    <w:abstractNumId w:val="5"/>
  </w:num>
  <w:num w:numId="14">
    <w:abstractNumId w:val="16"/>
  </w:num>
  <w:num w:numId="15">
    <w:abstractNumId w:val="7"/>
  </w:num>
  <w:num w:numId="16">
    <w:abstractNumId w:val="15"/>
  </w:num>
  <w:num w:numId="17">
    <w:abstractNumId w:val="9"/>
  </w:num>
  <w:num w:numId="18">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oga Arbell">
    <w15:presenceInfo w15:providerId="Windows Live" w15:userId="fdaa41a9b86530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F0E"/>
    <w:rsid w:val="00060F80"/>
    <w:rsid w:val="000E4839"/>
    <w:rsid w:val="00137E38"/>
    <w:rsid w:val="00224D40"/>
    <w:rsid w:val="00346470"/>
    <w:rsid w:val="004068D2"/>
    <w:rsid w:val="00493ACD"/>
    <w:rsid w:val="00494ECE"/>
    <w:rsid w:val="00580F0E"/>
    <w:rsid w:val="00695BE7"/>
    <w:rsid w:val="007317A9"/>
    <w:rsid w:val="00817A06"/>
    <w:rsid w:val="00880B8D"/>
    <w:rsid w:val="008A52B9"/>
    <w:rsid w:val="00AA21A9"/>
    <w:rsid w:val="00AD628C"/>
    <w:rsid w:val="00B30DAA"/>
    <w:rsid w:val="00D43464"/>
    <w:rsid w:val="00E453A6"/>
    <w:rsid w:val="00E65C73"/>
    <w:rsid w:val="00EE7B71"/>
    <w:rsid w:val="00FB37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DEB9"/>
  <w15:chartTrackingRefBased/>
  <w15:docId w15:val="{3418AD93-A99E-4F0E-ACE6-D2921FD4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580F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580F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580F0E"/>
    <w:rPr>
      <w:rFonts w:ascii="Times New Roman" w:eastAsia="Times New Roman" w:hAnsi="Times New Roman" w:cs="Times New Roman"/>
      <w:b/>
      <w:bCs/>
      <w:sz w:val="36"/>
      <w:szCs w:val="36"/>
    </w:rPr>
  </w:style>
  <w:style w:type="character" w:customStyle="1" w:styleId="30">
    <w:name w:val="כותרת 3 תו"/>
    <w:basedOn w:val="a0"/>
    <w:link w:val="3"/>
    <w:uiPriority w:val="9"/>
    <w:rsid w:val="00580F0E"/>
    <w:rPr>
      <w:rFonts w:ascii="Times New Roman" w:eastAsia="Times New Roman" w:hAnsi="Times New Roman" w:cs="Times New Roman"/>
      <w:b/>
      <w:bCs/>
      <w:sz w:val="27"/>
      <w:szCs w:val="27"/>
    </w:rPr>
  </w:style>
  <w:style w:type="paragraph" w:styleId="z-">
    <w:name w:val="HTML Top of Form"/>
    <w:basedOn w:val="a"/>
    <w:next w:val="a"/>
    <w:link w:val="z-0"/>
    <w:hidden/>
    <w:uiPriority w:val="99"/>
    <w:semiHidden/>
    <w:unhideWhenUsed/>
    <w:rsid w:val="00580F0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580F0E"/>
    <w:rPr>
      <w:rFonts w:ascii="Arial" w:eastAsia="Times New Roman" w:hAnsi="Arial" w:cs="Arial"/>
      <w:vanish/>
      <w:sz w:val="16"/>
      <w:szCs w:val="16"/>
    </w:rPr>
  </w:style>
  <w:style w:type="paragraph" w:styleId="NormalWeb">
    <w:name w:val="Normal (Web)"/>
    <w:basedOn w:val="a"/>
    <w:uiPriority w:val="99"/>
    <w:semiHidden/>
    <w:unhideWhenUsed/>
    <w:rsid w:val="00580F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580F0E"/>
    <w:rPr>
      <w:color w:val="0000FF"/>
      <w:u w:val="single"/>
    </w:rPr>
  </w:style>
  <w:style w:type="paragraph" w:styleId="z-1">
    <w:name w:val="HTML Bottom of Form"/>
    <w:basedOn w:val="a"/>
    <w:next w:val="a"/>
    <w:link w:val="z-2"/>
    <w:hidden/>
    <w:uiPriority w:val="99"/>
    <w:semiHidden/>
    <w:unhideWhenUsed/>
    <w:rsid w:val="00580F0E"/>
    <w:pPr>
      <w:pBdr>
        <w:top w:val="single" w:sz="6" w:space="1" w:color="auto"/>
      </w:pBdr>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580F0E"/>
    <w:rPr>
      <w:rFonts w:ascii="Arial" w:eastAsia="Times New Roman" w:hAnsi="Arial" w:cs="Arial"/>
      <w:vanish/>
      <w:sz w:val="16"/>
      <w:szCs w:val="16"/>
    </w:rPr>
  </w:style>
  <w:style w:type="paragraph" w:styleId="a3">
    <w:name w:val="Balloon Text"/>
    <w:basedOn w:val="a"/>
    <w:link w:val="a4"/>
    <w:uiPriority w:val="99"/>
    <w:semiHidden/>
    <w:unhideWhenUsed/>
    <w:rsid w:val="00695BE7"/>
    <w:pPr>
      <w:spacing w:after="0" w:line="240" w:lineRule="auto"/>
    </w:pPr>
    <w:rPr>
      <w:rFonts w:ascii="Tahoma" w:hAnsi="Tahoma" w:cs="Tahoma"/>
      <w:sz w:val="18"/>
      <w:szCs w:val="18"/>
    </w:rPr>
  </w:style>
  <w:style w:type="character" w:customStyle="1" w:styleId="a4">
    <w:name w:val="טקסט בלונים תו"/>
    <w:basedOn w:val="a0"/>
    <w:link w:val="a3"/>
    <w:uiPriority w:val="99"/>
    <w:semiHidden/>
    <w:rsid w:val="00695BE7"/>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224046">
      <w:bodyDiv w:val="1"/>
      <w:marLeft w:val="0"/>
      <w:marRight w:val="0"/>
      <w:marTop w:val="0"/>
      <w:marBottom w:val="0"/>
      <w:divBdr>
        <w:top w:val="none" w:sz="0" w:space="0" w:color="auto"/>
        <w:left w:val="none" w:sz="0" w:space="0" w:color="auto"/>
        <w:bottom w:val="none" w:sz="0" w:space="0" w:color="auto"/>
        <w:right w:val="none" w:sz="0" w:space="0" w:color="auto"/>
      </w:divBdr>
      <w:divsChild>
        <w:div w:id="215356498">
          <w:marLeft w:val="0"/>
          <w:marRight w:val="0"/>
          <w:marTop w:val="0"/>
          <w:marBottom w:val="0"/>
          <w:divBdr>
            <w:top w:val="none" w:sz="0" w:space="0" w:color="auto"/>
            <w:left w:val="none" w:sz="0" w:space="0" w:color="auto"/>
            <w:bottom w:val="none" w:sz="0" w:space="0" w:color="auto"/>
            <w:right w:val="none" w:sz="0" w:space="0" w:color="auto"/>
          </w:divBdr>
          <w:divsChild>
            <w:div w:id="722212225">
              <w:marLeft w:val="0"/>
              <w:marRight w:val="0"/>
              <w:marTop w:val="0"/>
              <w:marBottom w:val="0"/>
              <w:divBdr>
                <w:top w:val="none" w:sz="0" w:space="0" w:color="auto"/>
                <w:left w:val="none" w:sz="0" w:space="0" w:color="auto"/>
                <w:bottom w:val="none" w:sz="0" w:space="0" w:color="auto"/>
                <w:right w:val="none" w:sz="0" w:space="0" w:color="auto"/>
              </w:divBdr>
              <w:divsChild>
                <w:div w:id="1174805257">
                  <w:marLeft w:val="0"/>
                  <w:marRight w:val="0"/>
                  <w:marTop w:val="0"/>
                  <w:marBottom w:val="0"/>
                  <w:divBdr>
                    <w:top w:val="none" w:sz="0" w:space="0" w:color="auto"/>
                    <w:left w:val="none" w:sz="0" w:space="0" w:color="auto"/>
                    <w:bottom w:val="none" w:sz="0" w:space="0" w:color="auto"/>
                    <w:right w:val="none" w:sz="0" w:space="0" w:color="auto"/>
                  </w:divBdr>
                  <w:divsChild>
                    <w:div w:id="766541021">
                      <w:marLeft w:val="0"/>
                      <w:marRight w:val="375"/>
                      <w:marTop w:val="375"/>
                      <w:marBottom w:val="0"/>
                      <w:divBdr>
                        <w:top w:val="none" w:sz="0" w:space="0" w:color="auto"/>
                        <w:left w:val="none" w:sz="0" w:space="0" w:color="auto"/>
                        <w:bottom w:val="none" w:sz="0" w:space="0" w:color="auto"/>
                        <w:right w:val="none" w:sz="0" w:space="0" w:color="auto"/>
                      </w:divBdr>
                      <w:divsChild>
                        <w:div w:id="39092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rents.education.gov.il/prhnet/parents/learning-framework/home-schoo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rents.education.gov.il/prhnet/parents/learning-framework/home-schooling" TargetMode="External"/><Relationship Id="rId5" Type="http://schemas.openxmlformats.org/officeDocument/2006/relationships/hyperlink" Target="https://parents.education.gov.il/prhnet/parents/learning-framework/home-school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13</Pages>
  <Words>4490</Words>
  <Characters>25598</Characters>
  <Application>Microsoft Office Word</Application>
  <DocSecurity>0</DocSecurity>
  <Lines>213</Lines>
  <Paragraphs>60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Noga Arbell</dc:creator>
  <cp:keywords/>
  <dc:description/>
  <cp:lastModifiedBy>Noga Arbell</cp:lastModifiedBy>
  <cp:revision>9</cp:revision>
  <dcterms:created xsi:type="dcterms:W3CDTF">2023-09-07T06:19:00Z</dcterms:created>
  <dcterms:modified xsi:type="dcterms:W3CDTF">2023-09-07T09:15:00Z</dcterms:modified>
</cp:coreProperties>
</file>