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bidi/>
        <w:jc w:val="right"/>
      </w:pPr>
      <w:r>
        <w:rPr>
          <w:b/>
          <w:sz w:val="40"/>
          <w:rtl/>
          <w:szCs w:val="40"/>
          <w:bCs/>
        </w:rPr>
        <w:t>נספח א' — נספח אופרטיבי</w:t>
      </w:r>
    </w:p>
    <w:p>
      <w:pPr>
        <w:bidi/>
        <w:jc w:val="right"/>
      </w:pPr>
      <w:r>
        <w:rPr>
          <w:b/>
          <w:sz w:val="32"/>
          <w:rtl/>
          <w:szCs w:val="32"/>
          <w:bCs/>
        </w:rPr>
        <w:t>נוסח מוצע לחוזר מנכ"ל: אישור ללימוד בחינוך ביתי</w:t>
      </w:r>
    </w:p>
    <w:p>
      <w:pPr>
        <w:bidi/>
        <w:jc w:val="right"/>
      </w:pPr>
      <w:r>
        <w:rPr>
          <w:b w:val="0"/>
          <w:sz w:val="24"/>
          <w:rtl/>
          <w:szCs w:val="24"/>
        </w:rPr>
        <w:t>הנספח מצורף לתוכנית הפרלמנטרית לקידום חינוך ביתי בישראל, ומפרט את הנוסח המלא שאנו מבקשים שמשרד החינוך יאמץ.</w:t>
      </w:r>
    </w:p>
    <w:p>
      <w:pPr>
        <w:bidi/>
        <w:jc w:val="right"/>
      </w:pPr>
      <w:r>
        <w:rPr>
          <w:b/>
          <w:sz w:val="28"/>
          <w:rtl/>
          <w:szCs w:val="28"/>
          <w:bCs/>
        </w:rPr>
        <w:t>דברי הסבר</w:t>
      </w:r>
    </w:p>
    <w:p w:rsidR="00E65C73" w:rsidRPr="00E65C73" w:rsidRDefault="00E65C73" w:rsidP="00FB376D">
      <w:pPr>
        <w:bidi/>
        <w:spacing w:after="0" w:line="240" w:lineRule="auto"/>
        <w:ind w:left="375"/>
        <w:jc w:val="both"/>
        <w:outlineLvl w:val="1"/>
        <w:rPr>
          <w:rFonts w:asciiTheme="majorHAnsi" w:eastAsia="Times New Roman" w:hAnsiTheme="majorHAnsi" w:cstheme="majorHAnsi"/>
          <w:color w:val="333333"/>
          <w:sz w:val="36"/>
          <w:szCs w:val="36"/>
        </w:rPr>
      </w:pPr>
      <w:r w:rsidRPr="00E65C73">
        <w:rPr>
          <w:rFonts w:asciiTheme="majorHAnsi" w:eastAsia="Times New Roman" w:hAnsiTheme="majorHAnsi" w:cs="Calibri Light"/>
          <w:color w:val="333333"/>
          <w:sz w:val="36"/>
          <w:szCs w:val="36"/>
          <w:rtl/>
        </w:rPr>
        <w:t xml:space="preserve">להלן עיקר השינויים לחוזר מנכ"ל פטור מחוק חינוך חובה שבחרנו ליישם מתוך תפיסה כי תלמידי החינוך הביתי הינם חלק ממערכת החינוך ועצם קבלת הפטור </w:t>
      </w:r>
      <w:r w:rsidR="00224D40">
        <w:rPr>
          <w:rFonts w:asciiTheme="majorHAnsi" w:eastAsia="Times New Roman" w:hAnsiTheme="majorHAnsi" w:cs="Calibri Light" w:hint="cs"/>
          <w:b/>
          <w:bCs/>
          <w:color w:val="333333"/>
          <w:sz w:val="36"/>
          <w:szCs w:val="36"/>
          <w:rtl/>
        </w:rPr>
        <w:t xml:space="preserve">מהשתתפות סדירה בפעילות </w:t>
      </w:r>
      <w:r w:rsidRPr="00E65C73">
        <w:rPr>
          <w:rFonts w:asciiTheme="majorHAnsi" w:eastAsia="Times New Roman" w:hAnsiTheme="majorHAnsi" w:cs="Calibri Light"/>
          <w:color w:val="333333"/>
          <w:sz w:val="36"/>
          <w:szCs w:val="36"/>
          <w:rtl/>
        </w:rPr>
        <w:t xml:space="preserve">מוסד הלימודים </w:t>
      </w:r>
      <w:r w:rsidR="00224D40">
        <w:rPr>
          <w:rFonts w:asciiTheme="majorHAnsi" w:eastAsia="Times New Roman" w:hAnsiTheme="majorHAnsi" w:cs="Calibri Light" w:hint="cs"/>
          <w:color w:val="333333"/>
          <w:sz w:val="36"/>
          <w:szCs w:val="36"/>
          <w:rtl/>
        </w:rPr>
        <w:t xml:space="preserve">אינה מבטלת את זכותם לחינוך או את השתתפות המדינה במימונה </w:t>
      </w:r>
      <w:r w:rsidRPr="00E65C73">
        <w:rPr>
          <w:rFonts w:asciiTheme="majorHAnsi" w:eastAsia="Times New Roman" w:hAnsiTheme="majorHAnsi" w:cs="Calibri Light"/>
          <w:color w:val="333333"/>
          <w:sz w:val="36"/>
          <w:szCs w:val="36"/>
          <w:rtl/>
        </w:rPr>
        <w:t>כשאר התלמידים. למשל, לא ייתכן שביטוח תאונות לתלמיד אשר חל על ילדים במערכת החינוך למשך 24 שעות ביממה, בכל מקום בין אם במסגרת פעילות מוסד הלימודים ובין אם לא</w:t>
      </w:r>
      <w:r w:rsidR="00FB376D">
        <w:rPr>
          <w:rFonts w:asciiTheme="majorHAnsi" w:eastAsia="Times New Roman" w:hAnsiTheme="majorHAnsi" w:cs="Calibri Light" w:hint="cs"/>
          <w:color w:val="333333"/>
          <w:sz w:val="36"/>
          <w:szCs w:val="36"/>
          <w:rtl/>
        </w:rPr>
        <w:t xml:space="preserve"> - </w:t>
      </w:r>
      <w:r w:rsidRPr="00E65C73">
        <w:rPr>
          <w:rFonts w:asciiTheme="majorHAnsi" w:eastAsia="Times New Roman" w:hAnsiTheme="majorHAnsi" w:cs="Calibri Light"/>
          <w:color w:val="333333"/>
          <w:sz w:val="36"/>
          <w:szCs w:val="36"/>
          <w:rtl/>
        </w:rPr>
        <w:t xml:space="preserve">לא יחול על תלמידי החינוך הביתי באופן מפלה. לא ייתכן כי ילדי החינוך הביתי </w:t>
      </w:r>
      <w:proofErr w:type="spellStart"/>
      <w:r w:rsidRPr="00E65C73">
        <w:rPr>
          <w:rFonts w:asciiTheme="majorHAnsi" w:eastAsia="Times New Roman" w:hAnsiTheme="majorHAnsi" w:cs="Calibri Light"/>
          <w:color w:val="333333"/>
          <w:sz w:val="36"/>
          <w:szCs w:val="36"/>
          <w:rtl/>
        </w:rPr>
        <w:t>יודרו</w:t>
      </w:r>
      <w:proofErr w:type="spellEnd"/>
      <w:r w:rsidRPr="00E65C73">
        <w:rPr>
          <w:rFonts w:asciiTheme="majorHAnsi" w:eastAsia="Times New Roman" w:hAnsiTheme="majorHAnsi" w:cs="Calibri Light"/>
          <w:color w:val="333333"/>
          <w:sz w:val="36"/>
          <w:szCs w:val="36"/>
          <w:rtl/>
        </w:rPr>
        <w:t xml:space="preserve"> מתכניות מצוינות הנערכות במוסדות הלימוד כאשר ידוע שתלמידי החינוך הביתי הם המצטיינים שבתכניות המחקר באוניברסיטאות. </w:t>
      </w:r>
    </w:p>
    <w:p w:rsidR="00E65C73" w:rsidRDefault="00E65C73" w:rsidP="00AA21A9">
      <w:pPr>
        <w:bidi/>
        <w:spacing w:after="0" w:line="240" w:lineRule="auto"/>
        <w:ind w:left="375"/>
        <w:jc w:val="both"/>
        <w:outlineLvl w:val="1"/>
        <w:rPr>
          <w:rFonts w:asciiTheme="majorHAnsi" w:eastAsia="Times New Roman" w:hAnsiTheme="majorHAnsi" w:cstheme="majorHAnsi"/>
          <w:color w:val="333333"/>
          <w:sz w:val="14"/>
          <w:szCs w:val="14"/>
          <w:rtl/>
        </w:rPr>
      </w:pPr>
      <w:r w:rsidRPr="00E65C73">
        <w:rPr>
          <w:rFonts w:asciiTheme="majorHAnsi" w:eastAsia="Times New Roman" w:hAnsiTheme="majorHAnsi" w:cs="Calibri Light"/>
          <w:color w:val="333333"/>
          <w:sz w:val="36"/>
          <w:szCs w:val="36"/>
          <w:rtl/>
        </w:rPr>
        <w:t>אנו מבקשים לפרק את הפטור מחוק חינוך חובה לפטור חד פעמי לכל שלב לימוד (במקום חידוש הפטור מדי שנה, תהליך המקשה על ההורים באופן מכוון) ולהחליפו ב"אישור לחינוך בי</w:t>
      </w:r>
      <w:r w:rsidR="00060F80">
        <w:rPr>
          <w:rFonts w:asciiTheme="majorHAnsi" w:eastAsia="Times New Roman" w:hAnsiTheme="majorHAnsi" w:cs="Calibri Light"/>
          <w:color w:val="333333"/>
          <w:sz w:val="36"/>
          <w:szCs w:val="36"/>
          <w:rtl/>
        </w:rPr>
        <w:t xml:space="preserve">תי" באופן המשאיר את התלמיד חלק </w:t>
      </w:r>
      <w:r w:rsidRPr="00E65C73">
        <w:rPr>
          <w:rFonts w:asciiTheme="majorHAnsi" w:eastAsia="Times New Roman" w:hAnsiTheme="majorHAnsi" w:cs="Calibri Light"/>
          <w:color w:val="333333"/>
          <w:sz w:val="36"/>
          <w:szCs w:val="36"/>
          <w:rtl/>
        </w:rPr>
        <w:t>ממערכת החינוך</w:t>
      </w:r>
      <w:r w:rsidR="00AA21A9">
        <w:rPr>
          <w:rFonts w:asciiTheme="majorHAnsi" w:eastAsia="Times New Roman" w:hAnsiTheme="majorHAnsi" w:cs="Calibri Light" w:hint="cs"/>
          <w:color w:val="333333"/>
          <w:sz w:val="36"/>
          <w:szCs w:val="36"/>
          <w:rtl/>
        </w:rPr>
        <w:t xml:space="preserve">: </w:t>
      </w:r>
      <w:r w:rsidRPr="00E65C73">
        <w:rPr>
          <w:rFonts w:asciiTheme="majorHAnsi" w:eastAsia="Times New Roman" w:hAnsiTheme="majorHAnsi" w:cs="Calibri Light"/>
          <w:color w:val="333333"/>
          <w:sz w:val="36"/>
          <w:szCs w:val="36"/>
          <w:rtl/>
        </w:rPr>
        <w:t xml:space="preserve">התלמיד עדיין יהיה רשום במוסד לימודים </w:t>
      </w:r>
      <w:r w:rsidR="00AA21A9">
        <w:rPr>
          <w:rFonts w:asciiTheme="majorHAnsi" w:eastAsia="Times New Roman" w:hAnsiTheme="majorHAnsi" w:cs="Calibri Light" w:hint="cs"/>
          <w:color w:val="333333"/>
          <w:sz w:val="36"/>
          <w:szCs w:val="36"/>
          <w:rtl/>
        </w:rPr>
        <w:t>ש</w:t>
      </w:r>
      <w:r w:rsidRPr="00E65C73">
        <w:rPr>
          <w:rFonts w:asciiTheme="majorHAnsi" w:eastAsia="Times New Roman" w:hAnsiTheme="majorHAnsi" w:cs="Calibri Light"/>
          <w:color w:val="333333"/>
          <w:sz w:val="36"/>
          <w:szCs w:val="36"/>
          <w:rtl/>
        </w:rPr>
        <w:t xml:space="preserve">אליו </w:t>
      </w:r>
      <w:proofErr w:type="spellStart"/>
      <w:r w:rsidR="00AA21A9">
        <w:rPr>
          <w:rFonts w:asciiTheme="majorHAnsi" w:eastAsia="Times New Roman" w:hAnsiTheme="majorHAnsi" w:cs="Calibri Light" w:hint="cs"/>
          <w:color w:val="333333"/>
          <w:sz w:val="36"/>
          <w:szCs w:val="36"/>
          <w:rtl/>
        </w:rPr>
        <w:t>ישוייך</w:t>
      </w:r>
      <w:proofErr w:type="spellEnd"/>
      <w:r w:rsidR="00AA21A9">
        <w:rPr>
          <w:rFonts w:asciiTheme="majorHAnsi" w:eastAsia="Times New Roman" w:hAnsiTheme="majorHAnsi" w:cs="Calibri Light" w:hint="cs"/>
          <w:color w:val="333333"/>
          <w:sz w:val="36"/>
          <w:szCs w:val="36"/>
          <w:rtl/>
        </w:rPr>
        <w:t xml:space="preserve"> ודרכו יתאפשר לו לקבל את כל השירותים ה</w:t>
      </w:r>
      <w:r w:rsidRPr="00E65C73">
        <w:rPr>
          <w:rFonts w:asciiTheme="majorHAnsi" w:eastAsia="Times New Roman" w:hAnsiTheme="majorHAnsi" w:cs="Calibri Light"/>
          <w:color w:val="333333"/>
          <w:sz w:val="36"/>
          <w:szCs w:val="36"/>
          <w:rtl/>
        </w:rPr>
        <w:t>חינוכיים המגיעים לו במסגרת חוק חינוך ממלכתי.</w:t>
      </w:r>
      <w:r w:rsidR="00AA21A9">
        <w:rPr>
          <w:rFonts w:asciiTheme="majorHAnsi" w:eastAsia="Times New Roman" w:hAnsiTheme="majorHAnsi" w:cs="Calibri Light" w:hint="cs"/>
          <w:color w:val="333333"/>
          <w:sz w:val="36"/>
          <w:szCs w:val="36"/>
          <w:rtl/>
        </w:rPr>
        <w:t xml:space="preserve"> האחריות לוודא שהוא מקבל את השירותים מושתת על ההורים אך המערכת נותרת חייבת לספקם בכפוף לנהלים.</w:t>
      </w:r>
      <w:bookmarkStart w:id="0" w:name="_GoBack"/>
      <w:bookmarkEnd w:id="0"/>
    </w:p>
    <w:p>
      <w:pPr>
        <w:bidi/>
        <w:jc w:val="right"/>
      </w:pPr>
      <w:r>
        <w:rPr>
          <w:b/>
          <w:sz w:val="28"/>
          <w:rtl/>
          <w:szCs w:val="28"/>
          <w:bCs/>
        </w:rPr>
        <w:t>נוסח החוזר המוצע</w:t>
      </w:r>
    </w:p>
    <w:p w:rsidR="00580F0E" w:rsidRPr="00580F0E" w:rsidRDefault="00580F0E" w:rsidP="00E65C73">
      <w:pPr>
        <w:pBdr>
          <w:bottom w:val="single" w:sz="6" w:space="1" w:color="auto"/>
        </w:pBdr>
        <w:bidi/>
        <w:spacing w:after="0" w:line="240" w:lineRule="auto"/>
        <w:jc w:val="center"/>
        <w:rPr>
          <w:rFonts w:asciiTheme="majorHAnsi" w:eastAsia="Times New Roman" w:hAnsiTheme="majorHAnsi" w:cstheme="majorHAnsi"/>
          <w:sz w:val="56"/>
          <w:szCs w:val="56"/>
          <w:rtl/>
        </w:rPr>
      </w:pPr>
      <w:r w:rsidRPr="00580F0E">
        <w:rPr>
          <w:rFonts w:asciiTheme="majorHAnsi" w:eastAsia="Times New Roman" w:hAnsiTheme="majorHAnsi" w:cstheme="majorHAnsi"/>
          <w:sz w:val="56"/>
          <w:szCs w:val="56"/>
          <w:rtl/>
        </w:rPr>
        <w:t>אישור ללימוד בחינוך ביתי – נהלים</w:t>
      </w:r>
    </w:p>
    <w:p w:rsidR="00580F0E" w:rsidRDefault="00580F0E" w:rsidP="00580F0E">
      <w:pPr>
        <w:bidi/>
        <w:spacing w:after="0" w:line="240" w:lineRule="auto"/>
        <w:ind w:left="885" w:hanging="510"/>
        <w:jc w:val="both"/>
        <w:outlineLvl w:val="1"/>
        <w:rPr>
          <w:rFonts w:asciiTheme="majorHAnsi" w:eastAsia="Times New Roman" w:hAnsiTheme="majorHAnsi" w:cstheme="majorHAnsi"/>
          <w:color w:val="333333"/>
          <w:sz w:val="14"/>
          <w:szCs w:val="14"/>
          <w:rtl/>
        </w:rPr>
      </w:pPr>
      <w:r w:rsidRPr="00580F0E">
        <w:rPr>
          <w:rFonts w:asciiTheme="majorHAnsi" w:eastAsia="Times New Roman" w:hAnsiTheme="majorHAnsi" w:cstheme="majorHAnsi"/>
          <w:color w:val="333333"/>
          <w:sz w:val="14"/>
          <w:szCs w:val="14"/>
          <w:rtl/>
        </w:rPr>
        <w:t> </w:t>
      </w:r>
    </w:p>
    <w:p w:rsidR="00580F0E" w:rsidRPr="00580F0E" w:rsidRDefault="00580F0E" w:rsidP="00580F0E">
      <w:pPr>
        <w:bidi/>
        <w:spacing w:after="0" w:line="240" w:lineRule="auto"/>
        <w:ind w:left="885" w:hanging="510"/>
        <w:jc w:val="both"/>
        <w:outlineLvl w:val="1"/>
        <w:rPr>
          <w:rFonts w:asciiTheme="majorHAnsi" w:eastAsia="Times New Roman" w:hAnsiTheme="majorHAnsi" w:cstheme="majorHAnsi"/>
          <w:color w:val="333333"/>
          <w:sz w:val="27"/>
          <w:szCs w:val="27"/>
        </w:rPr>
      </w:pPr>
      <w:r w:rsidRPr="00580F0E">
        <w:rPr>
          <w:rFonts w:asciiTheme="majorHAnsi" w:eastAsia="Times New Roman" w:hAnsiTheme="majorHAnsi" w:cstheme="majorHAnsi"/>
          <w:color w:val="333333"/>
          <w:sz w:val="14"/>
          <w:szCs w:val="14"/>
          <w:rtl/>
        </w:rPr>
        <w:t>  </w:t>
      </w:r>
      <w:bookmarkStart w:id="3" w:name="_Toc256000000"/>
      <w:bookmarkStart w:id="4" w:name="_Toc256000029"/>
      <w:bookmarkEnd w:id="3"/>
      <w:r w:rsidRPr="00580F0E">
        <w:rPr>
          <w:rFonts w:asciiTheme="majorHAnsi" w:eastAsia="Times New Roman" w:hAnsiTheme="majorHAnsi" w:cstheme="majorHAnsi"/>
          <w:b/>
          <w:bCs/>
          <w:color w:val="000000"/>
          <w:sz w:val="32"/>
          <w:szCs w:val="32"/>
          <w:rtl/>
        </w:rPr>
        <w:t>כללי</w:t>
      </w:r>
      <w:bookmarkEnd w:id="4"/>
    </w:p>
    <w:p w:rsidR="00494ECE" w:rsidRDefault="00580F0E" w:rsidP="00494ECE">
      <w:pPr>
        <w:bidi/>
        <w:spacing w:after="0" w:line="240" w:lineRule="auto"/>
        <w:ind w:left="885"/>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 xml:space="preserve">עמדת מערכת החינוך בישראל היא </w:t>
      </w:r>
      <w:r w:rsidR="00494ECE">
        <w:rPr>
          <w:rFonts w:asciiTheme="majorHAnsi" w:eastAsia="Times New Roman" w:hAnsiTheme="majorHAnsi" w:cstheme="majorHAnsi" w:hint="cs"/>
          <w:color w:val="333333"/>
          <w:sz w:val="24"/>
          <w:szCs w:val="24"/>
          <w:rtl/>
        </w:rPr>
        <w:t xml:space="preserve">שלילדים ונערים בגיל לימוד חובה יש זכות לחינוך המיטבי </w:t>
      </w:r>
      <w:r w:rsidR="00494ECE">
        <w:rPr>
          <w:rFonts w:asciiTheme="majorHAnsi" w:eastAsia="Times New Roman" w:hAnsiTheme="majorHAnsi" w:cstheme="majorHAnsi" w:hint="cs"/>
          <w:color w:val="333333"/>
          <w:sz w:val="24"/>
          <w:szCs w:val="24"/>
          <w:rtl/>
        </w:rPr>
        <w:t xml:space="preserve">שיכולה המדינה להציע להם </w:t>
      </w:r>
      <w:r w:rsidRPr="00580F0E">
        <w:rPr>
          <w:rFonts w:asciiTheme="majorHAnsi" w:eastAsia="Times New Roman" w:hAnsiTheme="majorHAnsi" w:cstheme="majorHAnsi"/>
          <w:color w:val="333333"/>
          <w:sz w:val="24"/>
          <w:szCs w:val="24"/>
          <w:rtl/>
        </w:rPr>
        <w:t xml:space="preserve">במסגרת מוסדות החינוך הפועלים בהתאם לחוק לימוד חובה, התש"ט-1949, חוק חינוך ממלכתי, </w:t>
      </w:r>
      <w:proofErr w:type="spellStart"/>
      <w:r w:rsidRPr="00580F0E">
        <w:rPr>
          <w:rFonts w:asciiTheme="majorHAnsi" w:eastAsia="Times New Roman" w:hAnsiTheme="majorHAnsi" w:cstheme="majorHAnsi"/>
          <w:color w:val="333333"/>
          <w:sz w:val="24"/>
          <w:szCs w:val="24"/>
          <w:rtl/>
        </w:rPr>
        <w:t>התשי"ג</w:t>
      </w:r>
      <w:proofErr w:type="spellEnd"/>
      <w:r w:rsidRPr="00580F0E">
        <w:rPr>
          <w:rFonts w:asciiTheme="majorHAnsi" w:eastAsia="Times New Roman" w:hAnsiTheme="majorHAnsi" w:cstheme="majorHAnsi"/>
          <w:color w:val="333333"/>
          <w:sz w:val="24"/>
          <w:szCs w:val="24"/>
          <w:rtl/>
        </w:rPr>
        <w:t xml:space="preserve">–1953, חוק פיקוח על בתי הספר, התשכ"ט-1969 וחוק מוסדות חינוך תרבותיים-ייחודיים, התשס"ח-2008. </w:t>
      </w:r>
    </w:p>
    <w:p w:rsidR="00580F0E" w:rsidRPr="00580F0E" w:rsidRDefault="00580F0E" w:rsidP="00695BE7">
      <w:pPr>
        <w:bidi/>
        <w:spacing w:after="0" w:line="240" w:lineRule="auto"/>
        <w:ind w:left="885"/>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 xml:space="preserve">על פי חוק לימוד חובה קיימת חובת לימוד במוסד חינוך מוכר החל בגן ילדים לגילי 3 ועד כיתה </w:t>
      </w:r>
      <w:proofErr w:type="spellStart"/>
      <w:r w:rsidRPr="00580F0E">
        <w:rPr>
          <w:rFonts w:asciiTheme="majorHAnsi" w:eastAsia="Times New Roman" w:hAnsiTheme="majorHAnsi" w:cstheme="majorHAnsi"/>
          <w:color w:val="333333"/>
          <w:sz w:val="24"/>
          <w:szCs w:val="24"/>
          <w:rtl/>
        </w:rPr>
        <w:t>יב</w:t>
      </w:r>
      <w:proofErr w:type="spellEnd"/>
      <w:r w:rsidRPr="00580F0E">
        <w:rPr>
          <w:rFonts w:asciiTheme="majorHAnsi" w:eastAsia="Times New Roman" w:hAnsiTheme="majorHAnsi" w:cstheme="majorHAnsi"/>
          <w:color w:val="333333"/>
          <w:sz w:val="24"/>
          <w:szCs w:val="24"/>
          <w:rtl/>
        </w:rPr>
        <w:t xml:space="preserve">. שר החינוך ומי שהשר אָצַל לו סמכות זו רשאים לפטור מהחובה ללמוד במוסד חינוך מוכר </w:t>
      </w:r>
      <w:r w:rsidRPr="00580F0E">
        <w:rPr>
          <w:rFonts w:asciiTheme="majorHAnsi" w:eastAsia="Times New Roman" w:hAnsiTheme="majorHAnsi" w:cstheme="majorHAnsi"/>
          <w:color w:val="333333"/>
          <w:sz w:val="24"/>
          <w:szCs w:val="24"/>
          <w:rtl/>
        </w:rPr>
        <w:t xml:space="preserve">לשם חינוך ביתי </w:t>
      </w:r>
      <w:r w:rsidRPr="00580F0E">
        <w:rPr>
          <w:rFonts w:asciiTheme="majorHAnsi" w:eastAsia="Times New Roman" w:hAnsiTheme="majorHAnsi" w:cstheme="majorHAnsi"/>
          <w:color w:val="333333"/>
          <w:sz w:val="24"/>
          <w:szCs w:val="24"/>
          <w:rtl/>
        </w:rPr>
        <w:t xml:space="preserve">בתנאי שהגורמים המוסמכים ישתכנעו כי הילד עתיד לקבל או מקבל חינוך שיטתי המקנה לו מענה לסך צרכיו הכולל מיומנויות למידה וידע, מיומנויות וכישורים חברתיים ורגשיים, כמפורט בהמשך החוזר ובהתאם לתוכנית שאושרה. </w:t>
      </w:r>
      <w:r w:rsidRPr="00580F0E">
        <w:rPr>
          <w:rFonts w:asciiTheme="majorHAnsi" w:eastAsia="Times New Roman" w:hAnsiTheme="majorHAnsi" w:cstheme="majorHAnsi"/>
          <w:color w:val="333333"/>
          <w:sz w:val="24"/>
          <w:szCs w:val="24"/>
          <w:rtl/>
        </w:rPr>
        <w:t>מחלוקת מכל סוג שהוא בין ההורים לבין מוסד החינוך לא תשמש עילה לפטור מחוק לימוד חובה לשם חינוך ביתי.</w:t>
      </w:r>
    </w:p>
    <w:p w:rsidR="00580F0E" w:rsidRDefault="00580F0E" w:rsidP="007317A9">
      <w:pPr>
        <w:bidi/>
        <w:spacing w:after="0" w:line="240" w:lineRule="auto"/>
        <w:ind w:left="885"/>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 xml:space="preserve">הסמכות לאשר או לדחות בקשה </w:t>
      </w:r>
      <w:r w:rsidR="00494ECE">
        <w:rPr>
          <w:rFonts w:asciiTheme="majorHAnsi" w:eastAsia="Times New Roman" w:hAnsiTheme="majorHAnsi" w:cstheme="majorHAnsi" w:hint="cs"/>
          <w:color w:val="333333"/>
          <w:sz w:val="24"/>
          <w:szCs w:val="24"/>
          <w:rtl/>
        </w:rPr>
        <w:t>ל</w:t>
      </w:r>
      <w:r w:rsidRPr="00580F0E">
        <w:rPr>
          <w:rFonts w:asciiTheme="majorHAnsi" w:eastAsia="Times New Roman" w:hAnsiTheme="majorHAnsi" w:cstheme="majorHAnsi"/>
          <w:color w:val="333333"/>
          <w:sz w:val="24"/>
          <w:szCs w:val="24"/>
          <w:rtl/>
        </w:rPr>
        <w:t xml:space="preserve">פטור </w:t>
      </w:r>
      <w:r w:rsidR="00494ECE">
        <w:rPr>
          <w:rFonts w:asciiTheme="majorHAnsi" w:eastAsia="Times New Roman" w:hAnsiTheme="majorHAnsi" w:cstheme="majorHAnsi" w:hint="cs"/>
          <w:color w:val="333333"/>
          <w:sz w:val="24"/>
          <w:szCs w:val="24"/>
          <w:rtl/>
        </w:rPr>
        <w:t xml:space="preserve">מחובת הלימוד במוסד חינוך מוכר </w:t>
      </w:r>
      <w:r w:rsidRPr="00580F0E">
        <w:rPr>
          <w:rFonts w:asciiTheme="majorHAnsi" w:eastAsia="Times New Roman" w:hAnsiTheme="majorHAnsi" w:cstheme="majorHAnsi"/>
          <w:color w:val="333333"/>
          <w:sz w:val="24"/>
          <w:szCs w:val="24"/>
          <w:rtl/>
        </w:rPr>
        <w:t>נתונה בידי שר החינוך על פי סעיף 5(ב) של חוק לימוד חובה, התש"ט-1949. השר אָצַל את סמכותו זו למנהל הכללי ולמנהלי המחוזות.</w:t>
      </w:r>
      <w:r w:rsidR="00494ECE">
        <w:rPr>
          <w:rFonts w:asciiTheme="majorHAnsi" w:eastAsia="Times New Roman" w:hAnsiTheme="majorHAnsi" w:cstheme="majorHAnsi" w:hint="cs"/>
          <w:color w:val="333333"/>
          <w:sz w:val="24"/>
          <w:szCs w:val="24"/>
          <w:rtl/>
        </w:rPr>
        <w:t xml:space="preserve"> יובהר כי אישור ללימוד בחינוך ביתי, מותנה בקבלת פטור כאמור.</w:t>
      </w:r>
      <w:r w:rsidR="008A52B9">
        <w:rPr>
          <w:rFonts w:asciiTheme="majorHAnsi" w:eastAsia="Times New Roman" w:hAnsiTheme="majorHAnsi" w:cstheme="majorHAnsi" w:hint="cs"/>
          <w:color w:val="333333"/>
          <w:sz w:val="24"/>
          <w:szCs w:val="24"/>
          <w:rtl/>
        </w:rPr>
        <w:t xml:space="preserve"> </w:t>
      </w:r>
      <w:r w:rsidR="00494ECE">
        <w:rPr>
          <w:rFonts w:asciiTheme="majorHAnsi" w:eastAsia="Times New Roman" w:hAnsiTheme="majorHAnsi" w:cstheme="majorHAnsi" w:hint="cs"/>
          <w:color w:val="333333"/>
          <w:sz w:val="24"/>
          <w:szCs w:val="24"/>
          <w:rtl/>
        </w:rPr>
        <w:t xml:space="preserve"> </w:t>
      </w:r>
    </w:p>
    <w:p w:rsidR="00580F0E" w:rsidRPr="00580F0E" w:rsidRDefault="00580F0E" w:rsidP="00580F0E">
      <w:pPr>
        <w:bidi/>
        <w:spacing w:after="0" w:line="240" w:lineRule="auto"/>
        <w:ind w:left="885"/>
        <w:rPr>
          <w:rFonts w:asciiTheme="majorHAnsi" w:eastAsia="Times New Roman" w:hAnsiTheme="majorHAnsi" w:cstheme="majorHAnsi"/>
          <w:color w:val="333333"/>
          <w:sz w:val="24"/>
          <w:szCs w:val="24"/>
          <w:rtl/>
        </w:rPr>
      </w:pPr>
      <w:r w:rsidRPr="00E453A6">
        <w:rPr>
          <w:rFonts w:asciiTheme="majorHAnsi" w:eastAsia="Times New Roman" w:hAnsiTheme="majorHAnsi" w:cstheme="majorHAnsi"/>
          <w:b/>
          <w:bCs/>
          <w:color w:val="333333"/>
          <w:sz w:val="24"/>
          <w:szCs w:val="24"/>
          <w:rtl/>
        </w:rPr>
        <w:t>חוק לימוד חובה חל על כל הורה לגבי ילדו ולפיכך כל עוד לא ניתן פטור, חייבים ההורים בקיום הוראות החוק, וחובה עליהם להבטיח את רישומו של הילד במוסד חינוך מוכר ואת ביקורו הסדיר במוסד כאמור.</w:t>
      </w:r>
    </w:p>
    <w:p w:rsidR="00580F0E" w:rsidRPr="00580F0E" w:rsidRDefault="00580F0E" w:rsidP="00580F0E">
      <w:pPr>
        <w:bidi/>
        <w:spacing w:before="240" w:after="0" w:line="240" w:lineRule="auto"/>
        <w:ind w:left="885" w:hanging="510"/>
        <w:jc w:val="both"/>
        <w:outlineLvl w:val="1"/>
        <w:rPr>
          <w:rFonts w:asciiTheme="majorHAnsi" w:eastAsia="Times New Roman" w:hAnsiTheme="majorHAnsi" w:cstheme="majorHAnsi"/>
          <w:color w:val="333333"/>
          <w:sz w:val="27"/>
          <w:szCs w:val="27"/>
          <w:rtl/>
        </w:rPr>
      </w:pPr>
      <w:r w:rsidRPr="00580F0E">
        <w:rPr>
          <w:rFonts w:asciiTheme="majorHAnsi" w:eastAsia="Times New Roman" w:hAnsiTheme="majorHAnsi" w:cstheme="majorHAnsi"/>
          <w:b/>
          <w:bCs/>
          <w:color w:val="333333"/>
          <w:sz w:val="32"/>
          <w:szCs w:val="32"/>
          <w:rtl/>
        </w:rPr>
        <w:t>2.</w:t>
      </w:r>
      <w:r w:rsidRPr="00580F0E">
        <w:rPr>
          <w:rFonts w:asciiTheme="majorHAnsi" w:eastAsia="Times New Roman" w:hAnsiTheme="majorHAnsi" w:cstheme="majorHAnsi"/>
          <w:color w:val="333333"/>
          <w:sz w:val="14"/>
          <w:szCs w:val="14"/>
          <w:rtl/>
        </w:rPr>
        <w:t>        </w:t>
      </w:r>
      <w:bookmarkStart w:id="21" w:name="_Toc256000001"/>
      <w:bookmarkStart w:id="22" w:name="_Toc256000030"/>
      <w:bookmarkEnd w:id="21"/>
      <w:r w:rsidRPr="00580F0E">
        <w:rPr>
          <w:rFonts w:asciiTheme="majorHAnsi" w:eastAsia="Times New Roman" w:hAnsiTheme="majorHAnsi" w:cstheme="majorHAnsi"/>
          <w:b/>
          <w:bCs/>
          <w:color w:val="000000"/>
          <w:sz w:val="32"/>
          <w:szCs w:val="32"/>
          <w:rtl/>
        </w:rPr>
        <w:t>הגדרות</w:t>
      </w:r>
      <w:bookmarkEnd w:id="22"/>
    </w:p>
    <w:p w:rsidR="00580F0E" w:rsidRPr="00580F0E" w:rsidRDefault="00580F0E" w:rsidP="00580F0E">
      <w:pPr>
        <w:bidi/>
        <w:spacing w:after="0" w:line="240" w:lineRule="auto"/>
        <w:ind w:left="885"/>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"הוועדה" – ועדה מייעצת למנהל המחוז בעניין מתן פטור לחינוך ביתי.</w:t>
      </w:r>
    </w:p>
    <w:p w:rsidR="00580F0E" w:rsidRPr="00580F0E" w:rsidRDefault="00580F0E" w:rsidP="00580F0E">
      <w:pPr>
        <w:bidi/>
        <w:spacing w:after="0" w:line="240" w:lineRule="auto"/>
        <w:ind w:left="885"/>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"חוק חינוך מיוחד" - חוק חינוך מיוחד, התשמ"ח-1988.</w:t>
      </w:r>
    </w:p>
    <w:p w:rsidR="00580F0E" w:rsidRPr="00580F0E" w:rsidRDefault="00580F0E" w:rsidP="00580F0E">
      <w:pPr>
        <w:bidi/>
        <w:spacing w:after="0" w:line="240" w:lineRule="auto"/>
        <w:ind w:left="885"/>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"חוק חינוך ממלכתי" - חוק חינוך ממלכתי, התשי"ג-1953.</w:t>
      </w:r>
    </w:p>
    <w:p w:rsidR="00580F0E" w:rsidRPr="00580F0E" w:rsidRDefault="00580F0E" w:rsidP="00580F0E">
      <w:pPr>
        <w:bidi/>
        <w:spacing w:after="0" w:line="240" w:lineRule="auto"/>
        <w:ind w:left="885"/>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"חוק לימוד חובה" - חוק לימוד חובה, התש"ט-1949.</w:t>
      </w:r>
    </w:p>
    <w:p w:rsidR="00580F0E" w:rsidRPr="00580F0E" w:rsidRDefault="00580F0E" w:rsidP="00580F0E">
      <w:pPr>
        <w:bidi/>
        <w:spacing w:after="0" w:line="240" w:lineRule="auto"/>
        <w:ind w:left="885"/>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"חוק מוסדות חינוך תרבותיים ייחודיים" - חוק מוסדות חינוך תרבותיים-ייחודיים, התשס"ח-2008.</w:t>
      </w:r>
    </w:p>
    <w:p w:rsidR="00580F0E" w:rsidRPr="00580F0E" w:rsidRDefault="00580F0E" w:rsidP="00580F0E">
      <w:pPr>
        <w:bidi/>
        <w:spacing w:after="0" w:line="240" w:lineRule="auto"/>
        <w:ind w:left="885"/>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"חוק סיוע למשפחות שבראשן הורה עצמאי" – חוק סיוע למשפחות שבראשן הורה עצמאי תשנ"ב-1992</w:t>
      </w:r>
    </w:p>
    <w:p w:rsidR="00580F0E" w:rsidRPr="00580F0E" w:rsidRDefault="00580F0E" w:rsidP="00580F0E">
      <w:pPr>
        <w:bidi/>
        <w:spacing w:after="0" w:line="240" w:lineRule="auto"/>
        <w:ind w:left="885"/>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"חוק פיקוח על בתי ספר" - חוק פיקוח על בתי ספר, התשכ"ט-1969.</w:t>
      </w:r>
    </w:p>
    <w:p w:rsidR="00580F0E" w:rsidRPr="00580F0E" w:rsidRDefault="00580F0E" w:rsidP="00580F0E">
      <w:pPr>
        <w:bidi/>
        <w:spacing w:after="0" w:line="240" w:lineRule="auto"/>
        <w:ind w:left="885"/>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"ילד" - ילד או נער בגיל חינוך חובה.</w:t>
      </w:r>
    </w:p>
    <w:p w:rsidR="00580F0E" w:rsidRPr="00580F0E" w:rsidRDefault="00580F0E" w:rsidP="00580F0E">
      <w:pPr>
        <w:bidi/>
        <w:spacing w:after="0" w:line="240" w:lineRule="auto"/>
        <w:ind w:left="885"/>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"ילד עם צרכים מיוחדים" - כהגדרת תלמיד עם צרכים מיוחדים בחוק חינוך מיוחד, התשמ"ח-1988.</w:t>
      </w:r>
    </w:p>
    <w:p w:rsidR="00580F0E" w:rsidRPr="00580F0E" w:rsidRDefault="00580F0E" w:rsidP="00580F0E">
      <w:pPr>
        <w:bidi/>
        <w:spacing w:after="0" w:line="240" w:lineRule="auto"/>
        <w:ind w:left="885"/>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"מבקש" / "מבקשים" – אפוטרופוס על פי דין של הילד שעבורו מבוקש הפטור.</w:t>
      </w:r>
    </w:p>
    <w:p w:rsidR="00580F0E" w:rsidRPr="00580F0E" w:rsidRDefault="00580F0E" w:rsidP="00580F0E">
      <w:pPr>
        <w:bidi/>
        <w:spacing w:after="0" w:line="240" w:lineRule="auto"/>
        <w:ind w:left="885"/>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"מוסד חינוך" - מוסד חינוך מוכר כהגדרתו בחוק לימוד חובה. מוסד חינוך שניתנה לגביו הוראת פטור לפי סעיף 5(א) לחוק לימוד חובה ופועל ברישיון לפי חוק פיקוח על בתי ספר או מוסד חינוך תרבותי-ייחודי כהגדרתו בחוק מוסדות חינוך תרבותיים-ייחודיים.</w:t>
      </w:r>
    </w:p>
    <w:p w:rsidR="00580F0E" w:rsidRPr="00580F0E" w:rsidRDefault="00580F0E" w:rsidP="00580F0E">
      <w:pPr>
        <w:bidi/>
        <w:spacing w:after="0" w:line="240" w:lineRule="auto"/>
        <w:ind w:left="885"/>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"מענים לצרכים ייחודיים" - מענים לצורכי הילד ולמאפייניו, כגון מסגרות ותוכניות העשרה למחוננים ולמצטיינים, סיוע לימודי, מענה ללקויות למידה, מענים לתחביבים ולתחומי עניין, מענים לצרכים התפתחותיים ורגשיים וכדומה.</w:t>
      </w:r>
    </w:p>
    <w:p w:rsidR="00580F0E" w:rsidRPr="00E453A6" w:rsidRDefault="00580F0E" w:rsidP="00E453A6">
      <w:pPr>
        <w:shd w:val="clear" w:color="auto" w:fill="FFFFFF" w:themeFill="background1"/>
        <w:bidi/>
        <w:spacing w:after="0" w:line="240" w:lineRule="auto"/>
        <w:ind w:left="885"/>
        <w:rPr>
          <w:rFonts w:asciiTheme="majorHAnsi" w:eastAsia="Times New Roman" w:hAnsiTheme="majorHAnsi" w:cstheme="majorHAnsi"/>
          <w:color w:val="333333"/>
          <w:sz w:val="24"/>
          <w:szCs w:val="24"/>
          <w:rtl/>
        </w:rPr>
      </w:pPr>
      <w:r w:rsidRPr="00E453A6">
        <w:rPr>
          <w:rFonts w:asciiTheme="majorHAnsi" w:eastAsia="Times New Roman" w:hAnsiTheme="majorHAnsi" w:cstheme="majorHAnsi"/>
          <w:color w:val="333333"/>
          <w:sz w:val="24"/>
          <w:szCs w:val="24"/>
          <w:rtl/>
        </w:rPr>
        <w:t xml:space="preserve">"פטור" – פטור </w:t>
      </w:r>
      <w:r w:rsidR="008A52B9" w:rsidRPr="00E453A6">
        <w:rPr>
          <w:rFonts w:asciiTheme="majorHAnsi" w:eastAsia="Times New Roman" w:hAnsiTheme="majorHAnsi" w:cstheme="majorHAnsi" w:hint="eastAsia"/>
          <w:color w:val="333333"/>
          <w:sz w:val="24"/>
          <w:szCs w:val="24"/>
          <w:rtl/>
        </w:rPr>
        <w:t>מחובת</w:t>
      </w:r>
      <w:r w:rsidR="008A52B9" w:rsidRPr="00E453A6">
        <w:rPr>
          <w:rFonts w:asciiTheme="majorHAnsi" w:eastAsia="Times New Roman" w:hAnsiTheme="majorHAnsi" w:cstheme="majorHAnsi"/>
          <w:color w:val="333333"/>
          <w:sz w:val="24"/>
          <w:szCs w:val="24"/>
          <w:rtl/>
        </w:rPr>
        <w:t xml:space="preserve"> לימוד </w:t>
      </w:r>
      <w:r w:rsidR="008A52B9" w:rsidRPr="00E453A6">
        <w:rPr>
          <w:rFonts w:asciiTheme="majorHAnsi" w:eastAsia="Times New Roman" w:hAnsiTheme="majorHAnsi" w:cstheme="majorHAnsi" w:hint="eastAsia"/>
          <w:color w:val="333333"/>
          <w:sz w:val="24"/>
          <w:szCs w:val="24"/>
          <w:rtl/>
        </w:rPr>
        <w:t>באופן</w:t>
      </w:r>
      <w:r w:rsidR="008A52B9" w:rsidRPr="00E453A6">
        <w:rPr>
          <w:rFonts w:asciiTheme="majorHAnsi" w:eastAsia="Times New Roman" w:hAnsiTheme="majorHAnsi" w:cstheme="majorHAnsi"/>
          <w:color w:val="333333"/>
          <w:sz w:val="24"/>
          <w:szCs w:val="24"/>
          <w:rtl/>
        </w:rPr>
        <w:t xml:space="preserve"> סדיר </w:t>
      </w:r>
      <w:r w:rsidR="008A52B9" w:rsidRPr="00E453A6">
        <w:rPr>
          <w:rFonts w:asciiTheme="majorHAnsi" w:eastAsia="Times New Roman" w:hAnsiTheme="majorHAnsi" w:cstheme="majorHAnsi" w:hint="eastAsia"/>
          <w:color w:val="333333"/>
          <w:sz w:val="24"/>
          <w:szCs w:val="24"/>
          <w:rtl/>
        </w:rPr>
        <w:t>במוסד</w:t>
      </w:r>
      <w:r w:rsidR="008A52B9" w:rsidRPr="00E453A6">
        <w:rPr>
          <w:rFonts w:asciiTheme="majorHAnsi" w:eastAsia="Times New Roman" w:hAnsiTheme="majorHAnsi" w:cstheme="majorHAnsi"/>
          <w:color w:val="333333"/>
          <w:sz w:val="24"/>
          <w:szCs w:val="24"/>
          <w:rtl/>
        </w:rPr>
        <w:t xml:space="preserve"> </w:t>
      </w:r>
      <w:r w:rsidR="008A52B9" w:rsidRPr="00E453A6">
        <w:rPr>
          <w:rFonts w:asciiTheme="majorHAnsi" w:eastAsia="Times New Roman" w:hAnsiTheme="majorHAnsi" w:cstheme="majorHAnsi" w:hint="eastAsia"/>
          <w:color w:val="333333"/>
          <w:sz w:val="24"/>
          <w:szCs w:val="24"/>
          <w:rtl/>
        </w:rPr>
        <w:t>חינוכי</w:t>
      </w:r>
      <w:r w:rsidR="008A52B9" w:rsidRPr="00E453A6">
        <w:rPr>
          <w:rFonts w:asciiTheme="majorHAnsi" w:eastAsia="Times New Roman" w:hAnsiTheme="majorHAnsi" w:cstheme="majorHAnsi"/>
          <w:color w:val="333333"/>
          <w:sz w:val="24"/>
          <w:szCs w:val="24"/>
          <w:rtl/>
        </w:rPr>
        <w:t xml:space="preserve"> </w:t>
      </w:r>
      <w:r w:rsidR="008A52B9" w:rsidRPr="00E453A6">
        <w:rPr>
          <w:rFonts w:asciiTheme="majorHAnsi" w:eastAsia="Times New Roman" w:hAnsiTheme="majorHAnsi" w:cstheme="majorHAnsi" w:hint="eastAsia"/>
          <w:color w:val="333333"/>
          <w:sz w:val="24"/>
          <w:szCs w:val="24"/>
          <w:rtl/>
        </w:rPr>
        <w:t>מוכר</w:t>
      </w:r>
      <w:r w:rsidRPr="00E453A6">
        <w:rPr>
          <w:rFonts w:asciiTheme="majorHAnsi" w:eastAsia="Times New Roman" w:hAnsiTheme="majorHAnsi" w:cstheme="majorHAnsi"/>
          <w:color w:val="333333"/>
          <w:sz w:val="24"/>
          <w:szCs w:val="24"/>
          <w:rtl/>
        </w:rPr>
        <w:t>.</w:t>
      </w:r>
    </w:p>
    <w:p w:rsidR="00580F0E" w:rsidRPr="00E453A6" w:rsidRDefault="00580F0E" w:rsidP="00E453A6">
      <w:pPr>
        <w:shd w:val="clear" w:color="auto" w:fill="FFFFFF" w:themeFill="background1"/>
        <w:bidi/>
        <w:spacing w:after="0" w:line="240" w:lineRule="auto"/>
        <w:ind w:left="885"/>
        <w:rPr>
          <w:rFonts w:asciiTheme="majorHAnsi" w:eastAsia="Times New Roman" w:hAnsiTheme="majorHAnsi" w:cstheme="majorHAnsi"/>
          <w:color w:val="333333"/>
          <w:sz w:val="24"/>
          <w:szCs w:val="24"/>
          <w:rtl/>
        </w:rPr>
      </w:pPr>
      <w:r w:rsidRPr="00E453A6">
        <w:rPr>
          <w:rFonts w:asciiTheme="majorHAnsi" w:eastAsia="Times New Roman" w:hAnsiTheme="majorHAnsi" w:cstheme="majorHAnsi"/>
          <w:color w:val="333333"/>
          <w:sz w:val="24"/>
          <w:szCs w:val="24"/>
          <w:rtl/>
        </w:rPr>
        <w:t>"רפרנט מחוזי" - עובד משרד החינוך שהוא הרפרנט המופקד על נושא חינוך ביתי מחוזי.</w:t>
      </w:r>
    </w:p>
    <w:p w:rsidR="00880B8D" w:rsidRPr="00E453A6" w:rsidRDefault="00880B8D" w:rsidP="00E453A6">
      <w:pPr>
        <w:shd w:val="clear" w:color="auto" w:fill="FFFFFF" w:themeFill="background1"/>
        <w:bidi/>
        <w:spacing w:after="0" w:line="240" w:lineRule="auto"/>
        <w:ind w:left="885"/>
        <w:rPr>
          <w:rFonts w:asciiTheme="majorHAnsi" w:eastAsia="Times New Roman" w:hAnsiTheme="majorHAnsi" w:cstheme="majorHAnsi"/>
          <w:color w:val="333333"/>
          <w:sz w:val="24"/>
          <w:szCs w:val="24"/>
          <w:rtl/>
        </w:rPr>
      </w:pPr>
      <w:r w:rsidRPr="00E453A6">
        <w:rPr>
          <w:rFonts w:asciiTheme="majorHAnsi" w:eastAsia="Times New Roman" w:hAnsiTheme="majorHAnsi" w:cstheme="majorHAnsi"/>
          <w:color w:val="333333"/>
          <w:sz w:val="24"/>
          <w:szCs w:val="24"/>
          <w:rtl/>
        </w:rPr>
        <w:t xml:space="preserve">"רפרנט </w:t>
      </w:r>
      <w:r w:rsidRPr="00E453A6">
        <w:rPr>
          <w:rFonts w:asciiTheme="majorHAnsi" w:eastAsia="Times New Roman" w:hAnsiTheme="majorHAnsi" w:cstheme="majorHAnsi" w:hint="eastAsia"/>
          <w:color w:val="333333"/>
          <w:sz w:val="24"/>
          <w:szCs w:val="24"/>
          <w:rtl/>
        </w:rPr>
        <w:t>ברשות</w:t>
      </w:r>
      <w:r w:rsidRPr="00E453A6">
        <w:rPr>
          <w:rFonts w:asciiTheme="majorHAnsi" w:eastAsia="Times New Roman" w:hAnsiTheme="majorHAnsi" w:cstheme="majorHAnsi"/>
          <w:color w:val="333333"/>
          <w:sz w:val="24"/>
          <w:szCs w:val="24"/>
          <w:rtl/>
        </w:rPr>
        <w:t xml:space="preserve"> החינוך המקומית" </w:t>
      </w:r>
      <w:r w:rsidR="00E453A6" w:rsidRPr="00E453A6">
        <w:rPr>
          <w:rFonts w:asciiTheme="majorHAnsi" w:eastAsia="Times New Roman" w:hAnsiTheme="majorHAnsi" w:cstheme="majorHAnsi" w:hint="cs"/>
          <w:color w:val="333333"/>
          <w:sz w:val="24"/>
          <w:szCs w:val="24"/>
          <w:rtl/>
        </w:rPr>
        <w:t xml:space="preserve">- </w:t>
      </w:r>
      <w:r w:rsidR="00E453A6" w:rsidRPr="00E453A6">
        <w:rPr>
          <w:rFonts w:asciiTheme="majorHAnsi" w:eastAsia="Times New Roman" w:hAnsiTheme="majorHAnsi" w:cs="Calibri Light"/>
          <w:color w:val="333333"/>
          <w:sz w:val="24"/>
          <w:szCs w:val="24"/>
          <w:rtl/>
        </w:rPr>
        <w:t>עובד הרשות המקומית, המופקד על נושא החינוך ברשות.</w:t>
      </w:r>
    </w:p>
    <w:p w:rsidR="00580F0E" w:rsidRDefault="00580F0E" w:rsidP="00580F0E">
      <w:pPr>
        <w:bidi/>
        <w:spacing w:after="0" w:line="240" w:lineRule="auto"/>
        <w:ind w:left="885"/>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 xml:space="preserve">"שלבי חינוך" – חינוך גן ילדים (גילים 6-3), חינוך יסודי, חינוך </w:t>
      </w:r>
      <w:proofErr w:type="spellStart"/>
      <w:r w:rsidRPr="00580F0E">
        <w:rPr>
          <w:rFonts w:asciiTheme="majorHAnsi" w:eastAsia="Times New Roman" w:hAnsiTheme="majorHAnsi" w:cstheme="majorHAnsi"/>
          <w:color w:val="333333"/>
          <w:sz w:val="24"/>
          <w:szCs w:val="24"/>
          <w:rtl/>
        </w:rPr>
        <w:t>על־יסודי</w:t>
      </w:r>
      <w:proofErr w:type="spellEnd"/>
      <w:r w:rsidRPr="00580F0E">
        <w:rPr>
          <w:rFonts w:asciiTheme="majorHAnsi" w:eastAsia="Times New Roman" w:hAnsiTheme="majorHAnsi" w:cstheme="majorHAnsi"/>
          <w:color w:val="333333"/>
          <w:sz w:val="24"/>
          <w:szCs w:val="24"/>
          <w:rtl/>
        </w:rPr>
        <w:t xml:space="preserve"> (ובכלל זה חטיבת ביניים וחטיבה עליונה).</w:t>
      </w:r>
    </w:p>
    <w:p w:rsidR="00580F0E" w:rsidRPr="00580F0E" w:rsidRDefault="00580F0E" w:rsidP="00580F0E">
      <w:pPr>
        <w:bidi/>
        <w:spacing w:before="240" w:after="0" w:line="240" w:lineRule="auto"/>
        <w:ind w:left="885" w:hanging="510"/>
        <w:outlineLvl w:val="1"/>
        <w:rPr>
          <w:rFonts w:asciiTheme="majorHAnsi" w:eastAsia="Times New Roman" w:hAnsiTheme="majorHAnsi" w:cstheme="majorHAnsi"/>
          <w:color w:val="333333"/>
          <w:sz w:val="27"/>
          <w:szCs w:val="27"/>
          <w:rtl/>
        </w:rPr>
      </w:pPr>
      <w:r w:rsidRPr="00580F0E">
        <w:rPr>
          <w:rFonts w:asciiTheme="majorHAnsi" w:eastAsia="Times New Roman" w:hAnsiTheme="majorHAnsi" w:cstheme="majorHAnsi"/>
          <w:b/>
          <w:bCs/>
          <w:color w:val="333333"/>
          <w:sz w:val="32"/>
          <w:szCs w:val="32"/>
          <w:rtl/>
        </w:rPr>
        <w:t>3.</w:t>
      </w:r>
      <w:r w:rsidRPr="00580F0E">
        <w:rPr>
          <w:rFonts w:asciiTheme="majorHAnsi" w:eastAsia="Times New Roman" w:hAnsiTheme="majorHAnsi" w:cstheme="majorHAnsi"/>
          <w:color w:val="333333"/>
          <w:sz w:val="14"/>
          <w:szCs w:val="14"/>
          <w:rtl/>
        </w:rPr>
        <w:t>        </w:t>
      </w:r>
      <w:bookmarkStart w:id="33" w:name="_Toc256000002"/>
      <w:bookmarkStart w:id="34" w:name="_Toc256000031"/>
      <w:bookmarkEnd w:id="33"/>
      <w:r w:rsidRPr="00E453A6">
        <w:rPr>
          <w:rFonts w:asciiTheme="majorHAnsi" w:eastAsia="Times New Roman" w:hAnsiTheme="majorHAnsi" w:cstheme="majorHAnsi"/>
          <w:b/>
          <w:bCs/>
          <w:color w:val="000000"/>
          <w:sz w:val="32"/>
          <w:szCs w:val="32"/>
          <w:rtl/>
        </w:rPr>
        <w:t>מקרים שבהם לא תוגש בקשה לפטור לשם חינוך ביתי:</w:t>
      </w:r>
      <w:bookmarkEnd w:id="34"/>
    </w:p>
    <w:p w:rsidR="00580F0E" w:rsidRPr="00580F0E" w:rsidRDefault="00580F0E" w:rsidP="00580F0E">
      <w:pPr>
        <w:bidi/>
        <w:spacing w:after="0" w:line="240" w:lineRule="auto"/>
        <w:ind w:left="1245" w:hanging="360"/>
        <w:jc w:val="both"/>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b/>
          <w:bCs/>
          <w:color w:val="333333"/>
          <w:sz w:val="24"/>
          <w:szCs w:val="24"/>
          <w:rtl/>
        </w:rPr>
        <w:lastRenderedPageBreak/>
        <w:t>א</w:t>
      </w:r>
      <w:r w:rsidRPr="00580F0E">
        <w:rPr>
          <w:rFonts w:asciiTheme="majorHAnsi" w:eastAsia="Times New Roman" w:hAnsiTheme="majorHAnsi" w:cstheme="majorHAnsi"/>
          <w:b/>
          <w:bCs/>
          <w:color w:val="333333"/>
          <w:sz w:val="24"/>
          <w:szCs w:val="24"/>
        </w:rPr>
        <w:t>.</w:t>
      </w:r>
      <w:r w:rsidRPr="00580F0E">
        <w:rPr>
          <w:rFonts w:asciiTheme="majorHAnsi" w:eastAsia="Times New Roman" w:hAnsiTheme="majorHAnsi" w:cstheme="majorHAnsi"/>
          <w:color w:val="333333"/>
          <w:sz w:val="14"/>
          <w:szCs w:val="14"/>
          <w:rtl/>
        </w:rPr>
        <w:t>     </w:t>
      </w:r>
      <w:r w:rsidRPr="00580F0E">
        <w:rPr>
          <w:rFonts w:asciiTheme="majorHAnsi" w:eastAsia="Times New Roman" w:hAnsiTheme="majorHAnsi" w:cstheme="majorHAnsi"/>
          <w:b/>
          <w:bCs/>
          <w:color w:val="333333"/>
          <w:sz w:val="24"/>
          <w:szCs w:val="24"/>
          <w:rtl/>
        </w:rPr>
        <w:t>הורה לילד בגיל 3 שחייב ברישום ובלימוד במוסד חינוך מוכר</w:t>
      </w:r>
    </w:p>
    <w:p w:rsidR="00580F0E" w:rsidRPr="00580F0E" w:rsidRDefault="00580F0E" w:rsidP="00695BE7">
      <w:pPr>
        <w:bidi/>
        <w:spacing w:before="240" w:after="0" w:line="240" w:lineRule="auto"/>
        <w:ind w:left="885" w:hanging="510"/>
        <w:outlineLvl w:val="1"/>
        <w:rPr>
          <w:rFonts w:asciiTheme="majorHAnsi" w:eastAsia="Times New Roman" w:hAnsiTheme="majorHAnsi" w:cstheme="majorHAnsi"/>
          <w:color w:val="333333"/>
          <w:sz w:val="27"/>
          <w:szCs w:val="27"/>
          <w:rtl/>
        </w:rPr>
      </w:pPr>
      <w:r w:rsidRPr="00580F0E">
        <w:rPr>
          <w:rFonts w:asciiTheme="majorHAnsi" w:eastAsia="Times New Roman" w:hAnsiTheme="majorHAnsi" w:cstheme="majorHAnsi"/>
          <w:b/>
          <w:bCs/>
          <w:color w:val="333333"/>
          <w:sz w:val="32"/>
          <w:szCs w:val="32"/>
          <w:rtl/>
        </w:rPr>
        <w:t>4.</w:t>
      </w:r>
      <w:r w:rsidRPr="00580F0E">
        <w:rPr>
          <w:rFonts w:asciiTheme="majorHAnsi" w:eastAsia="Times New Roman" w:hAnsiTheme="majorHAnsi" w:cstheme="majorHAnsi"/>
          <w:color w:val="333333"/>
          <w:sz w:val="14"/>
          <w:szCs w:val="14"/>
          <w:rtl/>
        </w:rPr>
        <w:t>        </w:t>
      </w:r>
      <w:bookmarkStart w:id="56" w:name="_Toc256000003"/>
      <w:bookmarkStart w:id="57" w:name="_Toc256000032"/>
      <w:bookmarkEnd w:id="56"/>
      <w:r w:rsidRPr="00580F0E">
        <w:rPr>
          <w:rFonts w:asciiTheme="majorHAnsi" w:eastAsia="Times New Roman" w:hAnsiTheme="majorHAnsi" w:cstheme="majorHAnsi"/>
          <w:b/>
          <w:bCs/>
          <w:color w:val="000000"/>
          <w:sz w:val="32"/>
          <w:szCs w:val="32"/>
          <w:rtl/>
        </w:rPr>
        <w:t>הגשת בקשה לפטור </w:t>
      </w:r>
      <w:r w:rsidR="008A52B9">
        <w:rPr>
          <w:rFonts w:asciiTheme="majorHAnsi" w:eastAsia="Times New Roman" w:hAnsiTheme="majorHAnsi" w:cstheme="majorHAnsi" w:hint="cs"/>
          <w:b/>
          <w:bCs/>
          <w:color w:val="000000"/>
          <w:sz w:val="32"/>
          <w:szCs w:val="32"/>
          <w:rtl/>
        </w:rPr>
        <w:t xml:space="preserve">מחובת לימוד סדיר במוסד חינוך רשמי </w:t>
      </w:r>
      <w:r w:rsidRPr="00580F0E">
        <w:rPr>
          <w:rFonts w:asciiTheme="majorHAnsi" w:eastAsia="Times New Roman" w:hAnsiTheme="majorHAnsi" w:cstheme="majorHAnsi"/>
          <w:b/>
          <w:bCs/>
          <w:color w:val="000000"/>
          <w:sz w:val="32"/>
          <w:szCs w:val="32"/>
          <w:rtl/>
        </w:rPr>
        <w:t>לשם חינוך ביתי</w:t>
      </w:r>
      <w:bookmarkEnd w:id="57"/>
    </w:p>
    <w:p w:rsidR="00580F0E" w:rsidRPr="00580F0E" w:rsidRDefault="00580F0E" w:rsidP="00580F0E">
      <w:pPr>
        <w:bidi/>
        <w:spacing w:after="0" w:line="240" w:lineRule="auto"/>
        <w:ind w:left="885"/>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b/>
          <w:bCs/>
          <w:color w:val="333333"/>
          <w:sz w:val="24"/>
          <w:szCs w:val="24"/>
          <w:rtl/>
        </w:rPr>
        <w:t>הבקשה לפטור, כל המסמכים המצורפים לה וכן כל מסמך, הודעה בכתב הנדרשת בהתאם להוראות חוזר זה או פנייה אל המחוז</w:t>
      </w:r>
      <w:r w:rsidR="008A52B9">
        <w:rPr>
          <w:rFonts w:asciiTheme="majorHAnsi" w:eastAsia="Times New Roman" w:hAnsiTheme="majorHAnsi" w:cstheme="majorHAnsi" w:hint="cs"/>
          <w:b/>
          <w:bCs/>
          <w:color w:val="333333"/>
          <w:sz w:val="24"/>
          <w:szCs w:val="24"/>
          <w:rtl/>
        </w:rPr>
        <w:t>,</w:t>
      </w:r>
      <w:r w:rsidRPr="00580F0E">
        <w:rPr>
          <w:rFonts w:asciiTheme="majorHAnsi" w:eastAsia="Times New Roman" w:hAnsiTheme="majorHAnsi" w:cstheme="majorHAnsi"/>
          <w:b/>
          <w:bCs/>
          <w:color w:val="333333"/>
          <w:sz w:val="24"/>
          <w:szCs w:val="24"/>
          <w:rtl/>
        </w:rPr>
        <w:t xml:space="preserve"> תתבצע באמצעות מערכת מקוונת </w:t>
      </w:r>
      <w:hyperlink r:id="rId5" w:history="1">
        <w:r w:rsidRPr="00580F0E">
          <w:rPr>
            <w:rFonts w:asciiTheme="majorHAnsi" w:eastAsia="Times New Roman" w:hAnsiTheme="majorHAnsi" w:cstheme="majorHAnsi"/>
            <w:b/>
            <w:bCs/>
            <w:color w:val="0070C0"/>
            <w:sz w:val="24"/>
            <w:szCs w:val="24"/>
            <w:u w:val="single"/>
            <w:rtl/>
          </w:rPr>
          <w:t>בפורטל ההורים של משרד החינוך</w:t>
        </w:r>
      </w:hyperlink>
      <w:r w:rsidRPr="00580F0E">
        <w:rPr>
          <w:rFonts w:asciiTheme="majorHAnsi" w:eastAsia="Times New Roman" w:hAnsiTheme="majorHAnsi" w:cstheme="majorHAnsi"/>
          <w:b/>
          <w:bCs/>
          <w:color w:val="333333"/>
          <w:sz w:val="24"/>
          <w:szCs w:val="24"/>
          <w:rtl/>
        </w:rPr>
        <w:t>.</w:t>
      </w:r>
    </w:p>
    <w:p w:rsidR="00580F0E" w:rsidRPr="00580F0E" w:rsidRDefault="00580F0E" w:rsidP="00E453A6">
      <w:pPr>
        <w:bidi/>
        <w:spacing w:after="0" w:line="240" w:lineRule="auto"/>
        <w:ind w:left="1280" w:hanging="215"/>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א.</w:t>
      </w:r>
      <w:r w:rsidR="00B30DAA">
        <w:rPr>
          <w:rFonts w:asciiTheme="majorHAnsi" w:eastAsia="Times New Roman" w:hAnsiTheme="majorHAnsi" w:cstheme="majorHAnsi" w:hint="cs"/>
          <w:color w:val="333333"/>
          <w:sz w:val="24"/>
          <w:szCs w:val="24"/>
          <w:rtl/>
        </w:rPr>
        <w:t xml:space="preserve"> </w:t>
      </w:r>
      <w:r w:rsidRPr="00580F0E">
        <w:rPr>
          <w:rFonts w:asciiTheme="majorHAnsi" w:eastAsia="Times New Roman" w:hAnsiTheme="majorHAnsi" w:cstheme="majorHAnsi"/>
          <w:color w:val="333333"/>
          <w:sz w:val="24"/>
          <w:szCs w:val="24"/>
          <w:rtl/>
        </w:rPr>
        <w:t xml:space="preserve">בקשה לפטור </w:t>
      </w:r>
      <w:r w:rsidR="00B30DAA">
        <w:rPr>
          <w:rFonts w:asciiTheme="majorHAnsi" w:eastAsia="Times New Roman" w:hAnsiTheme="majorHAnsi" w:cstheme="majorHAnsi" w:hint="cs"/>
          <w:color w:val="333333"/>
          <w:sz w:val="24"/>
          <w:szCs w:val="24"/>
          <w:rtl/>
        </w:rPr>
        <w:t xml:space="preserve">מחובת לימוד סדיר במוסד חינוך </w:t>
      </w:r>
      <w:r w:rsidR="00B30DAA">
        <w:rPr>
          <w:rFonts w:asciiTheme="majorHAnsi" w:eastAsia="Times New Roman" w:hAnsiTheme="majorHAnsi" w:cstheme="majorHAnsi" w:hint="cs"/>
          <w:color w:val="333333"/>
          <w:sz w:val="24"/>
          <w:szCs w:val="24"/>
          <w:rtl/>
        </w:rPr>
        <w:t xml:space="preserve">רשמי </w:t>
      </w:r>
      <w:r w:rsidRPr="00580F0E">
        <w:rPr>
          <w:rFonts w:asciiTheme="majorHAnsi" w:eastAsia="Times New Roman" w:hAnsiTheme="majorHAnsi" w:cstheme="majorHAnsi"/>
          <w:color w:val="333333"/>
          <w:sz w:val="24"/>
          <w:szCs w:val="24"/>
          <w:rtl/>
        </w:rPr>
        <w:t>לשם חינוך ביתי יכולה להיות מוגשת רק עבור ילד המתגורר בתחומי מדינת ישראל. בקשה שתוגש עבור ילד במועד שהוא והוריו אינם מתגוררים בתחומי מדינת ישראל או ששוהים מחוץ לגבולות המדינה לתקופה שעולה על 60 יום ברצף במועד הגשת הבקשה ובמהלך בדיקת הבקשה על ידי המשרד, לא תטופל.</w:t>
      </w:r>
    </w:p>
    <w:p w:rsidR="00B30DAA" w:rsidRDefault="00580F0E" w:rsidP="00E453A6">
      <w:pPr>
        <w:bidi/>
        <w:spacing w:after="0" w:line="240" w:lineRule="auto"/>
        <w:ind w:left="1280" w:hanging="215"/>
        <w:rPr>
          <w:rFonts w:asciiTheme="majorHAnsi" w:eastAsia="Times New Roman" w:hAnsiTheme="majorHAnsi" w:cstheme="majorHAnsi"/>
          <w:b/>
          <w:bCs/>
          <w:color w:val="333333"/>
          <w:sz w:val="24"/>
          <w:szCs w:val="24"/>
          <w:rtl/>
        </w:rPr>
      </w:pPr>
      <w:r w:rsidRPr="00580F0E">
        <w:rPr>
          <w:rFonts w:asciiTheme="majorHAnsi" w:eastAsia="Times New Roman" w:hAnsiTheme="majorHAnsi" w:cstheme="majorHAnsi"/>
          <w:color w:val="333333"/>
          <w:sz w:val="24"/>
          <w:szCs w:val="24"/>
          <w:rtl/>
        </w:rPr>
        <w:t>ב.</w:t>
      </w:r>
      <w:r w:rsidR="00B30DAA">
        <w:rPr>
          <w:rFonts w:asciiTheme="majorHAnsi" w:eastAsia="Times New Roman" w:hAnsiTheme="majorHAnsi" w:cstheme="majorHAnsi" w:hint="cs"/>
          <w:color w:val="333333"/>
          <w:sz w:val="24"/>
          <w:szCs w:val="24"/>
          <w:rtl/>
        </w:rPr>
        <w:t xml:space="preserve"> </w:t>
      </w:r>
      <w:r w:rsidRPr="00580F0E">
        <w:rPr>
          <w:rFonts w:asciiTheme="majorHAnsi" w:eastAsia="Times New Roman" w:hAnsiTheme="majorHAnsi" w:cstheme="majorHAnsi"/>
          <w:b/>
          <w:bCs/>
          <w:color w:val="333333"/>
          <w:sz w:val="24"/>
          <w:szCs w:val="24"/>
          <w:rtl/>
        </w:rPr>
        <w:t xml:space="preserve">הבקשה לפטור תוגש </w:t>
      </w:r>
      <w:r w:rsidRPr="00580F0E">
        <w:rPr>
          <w:rFonts w:asciiTheme="majorHAnsi" w:eastAsia="Times New Roman" w:hAnsiTheme="majorHAnsi" w:cstheme="majorHAnsi"/>
          <w:b/>
          <w:bCs/>
          <w:color w:val="333333"/>
          <w:sz w:val="24"/>
          <w:szCs w:val="24"/>
          <w:rtl/>
        </w:rPr>
        <w:t xml:space="preserve">עבור ילד שלמד </w:t>
      </w:r>
      <w:r w:rsidR="00B30DAA">
        <w:rPr>
          <w:rFonts w:asciiTheme="majorHAnsi" w:eastAsia="Times New Roman" w:hAnsiTheme="majorHAnsi" w:cstheme="majorHAnsi" w:hint="cs"/>
          <w:b/>
          <w:bCs/>
          <w:color w:val="333333"/>
          <w:sz w:val="24"/>
          <w:szCs w:val="24"/>
          <w:rtl/>
        </w:rPr>
        <w:t xml:space="preserve">באופן סדיר </w:t>
      </w:r>
      <w:r w:rsidRPr="00580F0E">
        <w:rPr>
          <w:rFonts w:asciiTheme="majorHAnsi" w:eastAsia="Times New Roman" w:hAnsiTheme="majorHAnsi" w:cstheme="majorHAnsi"/>
          <w:b/>
          <w:bCs/>
          <w:color w:val="333333"/>
          <w:sz w:val="24"/>
          <w:szCs w:val="24"/>
          <w:rtl/>
        </w:rPr>
        <w:t>בשנה קודמת במוסד חינוך מוכר</w:t>
      </w:r>
      <w:r w:rsidR="00B30DAA">
        <w:rPr>
          <w:rFonts w:asciiTheme="majorHAnsi" w:eastAsia="Times New Roman" w:hAnsiTheme="majorHAnsi" w:cstheme="majorHAnsi" w:hint="cs"/>
          <w:b/>
          <w:bCs/>
          <w:color w:val="333333"/>
          <w:sz w:val="24"/>
          <w:szCs w:val="24"/>
          <w:rtl/>
        </w:rPr>
        <w:t xml:space="preserve">. </w:t>
      </w:r>
    </w:p>
    <w:p w:rsidR="00580F0E" w:rsidRPr="00580F0E" w:rsidRDefault="00B30DAA" w:rsidP="00E453A6">
      <w:pPr>
        <w:bidi/>
        <w:spacing w:after="0" w:line="240" w:lineRule="auto"/>
        <w:ind w:left="1280" w:hanging="215"/>
        <w:rPr>
          <w:rFonts w:asciiTheme="majorHAnsi" w:eastAsia="Times New Roman" w:hAnsiTheme="majorHAnsi" w:cstheme="majorHAnsi"/>
          <w:color w:val="333333"/>
          <w:sz w:val="24"/>
          <w:szCs w:val="24"/>
          <w:rtl/>
        </w:rPr>
      </w:pPr>
      <w:r>
        <w:rPr>
          <w:rFonts w:asciiTheme="majorHAnsi" w:eastAsia="Times New Roman" w:hAnsiTheme="majorHAnsi" w:cstheme="majorHAnsi" w:hint="cs"/>
          <w:color w:val="333333"/>
          <w:sz w:val="24"/>
          <w:szCs w:val="24"/>
          <w:rtl/>
        </w:rPr>
        <w:t>ג.</w:t>
      </w:r>
      <w:r>
        <w:rPr>
          <w:rFonts w:asciiTheme="majorHAnsi" w:eastAsia="Times New Roman" w:hAnsiTheme="majorHAnsi" w:cstheme="majorHAnsi" w:hint="cs"/>
          <w:b/>
          <w:bCs/>
          <w:color w:val="333333"/>
          <w:sz w:val="24"/>
          <w:szCs w:val="24"/>
          <w:rtl/>
        </w:rPr>
        <w:t xml:space="preserve"> </w:t>
      </w:r>
      <w:r w:rsidRPr="007317A9">
        <w:rPr>
          <w:rFonts w:asciiTheme="majorHAnsi" w:eastAsia="Times New Roman" w:hAnsiTheme="majorHAnsi" w:cstheme="majorHAnsi" w:hint="cs"/>
          <w:b/>
          <w:bCs/>
          <w:color w:val="333333"/>
          <w:sz w:val="24"/>
          <w:szCs w:val="24"/>
          <w:rtl/>
        </w:rPr>
        <w:t xml:space="preserve">הפטור </w:t>
      </w:r>
      <w:proofErr w:type="spellStart"/>
      <w:r w:rsidRPr="00E453A6">
        <w:rPr>
          <w:rFonts w:asciiTheme="majorHAnsi" w:eastAsia="Times New Roman" w:hAnsiTheme="majorHAnsi" w:cstheme="majorHAnsi" w:hint="eastAsia"/>
          <w:b/>
          <w:bCs/>
          <w:color w:val="333333"/>
          <w:sz w:val="24"/>
          <w:szCs w:val="24"/>
          <w:rtl/>
        </w:rPr>
        <w:t>ישאר</w:t>
      </w:r>
      <w:proofErr w:type="spellEnd"/>
      <w:r w:rsidRPr="00E453A6">
        <w:rPr>
          <w:rFonts w:asciiTheme="majorHAnsi" w:eastAsia="Times New Roman" w:hAnsiTheme="majorHAnsi" w:cstheme="majorHAnsi"/>
          <w:b/>
          <w:bCs/>
          <w:color w:val="333333"/>
          <w:sz w:val="24"/>
          <w:szCs w:val="24"/>
          <w:rtl/>
        </w:rPr>
        <w:t xml:space="preserve"> בתוקף עד תום </w:t>
      </w:r>
      <w:r w:rsidR="00817A06" w:rsidRPr="00E453A6">
        <w:rPr>
          <w:rFonts w:asciiTheme="majorHAnsi" w:eastAsia="Times New Roman" w:hAnsiTheme="majorHAnsi" w:cstheme="majorHAnsi" w:hint="eastAsia"/>
          <w:b/>
          <w:bCs/>
          <w:color w:val="333333"/>
          <w:sz w:val="24"/>
          <w:szCs w:val="24"/>
          <w:rtl/>
        </w:rPr>
        <w:t>שלב</w:t>
      </w:r>
      <w:r w:rsidR="00817A06" w:rsidRPr="00E453A6">
        <w:rPr>
          <w:rFonts w:asciiTheme="majorHAnsi" w:eastAsia="Times New Roman" w:hAnsiTheme="majorHAnsi" w:cstheme="majorHAnsi"/>
          <w:b/>
          <w:bCs/>
          <w:color w:val="333333"/>
          <w:sz w:val="24"/>
          <w:szCs w:val="24"/>
          <w:rtl/>
        </w:rPr>
        <w:t xml:space="preserve"> </w:t>
      </w:r>
      <w:r w:rsidR="00817A06" w:rsidRPr="00E453A6">
        <w:rPr>
          <w:rFonts w:asciiTheme="majorHAnsi" w:eastAsia="Times New Roman" w:hAnsiTheme="majorHAnsi" w:cstheme="majorHAnsi" w:hint="eastAsia"/>
          <w:b/>
          <w:bCs/>
          <w:color w:val="333333"/>
          <w:sz w:val="24"/>
          <w:szCs w:val="24"/>
          <w:rtl/>
        </w:rPr>
        <w:t>החינוך</w:t>
      </w:r>
      <w:r w:rsidRPr="00E453A6">
        <w:rPr>
          <w:rFonts w:asciiTheme="majorHAnsi" w:eastAsia="Times New Roman" w:hAnsiTheme="majorHAnsi" w:cstheme="majorHAnsi"/>
          <w:b/>
          <w:bCs/>
          <w:color w:val="333333"/>
          <w:sz w:val="24"/>
          <w:szCs w:val="24"/>
          <w:rtl/>
        </w:rPr>
        <w:t xml:space="preserve"> </w:t>
      </w:r>
      <w:r w:rsidRPr="00E453A6">
        <w:rPr>
          <w:rFonts w:asciiTheme="majorHAnsi" w:eastAsia="Times New Roman" w:hAnsiTheme="majorHAnsi" w:cstheme="majorHAnsi" w:hint="eastAsia"/>
          <w:b/>
          <w:bCs/>
          <w:color w:val="333333"/>
          <w:sz w:val="24"/>
          <w:szCs w:val="24"/>
          <w:rtl/>
        </w:rPr>
        <w:t>עבורו</w:t>
      </w:r>
      <w:r w:rsidRPr="00E453A6">
        <w:rPr>
          <w:rFonts w:asciiTheme="majorHAnsi" w:eastAsia="Times New Roman" w:hAnsiTheme="majorHAnsi" w:cstheme="majorHAnsi"/>
          <w:b/>
          <w:bCs/>
          <w:color w:val="333333"/>
          <w:sz w:val="24"/>
          <w:szCs w:val="24"/>
          <w:rtl/>
        </w:rPr>
        <w:t xml:space="preserve"> </w:t>
      </w:r>
      <w:r w:rsidRPr="00E453A6">
        <w:rPr>
          <w:rFonts w:asciiTheme="majorHAnsi" w:eastAsia="Times New Roman" w:hAnsiTheme="majorHAnsi" w:cstheme="majorHAnsi" w:hint="eastAsia"/>
          <w:b/>
          <w:bCs/>
          <w:color w:val="333333"/>
          <w:sz w:val="24"/>
          <w:szCs w:val="24"/>
          <w:rtl/>
        </w:rPr>
        <w:t>הוגשה</w:t>
      </w:r>
      <w:r w:rsidRPr="00E453A6">
        <w:rPr>
          <w:rFonts w:asciiTheme="majorHAnsi" w:eastAsia="Times New Roman" w:hAnsiTheme="majorHAnsi" w:cstheme="majorHAnsi"/>
          <w:b/>
          <w:bCs/>
          <w:color w:val="333333"/>
          <w:sz w:val="24"/>
          <w:szCs w:val="24"/>
          <w:rtl/>
        </w:rPr>
        <w:t xml:space="preserve"> </w:t>
      </w:r>
      <w:r w:rsidRPr="00E453A6">
        <w:rPr>
          <w:rFonts w:asciiTheme="majorHAnsi" w:eastAsia="Times New Roman" w:hAnsiTheme="majorHAnsi" w:cstheme="majorHAnsi" w:hint="eastAsia"/>
          <w:b/>
          <w:bCs/>
          <w:color w:val="333333"/>
          <w:sz w:val="24"/>
          <w:szCs w:val="24"/>
          <w:rtl/>
        </w:rPr>
        <w:t>הבקשה</w:t>
      </w:r>
      <w:r w:rsidRPr="00E453A6">
        <w:rPr>
          <w:rFonts w:asciiTheme="majorHAnsi" w:eastAsia="Times New Roman" w:hAnsiTheme="majorHAnsi" w:cstheme="majorHAnsi"/>
          <w:b/>
          <w:bCs/>
          <w:color w:val="333333"/>
          <w:sz w:val="24"/>
          <w:szCs w:val="24"/>
          <w:rtl/>
        </w:rPr>
        <w:t xml:space="preserve"> </w:t>
      </w:r>
      <w:r w:rsidRPr="00E453A6">
        <w:rPr>
          <w:rFonts w:asciiTheme="majorHAnsi" w:eastAsia="Times New Roman" w:hAnsiTheme="majorHAnsi" w:cstheme="majorHAnsi" w:hint="eastAsia"/>
          <w:b/>
          <w:bCs/>
          <w:color w:val="333333"/>
          <w:sz w:val="24"/>
          <w:szCs w:val="24"/>
          <w:rtl/>
        </w:rPr>
        <w:t>לפטור</w:t>
      </w:r>
      <w:r w:rsidRPr="00E453A6">
        <w:rPr>
          <w:rFonts w:asciiTheme="majorHAnsi" w:eastAsia="Times New Roman" w:hAnsiTheme="majorHAnsi" w:cstheme="majorHAnsi"/>
          <w:b/>
          <w:bCs/>
          <w:color w:val="333333"/>
          <w:sz w:val="24"/>
          <w:szCs w:val="24"/>
          <w:rtl/>
        </w:rPr>
        <w:t xml:space="preserve"> </w:t>
      </w:r>
      <w:r w:rsidRPr="00E453A6">
        <w:rPr>
          <w:rFonts w:asciiTheme="majorHAnsi" w:eastAsia="Times New Roman" w:hAnsiTheme="majorHAnsi" w:cstheme="majorHAnsi" w:hint="eastAsia"/>
          <w:b/>
          <w:bCs/>
          <w:color w:val="333333"/>
          <w:sz w:val="24"/>
          <w:szCs w:val="24"/>
          <w:rtl/>
        </w:rPr>
        <w:t>עבור</w:t>
      </w:r>
      <w:r w:rsidRPr="00E453A6">
        <w:rPr>
          <w:rFonts w:asciiTheme="majorHAnsi" w:eastAsia="Times New Roman" w:hAnsiTheme="majorHAnsi" w:cstheme="majorHAnsi"/>
          <w:b/>
          <w:bCs/>
          <w:color w:val="333333"/>
          <w:sz w:val="24"/>
          <w:szCs w:val="24"/>
          <w:rtl/>
        </w:rPr>
        <w:t xml:space="preserve"> </w:t>
      </w:r>
      <w:r w:rsidRPr="00E453A6">
        <w:rPr>
          <w:rFonts w:asciiTheme="majorHAnsi" w:eastAsia="Times New Roman" w:hAnsiTheme="majorHAnsi" w:cstheme="majorHAnsi" w:hint="eastAsia"/>
          <w:b/>
          <w:bCs/>
          <w:color w:val="333333"/>
          <w:sz w:val="24"/>
          <w:szCs w:val="24"/>
          <w:rtl/>
        </w:rPr>
        <w:t>כל</w:t>
      </w:r>
      <w:r w:rsidRPr="00E453A6">
        <w:rPr>
          <w:rFonts w:asciiTheme="majorHAnsi" w:eastAsia="Times New Roman" w:hAnsiTheme="majorHAnsi" w:cstheme="majorHAnsi"/>
          <w:b/>
          <w:bCs/>
          <w:color w:val="333333"/>
          <w:sz w:val="24"/>
          <w:szCs w:val="24"/>
          <w:rtl/>
        </w:rPr>
        <w:t xml:space="preserve"> </w:t>
      </w:r>
      <w:r w:rsidRPr="00E453A6">
        <w:rPr>
          <w:rFonts w:asciiTheme="majorHAnsi" w:eastAsia="Times New Roman" w:hAnsiTheme="majorHAnsi" w:cstheme="majorHAnsi" w:hint="eastAsia"/>
          <w:b/>
          <w:bCs/>
          <w:color w:val="333333"/>
          <w:sz w:val="24"/>
          <w:szCs w:val="24"/>
          <w:rtl/>
        </w:rPr>
        <w:t>ילד</w:t>
      </w:r>
      <w:r w:rsidRPr="00E453A6">
        <w:rPr>
          <w:rFonts w:asciiTheme="majorHAnsi" w:eastAsia="Times New Roman" w:hAnsiTheme="majorHAnsi" w:cstheme="majorHAnsi"/>
          <w:b/>
          <w:bCs/>
          <w:color w:val="333333"/>
          <w:sz w:val="24"/>
          <w:szCs w:val="24"/>
          <w:rtl/>
        </w:rPr>
        <w:t xml:space="preserve"> </w:t>
      </w:r>
      <w:r w:rsidRPr="00E453A6">
        <w:rPr>
          <w:rFonts w:asciiTheme="majorHAnsi" w:eastAsia="Times New Roman" w:hAnsiTheme="majorHAnsi" w:cstheme="majorHAnsi" w:hint="eastAsia"/>
          <w:b/>
          <w:bCs/>
          <w:color w:val="333333"/>
          <w:sz w:val="24"/>
          <w:szCs w:val="24"/>
          <w:rtl/>
        </w:rPr>
        <w:t>שעומד</w:t>
      </w:r>
      <w:r w:rsidRPr="00E453A6">
        <w:rPr>
          <w:rFonts w:asciiTheme="majorHAnsi" w:eastAsia="Times New Roman" w:hAnsiTheme="majorHAnsi" w:cstheme="majorHAnsi"/>
          <w:b/>
          <w:bCs/>
          <w:color w:val="333333"/>
          <w:sz w:val="24"/>
          <w:szCs w:val="24"/>
          <w:rtl/>
        </w:rPr>
        <w:t xml:space="preserve"> </w:t>
      </w:r>
      <w:r w:rsidRPr="00E453A6">
        <w:rPr>
          <w:rFonts w:asciiTheme="majorHAnsi" w:eastAsia="Times New Roman" w:hAnsiTheme="majorHAnsi" w:cstheme="majorHAnsi" w:hint="eastAsia"/>
          <w:b/>
          <w:bCs/>
          <w:color w:val="333333"/>
          <w:sz w:val="24"/>
          <w:szCs w:val="24"/>
          <w:rtl/>
        </w:rPr>
        <w:t>במ</w:t>
      </w:r>
      <w:r w:rsidRPr="007317A9">
        <w:rPr>
          <w:rFonts w:asciiTheme="majorHAnsi" w:eastAsia="Times New Roman" w:hAnsiTheme="majorHAnsi" w:cstheme="majorHAnsi" w:hint="cs"/>
          <w:b/>
          <w:bCs/>
          <w:color w:val="333333"/>
          <w:sz w:val="24"/>
          <w:szCs w:val="24"/>
          <w:rtl/>
        </w:rPr>
        <w:t xml:space="preserve">בחנים. אם </w:t>
      </w:r>
      <w:r w:rsidR="00817A06" w:rsidRPr="007317A9">
        <w:rPr>
          <w:rFonts w:asciiTheme="majorHAnsi" w:eastAsia="Times New Roman" w:hAnsiTheme="majorHAnsi" w:cstheme="majorHAnsi" w:hint="cs"/>
          <w:b/>
          <w:bCs/>
          <w:color w:val="333333"/>
          <w:sz w:val="24"/>
          <w:szCs w:val="24"/>
          <w:rtl/>
        </w:rPr>
        <w:t>מצא הממונה שהילד לא מקבל את החינוך הראוי, ניתן לשלול את הפטור</w:t>
      </w:r>
      <w:r w:rsidR="007317A9">
        <w:rPr>
          <w:rFonts w:asciiTheme="majorHAnsi" w:eastAsia="Times New Roman" w:hAnsiTheme="majorHAnsi" w:cstheme="majorHAnsi" w:hint="cs"/>
          <w:b/>
          <w:bCs/>
          <w:color w:val="333333"/>
          <w:sz w:val="24"/>
          <w:szCs w:val="24"/>
          <w:rtl/>
        </w:rPr>
        <w:t>, בכפוף לתנאים הקבועים לשלילתו בחוזר זה</w:t>
      </w:r>
      <w:r w:rsidR="00817A06" w:rsidRPr="007317A9">
        <w:rPr>
          <w:rFonts w:asciiTheme="majorHAnsi" w:eastAsia="Times New Roman" w:hAnsiTheme="majorHAnsi" w:cstheme="majorHAnsi" w:hint="cs"/>
          <w:b/>
          <w:bCs/>
          <w:color w:val="333333"/>
          <w:sz w:val="24"/>
          <w:szCs w:val="24"/>
          <w:rtl/>
        </w:rPr>
        <w:t>.</w:t>
      </w:r>
      <w:r w:rsidR="00817A06">
        <w:rPr>
          <w:rFonts w:asciiTheme="majorHAnsi" w:eastAsia="Times New Roman" w:hAnsiTheme="majorHAnsi" w:cstheme="majorHAnsi" w:hint="cs"/>
          <w:b/>
          <w:bCs/>
          <w:color w:val="333333"/>
          <w:sz w:val="24"/>
          <w:szCs w:val="24"/>
          <w:rtl/>
        </w:rPr>
        <w:t xml:space="preserve"> </w:t>
      </w:r>
    </w:p>
    <w:p w:rsidR="00580F0E" w:rsidDel="00817A06" w:rsidRDefault="00580F0E" w:rsidP="00E453A6">
      <w:pPr>
        <w:bidi/>
        <w:spacing w:after="0" w:line="240" w:lineRule="auto"/>
        <w:ind w:left="1280" w:hanging="215"/>
        <w:rPr>
          <w:rFonts w:asciiTheme="majorHAnsi" w:eastAsia="Times New Roman" w:hAnsiTheme="majorHAnsi" w:cstheme="majorHAnsi"/>
          <w:b/>
          <w:bCs/>
          <w:color w:val="333333"/>
          <w:sz w:val="24"/>
          <w:szCs w:val="24"/>
          <w:rtl/>
        </w:rPr>
      </w:pPr>
      <w:r w:rsidR="00817A06">
        <w:rPr>
          <w:rFonts w:asciiTheme="majorHAnsi" w:eastAsia="Times New Roman" w:hAnsiTheme="majorHAnsi" w:cstheme="majorHAnsi" w:hint="cs"/>
          <w:color w:val="333333"/>
          <w:sz w:val="24"/>
          <w:szCs w:val="24"/>
          <w:rtl/>
        </w:rPr>
        <w:t>ד.</w:t>
      </w:r>
      <w:r w:rsidR="00817A06">
        <w:rPr>
          <w:rFonts w:asciiTheme="majorHAnsi" w:eastAsia="Times New Roman" w:hAnsiTheme="majorHAnsi" w:cstheme="majorHAnsi" w:hint="cs"/>
          <w:color w:val="333333"/>
          <w:sz w:val="24"/>
          <w:szCs w:val="24"/>
          <w:rtl/>
        </w:rPr>
        <w:t xml:space="preserve"> </w:t>
      </w:r>
      <w:r w:rsidRPr="00580F0E">
        <w:rPr>
          <w:rFonts w:asciiTheme="majorHAnsi" w:eastAsia="Times New Roman" w:hAnsiTheme="majorHAnsi" w:cstheme="majorHAnsi"/>
          <w:b/>
          <w:bCs/>
          <w:color w:val="333333"/>
          <w:sz w:val="24"/>
          <w:szCs w:val="24"/>
          <w:rtl/>
        </w:rPr>
        <w:t>בקשה לחידוש פטור במעברים </w:t>
      </w:r>
      <w:r w:rsidRPr="00580F0E">
        <w:rPr>
          <w:rFonts w:asciiTheme="majorHAnsi" w:eastAsia="Times New Roman" w:hAnsiTheme="majorHAnsi" w:cstheme="majorHAnsi"/>
          <w:color w:val="333333"/>
          <w:sz w:val="24"/>
          <w:szCs w:val="24"/>
          <w:rtl/>
        </w:rPr>
        <w:t>- במעבר בין שלבי חינוך נדרש בכל מקרה להגיש בקשה חדשה לפטור.</w:t>
      </w:r>
    </w:p>
    <w:p w:rsidR="00580F0E" w:rsidRPr="00580F0E" w:rsidRDefault="00817A06" w:rsidP="00E453A6">
      <w:pPr>
        <w:bidi/>
        <w:spacing w:after="0" w:line="240" w:lineRule="auto"/>
        <w:ind w:left="1280" w:hanging="215"/>
        <w:rPr>
          <w:rFonts w:asciiTheme="majorHAnsi" w:eastAsia="Times New Roman" w:hAnsiTheme="majorHAnsi" w:cstheme="majorHAnsi"/>
          <w:color w:val="333333"/>
          <w:sz w:val="24"/>
          <w:szCs w:val="24"/>
          <w:rtl/>
        </w:rPr>
      </w:pPr>
      <w:r>
        <w:rPr>
          <w:rFonts w:asciiTheme="majorHAnsi" w:eastAsia="Times New Roman" w:hAnsiTheme="majorHAnsi" w:cstheme="majorHAnsi" w:hint="cs"/>
          <w:b/>
          <w:bCs/>
          <w:color w:val="333333"/>
          <w:sz w:val="24"/>
          <w:szCs w:val="24"/>
          <w:rtl/>
        </w:rPr>
        <w:t xml:space="preserve">ה. </w:t>
      </w:r>
      <w:r w:rsidR="00580F0E" w:rsidRPr="00580F0E">
        <w:rPr>
          <w:rFonts w:asciiTheme="majorHAnsi" w:eastAsia="Times New Roman" w:hAnsiTheme="majorHAnsi" w:cstheme="majorHAnsi"/>
          <w:b/>
          <w:bCs/>
          <w:color w:val="333333"/>
          <w:sz w:val="24"/>
          <w:szCs w:val="24"/>
          <w:rtl/>
        </w:rPr>
        <w:t>אין בהגשת בקשה לפטור כדי לפטור את ההורים מהחובה לבצע רישום של ילדם למוסד חינוך</w:t>
      </w:r>
      <w:r>
        <w:rPr>
          <w:rFonts w:asciiTheme="majorHAnsi" w:eastAsia="Times New Roman" w:hAnsiTheme="majorHAnsi" w:cstheme="majorHAnsi" w:hint="cs"/>
          <w:b/>
          <w:bCs/>
          <w:color w:val="333333"/>
          <w:sz w:val="24"/>
          <w:szCs w:val="24"/>
          <w:rtl/>
        </w:rPr>
        <w:t xml:space="preserve">. </w:t>
      </w:r>
    </w:p>
    <w:p w:rsidR="00580F0E" w:rsidRPr="00580F0E" w:rsidRDefault="00580F0E" w:rsidP="00580F0E">
      <w:pPr>
        <w:bidi/>
        <w:spacing w:before="120" w:after="0" w:line="240" w:lineRule="auto"/>
        <w:ind w:left="1452" w:hanging="567"/>
        <w:jc w:val="both"/>
        <w:outlineLvl w:val="2"/>
        <w:rPr>
          <w:rFonts w:asciiTheme="majorHAnsi" w:eastAsia="Times New Roman" w:hAnsiTheme="majorHAnsi" w:cstheme="majorHAnsi"/>
          <w:b/>
          <w:bCs/>
          <w:color w:val="000000"/>
          <w:sz w:val="21"/>
          <w:szCs w:val="21"/>
          <w:rtl/>
        </w:rPr>
      </w:pPr>
      <w:r w:rsidRPr="00580F0E">
        <w:rPr>
          <w:rFonts w:asciiTheme="majorHAnsi" w:eastAsia="Times New Roman" w:hAnsiTheme="majorHAnsi" w:cstheme="majorHAnsi"/>
          <w:b/>
          <w:bCs/>
          <w:color w:val="000000"/>
          <w:sz w:val="28"/>
          <w:szCs w:val="28"/>
          <w:rtl/>
        </w:rPr>
        <w:t>4.1.</w:t>
      </w:r>
      <w:r w:rsidRPr="00580F0E">
        <w:rPr>
          <w:rFonts w:asciiTheme="majorHAnsi" w:eastAsia="Times New Roman" w:hAnsiTheme="majorHAnsi" w:cstheme="majorHAnsi"/>
          <w:b/>
          <w:bCs/>
          <w:color w:val="000000"/>
          <w:sz w:val="14"/>
          <w:szCs w:val="14"/>
          <w:rtl/>
        </w:rPr>
        <w:t>   </w:t>
      </w:r>
      <w:bookmarkStart w:id="89" w:name="_Toc256000004"/>
      <w:bookmarkStart w:id="90" w:name="_Toc256000033"/>
      <w:bookmarkEnd w:id="89"/>
      <w:r w:rsidRPr="00580F0E">
        <w:rPr>
          <w:rFonts w:asciiTheme="majorHAnsi" w:eastAsia="Times New Roman" w:hAnsiTheme="majorHAnsi" w:cstheme="majorHAnsi"/>
          <w:b/>
          <w:bCs/>
          <w:color w:val="000000"/>
          <w:sz w:val="28"/>
          <w:szCs w:val="28"/>
          <w:rtl/>
        </w:rPr>
        <w:t>הנמען להגשת הבקשה</w:t>
      </w:r>
      <w:bookmarkEnd w:id="90"/>
    </w:p>
    <w:p w:rsidR="00580F0E" w:rsidRPr="00580F0E" w:rsidRDefault="00580F0E" w:rsidP="00580F0E">
      <w:pPr>
        <w:bidi/>
        <w:spacing w:after="0" w:line="240" w:lineRule="auto"/>
        <w:ind w:left="1812" w:hanging="360"/>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א.</w:t>
      </w:r>
      <w:r w:rsidRPr="00580F0E">
        <w:rPr>
          <w:rFonts w:asciiTheme="majorHAnsi" w:eastAsia="Times New Roman" w:hAnsiTheme="majorHAnsi" w:cstheme="majorHAnsi"/>
          <w:color w:val="333333"/>
          <w:sz w:val="14"/>
          <w:szCs w:val="14"/>
          <w:rtl/>
        </w:rPr>
        <w:t>     </w:t>
      </w:r>
      <w:r w:rsidRPr="00580F0E">
        <w:rPr>
          <w:rFonts w:asciiTheme="majorHAnsi" w:eastAsia="Times New Roman" w:hAnsiTheme="majorHAnsi" w:cstheme="majorHAnsi"/>
          <w:color w:val="333333"/>
          <w:sz w:val="24"/>
          <w:szCs w:val="24"/>
          <w:rtl/>
        </w:rPr>
        <w:t>הורה לילד בגיל לימוד חובה המעוניין בפטור עבורו, יגיש, ככלל, בקשה בכתב באמצעות המערכת המקוונת שבפורטל הורים לפטור לאחד מאלה:</w:t>
      </w:r>
    </w:p>
    <w:p w:rsidR="00580F0E" w:rsidRPr="00580F0E" w:rsidRDefault="00580F0E" w:rsidP="00580F0E">
      <w:pPr>
        <w:numPr>
          <w:ilvl w:val="0"/>
          <w:numId w:val="1"/>
        </w:numPr>
        <w:bidi/>
        <w:spacing w:after="0" w:line="240" w:lineRule="auto"/>
        <w:ind w:left="2112" w:firstLine="0"/>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אל מנהל המחוז הגאוגרפי שבתחומו הילד מתגורר על פי כתובת המגורים במרשם האוכלוסין.</w:t>
      </w:r>
    </w:p>
    <w:p w:rsidR="00580F0E" w:rsidRPr="00580F0E" w:rsidRDefault="00580F0E" w:rsidP="00580F0E">
      <w:pPr>
        <w:numPr>
          <w:ilvl w:val="0"/>
          <w:numId w:val="1"/>
        </w:numPr>
        <w:bidi/>
        <w:spacing w:after="0" w:line="240" w:lineRule="auto"/>
        <w:ind w:left="2112" w:firstLine="0"/>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אם הילד לומד במוסד חינוך בפיקוח המחוז החרדי - אל מנהל המחוז החרדי.</w:t>
      </w:r>
    </w:p>
    <w:p w:rsidR="00580F0E" w:rsidRPr="00580F0E" w:rsidRDefault="00580F0E" w:rsidP="00580F0E">
      <w:pPr>
        <w:bidi/>
        <w:spacing w:after="0" w:line="240" w:lineRule="auto"/>
        <w:ind w:left="1809" w:hanging="357"/>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lastRenderedPageBreak/>
        <w:t>3.אם הילד לומד במוסד חינוך בפיקוח המִנהל לחינוך התיישבותי - אל מנהל המִנהל לחינוך התיישבותי.</w:t>
      </w:r>
    </w:p>
    <w:p w:rsidR="00580F0E" w:rsidRPr="00580F0E" w:rsidRDefault="00580F0E" w:rsidP="00580F0E">
      <w:pPr>
        <w:bidi/>
        <w:spacing w:after="0" w:line="240" w:lineRule="auto"/>
        <w:ind w:left="1452" w:hanging="357"/>
        <w:rPr>
          <w:rFonts w:asciiTheme="majorHAnsi" w:eastAsia="Times New Roman" w:hAnsiTheme="majorHAnsi" w:cstheme="majorHAnsi"/>
          <w:color w:val="333333"/>
          <w:sz w:val="24"/>
          <w:szCs w:val="24"/>
          <w:rtl/>
        </w:rPr>
      </w:pPr>
      <w:bookmarkStart w:id="91" w:name="_Hlk39616683"/>
      <w:proofErr w:type="spellStart"/>
      <w:r w:rsidRPr="00580F0E">
        <w:rPr>
          <w:rFonts w:asciiTheme="majorHAnsi" w:eastAsia="Times New Roman" w:hAnsiTheme="majorHAnsi" w:cstheme="majorHAnsi"/>
          <w:color w:val="000000"/>
          <w:sz w:val="24"/>
          <w:szCs w:val="24"/>
          <w:rtl/>
        </w:rPr>
        <w:t>ב.העתק</w:t>
      </w:r>
      <w:proofErr w:type="spellEnd"/>
      <w:r w:rsidRPr="00580F0E">
        <w:rPr>
          <w:rFonts w:asciiTheme="majorHAnsi" w:eastAsia="Times New Roman" w:hAnsiTheme="majorHAnsi" w:cstheme="majorHAnsi"/>
          <w:color w:val="000000"/>
          <w:sz w:val="24"/>
          <w:szCs w:val="24"/>
          <w:rtl/>
        </w:rPr>
        <w:t xml:space="preserve"> הבקשה יישלח על ידי ההורים המבקשים אל מנהל המחלקה לחינוך ביישוב שבו הם מתגוררים</w:t>
      </w:r>
      <w:bookmarkEnd w:id="91"/>
      <w:r w:rsidRPr="00580F0E">
        <w:rPr>
          <w:rFonts w:asciiTheme="majorHAnsi" w:eastAsia="Times New Roman" w:hAnsiTheme="majorHAnsi" w:cstheme="majorHAnsi"/>
          <w:color w:val="333333"/>
          <w:sz w:val="24"/>
          <w:szCs w:val="24"/>
          <w:rtl/>
        </w:rPr>
        <w:t>.</w:t>
      </w:r>
    </w:p>
    <w:p w:rsidR="00580F0E" w:rsidRPr="00580F0E" w:rsidRDefault="00580F0E" w:rsidP="00580F0E">
      <w:pPr>
        <w:bidi/>
        <w:spacing w:after="0" w:line="240" w:lineRule="auto"/>
        <w:ind w:left="1452" w:hanging="357"/>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ג.</w:t>
      </w:r>
      <w:r w:rsidR="00E453A6">
        <w:rPr>
          <w:rFonts w:asciiTheme="majorHAnsi" w:eastAsia="Times New Roman" w:hAnsiTheme="majorHAnsi" w:cstheme="majorHAnsi" w:hint="cs"/>
          <w:color w:val="333333"/>
          <w:sz w:val="24"/>
          <w:szCs w:val="24"/>
          <w:rtl/>
        </w:rPr>
        <w:t xml:space="preserve"> </w:t>
      </w:r>
      <w:r w:rsidRPr="00580F0E">
        <w:rPr>
          <w:rFonts w:asciiTheme="majorHAnsi" w:eastAsia="Times New Roman" w:hAnsiTheme="majorHAnsi" w:cstheme="majorHAnsi"/>
          <w:color w:val="333333"/>
          <w:sz w:val="24"/>
          <w:szCs w:val="24"/>
          <w:rtl/>
        </w:rPr>
        <w:t>במקרה שבו בדיקת הבקשה לפטור טרם הסתיימה והורי הילד שינו כתובת מגורים, עליהם להודיע על כך למחוז שבו הוגשה הבקשה ולמחוז הגאוגרפי שאליו עבר הילד להתגורר.</w:t>
      </w:r>
    </w:p>
    <w:p w:rsidR="00580F0E" w:rsidRPr="00580F0E" w:rsidRDefault="00580F0E" w:rsidP="00580F0E">
      <w:pPr>
        <w:bidi/>
        <w:spacing w:before="120" w:after="0" w:line="240" w:lineRule="auto"/>
        <w:ind w:left="1452" w:hanging="567"/>
        <w:jc w:val="both"/>
        <w:outlineLvl w:val="2"/>
        <w:rPr>
          <w:rFonts w:asciiTheme="majorHAnsi" w:eastAsia="Times New Roman" w:hAnsiTheme="majorHAnsi" w:cstheme="majorHAnsi"/>
          <w:b/>
          <w:bCs/>
          <w:color w:val="000000"/>
          <w:sz w:val="21"/>
          <w:szCs w:val="21"/>
          <w:rtl/>
        </w:rPr>
      </w:pPr>
      <w:r w:rsidRPr="00580F0E">
        <w:rPr>
          <w:rFonts w:asciiTheme="majorHAnsi" w:eastAsia="Times New Roman" w:hAnsiTheme="majorHAnsi" w:cstheme="majorHAnsi"/>
          <w:b/>
          <w:bCs/>
          <w:color w:val="000000"/>
          <w:sz w:val="28"/>
          <w:szCs w:val="28"/>
          <w:rtl/>
        </w:rPr>
        <w:t>4.2.</w:t>
      </w:r>
      <w:r w:rsidRPr="00580F0E">
        <w:rPr>
          <w:rFonts w:asciiTheme="majorHAnsi" w:eastAsia="Times New Roman" w:hAnsiTheme="majorHAnsi" w:cstheme="majorHAnsi"/>
          <w:b/>
          <w:bCs/>
          <w:color w:val="000000"/>
          <w:sz w:val="14"/>
          <w:szCs w:val="14"/>
          <w:rtl/>
        </w:rPr>
        <w:t>   </w:t>
      </w:r>
      <w:bookmarkStart w:id="92" w:name="_Toc256000005"/>
      <w:bookmarkStart w:id="93" w:name="_Toc256000034"/>
      <w:bookmarkEnd w:id="92"/>
      <w:r w:rsidRPr="00580F0E">
        <w:rPr>
          <w:rFonts w:asciiTheme="majorHAnsi" w:eastAsia="Times New Roman" w:hAnsiTheme="majorHAnsi" w:cstheme="majorHAnsi"/>
          <w:b/>
          <w:bCs/>
          <w:color w:val="000000"/>
          <w:sz w:val="28"/>
          <w:szCs w:val="28"/>
          <w:rtl/>
        </w:rPr>
        <w:t>המועדים להגשת בקשה לפטור</w:t>
      </w:r>
      <w:bookmarkEnd w:id="93"/>
    </w:p>
    <w:p w:rsidR="00580F0E" w:rsidRPr="00580F0E" w:rsidRDefault="00580F0E" w:rsidP="00580F0E">
      <w:pPr>
        <w:bidi/>
        <w:spacing w:after="0" w:line="240" w:lineRule="auto"/>
        <w:ind w:left="1812" w:hanging="360"/>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א.</w:t>
      </w:r>
      <w:r w:rsidRPr="00580F0E">
        <w:rPr>
          <w:rFonts w:asciiTheme="majorHAnsi" w:eastAsia="Times New Roman" w:hAnsiTheme="majorHAnsi" w:cstheme="majorHAnsi"/>
          <w:color w:val="333333"/>
          <w:sz w:val="14"/>
          <w:szCs w:val="14"/>
          <w:rtl/>
        </w:rPr>
        <w:t>     </w:t>
      </w:r>
      <w:r w:rsidRPr="00580F0E">
        <w:rPr>
          <w:rFonts w:asciiTheme="majorHAnsi" w:eastAsia="Times New Roman" w:hAnsiTheme="majorHAnsi" w:cstheme="majorHAnsi"/>
          <w:color w:val="333333"/>
          <w:sz w:val="24"/>
          <w:szCs w:val="24"/>
          <w:rtl/>
        </w:rPr>
        <w:t>ככלל, הורה המעוניין בחינוך ביתי לילדו, יגיש בקשה לפטור. אפשר להגיש בקשה לפטור לשנת הלימודים העוקבת בין התאריכים  1.12–30.4, כדי לאפשר להורים ולילד להתארגן בעוד מועד ללמידה במסגרת חינוך ביתי ולקבל את תשובת מנהל המחוז בעוד מועד, וכן לאפשר למערכת החינוך לבדוק את הבקשות ולהיערך להפעלת מסגרות החינוך ובכלל זה קביעת מצבת התלמידים לשנת הלימודים הבאה.</w:t>
      </w:r>
    </w:p>
    <w:p w:rsidR="00580F0E" w:rsidRPr="00580F0E" w:rsidRDefault="00580F0E" w:rsidP="00580F0E">
      <w:pPr>
        <w:bidi/>
        <w:spacing w:after="0" w:line="240" w:lineRule="auto"/>
        <w:ind w:left="1812" w:hanging="360"/>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ב</w:t>
      </w:r>
      <w:r w:rsidRPr="00580F0E">
        <w:rPr>
          <w:rFonts w:asciiTheme="majorHAnsi" w:eastAsia="Times New Roman" w:hAnsiTheme="majorHAnsi" w:cstheme="majorHAnsi"/>
          <w:color w:val="333333"/>
          <w:sz w:val="24"/>
          <w:szCs w:val="24"/>
        </w:rPr>
        <w:t>.</w:t>
      </w:r>
      <w:r w:rsidRPr="00580F0E">
        <w:rPr>
          <w:rFonts w:asciiTheme="majorHAnsi" w:eastAsia="Times New Roman" w:hAnsiTheme="majorHAnsi" w:cstheme="majorHAnsi"/>
          <w:color w:val="333333"/>
          <w:sz w:val="14"/>
          <w:szCs w:val="14"/>
          <w:rtl/>
        </w:rPr>
        <w:t>      </w:t>
      </w:r>
      <w:r w:rsidRPr="00580F0E">
        <w:rPr>
          <w:rFonts w:asciiTheme="majorHAnsi" w:eastAsia="Times New Roman" w:hAnsiTheme="majorHAnsi" w:cstheme="majorHAnsi"/>
          <w:b/>
          <w:bCs/>
          <w:color w:val="333333"/>
          <w:sz w:val="24"/>
          <w:szCs w:val="24"/>
          <w:rtl/>
        </w:rPr>
        <w:t>חריגים להגשת הבקשה שלא במועד</w:t>
      </w:r>
    </w:p>
    <w:p w:rsidR="00580F0E" w:rsidRPr="00580F0E" w:rsidRDefault="00580F0E" w:rsidP="00580F0E">
      <w:pPr>
        <w:numPr>
          <w:ilvl w:val="0"/>
          <w:numId w:val="2"/>
        </w:numPr>
        <w:bidi/>
        <w:spacing w:after="0" w:line="240" w:lineRule="auto"/>
        <w:ind w:left="2109" w:firstLine="0"/>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 xml:space="preserve">במקרה שבו </w:t>
      </w:r>
      <w:proofErr w:type="spellStart"/>
      <w:r w:rsidRPr="00580F0E">
        <w:rPr>
          <w:rFonts w:asciiTheme="majorHAnsi" w:eastAsia="Times New Roman" w:hAnsiTheme="majorHAnsi" w:cstheme="majorHAnsi"/>
          <w:color w:val="333333"/>
          <w:sz w:val="24"/>
          <w:szCs w:val="24"/>
          <w:rtl/>
        </w:rPr>
        <w:t>אי־אפשר</w:t>
      </w:r>
      <w:proofErr w:type="spellEnd"/>
      <w:r w:rsidRPr="00580F0E">
        <w:rPr>
          <w:rFonts w:asciiTheme="majorHAnsi" w:eastAsia="Times New Roman" w:hAnsiTheme="majorHAnsi" w:cstheme="majorHAnsi"/>
          <w:color w:val="333333"/>
          <w:sz w:val="24"/>
          <w:szCs w:val="24"/>
          <w:rtl/>
        </w:rPr>
        <w:t xml:space="preserve"> היה להגיש את הבקשה בתקופה הנקובה לעיל, בשל שהות ממושכת ורצופה בחו"ל לתקופה העולה על שלושה חודשים.</w:t>
      </w:r>
    </w:p>
    <w:p w:rsidR="00580F0E" w:rsidRPr="00580F0E" w:rsidRDefault="00580F0E" w:rsidP="00580F0E">
      <w:pPr>
        <w:numPr>
          <w:ilvl w:val="0"/>
          <w:numId w:val="2"/>
        </w:numPr>
        <w:bidi/>
        <w:spacing w:after="0" w:line="240" w:lineRule="auto"/>
        <w:ind w:left="2109" w:firstLine="0"/>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עולים חדשים שעלו לארץ לאחר המועד הנקוב לעיל.</w:t>
      </w:r>
    </w:p>
    <w:p w:rsidR="00580F0E" w:rsidRPr="00580F0E" w:rsidRDefault="00580F0E" w:rsidP="00580F0E">
      <w:pPr>
        <w:bidi/>
        <w:spacing w:after="0" w:line="240" w:lineRule="auto"/>
        <w:ind w:left="1809" w:hanging="357"/>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3.תושבים חוזרים שחזרו לארץ לאחר המועד הנקוב.</w:t>
      </w:r>
    </w:p>
    <w:p w:rsidR="00580F0E" w:rsidRPr="00580F0E" w:rsidRDefault="00580F0E" w:rsidP="00580F0E">
      <w:pPr>
        <w:bidi/>
        <w:spacing w:after="0" w:line="240" w:lineRule="auto"/>
        <w:ind w:left="1452" w:hanging="357"/>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ג.</w:t>
      </w:r>
      <w:r w:rsidR="00880B8D">
        <w:rPr>
          <w:rFonts w:asciiTheme="majorHAnsi" w:eastAsia="Times New Roman" w:hAnsiTheme="majorHAnsi" w:cstheme="majorHAnsi" w:hint="cs"/>
          <w:color w:val="333333"/>
          <w:sz w:val="24"/>
          <w:szCs w:val="24"/>
          <w:rtl/>
        </w:rPr>
        <w:t xml:space="preserve"> </w:t>
      </w:r>
      <w:r w:rsidRPr="00580F0E">
        <w:rPr>
          <w:rFonts w:asciiTheme="majorHAnsi" w:eastAsia="Times New Roman" w:hAnsiTheme="majorHAnsi" w:cstheme="majorHAnsi"/>
          <w:b/>
          <w:bCs/>
          <w:color w:val="333333"/>
          <w:sz w:val="24"/>
          <w:szCs w:val="24"/>
          <w:rtl/>
        </w:rPr>
        <w:t>הליך הגשת הבקשה במקרים חריגים שהוגדרו לעיל</w:t>
      </w:r>
      <w:r w:rsidRPr="00580F0E">
        <w:rPr>
          <w:rFonts w:asciiTheme="majorHAnsi" w:eastAsia="Times New Roman" w:hAnsiTheme="majorHAnsi" w:cstheme="majorHAnsi"/>
          <w:color w:val="333333"/>
          <w:sz w:val="24"/>
          <w:szCs w:val="24"/>
          <w:rtl/>
        </w:rPr>
        <w:t xml:space="preserve"> - ההורים יפנו בבקשה חריגה למתן פטור בהתאם לסעיף 4.1. ההורים יצרפו לבקשה מכתב נלווה ובו יפרטו את הטעמים להגשה המאוחרת של הבקשה לפטור. ההורים יסבירו מדוע לא התאפשר להם להגישהּ במועד, ומדוע </w:t>
      </w:r>
      <w:proofErr w:type="spellStart"/>
      <w:r w:rsidRPr="00580F0E">
        <w:rPr>
          <w:rFonts w:asciiTheme="majorHAnsi" w:eastAsia="Times New Roman" w:hAnsiTheme="majorHAnsi" w:cstheme="majorHAnsi"/>
          <w:color w:val="333333"/>
          <w:sz w:val="24"/>
          <w:szCs w:val="24"/>
          <w:rtl/>
        </w:rPr>
        <w:t>אי־אפשר</w:t>
      </w:r>
      <w:proofErr w:type="spellEnd"/>
      <w:r w:rsidRPr="00580F0E">
        <w:rPr>
          <w:rFonts w:asciiTheme="majorHAnsi" w:eastAsia="Times New Roman" w:hAnsiTheme="majorHAnsi" w:cstheme="majorHAnsi"/>
          <w:color w:val="333333"/>
          <w:sz w:val="24"/>
          <w:szCs w:val="24"/>
          <w:rtl/>
        </w:rPr>
        <w:t xml:space="preserve"> להמתין עם הגשת הבקשה לשנת הלימודים הבאה. הבקשה תיבחן על ידי מנהל המחוז הרלוונטי, ואם יימצא כי אין הצדקה להגשה המאוחרת, תידחה הבקשה.</w:t>
      </w:r>
    </w:p>
    <w:p w:rsidR="00580F0E" w:rsidRPr="00580F0E" w:rsidRDefault="00580F0E" w:rsidP="00580F0E">
      <w:pPr>
        <w:bidi/>
        <w:spacing w:before="120" w:after="0" w:line="240" w:lineRule="auto"/>
        <w:ind w:left="1452" w:hanging="567"/>
        <w:jc w:val="both"/>
        <w:outlineLvl w:val="2"/>
        <w:rPr>
          <w:rFonts w:asciiTheme="majorHAnsi" w:eastAsia="Times New Roman" w:hAnsiTheme="majorHAnsi" w:cstheme="majorHAnsi"/>
          <w:b/>
          <w:bCs/>
          <w:color w:val="000000"/>
          <w:sz w:val="21"/>
          <w:szCs w:val="21"/>
          <w:rtl/>
        </w:rPr>
      </w:pPr>
      <w:r w:rsidRPr="00580F0E">
        <w:rPr>
          <w:rFonts w:asciiTheme="majorHAnsi" w:eastAsia="Times New Roman" w:hAnsiTheme="majorHAnsi" w:cstheme="majorHAnsi"/>
          <w:b/>
          <w:bCs/>
          <w:color w:val="000000"/>
          <w:sz w:val="28"/>
          <w:szCs w:val="28"/>
          <w:rtl/>
        </w:rPr>
        <w:t>4.3.</w:t>
      </w:r>
      <w:r w:rsidRPr="00580F0E">
        <w:rPr>
          <w:rFonts w:asciiTheme="majorHAnsi" w:eastAsia="Times New Roman" w:hAnsiTheme="majorHAnsi" w:cstheme="majorHAnsi"/>
          <w:b/>
          <w:bCs/>
          <w:color w:val="000000"/>
          <w:sz w:val="14"/>
          <w:szCs w:val="14"/>
          <w:rtl/>
        </w:rPr>
        <w:t>   </w:t>
      </w:r>
      <w:bookmarkStart w:id="97" w:name="_Toc256000006"/>
      <w:bookmarkStart w:id="98" w:name="_Toc256000035"/>
      <w:bookmarkEnd w:id="97"/>
      <w:r w:rsidRPr="00580F0E">
        <w:rPr>
          <w:rFonts w:asciiTheme="majorHAnsi" w:eastAsia="Times New Roman" w:hAnsiTheme="majorHAnsi" w:cstheme="majorHAnsi"/>
          <w:b/>
          <w:bCs/>
          <w:color w:val="000000"/>
          <w:sz w:val="28"/>
          <w:szCs w:val="28"/>
          <w:rtl/>
        </w:rPr>
        <w:t>הפרטים והמסמכים הנדרשים בעת הגשת הבקשה</w:t>
      </w:r>
      <w:bookmarkEnd w:id="98"/>
    </w:p>
    <w:p w:rsidR="00580F0E" w:rsidRPr="00580F0E" w:rsidRDefault="00580F0E" w:rsidP="00580F0E">
      <w:pPr>
        <w:bidi/>
        <w:spacing w:after="0" w:line="240" w:lineRule="auto"/>
        <w:ind w:left="1812" w:hanging="360"/>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א.</w:t>
      </w:r>
      <w:r w:rsidRPr="00580F0E">
        <w:rPr>
          <w:rFonts w:asciiTheme="majorHAnsi" w:eastAsia="Times New Roman" w:hAnsiTheme="majorHAnsi" w:cstheme="majorHAnsi"/>
          <w:color w:val="333333"/>
          <w:sz w:val="14"/>
          <w:szCs w:val="14"/>
          <w:rtl/>
        </w:rPr>
        <w:t>     </w:t>
      </w:r>
      <w:r w:rsidRPr="00580F0E">
        <w:rPr>
          <w:rFonts w:asciiTheme="majorHAnsi" w:eastAsia="Times New Roman" w:hAnsiTheme="majorHAnsi" w:cstheme="majorHAnsi"/>
          <w:color w:val="333333"/>
          <w:sz w:val="24"/>
          <w:szCs w:val="24"/>
          <w:rtl/>
        </w:rPr>
        <w:t>טופס בקשה באמצעות טופס בהתאם לנספח 1 הנמצא </w:t>
      </w:r>
      <w:hyperlink r:id="rId6" w:history="1">
        <w:r w:rsidRPr="00580F0E">
          <w:rPr>
            <w:rFonts w:asciiTheme="majorHAnsi" w:eastAsia="Times New Roman" w:hAnsiTheme="majorHAnsi" w:cstheme="majorHAnsi"/>
            <w:color w:val="0070C0"/>
            <w:sz w:val="24"/>
            <w:szCs w:val="24"/>
            <w:u w:val="single"/>
            <w:rtl/>
          </w:rPr>
          <w:t>בפורטל הורים של משרד החינוך</w:t>
        </w:r>
      </w:hyperlink>
      <w:r w:rsidRPr="00580F0E">
        <w:rPr>
          <w:rFonts w:asciiTheme="majorHAnsi" w:eastAsia="Times New Roman" w:hAnsiTheme="majorHAnsi" w:cstheme="majorHAnsi"/>
          <w:color w:val="333333"/>
          <w:sz w:val="24"/>
          <w:szCs w:val="24"/>
          <w:rtl/>
        </w:rPr>
        <w:t> ומסמכים סרוקים שיועלו למערכת על ידי המבקש, חתומים על ידי אחד מאלה:</w:t>
      </w:r>
    </w:p>
    <w:p w:rsidR="00580F0E" w:rsidRPr="00580F0E" w:rsidRDefault="00580F0E" w:rsidP="00580F0E">
      <w:pPr>
        <w:numPr>
          <w:ilvl w:val="0"/>
          <w:numId w:val="3"/>
        </w:numPr>
        <w:bidi/>
        <w:spacing w:after="0" w:line="240" w:lineRule="auto"/>
        <w:ind w:left="2112" w:firstLine="0"/>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שני ההורים - בהסכמתם ובחתימתם של שני ההורים, אלא אם יש החלטה שיפוטית של בית משפט מוסמך הקובעת אחרת, שתצורף לבקשה.</w:t>
      </w:r>
    </w:p>
    <w:p w:rsidR="00580F0E" w:rsidRPr="00580F0E" w:rsidRDefault="00580F0E" w:rsidP="00580F0E">
      <w:pPr>
        <w:numPr>
          <w:ilvl w:val="0"/>
          <w:numId w:val="3"/>
        </w:numPr>
        <w:bidi/>
        <w:spacing w:after="0" w:line="240" w:lineRule="auto"/>
        <w:ind w:left="2112" w:firstLine="0"/>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הורה יחידני - בחתימת הורה אחד, ובתנאי שצירף אסמכתה שהוא האפוטרופוס היחיד.</w:t>
      </w:r>
    </w:p>
    <w:p w:rsidR="00580F0E" w:rsidRPr="00580F0E" w:rsidRDefault="00580F0E" w:rsidP="00580F0E">
      <w:pPr>
        <w:numPr>
          <w:ilvl w:val="0"/>
          <w:numId w:val="3"/>
        </w:numPr>
        <w:bidi/>
        <w:spacing w:after="0" w:line="240" w:lineRule="auto"/>
        <w:ind w:left="2112" w:firstLine="0"/>
        <w:jc w:val="both"/>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הורה אומנה - בחתימת הורה אומנה בצירוף אישור בכתב של מפקח האומנה לפי סעיף 51 לחוק אומנה לילדים, התשע"ו-2016 ואישור אפוטרופוס.</w:t>
      </w:r>
    </w:p>
    <w:p w:rsidR="00580F0E" w:rsidRPr="00580F0E" w:rsidRDefault="00580F0E" w:rsidP="00580F0E">
      <w:pPr>
        <w:bidi/>
        <w:spacing w:after="0" w:line="240" w:lineRule="auto"/>
        <w:ind w:left="1812" w:hanging="360"/>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ב.</w:t>
      </w:r>
      <w:r w:rsidRPr="00580F0E">
        <w:rPr>
          <w:rFonts w:asciiTheme="majorHAnsi" w:eastAsia="Times New Roman" w:hAnsiTheme="majorHAnsi" w:cstheme="majorHAnsi"/>
          <w:color w:val="333333"/>
          <w:sz w:val="14"/>
          <w:szCs w:val="14"/>
          <w:rtl/>
        </w:rPr>
        <w:t>      </w:t>
      </w:r>
      <w:r w:rsidRPr="00580F0E">
        <w:rPr>
          <w:rFonts w:asciiTheme="majorHAnsi" w:eastAsia="Times New Roman" w:hAnsiTheme="majorHAnsi" w:cstheme="majorHAnsi"/>
          <w:color w:val="333333"/>
          <w:sz w:val="24"/>
          <w:szCs w:val="24"/>
          <w:rtl/>
        </w:rPr>
        <w:t>תצלום תעודות הזהות של המבקשים בצירוף הספחים שבהם הילד רשום.</w:t>
      </w:r>
    </w:p>
    <w:p w:rsidR="00580F0E" w:rsidRPr="00580F0E" w:rsidRDefault="00580F0E" w:rsidP="00580F0E">
      <w:pPr>
        <w:bidi/>
        <w:spacing w:after="0" w:line="240" w:lineRule="auto"/>
        <w:ind w:left="1812" w:hanging="360"/>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ג</w:t>
      </w:r>
      <w:r w:rsidRPr="00580F0E">
        <w:rPr>
          <w:rFonts w:asciiTheme="majorHAnsi" w:eastAsia="Times New Roman" w:hAnsiTheme="majorHAnsi" w:cstheme="majorHAnsi"/>
          <w:color w:val="333333"/>
          <w:sz w:val="24"/>
          <w:szCs w:val="24"/>
        </w:rPr>
        <w:t>.</w:t>
      </w:r>
      <w:r w:rsidRPr="00580F0E">
        <w:rPr>
          <w:rFonts w:asciiTheme="majorHAnsi" w:eastAsia="Times New Roman" w:hAnsiTheme="majorHAnsi" w:cstheme="majorHAnsi"/>
          <w:color w:val="333333"/>
          <w:sz w:val="14"/>
          <w:szCs w:val="14"/>
          <w:rtl/>
        </w:rPr>
        <w:t>       </w:t>
      </w:r>
      <w:r w:rsidRPr="00580F0E">
        <w:rPr>
          <w:rFonts w:asciiTheme="majorHAnsi" w:eastAsia="Times New Roman" w:hAnsiTheme="majorHAnsi" w:cstheme="majorHAnsi"/>
          <w:color w:val="333333"/>
          <w:sz w:val="24"/>
          <w:szCs w:val="24"/>
          <w:rtl/>
        </w:rPr>
        <w:t>אישור רישום למוסד חינוך. כאשר הבקשה מוגשת לקראת מועד פקיעת פטור קיים, אין צורך להגיש אישור זה.</w:t>
      </w:r>
    </w:p>
    <w:p w:rsidR="00580F0E" w:rsidRPr="00580F0E" w:rsidRDefault="00580F0E" w:rsidP="00580F0E">
      <w:pPr>
        <w:bidi/>
        <w:spacing w:after="0" w:line="240" w:lineRule="auto"/>
        <w:ind w:left="1812" w:hanging="360"/>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ד</w:t>
      </w:r>
      <w:r w:rsidRPr="00580F0E">
        <w:rPr>
          <w:rFonts w:asciiTheme="majorHAnsi" w:eastAsia="Times New Roman" w:hAnsiTheme="majorHAnsi" w:cstheme="majorHAnsi"/>
          <w:color w:val="333333"/>
          <w:sz w:val="24"/>
          <w:szCs w:val="24"/>
        </w:rPr>
        <w:t>.</w:t>
      </w:r>
      <w:r w:rsidRPr="00580F0E">
        <w:rPr>
          <w:rFonts w:asciiTheme="majorHAnsi" w:eastAsia="Times New Roman" w:hAnsiTheme="majorHAnsi" w:cstheme="majorHAnsi"/>
          <w:color w:val="333333"/>
          <w:sz w:val="14"/>
          <w:szCs w:val="14"/>
          <w:rtl/>
        </w:rPr>
        <w:t>      </w:t>
      </w:r>
      <w:r w:rsidRPr="00580F0E">
        <w:rPr>
          <w:rFonts w:asciiTheme="majorHAnsi" w:eastAsia="Times New Roman" w:hAnsiTheme="majorHAnsi" w:cstheme="majorHAnsi"/>
          <w:color w:val="333333"/>
          <w:sz w:val="24"/>
          <w:szCs w:val="24"/>
          <w:rtl/>
        </w:rPr>
        <w:t>אם הילד למד במוסד חינוך טרם הגשת הבקשה - תעודה אחרונה.</w:t>
      </w:r>
    </w:p>
    <w:p w:rsidR="00580F0E" w:rsidRPr="00580F0E" w:rsidRDefault="00580F0E" w:rsidP="00580F0E">
      <w:pPr>
        <w:bidi/>
        <w:spacing w:after="0" w:line="240" w:lineRule="auto"/>
        <w:ind w:left="1812" w:hanging="360"/>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ה.</w:t>
      </w:r>
      <w:r w:rsidRPr="00580F0E">
        <w:rPr>
          <w:rFonts w:asciiTheme="majorHAnsi" w:eastAsia="Times New Roman" w:hAnsiTheme="majorHAnsi" w:cstheme="majorHAnsi"/>
          <w:color w:val="333333"/>
          <w:sz w:val="14"/>
          <w:szCs w:val="14"/>
          <w:rtl/>
        </w:rPr>
        <w:t>     </w:t>
      </w:r>
      <w:r w:rsidRPr="00580F0E">
        <w:rPr>
          <w:rFonts w:asciiTheme="majorHAnsi" w:eastAsia="Times New Roman" w:hAnsiTheme="majorHAnsi" w:cstheme="majorHAnsi"/>
          <w:color w:val="333333"/>
          <w:sz w:val="24"/>
          <w:szCs w:val="24"/>
          <w:rtl/>
        </w:rPr>
        <w:t xml:space="preserve">טופס ויתור סודיות, לפי הנוסח בנספח 3 לטובת משרד החינוך ועבור מסגרות חינוך, רשויות חינוך מקומיות ופנימיות. יובהר כי </w:t>
      </w:r>
      <w:proofErr w:type="spellStart"/>
      <w:r w:rsidRPr="00580F0E">
        <w:rPr>
          <w:rFonts w:asciiTheme="majorHAnsi" w:eastAsia="Times New Roman" w:hAnsiTheme="majorHAnsi" w:cstheme="majorHAnsi"/>
          <w:color w:val="333333"/>
          <w:sz w:val="24"/>
          <w:szCs w:val="24"/>
          <w:rtl/>
        </w:rPr>
        <w:t>אי־מילוי</w:t>
      </w:r>
      <w:proofErr w:type="spellEnd"/>
      <w:r w:rsidRPr="00580F0E">
        <w:rPr>
          <w:rFonts w:asciiTheme="majorHAnsi" w:eastAsia="Times New Roman" w:hAnsiTheme="majorHAnsi" w:cstheme="majorHAnsi"/>
          <w:color w:val="333333"/>
          <w:sz w:val="24"/>
          <w:szCs w:val="24"/>
          <w:rtl/>
        </w:rPr>
        <w:t xml:space="preserve"> טופס ויתור סודיות יהיה שיקול בבחינת הבקשה.</w:t>
      </w:r>
    </w:p>
    <w:p w:rsidR="00580F0E" w:rsidRPr="00580F0E" w:rsidRDefault="00580F0E" w:rsidP="00580F0E">
      <w:pPr>
        <w:bidi/>
        <w:spacing w:after="0" w:line="240" w:lineRule="auto"/>
        <w:ind w:left="1812" w:hanging="360"/>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ו.</w:t>
      </w:r>
      <w:r w:rsidRPr="00580F0E">
        <w:rPr>
          <w:rFonts w:asciiTheme="majorHAnsi" w:eastAsia="Times New Roman" w:hAnsiTheme="majorHAnsi" w:cstheme="majorHAnsi"/>
          <w:color w:val="333333"/>
          <w:sz w:val="14"/>
          <w:szCs w:val="14"/>
          <w:rtl/>
        </w:rPr>
        <w:t>        </w:t>
      </w:r>
      <w:r w:rsidRPr="00580F0E">
        <w:rPr>
          <w:rFonts w:asciiTheme="majorHAnsi" w:eastAsia="Times New Roman" w:hAnsiTheme="majorHAnsi" w:cstheme="majorHAnsi"/>
          <w:color w:val="333333"/>
          <w:sz w:val="24"/>
          <w:szCs w:val="24"/>
          <w:rtl/>
        </w:rPr>
        <w:t>פרטי המבוגר האחראי לחינוכו של הילד אשר יימצא עם הילד בכל אחד מימות השבוע (שם, שם משפחה ומספר תעודת זהות).</w:t>
      </w:r>
    </w:p>
    <w:p w:rsidR="00580F0E" w:rsidRPr="00580F0E" w:rsidRDefault="00580F0E" w:rsidP="00580F0E">
      <w:pPr>
        <w:bidi/>
        <w:spacing w:after="0" w:line="240" w:lineRule="auto"/>
        <w:ind w:left="1812" w:hanging="360"/>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ז.       מסמך המפרט את התפיסה החינוכית של ההורים ואת הטעמים לבחירה בחינוך ביתי.</w:t>
      </w:r>
      <w:r w:rsidRPr="00580F0E">
        <w:rPr>
          <w:rFonts w:asciiTheme="majorHAnsi" w:eastAsia="Times New Roman" w:hAnsiTheme="majorHAnsi" w:cstheme="majorHAnsi"/>
          <w:color w:val="333333"/>
          <w:sz w:val="14"/>
          <w:szCs w:val="14"/>
          <w:rtl/>
        </w:rPr>
      </w:r>
      <w:r w:rsidRPr="00580F0E">
        <w:rPr>
          <w:rFonts w:asciiTheme="majorHAnsi" w:eastAsia="Times New Roman" w:hAnsiTheme="majorHAnsi" w:cstheme="majorHAnsi"/>
          <w:color w:val="333333"/>
          <w:sz w:val="24"/>
          <w:szCs w:val="24"/>
          <w:rtl/>
        </w:rPr>
      </w:r>
    </w:p>
    <w:p w:rsidR="00580F0E" w:rsidRPr="00580F0E" w:rsidRDefault="00580F0E" w:rsidP="00580F0E">
      <w:pPr>
        <w:bidi/>
        <w:spacing w:after="0" w:line="240" w:lineRule="auto"/>
        <w:ind w:left="1812" w:hanging="360"/>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ח</w:t>
      </w:r>
      <w:r w:rsidRPr="00580F0E">
        <w:rPr>
          <w:rFonts w:asciiTheme="majorHAnsi" w:eastAsia="Times New Roman" w:hAnsiTheme="majorHAnsi" w:cstheme="majorHAnsi"/>
          <w:color w:val="333333"/>
          <w:sz w:val="24"/>
          <w:szCs w:val="24"/>
        </w:rPr>
        <w:t>.</w:t>
      </w:r>
      <w:r w:rsidRPr="00580F0E">
        <w:rPr>
          <w:rFonts w:asciiTheme="majorHAnsi" w:eastAsia="Times New Roman" w:hAnsiTheme="majorHAnsi" w:cstheme="majorHAnsi"/>
          <w:color w:val="333333"/>
          <w:sz w:val="14"/>
          <w:szCs w:val="14"/>
          <w:rtl/>
        </w:rPr>
        <w:t>     </w:t>
      </w:r>
      <w:proofErr w:type="spellStart"/>
      <w:r w:rsidRPr="00580F0E">
        <w:rPr>
          <w:rFonts w:asciiTheme="majorHAnsi" w:eastAsia="Times New Roman" w:hAnsiTheme="majorHAnsi" w:cstheme="majorHAnsi"/>
          <w:color w:val="333333"/>
          <w:sz w:val="24"/>
          <w:szCs w:val="24"/>
          <w:rtl/>
        </w:rPr>
        <w:t>תוכנית</w:t>
      </w:r>
      <w:proofErr w:type="spellEnd"/>
      <w:r w:rsidRPr="00580F0E">
        <w:rPr>
          <w:rFonts w:asciiTheme="majorHAnsi" w:eastAsia="Times New Roman" w:hAnsiTheme="majorHAnsi" w:cstheme="majorHAnsi"/>
          <w:color w:val="333333"/>
          <w:sz w:val="24"/>
          <w:szCs w:val="24"/>
          <w:rtl/>
        </w:rPr>
        <w:t xml:space="preserve"> חינוך מפורטת לפי סעיף 4.4 שלהלן.</w:t>
      </w:r>
    </w:p>
    <w:p w:rsidR="00580F0E" w:rsidRPr="00580F0E" w:rsidRDefault="00580F0E" w:rsidP="00580F0E">
      <w:pPr>
        <w:bidi/>
        <w:spacing w:after="0" w:line="240" w:lineRule="auto"/>
        <w:ind w:left="1812" w:hanging="360"/>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ט</w:t>
      </w:r>
      <w:r w:rsidRPr="00580F0E">
        <w:rPr>
          <w:rFonts w:asciiTheme="majorHAnsi" w:eastAsia="Times New Roman" w:hAnsiTheme="majorHAnsi" w:cstheme="majorHAnsi"/>
          <w:color w:val="333333"/>
          <w:sz w:val="24"/>
          <w:szCs w:val="24"/>
        </w:rPr>
        <w:t>.</w:t>
      </w:r>
      <w:r w:rsidRPr="00580F0E">
        <w:rPr>
          <w:rFonts w:asciiTheme="majorHAnsi" w:eastAsia="Times New Roman" w:hAnsiTheme="majorHAnsi" w:cstheme="majorHAnsi"/>
          <w:color w:val="333333"/>
          <w:sz w:val="14"/>
          <w:szCs w:val="14"/>
          <w:rtl/>
        </w:rPr>
        <w:t>     </w:t>
      </w:r>
      <w:r w:rsidRPr="00580F0E">
        <w:rPr>
          <w:rFonts w:asciiTheme="majorHAnsi" w:eastAsia="Times New Roman" w:hAnsiTheme="majorHAnsi" w:cstheme="majorHAnsi"/>
          <w:color w:val="333333"/>
          <w:sz w:val="24"/>
          <w:szCs w:val="24"/>
          <w:rtl/>
        </w:rPr>
        <w:t>סדר יום שבועי ויומי של הילד, בהתאם לתוכנית.</w:t>
      </w:r>
    </w:p>
    <w:p w:rsidR="00580F0E" w:rsidRPr="00580F0E" w:rsidRDefault="00580F0E" w:rsidP="00580F0E">
      <w:pPr>
        <w:bidi/>
        <w:spacing w:after="0" w:line="240" w:lineRule="auto"/>
        <w:ind w:left="1812" w:hanging="360"/>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י.</w:t>
      </w:r>
      <w:r w:rsidRPr="00580F0E">
        <w:rPr>
          <w:rFonts w:asciiTheme="majorHAnsi" w:eastAsia="Times New Roman" w:hAnsiTheme="majorHAnsi" w:cstheme="majorHAnsi"/>
          <w:color w:val="333333"/>
          <w:sz w:val="14"/>
          <w:szCs w:val="14"/>
          <w:rtl/>
        </w:rPr>
        <w:t>        </w:t>
      </w:r>
      <w:r w:rsidRPr="00580F0E">
        <w:rPr>
          <w:rFonts w:asciiTheme="majorHAnsi" w:eastAsia="Times New Roman" w:hAnsiTheme="majorHAnsi" w:cstheme="majorHAnsi"/>
          <w:color w:val="333333"/>
          <w:sz w:val="24"/>
          <w:szCs w:val="24"/>
          <w:rtl/>
        </w:rPr>
        <w:t>הצהרת המבקשים לפי סעיף 4.5 שלהלן.</w:t>
      </w:r>
    </w:p>
    <w:p w:rsidR="00580F0E" w:rsidRPr="00580F0E" w:rsidRDefault="00580F0E" w:rsidP="00580F0E">
      <w:pPr>
        <w:bidi/>
        <w:spacing w:before="120" w:after="0" w:line="240" w:lineRule="auto"/>
        <w:ind w:left="1452" w:hanging="567"/>
        <w:jc w:val="both"/>
        <w:outlineLvl w:val="2"/>
        <w:rPr>
          <w:rFonts w:asciiTheme="majorHAnsi" w:eastAsia="Times New Roman" w:hAnsiTheme="majorHAnsi" w:cstheme="majorHAnsi"/>
          <w:b/>
          <w:bCs/>
          <w:color w:val="000000"/>
          <w:sz w:val="21"/>
          <w:szCs w:val="21"/>
          <w:rtl/>
        </w:rPr>
      </w:pPr>
      <w:r w:rsidRPr="00580F0E">
        <w:rPr>
          <w:rFonts w:asciiTheme="majorHAnsi" w:eastAsia="Times New Roman" w:hAnsiTheme="majorHAnsi" w:cstheme="majorHAnsi"/>
          <w:b/>
          <w:bCs/>
          <w:color w:val="000000"/>
          <w:sz w:val="28"/>
          <w:szCs w:val="28"/>
          <w:rtl/>
        </w:rPr>
        <w:t>4.4.</w:t>
      </w:r>
      <w:r w:rsidRPr="00580F0E">
        <w:rPr>
          <w:rFonts w:asciiTheme="majorHAnsi" w:eastAsia="Times New Roman" w:hAnsiTheme="majorHAnsi" w:cstheme="majorHAnsi"/>
          <w:b/>
          <w:bCs/>
          <w:color w:val="000000"/>
          <w:sz w:val="14"/>
          <w:szCs w:val="14"/>
          <w:rtl/>
        </w:rPr>
        <w:t>   </w:t>
      </w:r>
      <w:bookmarkStart w:id="99" w:name="_Toc256000007"/>
      <w:bookmarkStart w:id="100" w:name="_Toc256000036"/>
      <w:bookmarkEnd w:id="99"/>
      <w:proofErr w:type="spellStart"/>
      <w:r w:rsidRPr="00580F0E">
        <w:rPr>
          <w:rFonts w:asciiTheme="majorHAnsi" w:eastAsia="Times New Roman" w:hAnsiTheme="majorHAnsi" w:cstheme="majorHAnsi"/>
          <w:b/>
          <w:bCs/>
          <w:color w:val="000000"/>
          <w:sz w:val="28"/>
          <w:szCs w:val="28"/>
          <w:rtl/>
        </w:rPr>
        <w:t>תוכנית</w:t>
      </w:r>
      <w:proofErr w:type="spellEnd"/>
      <w:r w:rsidRPr="00580F0E">
        <w:rPr>
          <w:rFonts w:asciiTheme="majorHAnsi" w:eastAsia="Times New Roman" w:hAnsiTheme="majorHAnsi" w:cstheme="majorHAnsi"/>
          <w:b/>
          <w:bCs/>
          <w:color w:val="000000"/>
          <w:sz w:val="28"/>
          <w:szCs w:val="28"/>
          <w:rtl/>
        </w:rPr>
        <w:t xml:space="preserve"> חינוך מפורטת</w:t>
      </w:r>
      <w:bookmarkEnd w:id="100"/>
    </w:p>
    <w:p w:rsidR="00580F0E" w:rsidRPr="00580F0E" w:rsidRDefault="00580F0E" w:rsidP="00580F0E">
      <w:pPr>
        <w:bidi/>
        <w:spacing w:after="0" w:line="240" w:lineRule="auto"/>
        <w:ind w:left="1452"/>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כשם שיש גישות ותפיסות עולם שונות ללימוד ולחינוך במערכת החינוך הממוסדת, קיימות גם גישות ותפיסות עולם שונות במסגרת החינוך הביתי. יש הורים שיעדיפו גישה המבוססת על מועדים קבועים ועל הוראה מסודרת, ואחרים יעדיפו גישה פחות פורמלית המגיבה להתפתחות הילד, לנטיותיו, לתחומי ההתעניינות שלו ולמגוון צרכיו.</w:t>
      </w:r>
    </w:p>
    <w:p w:rsidR="00580F0E" w:rsidRPr="00580F0E" w:rsidRDefault="00580F0E" w:rsidP="00695BE7">
      <w:pPr>
        <w:bidi/>
        <w:spacing w:after="0" w:line="240" w:lineRule="auto"/>
        <w:ind w:left="1452"/>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 xml:space="preserve">יובהר כי על ההורים המבקשים פטור לשם חינוך ביתי מוטלת האחריות לתכנון, ליישום ולהערכה של לימודי ילדם והתקדמותו. על המבקשים להבנות </w:t>
      </w:r>
      <w:proofErr w:type="spellStart"/>
      <w:r w:rsidRPr="00580F0E">
        <w:rPr>
          <w:rFonts w:asciiTheme="majorHAnsi" w:eastAsia="Times New Roman" w:hAnsiTheme="majorHAnsi" w:cstheme="majorHAnsi"/>
          <w:color w:val="333333"/>
          <w:sz w:val="24"/>
          <w:szCs w:val="24"/>
          <w:rtl/>
        </w:rPr>
        <w:t>תוכנית</w:t>
      </w:r>
      <w:proofErr w:type="spellEnd"/>
      <w:r w:rsidRPr="00580F0E">
        <w:rPr>
          <w:rFonts w:asciiTheme="majorHAnsi" w:eastAsia="Times New Roman" w:hAnsiTheme="majorHAnsi" w:cstheme="majorHAnsi"/>
          <w:color w:val="333333"/>
          <w:sz w:val="24"/>
          <w:szCs w:val="24"/>
          <w:rtl/>
        </w:rPr>
        <w:t xml:space="preserve"> ולפרט את כל המענים הנדרשים כדי לספק את כל צורכי החינוך והלימוד של הילד ולהוכיח שסביבות הלימוד שיצרו מאפשרות למידה והתפתחות חברתית ורגשית. כמו כן באחריות המבקשים לדווח מעת לעת לרפרנט </w:t>
      </w:r>
      <w:r w:rsidR="00AD628C">
        <w:rPr>
          <w:rFonts w:asciiTheme="majorHAnsi" w:eastAsia="Times New Roman" w:hAnsiTheme="majorHAnsi" w:cstheme="majorHAnsi" w:hint="cs"/>
          <w:color w:val="333333"/>
          <w:sz w:val="24"/>
          <w:szCs w:val="24"/>
          <w:rtl/>
        </w:rPr>
        <w:t xml:space="preserve">רשות החינוך המקומית, </w:t>
      </w:r>
      <w:r w:rsidR="00AD628C">
        <w:rPr>
          <w:rFonts w:asciiTheme="majorHAnsi" w:eastAsia="Times New Roman" w:hAnsiTheme="majorHAnsi" w:cstheme="majorHAnsi" w:hint="cs"/>
          <w:color w:val="333333"/>
          <w:sz w:val="24"/>
          <w:szCs w:val="24"/>
          <w:rtl/>
        </w:rPr>
        <w:t xml:space="preserve">הרפרנט </w:t>
      </w:r>
      <w:r w:rsidRPr="00580F0E">
        <w:rPr>
          <w:rFonts w:asciiTheme="majorHAnsi" w:eastAsia="Times New Roman" w:hAnsiTheme="majorHAnsi" w:cstheme="majorHAnsi"/>
          <w:color w:val="333333"/>
          <w:sz w:val="24"/>
          <w:szCs w:val="24"/>
          <w:rtl/>
        </w:rPr>
        <w:t>המחוזי או למפקח שנקבע על העמידה בתוכנית ועל התקדמותו של הילד.</w:t>
      </w:r>
    </w:p>
    <w:p w:rsidR="00580F0E" w:rsidRPr="00580F0E" w:rsidRDefault="00580F0E" w:rsidP="00580F0E">
      <w:pPr>
        <w:bidi/>
        <w:spacing w:after="0" w:line="240" w:lineRule="auto"/>
        <w:ind w:left="1452"/>
        <w:jc w:val="both"/>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על התוכנית לכלול את כל הפרטים ולעמוד בכל התנאים האלה:</w:t>
      </w:r>
    </w:p>
    <w:p w:rsidR="00580F0E" w:rsidRPr="00580F0E" w:rsidRDefault="00580F0E" w:rsidP="00580F0E">
      <w:pPr>
        <w:bidi/>
        <w:spacing w:after="0" w:line="240" w:lineRule="auto"/>
        <w:ind w:left="1812" w:hanging="360"/>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א</w:t>
      </w:r>
      <w:r w:rsidRPr="00580F0E">
        <w:rPr>
          <w:rFonts w:asciiTheme="majorHAnsi" w:eastAsia="Times New Roman" w:hAnsiTheme="majorHAnsi" w:cstheme="majorHAnsi"/>
          <w:color w:val="333333"/>
          <w:sz w:val="24"/>
          <w:szCs w:val="24"/>
        </w:rPr>
        <w:t>.</w:t>
      </w:r>
      <w:r w:rsidRPr="00580F0E">
        <w:rPr>
          <w:rFonts w:asciiTheme="majorHAnsi" w:eastAsia="Times New Roman" w:hAnsiTheme="majorHAnsi" w:cstheme="majorHAnsi"/>
          <w:color w:val="333333"/>
          <w:sz w:val="14"/>
          <w:szCs w:val="14"/>
          <w:rtl/>
        </w:rPr>
        <w:t>     </w:t>
      </w:r>
      <w:r w:rsidRPr="00580F0E">
        <w:rPr>
          <w:rFonts w:asciiTheme="majorHAnsi" w:eastAsia="Times New Roman" w:hAnsiTheme="majorHAnsi" w:cstheme="majorHAnsi"/>
          <w:color w:val="333333"/>
          <w:sz w:val="24"/>
          <w:szCs w:val="24"/>
          <w:rtl/>
        </w:rPr>
        <w:t>כל הדרכים והכלים שבאמצעותם יספקו המבקשים את כל צורכי החינוך של הילד באופן שיבטיח רכישת מיומנויות לימודיות, רגשיות וחברתיות, לרבות העשרה לימודית ומענה לצרכיו הייחודיים או לפי מאפייני הילד.</w:t>
      </w:r>
    </w:p>
    <w:p w:rsidR="00580F0E" w:rsidRPr="00580F0E" w:rsidRDefault="00580F0E" w:rsidP="00580F0E">
      <w:pPr>
        <w:bidi/>
        <w:spacing w:after="0" w:line="240" w:lineRule="auto"/>
        <w:ind w:left="1812" w:hanging="360"/>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ב</w:t>
      </w:r>
      <w:r w:rsidRPr="00580F0E">
        <w:rPr>
          <w:rFonts w:asciiTheme="majorHAnsi" w:eastAsia="Times New Roman" w:hAnsiTheme="majorHAnsi" w:cstheme="majorHAnsi"/>
          <w:color w:val="333333"/>
          <w:sz w:val="24"/>
          <w:szCs w:val="24"/>
        </w:rPr>
        <w:t>.</w:t>
      </w:r>
      <w:r w:rsidRPr="00580F0E">
        <w:rPr>
          <w:rFonts w:asciiTheme="majorHAnsi" w:eastAsia="Times New Roman" w:hAnsiTheme="majorHAnsi" w:cstheme="majorHAnsi"/>
          <w:color w:val="333333"/>
          <w:sz w:val="14"/>
          <w:szCs w:val="14"/>
          <w:rtl/>
        </w:rPr>
        <w:t>      </w:t>
      </w:r>
      <w:r w:rsidRPr="00580F0E">
        <w:rPr>
          <w:rFonts w:asciiTheme="majorHAnsi" w:eastAsia="Times New Roman" w:hAnsiTheme="majorHAnsi" w:cstheme="majorHAnsi"/>
          <w:color w:val="333333"/>
          <w:sz w:val="24"/>
          <w:szCs w:val="24"/>
          <w:rtl/>
        </w:rPr>
        <w:t>התוכנית תאפשר את השתלבות הילד כתלמיד במוסד חינוך ברמת הלימוד התואמת את גילו או את רמת תפקודו, במקרה שהילד יחזור ללמוד במוסד חינוך.</w:t>
      </w:r>
    </w:p>
    <w:p w:rsidR="00580F0E" w:rsidRPr="00580F0E" w:rsidRDefault="00580F0E" w:rsidP="00580F0E">
      <w:pPr>
        <w:bidi/>
        <w:spacing w:after="0" w:line="240" w:lineRule="auto"/>
        <w:ind w:left="1812" w:hanging="360"/>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ג</w:t>
      </w:r>
      <w:r w:rsidRPr="00580F0E">
        <w:rPr>
          <w:rFonts w:asciiTheme="majorHAnsi" w:eastAsia="Times New Roman" w:hAnsiTheme="majorHAnsi" w:cstheme="majorHAnsi"/>
          <w:color w:val="333333"/>
          <w:sz w:val="24"/>
          <w:szCs w:val="24"/>
        </w:rPr>
        <w:t>.</w:t>
      </w:r>
      <w:r w:rsidRPr="00580F0E">
        <w:rPr>
          <w:rFonts w:asciiTheme="majorHAnsi" w:eastAsia="Times New Roman" w:hAnsiTheme="majorHAnsi" w:cstheme="majorHAnsi"/>
          <w:color w:val="333333"/>
          <w:sz w:val="14"/>
          <w:szCs w:val="14"/>
          <w:rtl/>
        </w:rPr>
        <w:t>       </w:t>
      </w:r>
      <w:r w:rsidRPr="00580F0E">
        <w:rPr>
          <w:rFonts w:asciiTheme="majorHAnsi" w:eastAsia="Times New Roman" w:hAnsiTheme="majorHAnsi" w:cstheme="majorHAnsi"/>
          <w:color w:val="333333"/>
          <w:sz w:val="24"/>
          <w:szCs w:val="24"/>
          <w:rtl/>
        </w:rPr>
        <w:t>פירוט של תחומי הידע השונים שאליהם נחשף הילד, בהיקף של 55% לפחות מתחומי הידע שבתוכנית היסוד במערכת החינוך, כפי שהיא מתעדכנת מזמן לזמן ובהתאם לשכבת גילו או רמת תפקודו.</w:t>
      </w:r>
    </w:p>
    <w:p w:rsidR="00580F0E" w:rsidRPr="00580F0E" w:rsidRDefault="00580F0E" w:rsidP="00580F0E">
      <w:pPr>
        <w:bidi/>
        <w:spacing w:after="0" w:line="240" w:lineRule="auto"/>
        <w:ind w:left="1809"/>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 xml:space="preserve">להלן תחומי הידע המרכזיים שבתוכנית היסוד. פירוט על </w:t>
      </w:r>
      <w:proofErr w:type="spellStart"/>
      <w:r w:rsidRPr="00580F0E">
        <w:rPr>
          <w:rFonts w:asciiTheme="majorHAnsi" w:eastAsia="Times New Roman" w:hAnsiTheme="majorHAnsi" w:cstheme="majorHAnsi"/>
          <w:color w:val="333333"/>
          <w:sz w:val="24"/>
          <w:szCs w:val="24"/>
          <w:rtl/>
        </w:rPr>
        <w:t>תוכנית</w:t>
      </w:r>
      <w:proofErr w:type="spellEnd"/>
      <w:r w:rsidRPr="00580F0E">
        <w:rPr>
          <w:rFonts w:asciiTheme="majorHAnsi" w:eastAsia="Times New Roman" w:hAnsiTheme="majorHAnsi" w:cstheme="majorHAnsi"/>
          <w:color w:val="333333"/>
          <w:sz w:val="24"/>
          <w:szCs w:val="24"/>
          <w:rtl/>
        </w:rPr>
        <w:t xml:space="preserve"> היסוד ועל המיומנויות הקשורות לתפקודי לומד ולערכים, בהתאמה לגיל הלומד, אפשר למצוא בתיק </w:t>
      </w:r>
      <w:proofErr w:type="spellStart"/>
      <w:r w:rsidRPr="00580F0E">
        <w:rPr>
          <w:rFonts w:asciiTheme="majorHAnsi" w:eastAsia="Times New Roman" w:hAnsiTheme="majorHAnsi" w:cstheme="majorHAnsi"/>
          <w:color w:val="333333"/>
          <w:sz w:val="24"/>
          <w:szCs w:val="24"/>
          <w:rtl/>
        </w:rPr>
        <w:t>תוכניות</w:t>
      </w:r>
      <w:proofErr w:type="spellEnd"/>
      <w:r w:rsidRPr="00580F0E">
        <w:rPr>
          <w:rFonts w:asciiTheme="majorHAnsi" w:eastAsia="Times New Roman" w:hAnsiTheme="majorHAnsi" w:cstheme="majorHAnsi"/>
          <w:color w:val="333333"/>
          <w:sz w:val="24"/>
          <w:szCs w:val="24"/>
          <w:rtl/>
        </w:rPr>
        <w:t xml:space="preserve"> לימודים באתרי משרד החינוך.</w:t>
      </w:r>
    </w:p>
    <w:p w:rsidR="00580F0E" w:rsidRPr="00580F0E" w:rsidRDefault="00580F0E" w:rsidP="00580F0E">
      <w:pPr>
        <w:numPr>
          <w:ilvl w:val="0"/>
          <w:numId w:val="4"/>
        </w:numPr>
        <w:bidi/>
        <w:spacing w:after="0" w:line="240" w:lineRule="auto"/>
        <w:ind w:left="2109" w:firstLine="0"/>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חינוך לשוני - שפה עברית (לדוברי עברית) או ערבית (לדוברי ערבית)</w:t>
      </w:r>
    </w:p>
    <w:p w:rsidR="00580F0E" w:rsidRPr="00580F0E" w:rsidRDefault="00580F0E" w:rsidP="00580F0E">
      <w:pPr>
        <w:numPr>
          <w:ilvl w:val="0"/>
          <w:numId w:val="5"/>
        </w:numPr>
        <w:bidi/>
        <w:spacing w:after="0" w:line="240" w:lineRule="auto"/>
        <w:ind w:left="2379" w:firstLine="0"/>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משפחה שבה שפת האם שונה מעברית או ערבית ואשר מתוכננת לשהות בישראל באופן קבוע או לשהות בישראל מעבר לפרק זמן של שנה – באחריות המבקשים שהילד ירכוש מיומנויות שפה </w:t>
      </w:r>
      <w:bookmarkStart w:id="103" w:name="_Hlk48722458"/>
      <w:r w:rsidRPr="00580F0E">
        <w:rPr>
          <w:rFonts w:asciiTheme="majorHAnsi" w:eastAsia="Times New Roman" w:hAnsiTheme="majorHAnsi" w:cstheme="majorHAnsi"/>
          <w:color w:val="000000"/>
          <w:sz w:val="24"/>
          <w:szCs w:val="24"/>
          <w:rtl/>
        </w:rPr>
        <w:t>באחת מהשפות הרשמיות (עברית או ערבית).</w:t>
      </w:r>
      <w:bookmarkEnd w:id="103"/>
    </w:p>
    <w:p w:rsidR="00580F0E" w:rsidRPr="00580F0E" w:rsidRDefault="00580F0E" w:rsidP="00580F0E">
      <w:pPr>
        <w:numPr>
          <w:ilvl w:val="0"/>
          <w:numId w:val="5"/>
        </w:numPr>
        <w:bidi/>
        <w:spacing w:after="0" w:line="240" w:lineRule="auto"/>
        <w:ind w:left="2379" w:firstLine="0"/>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משפחה המתוכננת לשהות בישראל לפרק זמן קצר משנה אחת ומקיימת חינוך ביתי, רשאית ללמד מיומנויות שפה בשפת אם אחרת. עם זאת, באחריות המבקשים ללמד את הילד שפה דבורה וכתובה באחת מהשפות הרשמיות (עברית או ערבית), ברמה שבה יוכל לקיים קשרים עם הסביבה.</w:t>
      </w:r>
    </w:p>
    <w:p w:rsidR="00580F0E" w:rsidRPr="00580F0E" w:rsidRDefault="00580F0E" w:rsidP="00580F0E">
      <w:pPr>
        <w:numPr>
          <w:ilvl w:val="0"/>
          <w:numId w:val="6"/>
        </w:numPr>
        <w:bidi/>
        <w:spacing w:after="0" w:line="240" w:lineRule="auto"/>
        <w:ind w:left="2109" w:firstLine="0"/>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מתמטיקה</w:t>
      </w:r>
    </w:p>
    <w:p w:rsidR="00580F0E" w:rsidRPr="00580F0E" w:rsidRDefault="00580F0E" w:rsidP="00580F0E">
      <w:pPr>
        <w:numPr>
          <w:ilvl w:val="0"/>
          <w:numId w:val="6"/>
        </w:numPr>
        <w:bidi/>
        <w:spacing w:after="0" w:line="240" w:lineRule="auto"/>
        <w:ind w:left="2109" w:firstLine="0"/>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מדעים</w:t>
      </w:r>
    </w:p>
    <w:p w:rsidR="00580F0E" w:rsidRPr="00580F0E" w:rsidRDefault="00580F0E" w:rsidP="00580F0E">
      <w:pPr>
        <w:numPr>
          <w:ilvl w:val="0"/>
          <w:numId w:val="6"/>
        </w:numPr>
        <w:bidi/>
        <w:spacing w:after="0" w:line="240" w:lineRule="auto"/>
        <w:ind w:left="2109" w:firstLine="0"/>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אנגלית או שפה זרה אחרת (החל מגיל 8)</w:t>
      </w:r>
    </w:p>
    <w:p w:rsidR="00580F0E" w:rsidRPr="00580F0E" w:rsidRDefault="00580F0E" w:rsidP="00580F0E">
      <w:pPr>
        <w:numPr>
          <w:ilvl w:val="0"/>
          <w:numId w:val="6"/>
        </w:numPr>
        <w:bidi/>
        <w:spacing w:after="0" w:line="240" w:lineRule="auto"/>
        <w:ind w:left="2109" w:firstLine="0"/>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עברית כשפה זרה נוספת לדוברי ערבית</w:t>
      </w:r>
    </w:p>
    <w:p w:rsidR="00580F0E" w:rsidRPr="00580F0E" w:rsidRDefault="00580F0E" w:rsidP="00580F0E">
      <w:pPr>
        <w:numPr>
          <w:ilvl w:val="0"/>
          <w:numId w:val="6"/>
        </w:numPr>
        <w:bidi/>
        <w:spacing w:after="0" w:line="240" w:lineRule="auto"/>
        <w:ind w:left="2109" w:firstLine="0"/>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 xml:space="preserve">חינוך ערכי - </w:t>
      </w:r>
      <w:proofErr w:type="spellStart"/>
      <w:r w:rsidRPr="00580F0E">
        <w:rPr>
          <w:rFonts w:asciiTheme="majorHAnsi" w:eastAsia="Times New Roman" w:hAnsiTheme="majorHAnsi" w:cstheme="majorHAnsi"/>
          <w:color w:val="333333"/>
          <w:sz w:val="24"/>
          <w:szCs w:val="24"/>
          <w:rtl/>
        </w:rPr>
        <w:t>תוכנית</w:t>
      </w:r>
      <w:proofErr w:type="spellEnd"/>
      <w:r w:rsidRPr="00580F0E">
        <w:rPr>
          <w:rFonts w:asciiTheme="majorHAnsi" w:eastAsia="Times New Roman" w:hAnsiTheme="majorHAnsi" w:cstheme="majorHAnsi"/>
          <w:color w:val="333333"/>
          <w:sz w:val="24"/>
          <w:szCs w:val="24"/>
          <w:rtl/>
        </w:rPr>
        <w:t xml:space="preserve"> להקניית ערכים, שלא יסתרו את הערכים הקבועים בסעיף 2 לחוק חינוך ממלכתי.</w:t>
      </w:r>
    </w:p>
    <w:p w:rsidR="00580F0E" w:rsidRPr="00580F0E" w:rsidRDefault="00580F0E" w:rsidP="00580F0E">
      <w:pPr>
        <w:numPr>
          <w:ilvl w:val="0"/>
          <w:numId w:val="6"/>
        </w:numPr>
        <w:bidi/>
        <w:spacing w:after="0" w:line="240" w:lineRule="auto"/>
        <w:ind w:left="2109" w:firstLine="0"/>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lastRenderedPageBreak/>
        <w:t>כישורי חיים – כולל פרטים על הפעילויות והמסגרות החברתיות הסדורות שיזמנו לילד אפשרויות מתאימות לפתח מיומנויות וכישורים חברתיים ולקיים קשרים חברתיים עם בני גילו או ברמת התפקוד שלו.</w:t>
      </w:r>
    </w:p>
    <w:p w:rsidR="00580F0E" w:rsidRPr="00580F0E" w:rsidRDefault="00580F0E" w:rsidP="00580F0E">
      <w:pPr>
        <w:bidi/>
        <w:spacing w:after="0" w:line="240" w:lineRule="auto"/>
        <w:ind w:left="1812" w:hanging="360"/>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ד</w:t>
      </w:r>
      <w:r w:rsidRPr="00580F0E">
        <w:rPr>
          <w:rFonts w:asciiTheme="majorHAnsi" w:eastAsia="Times New Roman" w:hAnsiTheme="majorHAnsi" w:cstheme="majorHAnsi"/>
          <w:color w:val="333333"/>
          <w:sz w:val="24"/>
          <w:szCs w:val="24"/>
        </w:rPr>
        <w:t>.</w:t>
      </w:r>
      <w:r w:rsidRPr="00580F0E">
        <w:rPr>
          <w:rFonts w:asciiTheme="majorHAnsi" w:eastAsia="Times New Roman" w:hAnsiTheme="majorHAnsi" w:cstheme="majorHAnsi"/>
          <w:color w:val="333333"/>
          <w:sz w:val="14"/>
          <w:szCs w:val="14"/>
          <w:rtl/>
        </w:rPr>
        <w:t>      </w:t>
      </w:r>
      <w:r w:rsidRPr="00580F0E">
        <w:rPr>
          <w:rFonts w:asciiTheme="majorHAnsi" w:eastAsia="Times New Roman" w:hAnsiTheme="majorHAnsi" w:cstheme="majorHAnsi"/>
          <w:color w:val="333333"/>
          <w:sz w:val="24"/>
          <w:szCs w:val="24"/>
          <w:rtl/>
        </w:rPr>
        <w:t>פירוט תחומי ידע נוספים:</w:t>
      </w:r>
    </w:p>
    <w:p w:rsidR="00580F0E" w:rsidRPr="00580F0E" w:rsidRDefault="00580F0E" w:rsidP="00580F0E">
      <w:pPr>
        <w:numPr>
          <w:ilvl w:val="0"/>
          <w:numId w:val="7"/>
        </w:numPr>
        <w:bidi/>
        <w:spacing w:after="0" w:line="240" w:lineRule="auto"/>
        <w:ind w:left="2112" w:firstLine="0"/>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חינוך גופני</w:t>
      </w:r>
    </w:p>
    <w:p w:rsidR="00580F0E" w:rsidRPr="00580F0E" w:rsidRDefault="00580F0E" w:rsidP="00580F0E">
      <w:pPr>
        <w:numPr>
          <w:ilvl w:val="0"/>
          <w:numId w:val="7"/>
        </w:numPr>
        <w:bidi/>
        <w:spacing w:after="0" w:line="240" w:lineRule="auto"/>
        <w:ind w:left="2112" w:firstLine="0"/>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כל תחום ידע או העשרה נוספים שהמבקשים והילד בוחרים.</w:t>
      </w:r>
    </w:p>
    <w:p w:rsidR="00580F0E" w:rsidRPr="00580F0E" w:rsidRDefault="00580F0E" w:rsidP="00580F0E">
      <w:pPr>
        <w:bidi/>
        <w:spacing w:after="0" w:line="240" w:lineRule="auto"/>
        <w:ind w:left="1812" w:hanging="360"/>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ה.</w:t>
      </w:r>
      <w:r w:rsidRPr="00580F0E">
        <w:rPr>
          <w:rFonts w:asciiTheme="majorHAnsi" w:eastAsia="Times New Roman" w:hAnsiTheme="majorHAnsi" w:cstheme="majorHAnsi"/>
          <w:color w:val="333333"/>
          <w:sz w:val="14"/>
          <w:szCs w:val="14"/>
          <w:rtl/>
        </w:rPr>
        <w:t>     </w:t>
      </w:r>
      <w:r w:rsidRPr="00580F0E">
        <w:rPr>
          <w:rFonts w:asciiTheme="majorHAnsi" w:eastAsia="Times New Roman" w:hAnsiTheme="majorHAnsi" w:cstheme="majorHAnsi"/>
          <w:color w:val="333333"/>
          <w:sz w:val="24"/>
          <w:szCs w:val="24"/>
          <w:rtl/>
        </w:rPr>
        <w:t>כאשר מדובר בילד אשר אובחן עם צרכים מיוחדים על ידי גורם מקצועי כמשמעותו בחוק חינוך מיוחד, ימציאו המבקשים את האבחון במסגרת הגשת הבקשה:</w:t>
      </w:r>
    </w:p>
    <w:p w:rsidR="00580F0E" w:rsidRPr="00580F0E" w:rsidRDefault="00580F0E" w:rsidP="00695BE7">
      <w:pPr>
        <w:numPr>
          <w:ilvl w:val="0"/>
          <w:numId w:val="8"/>
        </w:numPr>
        <w:bidi/>
        <w:spacing w:after="0" w:line="240" w:lineRule="auto"/>
        <w:ind w:left="2112" w:firstLine="0"/>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 xml:space="preserve">אם עבר הילד ועדת זכאות ואפיון: </w:t>
      </w:r>
      <w:r w:rsidR="00AD628C">
        <w:rPr>
          <w:rFonts w:asciiTheme="majorHAnsi" w:eastAsia="Times New Roman" w:hAnsiTheme="majorHAnsi" w:cstheme="majorHAnsi" w:hint="cs"/>
          <w:color w:val="333333"/>
          <w:sz w:val="24"/>
          <w:szCs w:val="24"/>
          <w:rtl/>
        </w:rPr>
        <w:t xml:space="preserve">המבקשים יפרטו </w:t>
      </w:r>
      <w:r w:rsidR="00AD628C">
        <w:rPr>
          <w:rFonts w:asciiTheme="majorHAnsi" w:eastAsia="Times New Roman" w:hAnsiTheme="majorHAnsi" w:cstheme="majorHAnsi" w:hint="cs"/>
          <w:color w:val="333333"/>
          <w:sz w:val="24"/>
          <w:szCs w:val="24"/>
          <w:rtl/>
        </w:rPr>
        <w:t xml:space="preserve">אילו מהשירותים שנקבעו על ידי </w:t>
      </w:r>
      <w:r w:rsidR="00AD628C">
        <w:rPr>
          <w:rFonts w:asciiTheme="majorHAnsi" w:eastAsia="Times New Roman" w:hAnsiTheme="majorHAnsi" w:cstheme="majorHAnsi" w:hint="cs"/>
          <w:color w:val="333333"/>
          <w:sz w:val="24"/>
          <w:szCs w:val="24"/>
          <w:rtl/>
        </w:rPr>
        <w:t xml:space="preserve">הועדה </w:t>
      </w:r>
      <w:r w:rsidR="00AD628C">
        <w:rPr>
          <w:rFonts w:asciiTheme="majorHAnsi" w:eastAsia="Times New Roman" w:hAnsiTheme="majorHAnsi" w:cstheme="majorHAnsi" w:hint="cs"/>
          <w:color w:val="333333"/>
          <w:sz w:val="24"/>
          <w:szCs w:val="24"/>
          <w:rtl/>
        </w:rPr>
        <w:t xml:space="preserve">הם יספקו בעצמם ואילו הם מבקשים שיסופקו על ידי המערכת באמצעות השירותים הזמינים במוסד בו רשום הילד. </w:t>
      </w:r>
    </w:p>
    <w:p w:rsidR="00580F0E" w:rsidRPr="00580F0E" w:rsidRDefault="00580F0E" w:rsidP="00580F0E">
      <w:pPr>
        <w:numPr>
          <w:ilvl w:val="0"/>
          <w:numId w:val="8"/>
        </w:numPr>
        <w:bidi/>
        <w:spacing w:after="0" w:line="240" w:lineRule="auto"/>
        <w:ind w:left="2112" w:firstLine="0"/>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אם לא עבר הילד ועדת זכאות ואפיון: המבקשים יפרטו כיצד הם יספקו את המענים לצרכיו המיוחדים שהומלצו עבורו באבחון.</w:t>
      </w:r>
      <w:r w:rsidR="00AD628C">
        <w:rPr>
          <w:rFonts w:asciiTheme="majorHAnsi" w:eastAsia="Times New Roman" w:hAnsiTheme="majorHAnsi" w:cstheme="majorHAnsi" w:hint="cs"/>
          <w:color w:val="333333"/>
          <w:sz w:val="24"/>
          <w:szCs w:val="24"/>
          <w:rtl/>
        </w:rPr>
        <w:t xml:space="preserve"> ככל שיש צורך בכך, יוכל הילד </w:t>
      </w:r>
      <w:r w:rsidR="00AD628C">
        <w:rPr>
          <w:rFonts w:asciiTheme="majorHAnsi" w:eastAsia="Times New Roman" w:hAnsiTheme="majorHAnsi" w:cstheme="majorHAnsi" w:hint="cs"/>
          <w:color w:val="333333"/>
          <w:sz w:val="24"/>
          <w:szCs w:val="24"/>
          <w:rtl/>
        </w:rPr>
        <w:t xml:space="preserve">לעבור ועדת זכאות ואפיון במוסד אליו הוא רשום בהתאם לתנאי הועדה. </w:t>
      </w:r>
    </w:p>
    <w:p w:rsidR="00580F0E" w:rsidRPr="00580F0E" w:rsidRDefault="00580F0E" w:rsidP="00695BE7">
      <w:pPr>
        <w:bidi/>
        <w:spacing w:after="0" w:line="240" w:lineRule="auto"/>
        <w:ind w:left="1812" w:hanging="360"/>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ו</w:t>
      </w:r>
      <w:r w:rsidRPr="00580F0E">
        <w:rPr>
          <w:rFonts w:asciiTheme="majorHAnsi" w:eastAsia="Times New Roman" w:hAnsiTheme="majorHAnsi" w:cstheme="majorHAnsi"/>
          <w:color w:val="333333"/>
          <w:sz w:val="24"/>
          <w:szCs w:val="24"/>
        </w:rPr>
        <w:t>.</w:t>
      </w:r>
      <w:r w:rsidRPr="00580F0E">
        <w:rPr>
          <w:rFonts w:asciiTheme="majorHAnsi" w:eastAsia="Times New Roman" w:hAnsiTheme="majorHAnsi" w:cstheme="majorHAnsi"/>
          <w:color w:val="333333"/>
          <w:sz w:val="14"/>
          <w:szCs w:val="14"/>
          <w:rtl/>
        </w:rPr>
        <w:t>        </w:t>
      </w:r>
      <w:r w:rsidRPr="00580F0E">
        <w:rPr>
          <w:rFonts w:asciiTheme="majorHAnsi" w:eastAsia="Times New Roman" w:hAnsiTheme="majorHAnsi" w:cstheme="majorHAnsi"/>
          <w:color w:val="333333"/>
          <w:sz w:val="24"/>
          <w:szCs w:val="24"/>
          <w:rtl/>
        </w:rPr>
        <w:t>פרטים על האופן שבו המבקשים יספקו מענים לצרכים ייחודיים לפי המאפיינים של הילד</w:t>
      </w:r>
      <w:r w:rsidR="00AD628C">
        <w:rPr>
          <w:rFonts w:asciiTheme="majorHAnsi" w:eastAsia="Times New Roman" w:hAnsiTheme="majorHAnsi" w:cstheme="majorHAnsi" w:hint="cs"/>
          <w:color w:val="333333"/>
          <w:sz w:val="24"/>
          <w:szCs w:val="24"/>
          <w:rtl/>
        </w:rPr>
        <w:t xml:space="preserve"> ואילו מהם יסופקו באמצעות השתתפות</w:t>
      </w:r>
      <w:r w:rsidR="00AD628C">
        <w:rPr>
          <w:rFonts w:asciiTheme="majorHAnsi" w:eastAsia="Times New Roman" w:hAnsiTheme="majorHAnsi" w:cstheme="majorHAnsi" w:hint="cs"/>
          <w:color w:val="333333"/>
          <w:sz w:val="24"/>
          <w:szCs w:val="24"/>
          <w:rtl/>
        </w:rPr>
        <w:t>ו</w:t>
      </w:r>
      <w:r w:rsidR="00AD628C">
        <w:rPr>
          <w:rFonts w:asciiTheme="majorHAnsi" w:eastAsia="Times New Roman" w:hAnsiTheme="majorHAnsi" w:cstheme="majorHAnsi" w:hint="cs"/>
          <w:color w:val="333333"/>
          <w:sz w:val="24"/>
          <w:szCs w:val="24"/>
          <w:rtl/>
        </w:rPr>
        <w:t xml:space="preserve"> בתוכניות הקיימות במערכת</w:t>
      </w:r>
      <w:r w:rsidR="00AD628C">
        <w:rPr>
          <w:rFonts w:asciiTheme="majorHAnsi" w:eastAsia="Times New Roman" w:hAnsiTheme="majorHAnsi" w:cstheme="majorHAnsi" w:hint="cs"/>
          <w:color w:val="333333"/>
          <w:sz w:val="24"/>
          <w:szCs w:val="24"/>
          <w:rtl/>
        </w:rPr>
        <w:t xml:space="preserve"> </w:t>
      </w:r>
      <w:r w:rsidR="00AD628C">
        <w:rPr>
          <w:rFonts w:asciiTheme="majorHAnsi" w:eastAsia="Times New Roman" w:hAnsiTheme="majorHAnsi" w:cstheme="majorHAnsi" w:hint="cs"/>
          <w:color w:val="333333"/>
          <w:sz w:val="24"/>
          <w:szCs w:val="24"/>
          <w:rtl/>
        </w:rPr>
        <w:t>החינוך הרשמית</w:t>
      </w:r>
      <w:r w:rsidR="00AD628C">
        <w:rPr>
          <w:rFonts w:asciiTheme="majorHAnsi" w:eastAsia="Times New Roman" w:hAnsiTheme="majorHAnsi" w:cstheme="majorHAnsi" w:hint="cs"/>
          <w:color w:val="333333"/>
          <w:sz w:val="24"/>
          <w:szCs w:val="24"/>
          <w:rtl/>
        </w:rPr>
        <w:t xml:space="preserve"> </w:t>
      </w:r>
      <w:r w:rsidRPr="00580F0E">
        <w:rPr>
          <w:rFonts w:asciiTheme="majorHAnsi" w:eastAsia="Times New Roman" w:hAnsiTheme="majorHAnsi" w:cstheme="majorHAnsi"/>
          <w:color w:val="333333"/>
          <w:sz w:val="24"/>
          <w:szCs w:val="24"/>
          <w:rtl/>
        </w:rPr>
        <w:t xml:space="preserve"> (כגון מחוננות, מצוינות, לקויות למידה ואחרים).</w:t>
      </w:r>
    </w:p>
    <w:p w:rsidR="00580F0E" w:rsidRPr="00580F0E" w:rsidRDefault="00580F0E" w:rsidP="00580F0E">
      <w:pPr>
        <w:bidi/>
        <w:spacing w:after="0" w:line="240" w:lineRule="auto"/>
        <w:ind w:left="1812" w:hanging="360"/>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ז</w:t>
      </w:r>
      <w:r w:rsidRPr="00580F0E">
        <w:rPr>
          <w:rFonts w:asciiTheme="majorHAnsi" w:eastAsia="Times New Roman" w:hAnsiTheme="majorHAnsi" w:cstheme="majorHAnsi"/>
          <w:color w:val="333333"/>
          <w:sz w:val="24"/>
          <w:szCs w:val="24"/>
        </w:rPr>
        <w:t>.</w:t>
      </w:r>
      <w:r w:rsidRPr="00580F0E">
        <w:rPr>
          <w:rFonts w:asciiTheme="majorHAnsi" w:eastAsia="Times New Roman" w:hAnsiTheme="majorHAnsi" w:cstheme="majorHAnsi"/>
          <w:color w:val="333333"/>
          <w:sz w:val="14"/>
          <w:szCs w:val="14"/>
          <w:rtl/>
        </w:rPr>
        <w:t>       </w:t>
      </w:r>
      <w:r w:rsidRPr="00580F0E">
        <w:rPr>
          <w:rFonts w:asciiTheme="majorHAnsi" w:eastAsia="Times New Roman" w:hAnsiTheme="majorHAnsi" w:cstheme="majorHAnsi"/>
          <w:color w:val="333333"/>
          <w:sz w:val="24"/>
          <w:szCs w:val="24"/>
          <w:rtl/>
        </w:rPr>
        <w:t>פרטים על הדרכים להערכת העמידה בתוכנית והתקדמות הילד.</w:t>
      </w:r>
    </w:p>
    <w:p w:rsidR="00580F0E" w:rsidRPr="00580F0E" w:rsidRDefault="00580F0E" w:rsidP="00695BE7">
      <w:pPr>
        <w:bidi/>
        <w:spacing w:after="0" w:line="240" w:lineRule="auto"/>
        <w:ind w:left="1812" w:hanging="360"/>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ח</w:t>
      </w:r>
      <w:r w:rsidRPr="00580F0E">
        <w:rPr>
          <w:rFonts w:asciiTheme="majorHAnsi" w:eastAsia="Times New Roman" w:hAnsiTheme="majorHAnsi" w:cstheme="majorHAnsi"/>
          <w:color w:val="333333"/>
          <w:sz w:val="24"/>
          <w:szCs w:val="24"/>
        </w:rPr>
        <w:t>.</w:t>
      </w:r>
      <w:r w:rsidRPr="00580F0E">
        <w:rPr>
          <w:rFonts w:asciiTheme="majorHAnsi" w:eastAsia="Times New Roman" w:hAnsiTheme="majorHAnsi" w:cstheme="majorHAnsi"/>
          <w:color w:val="333333"/>
          <w:sz w:val="14"/>
          <w:szCs w:val="14"/>
          <w:rtl/>
        </w:rPr>
        <w:t>     </w:t>
      </w:r>
      <w:r w:rsidRPr="00580F0E">
        <w:rPr>
          <w:rFonts w:asciiTheme="majorHAnsi" w:eastAsia="Times New Roman" w:hAnsiTheme="majorHAnsi" w:cstheme="majorHAnsi"/>
          <w:color w:val="333333"/>
          <w:sz w:val="24"/>
          <w:szCs w:val="24"/>
          <w:rtl/>
        </w:rPr>
        <w:t xml:space="preserve">כאשר מדובר בילד שהוועדה לחינוך ביתי ביקשה לקבל חוות דעת נוספות עבורו – יוסיפו המבקשים לתוכנית שהגישו פירוט כיצד הם יספקו את המענים שייקבעו עבורו במסגרת אותן </w:t>
      </w:r>
      <w:proofErr w:type="spellStart"/>
      <w:r w:rsidRPr="00580F0E">
        <w:rPr>
          <w:rFonts w:asciiTheme="majorHAnsi" w:eastAsia="Times New Roman" w:hAnsiTheme="majorHAnsi" w:cstheme="majorHAnsi"/>
          <w:color w:val="333333"/>
          <w:sz w:val="24"/>
          <w:szCs w:val="24"/>
          <w:rtl/>
        </w:rPr>
        <w:t>חוו‍ֹת</w:t>
      </w:r>
      <w:proofErr w:type="spellEnd"/>
      <w:r w:rsidRPr="00580F0E">
        <w:rPr>
          <w:rFonts w:asciiTheme="majorHAnsi" w:eastAsia="Times New Roman" w:hAnsiTheme="majorHAnsi" w:cstheme="majorHAnsi"/>
          <w:color w:val="333333"/>
          <w:sz w:val="24"/>
          <w:szCs w:val="24"/>
          <w:rtl/>
        </w:rPr>
        <w:t xml:space="preserve"> דעת</w:t>
      </w:r>
      <w:r w:rsidR="00AD628C">
        <w:rPr>
          <w:rFonts w:asciiTheme="majorHAnsi" w:eastAsia="Times New Roman" w:hAnsiTheme="majorHAnsi" w:cstheme="majorHAnsi" w:hint="cs"/>
          <w:color w:val="333333"/>
          <w:sz w:val="24"/>
          <w:szCs w:val="24"/>
          <w:rtl/>
        </w:rPr>
        <w:t xml:space="preserve"> ואילו מהם יסופקו באמצעות התוכניות הקיימות במערכת החינוך הרשמית</w:t>
      </w:r>
      <w:r w:rsidRPr="00580F0E">
        <w:rPr>
          <w:rFonts w:asciiTheme="majorHAnsi" w:eastAsia="Times New Roman" w:hAnsiTheme="majorHAnsi" w:cstheme="majorHAnsi"/>
          <w:color w:val="333333"/>
          <w:sz w:val="24"/>
          <w:szCs w:val="24"/>
          <w:rtl/>
        </w:rPr>
        <w:t>.</w:t>
      </w:r>
    </w:p>
    <w:p w:rsidR="00580F0E" w:rsidRPr="00580F0E" w:rsidRDefault="00580F0E" w:rsidP="00580F0E">
      <w:pPr>
        <w:bidi/>
        <w:spacing w:before="120" w:after="0" w:line="240" w:lineRule="auto"/>
        <w:ind w:left="1452" w:hanging="567"/>
        <w:jc w:val="both"/>
        <w:outlineLvl w:val="2"/>
        <w:rPr>
          <w:rFonts w:asciiTheme="majorHAnsi" w:eastAsia="Times New Roman" w:hAnsiTheme="majorHAnsi" w:cstheme="majorHAnsi"/>
          <w:b/>
          <w:bCs/>
          <w:color w:val="000000"/>
          <w:sz w:val="21"/>
          <w:szCs w:val="21"/>
          <w:rtl/>
        </w:rPr>
      </w:pPr>
      <w:r w:rsidRPr="00580F0E">
        <w:rPr>
          <w:rFonts w:asciiTheme="majorHAnsi" w:eastAsia="Times New Roman" w:hAnsiTheme="majorHAnsi" w:cstheme="majorHAnsi"/>
          <w:b/>
          <w:bCs/>
          <w:color w:val="000000"/>
          <w:sz w:val="28"/>
          <w:szCs w:val="28"/>
          <w:rtl/>
        </w:rPr>
        <w:t>4.5.</w:t>
      </w:r>
      <w:r w:rsidRPr="00580F0E">
        <w:rPr>
          <w:rFonts w:asciiTheme="majorHAnsi" w:eastAsia="Times New Roman" w:hAnsiTheme="majorHAnsi" w:cstheme="majorHAnsi"/>
          <w:b/>
          <w:bCs/>
          <w:color w:val="000000"/>
          <w:sz w:val="14"/>
          <w:szCs w:val="14"/>
          <w:rtl/>
        </w:rPr>
        <w:t>   </w:t>
      </w:r>
      <w:bookmarkStart w:id="118" w:name="_Toc256000008"/>
      <w:bookmarkStart w:id="119" w:name="_Toc256000037"/>
      <w:bookmarkEnd w:id="118"/>
      <w:r w:rsidRPr="00580F0E">
        <w:rPr>
          <w:rFonts w:asciiTheme="majorHAnsi" w:eastAsia="Times New Roman" w:hAnsiTheme="majorHAnsi" w:cstheme="majorHAnsi"/>
          <w:b/>
          <w:bCs/>
          <w:color w:val="000000"/>
          <w:sz w:val="28"/>
          <w:szCs w:val="28"/>
          <w:rtl/>
        </w:rPr>
        <w:t xml:space="preserve">הצהרת </w:t>
      </w:r>
      <w:r w:rsidR="00EE7B71">
        <w:rPr>
          <w:rFonts w:asciiTheme="majorHAnsi" w:eastAsia="Times New Roman" w:hAnsiTheme="majorHAnsi" w:cstheme="majorHAnsi" w:hint="cs"/>
          <w:b/>
          <w:bCs/>
          <w:color w:val="000000"/>
          <w:sz w:val="28"/>
          <w:szCs w:val="28"/>
          <w:rtl/>
        </w:rPr>
        <w:t xml:space="preserve">אחריות </w:t>
      </w:r>
      <w:r w:rsidRPr="00580F0E">
        <w:rPr>
          <w:rFonts w:asciiTheme="majorHAnsi" w:eastAsia="Times New Roman" w:hAnsiTheme="majorHAnsi" w:cstheme="majorHAnsi"/>
          <w:b/>
          <w:bCs/>
          <w:color w:val="000000"/>
          <w:sz w:val="28"/>
          <w:szCs w:val="28"/>
          <w:rtl/>
        </w:rPr>
        <w:t>המבקשים</w:t>
      </w:r>
      <w:bookmarkEnd w:id="119"/>
      <w:r w:rsidR="00EE7B71">
        <w:rPr>
          <w:rFonts w:asciiTheme="majorHAnsi" w:eastAsia="Times New Roman" w:hAnsiTheme="majorHAnsi" w:cstheme="majorHAnsi" w:hint="cs"/>
          <w:b/>
          <w:bCs/>
          <w:color w:val="000000"/>
          <w:sz w:val="28"/>
          <w:szCs w:val="28"/>
          <w:rtl/>
        </w:rPr>
        <w:t xml:space="preserve"> לחינוך ילדם / ילדיהם</w:t>
      </w:r>
    </w:p>
    <w:p w:rsidR="00580F0E" w:rsidRPr="00580F0E" w:rsidRDefault="00580F0E" w:rsidP="00695BE7">
      <w:pPr>
        <w:bidi/>
        <w:spacing w:after="0" w:line="240" w:lineRule="auto"/>
        <w:ind w:left="1452"/>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 xml:space="preserve">המבקשים יחתמו על הצהרה </w:t>
      </w:r>
      <w:r w:rsidRPr="00E453A6">
        <w:rPr>
          <w:rFonts w:asciiTheme="majorHAnsi" w:eastAsia="Times New Roman" w:hAnsiTheme="majorHAnsi" w:cstheme="majorHAnsi"/>
          <w:color w:val="333333"/>
          <w:sz w:val="24"/>
          <w:szCs w:val="24"/>
          <w:rtl/>
        </w:rPr>
        <w:t>בהתאם לנספח 2 בפורטל הורים, כי ידוע להם שבמסגרת</w:t>
      </w:r>
      <w:r w:rsidRPr="00580F0E">
        <w:rPr>
          <w:rFonts w:asciiTheme="majorHAnsi" w:eastAsia="Times New Roman" w:hAnsiTheme="majorHAnsi" w:cstheme="majorHAnsi"/>
          <w:color w:val="333333"/>
          <w:sz w:val="24"/>
          <w:szCs w:val="24"/>
          <w:rtl/>
        </w:rPr>
        <w:t xml:space="preserve"> </w:t>
      </w:r>
      <w:r w:rsidR="00695BE7">
        <w:rPr>
          <w:rFonts w:asciiTheme="majorHAnsi" w:eastAsia="Times New Roman" w:hAnsiTheme="majorHAnsi" w:cstheme="majorHAnsi" w:hint="cs"/>
          <w:color w:val="333333"/>
          <w:sz w:val="24"/>
          <w:szCs w:val="24"/>
          <w:rtl/>
        </w:rPr>
        <w:t>האישור ללימוד בחינוך בי</w:t>
      </w:r>
      <w:r w:rsidR="00695BE7">
        <w:rPr>
          <w:rFonts w:asciiTheme="majorHAnsi" w:eastAsia="Times New Roman" w:hAnsiTheme="majorHAnsi" w:cstheme="majorHAnsi" w:hint="cs"/>
          <w:color w:val="333333"/>
          <w:sz w:val="24"/>
          <w:szCs w:val="24"/>
          <w:rtl/>
        </w:rPr>
        <w:t xml:space="preserve">תי </w:t>
      </w:r>
      <w:r w:rsidRPr="00580F0E">
        <w:rPr>
          <w:rFonts w:asciiTheme="majorHAnsi" w:eastAsia="Times New Roman" w:hAnsiTheme="majorHAnsi" w:cstheme="majorHAnsi"/>
          <w:color w:val="333333"/>
          <w:sz w:val="24"/>
          <w:szCs w:val="24"/>
          <w:rtl/>
        </w:rPr>
        <w:t>חלה עליהם האחריות הבלעדית לכל ההיבטים האלה:</w:t>
      </w:r>
    </w:p>
    <w:p w:rsidR="00580F0E" w:rsidRPr="00580F0E" w:rsidRDefault="00580F0E" w:rsidP="00695BE7">
      <w:pPr>
        <w:numPr>
          <w:ilvl w:val="0"/>
          <w:numId w:val="9"/>
        </w:numPr>
        <w:bidi/>
        <w:spacing w:after="0" w:line="240" w:lineRule="auto"/>
        <w:ind w:left="1752" w:firstLine="0"/>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 xml:space="preserve">לדאוג </w:t>
      </w:r>
      <w:r w:rsidR="00695BE7">
        <w:rPr>
          <w:rFonts w:asciiTheme="majorHAnsi" w:eastAsia="Times New Roman" w:hAnsiTheme="majorHAnsi" w:cstheme="majorHAnsi" w:hint="cs"/>
          <w:color w:val="333333"/>
          <w:sz w:val="24"/>
          <w:szCs w:val="24"/>
          <w:rtl/>
        </w:rPr>
        <w:t xml:space="preserve">שהילד מקבל מענה </w:t>
      </w:r>
      <w:r w:rsidRPr="00580F0E">
        <w:rPr>
          <w:rFonts w:asciiTheme="majorHAnsi" w:eastAsia="Times New Roman" w:hAnsiTheme="majorHAnsi" w:cstheme="majorHAnsi"/>
          <w:color w:val="333333"/>
          <w:sz w:val="24"/>
          <w:szCs w:val="24"/>
          <w:rtl/>
        </w:rPr>
        <w:t>לכל צרכיו החינוכיים, הלימודיים, הרגשיים והחברתיים של הילד</w:t>
      </w:r>
      <w:r w:rsidR="00695BE7">
        <w:rPr>
          <w:rFonts w:asciiTheme="majorHAnsi" w:eastAsia="Times New Roman" w:hAnsiTheme="majorHAnsi" w:cstheme="majorHAnsi" w:hint="cs"/>
          <w:color w:val="333333"/>
          <w:sz w:val="24"/>
          <w:szCs w:val="24"/>
          <w:rtl/>
        </w:rPr>
        <w:t xml:space="preserve"> במסגרת החינוך הביתי או באמצע</w:t>
      </w:r>
      <w:r w:rsidR="00695BE7">
        <w:rPr>
          <w:rFonts w:asciiTheme="majorHAnsi" w:eastAsia="Times New Roman" w:hAnsiTheme="majorHAnsi" w:cstheme="majorHAnsi" w:hint="cs"/>
          <w:color w:val="333333"/>
          <w:sz w:val="24"/>
          <w:szCs w:val="24"/>
          <w:rtl/>
        </w:rPr>
        <w:t>ות התוכניות הזמינות במערכת החינוך הרשמית</w:t>
      </w:r>
      <w:r w:rsidRPr="00580F0E">
        <w:rPr>
          <w:rFonts w:asciiTheme="majorHAnsi" w:eastAsia="Times New Roman" w:hAnsiTheme="majorHAnsi" w:cstheme="majorHAnsi"/>
          <w:color w:val="333333"/>
          <w:sz w:val="24"/>
          <w:szCs w:val="24"/>
          <w:rtl/>
        </w:rPr>
        <w:t>.</w:t>
      </w:r>
    </w:p>
    <w:p w:rsidR="00580F0E" w:rsidRPr="00580F0E" w:rsidRDefault="00580F0E" w:rsidP="00580F0E">
      <w:pPr>
        <w:numPr>
          <w:ilvl w:val="0"/>
          <w:numId w:val="9"/>
        </w:numPr>
        <w:bidi/>
        <w:spacing w:after="0" w:line="240" w:lineRule="auto"/>
        <w:ind w:left="1752" w:firstLine="0"/>
        <w:rPr>
          <w:rFonts w:asciiTheme="majorHAnsi" w:eastAsia="Times New Roman" w:hAnsiTheme="majorHAnsi" w:cstheme="majorHAnsi"/>
          <w:color w:val="333333"/>
          <w:sz w:val="24"/>
          <w:szCs w:val="24"/>
          <w:rtl/>
        </w:rPr>
      </w:pPr>
      <w:bookmarkStart w:id="129" w:name="_Hlk46130937"/>
      <w:r w:rsidRPr="00580F0E">
        <w:rPr>
          <w:rFonts w:asciiTheme="majorHAnsi" w:eastAsia="Times New Roman" w:hAnsiTheme="majorHAnsi" w:cstheme="majorHAnsi"/>
          <w:color w:val="000000"/>
          <w:sz w:val="24"/>
          <w:szCs w:val="24"/>
          <w:rtl/>
        </w:rPr>
        <w:t xml:space="preserve">מבלי לגרוע מהאמור </w:t>
      </w:r>
      <w:proofErr w:type="spellStart"/>
      <w:r w:rsidRPr="00580F0E">
        <w:rPr>
          <w:rFonts w:asciiTheme="majorHAnsi" w:eastAsia="Times New Roman" w:hAnsiTheme="majorHAnsi" w:cstheme="majorHAnsi"/>
          <w:color w:val="000000"/>
          <w:sz w:val="24"/>
          <w:szCs w:val="24"/>
          <w:rtl/>
        </w:rPr>
        <w:t>בס"ק</w:t>
      </w:r>
      <w:proofErr w:type="spellEnd"/>
      <w:r w:rsidRPr="00580F0E">
        <w:rPr>
          <w:rFonts w:asciiTheme="majorHAnsi" w:eastAsia="Times New Roman" w:hAnsiTheme="majorHAnsi" w:cstheme="majorHAnsi"/>
          <w:color w:val="000000"/>
          <w:sz w:val="24"/>
          <w:szCs w:val="24"/>
          <w:rtl/>
        </w:rPr>
        <w:t xml:space="preserve"> (1), כאשר מדובר בילד אשר אובחן עם צרכים מיוחדים על ידי גורם מקצועי כמשמעותו לפי חוק חינוך מיוחד</w:t>
      </w:r>
      <w:bookmarkEnd w:id="129"/>
      <w:r w:rsidRPr="00580F0E">
        <w:rPr>
          <w:rFonts w:asciiTheme="majorHAnsi" w:eastAsia="Times New Roman" w:hAnsiTheme="majorHAnsi" w:cstheme="majorHAnsi"/>
          <w:color w:val="333333"/>
          <w:sz w:val="24"/>
          <w:szCs w:val="24"/>
          <w:rtl/>
        </w:rPr>
        <w:t>:</w:t>
      </w:r>
    </w:p>
    <w:p w:rsidR="00580F0E" w:rsidRPr="00580F0E" w:rsidRDefault="00580F0E" w:rsidP="00695BE7">
      <w:pPr>
        <w:numPr>
          <w:ilvl w:val="0"/>
          <w:numId w:val="10"/>
        </w:numPr>
        <w:bidi/>
        <w:spacing w:after="0" w:line="240" w:lineRule="auto"/>
        <w:ind w:left="2022" w:firstLine="0"/>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 xml:space="preserve">אם הילד עבר ועדת זכאות ואפיון: המבקשים מודעים </w:t>
      </w:r>
      <w:r w:rsidR="00695BE7">
        <w:rPr>
          <w:rFonts w:asciiTheme="majorHAnsi" w:eastAsia="Times New Roman" w:hAnsiTheme="majorHAnsi" w:cstheme="majorHAnsi" w:hint="cs"/>
          <w:color w:val="333333"/>
          <w:sz w:val="24"/>
          <w:szCs w:val="24"/>
          <w:rtl/>
        </w:rPr>
        <w:t>שהם אחראים לתאם מול המוסד בו רשום ה</w:t>
      </w:r>
      <w:r w:rsidR="00695BE7">
        <w:rPr>
          <w:rFonts w:asciiTheme="majorHAnsi" w:eastAsia="Times New Roman" w:hAnsiTheme="majorHAnsi" w:cstheme="majorHAnsi" w:hint="cs"/>
          <w:color w:val="333333"/>
          <w:sz w:val="24"/>
          <w:szCs w:val="24"/>
          <w:rtl/>
        </w:rPr>
        <w:t xml:space="preserve">ילד את קבלת </w:t>
      </w:r>
      <w:r w:rsidR="00695BE7">
        <w:rPr>
          <w:rFonts w:asciiTheme="majorHAnsi" w:eastAsia="Times New Roman" w:hAnsiTheme="majorHAnsi" w:cstheme="majorHAnsi" w:hint="cs"/>
          <w:color w:val="333333"/>
          <w:sz w:val="24"/>
          <w:szCs w:val="24"/>
          <w:rtl/>
        </w:rPr>
        <w:t xml:space="preserve">שירותי החינוך המיוחד שנקבעו עבורו בוועדה </w:t>
      </w:r>
      <w:r w:rsidRPr="00580F0E">
        <w:rPr>
          <w:rFonts w:asciiTheme="majorHAnsi" w:eastAsia="Times New Roman" w:hAnsiTheme="majorHAnsi" w:cstheme="majorHAnsi"/>
          <w:color w:val="333333"/>
          <w:sz w:val="24"/>
          <w:szCs w:val="24"/>
          <w:rtl/>
        </w:rPr>
        <w:t xml:space="preserve">וחלה עליהם החובה לספק את המענים שנקבעו </w:t>
      </w:r>
      <w:r w:rsidR="00695BE7">
        <w:rPr>
          <w:rFonts w:asciiTheme="majorHAnsi" w:eastAsia="Times New Roman" w:hAnsiTheme="majorHAnsi" w:cstheme="majorHAnsi" w:hint="cs"/>
          <w:color w:val="333333"/>
          <w:sz w:val="24"/>
          <w:szCs w:val="24"/>
          <w:rtl/>
        </w:rPr>
        <w:t>שהם אינם מעוניינים לקבל ממערכת החינוך</w:t>
      </w:r>
      <w:r w:rsidRPr="00580F0E">
        <w:rPr>
          <w:rFonts w:asciiTheme="majorHAnsi" w:eastAsia="Times New Roman" w:hAnsiTheme="majorHAnsi" w:cstheme="majorHAnsi"/>
          <w:color w:val="333333"/>
          <w:sz w:val="24"/>
          <w:szCs w:val="24"/>
          <w:rtl/>
        </w:rPr>
        <w:t>.</w:t>
      </w:r>
    </w:p>
    <w:p w:rsidR="00580F0E" w:rsidRPr="00580F0E" w:rsidRDefault="00580F0E" w:rsidP="00695BE7">
      <w:pPr>
        <w:numPr>
          <w:ilvl w:val="0"/>
          <w:numId w:val="10"/>
        </w:numPr>
        <w:bidi/>
        <w:spacing w:after="0" w:line="240" w:lineRule="auto"/>
        <w:ind w:left="2022" w:firstLine="0"/>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 xml:space="preserve">אם הילד לא עבר ועדת זכאות ואפיון: המבקשים מודעים לכך </w:t>
      </w:r>
      <w:r w:rsidR="00695BE7">
        <w:rPr>
          <w:rFonts w:asciiTheme="majorHAnsi" w:eastAsia="Times New Roman" w:hAnsiTheme="majorHAnsi" w:cstheme="majorHAnsi" w:hint="cs"/>
          <w:color w:val="333333"/>
          <w:sz w:val="24"/>
          <w:szCs w:val="24"/>
          <w:rtl/>
        </w:rPr>
        <w:t xml:space="preserve">שהוא </w:t>
      </w:r>
      <w:r w:rsidRPr="00580F0E">
        <w:rPr>
          <w:rFonts w:asciiTheme="majorHAnsi" w:eastAsia="Times New Roman" w:hAnsiTheme="majorHAnsi" w:cstheme="majorHAnsi"/>
          <w:color w:val="333333"/>
          <w:sz w:val="24"/>
          <w:szCs w:val="24"/>
          <w:rtl/>
        </w:rPr>
        <w:t>זכאי לשירותי החינוך המיוחד</w:t>
      </w:r>
      <w:r w:rsidRPr="00580F0E">
        <w:rPr>
          <w:rFonts w:asciiTheme="majorHAnsi" w:eastAsia="Times New Roman" w:hAnsiTheme="majorHAnsi" w:cstheme="majorHAnsi"/>
          <w:color w:val="333333"/>
          <w:sz w:val="24"/>
          <w:szCs w:val="24"/>
          <w:rtl/>
        </w:rPr>
        <w:t>, וחלה עליהם החובה לספק את המענים לצרכיו המיוחדים שהומלצו עבורו באבחון</w:t>
      </w:r>
      <w:r w:rsidR="00695BE7">
        <w:rPr>
          <w:rFonts w:asciiTheme="majorHAnsi" w:eastAsia="Times New Roman" w:hAnsiTheme="majorHAnsi" w:cstheme="majorHAnsi" w:hint="cs"/>
          <w:color w:val="333333"/>
          <w:sz w:val="24"/>
          <w:szCs w:val="24"/>
          <w:rtl/>
        </w:rPr>
        <w:t xml:space="preserve"> במידה ואינם מעוניינים בשירו</w:t>
      </w:r>
      <w:r w:rsidR="00695BE7">
        <w:rPr>
          <w:rFonts w:asciiTheme="majorHAnsi" w:eastAsia="Times New Roman" w:hAnsiTheme="majorHAnsi" w:cstheme="majorHAnsi" w:hint="cs"/>
          <w:color w:val="333333"/>
          <w:sz w:val="24"/>
          <w:szCs w:val="24"/>
          <w:rtl/>
        </w:rPr>
        <w:t>תים הזמינים במערכת החינוך הרשמית לשם כך</w:t>
      </w:r>
      <w:r w:rsidRPr="00580F0E">
        <w:rPr>
          <w:rFonts w:asciiTheme="majorHAnsi" w:eastAsia="Times New Roman" w:hAnsiTheme="majorHAnsi" w:cstheme="majorHAnsi"/>
          <w:color w:val="333333"/>
          <w:sz w:val="24"/>
          <w:szCs w:val="24"/>
          <w:rtl/>
        </w:rPr>
        <w:t>.</w:t>
      </w:r>
    </w:p>
    <w:p w:rsidR="00580F0E" w:rsidRPr="00580F0E" w:rsidRDefault="00580F0E" w:rsidP="00580F0E">
      <w:pPr>
        <w:bidi/>
        <w:spacing w:after="0" w:line="240" w:lineRule="auto"/>
        <w:ind w:left="1452" w:hanging="357"/>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 xml:space="preserve">3.מבלי לגרוע מהאמור </w:t>
      </w:r>
      <w:proofErr w:type="spellStart"/>
      <w:r w:rsidRPr="00580F0E">
        <w:rPr>
          <w:rFonts w:asciiTheme="majorHAnsi" w:eastAsia="Times New Roman" w:hAnsiTheme="majorHAnsi" w:cstheme="majorHAnsi"/>
          <w:color w:val="333333"/>
          <w:sz w:val="24"/>
          <w:szCs w:val="24"/>
          <w:rtl/>
        </w:rPr>
        <w:t>בס"ק</w:t>
      </w:r>
      <w:proofErr w:type="spellEnd"/>
      <w:r w:rsidRPr="00580F0E">
        <w:rPr>
          <w:rFonts w:asciiTheme="majorHAnsi" w:eastAsia="Times New Roman" w:hAnsiTheme="majorHAnsi" w:cstheme="majorHAnsi"/>
          <w:color w:val="333333"/>
          <w:sz w:val="24"/>
          <w:szCs w:val="24"/>
          <w:rtl/>
        </w:rPr>
        <w:t xml:space="preserve"> (1), כאשר מדובר בילד שהוועדה לחינוך ביתי ביקשה לקבל חוות דעת נוספות עבורו – חלה על המבקשים החובה להציג את חוות הדעת ולספק את המענים שנקבעו עבורו במסגרת אותן חוות דעת.</w:t>
      </w:r>
    </w:p>
    <w:p w:rsidR="00580F0E" w:rsidRPr="00580F0E" w:rsidRDefault="00580F0E" w:rsidP="00580F0E">
      <w:pPr>
        <w:bidi/>
        <w:spacing w:after="0" w:line="240" w:lineRule="auto"/>
        <w:ind w:left="1452" w:hanging="357"/>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lastRenderedPageBreak/>
        <w:t xml:space="preserve">4.בלי לגרוע מהאמור </w:t>
      </w:r>
      <w:proofErr w:type="spellStart"/>
      <w:r w:rsidRPr="00580F0E">
        <w:rPr>
          <w:rFonts w:asciiTheme="majorHAnsi" w:eastAsia="Times New Roman" w:hAnsiTheme="majorHAnsi" w:cstheme="majorHAnsi"/>
          <w:color w:val="333333"/>
          <w:sz w:val="24"/>
          <w:szCs w:val="24"/>
          <w:rtl/>
        </w:rPr>
        <w:t>בס"ק</w:t>
      </w:r>
      <w:proofErr w:type="spellEnd"/>
      <w:r w:rsidRPr="00580F0E">
        <w:rPr>
          <w:rFonts w:asciiTheme="majorHAnsi" w:eastAsia="Times New Roman" w:hAnsiTheme="majorHAnsi" w:cstheme="majorHAnsi"/>
          <w:color w:val="333333"/>
          <w:sz w:val="24"/>
          <w:szCs w:val="24"/>
          <w:rtl/>
        </w:rPr>
        <w:t xml:space="preserve"> (1), לדאוג ולספק מענים ייחודיים התואמים את המאפיינים של הילד (כגון מחוננות, מצוינות, לקויות למידה)</w:t>
      </w:r>
      <w:r w:rsidR="00695BE7">
        <w:rPr>
          <w:rFonts w:asciiTheme="majorHAnsi" w:eastAsia="Times New Roman" w:hAnsiTheme="majorHAnsi" w:cstheme="majorHAnsi" w:hint="cs"/>
          <w:color w:val="333333"/>
          <w:sz w:val="24"/>
          <w:szCs w:val="24"/>
          <w:rtl/>
        </w:rPr>
        <w:t xml:space="preserve"> כולל באמצעות השתתפות בתוכניות הזמינות במערכת החינוך הרשמית</w:t>
      </w:r>
      <w:r w:rsidRPr="00580F0E">
        <w:rPr>
          <w:rFonts w:asciiTheme="majorHAnsi" w:eastAsia="Times New Roman" w:hAnsiTheme="majorHAnsi" w:cstheme="majorHAnsi"/>
          <w:color w:val="333333"/>
          <w:sz w:val="24"/>
          <w:szCs w:val="24"/>
          <w:rtl/>
        </w:rPr>
        <w:t>.</w:t>
      </w:r>
    </w:p>
    <w:p w:rsidR="00580F0E" w:rsidRPr="00580F0E" w:rsidRDefault="00580F0E" w:rsidP="00695BE7">
      <w:pPr>
        <w:bidi/>
        <w:spacing w:after="0" w:line="240" w:lineRule="auto"/>
        <w:ind w:left="1452" w:hanging="357"/>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 xml:space="preserve">5.ידוע למבקשים </w:t>
      </w:r>
      <w:r w:rsidR="00695BE7">
        <w:rPr>
          <w:rFonts w:asciiTheme="majorHAnsi" w:eastAsia="Times New Roman" w:hAnsiTheme="majorHAnsi" w:cstheme="majorHAnsi" w:hint="cs"/>
          <w:color w:val="333333"/>
          <w:sz w:val="24"/>
          <w:szCs w:val="24"/>
          <w:rtl/>
        </w:rPr>
        <w:t>ש</w:t>
      </w:r>
      <w:r w:rsidRPr="00580F0E">
        <w:rPr>
          <w:rFonts w:asciiTheme="majorHAnsi" w:eastAsia="Times New Roman" w:hAnsiTheme="majorHAnsi" w:cstheme="majorHAnsi"/>
          <w:color w:val="333333"/>
          <w:sz w:val="24"/>
          <w:szCs w:val="24"/>
          <w:rtl/>
        </w:rPr>
        <w:t xml:space="preserve">לא חלה כל חובה של משרד החינוך או כל רשות מִנהלית אחרת לשאת בעלויות </w:t>
      </w:r>
      <w:r w:rsidR="00695BE7">
        <w:rPr>
          <w:rFonts w:asciiTheme="majorHAnsi" w:eastAsia="Times New Roman" w:hAnsiTheme="majorHAnsi" w:cstheme="majorHAnsi" w:hint="cs"/>
          <w:color w:val="333333"/>
          <w:sz w:val="24"/>
          <w:szCs w:val="24"/>
          <w:rtl/>
        </w:rPr>
        <w:t>ה</w:t>
      </w:r>
      <w:r w:rsidRPr="00580F0E">
        <w:rPr>
          <w:rFonts w:asciiTheme="majorHAnsi" w:eastAsia="Times New Roman" w:hAnsiTheme="majorHAnsi" w:cstheme="majorHAnsi"/>
          <w:color w:val="333333"/>
          <w:sz w:val="24"/>
          <w:szCs w:val="24"/>
          <w:rtl/>
        </w:rPr>
        <w:t>כרוכות בחינוך ילדם</w:t>
      </w:r>
      <w:r w:rsidR="00695BE7">
        <w:rPr>
          <w:rFonts w:asciiTheme="majorHAnsi" w:eastAsia="Times New Roman" w:hAnsiTheme="majorHAnsi" w:cstheme="majorHAnsi" w:hint="cs"/>
          <w:color w:val="333333"/>
          <w:sz w:val="24"/>
          <w:szCs w:val="24"/>
          <w:rtl/>
        </w:rPr>
        <w:t xml:space="preserve"> </w:t>
      </w:r>
      <w:r w:rsidR="00695BE7">
        <w:rPr>
          <w:rFonts w:asciiTheme="majorHAnsi" w:eastAsia="Times New Roman" w:hAnsiTheme="majorHAnsi" w:cstheme="majorHAnsi" w:hint="cs"/>
          <w:color w:val="333333"/>
          <w:sz w:val="24"/>
          <w:szCs w:val="24"/>
          <w:rtl/>
        </w:rPr>
        <w:t>כאשר הוא אינו משתתף בתוכנית רשמית של מערכת החינוך</w:t>
      </w:r>
      <w:r w:rsidRPr="00580F0E">
        <w:rPr>
          <w:rFonts w:asciiTheme="majorHAnsi" w:eastAsia="Times New Roman" w:hAnsiTheme="majorHAnsi" w:cstheme="majorHAnsi"/>
          <w:color w:val="333333"/>
          <w:sz w:val="24"/>
          <w:szCs w:val="24"/>
          <w:rtl/>
        </w:rPr>
        <w:t>.</w:t>
      </w:r>
    </w:p>
    <w:p w:rsidR="00580F0E" w:rsidRPr="00580F0E" w:rsidRDefault="00580F0E" w:rsidP="00695BE7">
      <w:pPr>
        <w:bidi/>
        <w:spacing w:after="0" w:line="240" w:lineRule="auto"/>
        <w:ind w:left="1452" w:hanging="357"/>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 xml:space="preserve">6.ידוע למבקשים שילד </w:t>
      </w:r>
      <w:r w:rsidR="00695BE7">
        <w:rPr>
          <w:rFonts w:asciiTheme="majorHAnsi" w:eastAsia="Times New Roman" w:hAnsiTheme="majorHAnsi" w:cstheme="majorHAnsi" w:hint="cs"/>
          <w:color w:val="333333"/>
          <w:sz w:val="24"/>
          <w:szCs w:val="24"/>
          <w:rtl/>
        </w:rPr>
        <w:t xml:space="preserve">שקיבל אישור ללימוד בחינוך ביתי </w:t>
      </w:r>
      <w:r w:rsidRPr="00580F0E">
        <w:rPr>
          <w:rFonts w:asciiTheme="majorHAnsi" w:eastAsia="Times New Roman" w:hAnsiTheme="majorHAnsi" w:cstheme="majorHAnsi"/>
          <w:color w:val="333333"/>
          <w:sz w:val="24"/>
          <w:szCs w:val="24"/>
          <w:rtl/>
        </w:rPr>
        <w:t>רשאי להשתתף בתוכניות אשר מיועדות לתלמידי מוסדות החינוך או בתוכניות במימון משרד החינוך</w:t>
      </w:r>
      <w:r w:rsidR="00695BE7">
        <w:rPr>
          <w:rFonts w:asciiTheme="majorHAnsi" w:eastAsia="Times New Roman" w:hAnsiTheme="majorHAnsi" w:cstheme="majorHAnsi" w:hint="cs"/>
          <w:color w:val="333333"/>
          <w:sz w:val="24"/>
          <w:szCs w:val="24"/>
          <w:rtl/>
        </w:rPr>
        <w:t xml:space="preserve"> לפי הכללים הנהוגים </w:t>
      </w:r>
      <w:r w:rsidR="00695BE7">
        <w:rPr>
          <w:rFonts w:asciiTheme="majorHAnsi" w:eastAsia="Times New Roman" w:hAnsiTheme="majorHAnsi" w:cstheme="majorHAnsi" w:hint="cs"/>
          <w:color w:val="333333"/>
          <w:sz w:val="24"/>
          <w:szCs w:val="24"/>
          <w:rtl/>
        </w:rPr>
        <w:t xml:space="preserve">במערכת עבור ילדים במוסד בו רשום ילדם. </w:t>
      </w:r>
      <w:r w:rsidRPr="00580F0E">
        <w:rPr>
          <w:rFonts w:asciiTheme="majorHAnsi" w:eastAsia="Times New Roman" w:hAnsiTheme="majorHAnsi" w:cstheme="majorHAnsi"/>
          <w:color w:val="333333"/>
          <w:sz w:val="24"/>
          <w:szCs w:val="24"/>
          <w:rtl/>
        </w:rPr>
        <w:t xml:space="preserve">. בכלל זה, הילד </w:t>
      </w:r>
      <w:r w:rsidRPr="00580F0E">
        <w:rPr>
          <w:rFonts w:asciiTheme="majorHAnsi" w:eastAsia="Times New Roman" w:hAnsiTheme="majorHAnsi" w:cstheme="majorHAnsi"/>
          <w:color w:val="333333"/>
          <w:sz w:val="24"/>
          <w:szCs w:val="24"/>
          <w:rtl/>
        </w:rPr>
        <w:t>יהיה רשאי לקחת חלק או להשתתף בהצגות, במסיבות כיתה,</w:t>
      </w:r>
      <w:r w:rsidRPr="00580F0E">
        <w:rPr>
          <w:rFonts w:asciiTheme="majorHAnsi" w:eastAsia="Times New Roman" w:hAnsiTheme="majorHAnsi" w:cstheme="majorHAnsi"/>
          <w:color w:val="333333"/>
          <w:rtl/>
        </w:rPr>
        <w:t> </w:t>
      </w:r>
      <w:r w:rsidRPr="00580F0E">
        <w:rPr>
          <w:rFonts w:asciiTheme="majorHAnsi" w:eastAsia="Times New Roman" w:hAnsiTheme="majorHAnsi" w:cstheme="majorHAnsi"/>
          <w:color w:val="333333"/>
          <w:sz w:val="24"/>
          <w:szCs w:val="24"/>
          <w:rtl/>
        </w:rPr>
        <w:t xml:space="preserve">בתחרויות ספורט, בפעילויות דיגיטליות לרבות למידה מרחוק, בטיולים, בסיורים וכיוצא באלה, אשר היציאה אליהם או ההשתתפות בהם היא במסגרת פעילות הגן, הכיתה או בית </w:t>
      </w:r>
      <w:proofErr w:type="spellStart"/>
      <w:r w:rsidRPr="00580F0E">
        <w:rPr>
          <w:rFonts w:asciiTheme="majorHAnsi" w:eastAsia="Times New Roman" w:hAnsiTheme="majorHAnsi" w:cstheme="majorHAnsi"/>
          <w:color w:val="333333"/>
          <w:sz w:val="24"/>
          <w:szCs w:val="24"/>
          <w:rtl/>
        </w:rPr>
        <w:t>הספר,</w:t>
      </w:r>
      <w:r w:rsidRPr="00580F0E">
        <w:rPr>
          <w:rFonts w:asciiTheme="majorHAnsi" w:eastAsia="Times New Roman" w:hAnsiTheme="majorHAnsi" w:cstheme="majorHAnsi"/>
          <w:color w:val="333333"/>
          <w:sz w:val="24"/>
          <w:szCs w:val="24"/>
          <w:rtl/>
        </w:rPr>
        <w:t>תוכניות</w:t>
      </w:r>
      <w:proofErr w:type="spellEnd"/>
      <w:r w:rsidRPr="00580F0E">
        <w:rPr>
          <w:rFonts w:asciiTheme="majorHAnsi" w:eastAsia="Times New Roman" w:hAnsiTheme="majorHAnsi" w:cstheme="majorHAnsi"/>
          <w:color w:val="333333"/>
          <w:sz w:val="24"/>
          <w:szCs w:val="24"/>
          <w:rtl/>
        </w:rPr>
        <w:t xml:space="preserve"> לתלמידים מחוננים או מצטיינים וכדומה</w:t>
      </w:r>
      <w:r w:rsidR="00EE7B71">
        <w:rPr>
          <w:rFonts w:asciiTheme="majorHAnsi" w:eastAsia="Times New Roman" w:hAnsiTheme="majorHAnsi" w:cstheme="majorHAnsi" w:hint="cs"/>
          <w:color w:val="333333"/>
          <w:sz w:val="24"/>
          <w:szCs w:val="24"/>
          <w:rtl/>
        </w:rPr>
        <w:t xml:space="preserve">. </w:t>
      </w:r>
      <w:r w:rsidR="00695BE7">
        <w:rPr>
          <w:rFonts w:asciiTheme="majorHAnsi" w:eastAsia="Times New Roman" w:hAnsiTheme="majorHAnsi" w:cstheme="majorHAnsi" w:hint="cs"/>
          <w:color w:val="333333"/>
          <w:sz w:val="24"/>
          <w:szCs w:val="24"/>
          <w:rtl/>
        </w:rPr>
        <w:t>ככל ש</w:t>
      </w:r>
      <w:r w:rsidR="00EE7B71">
        <w:rPr>
          <w:rFonts w:asciiTheme="majorHAnsi" w:eastAsia="Times New Roman" w:hAnsiTheme="majorHAnsi" w:cstheme="majorHAnsi" w:hint="cs"/>
          <w:color w:val="333333"/>
          <w:sz w:val="24"/>
          <w:szCs w:val="24"/>
          <w:rtl/>
        </w:rPr>
        <w:t>השתתפות זו</w:t>
      </w:r>
      <w:r w:rsidR="00EE7B71">
        <w:rPr>
          <w:rFonts w:asciiTheme="majorHAnsi" w:eastAsia="Times New Roman" w:hAnsiTheme="majorHAnsi" w:cstheme="majorHAnsi" w:hint="cs"/>
          <w:color w:val="333333"/>
          <w:sz w:val="24"/>
          <w:szCs w:val="24"/>
          <w:rtl/>
        </w:rPr>
        <w:t xml:space="preserve"> תואמה מראש עם רפרנט רשות החינוך המקומית ועם המוסד בו הילד רשום והילד עומד בכללים שהלל</w:t>
      </w:r>
      <w:r w:rsidR="00EE7B71">
        <w:rPr>
          <w:rFonts w:asciiTheme="majorHAnsi" w:eastAsia="Times New Roman" w:hAnsiTheme="majorHAnsi" w:cstheme="majorHAnsi" w:hint="cs"/>
          <w:color w:val="333333"/>
          <w:sz w:val="24"/>
          <w:szCs w:val="24"/>
          <w:rtl/>
        </w:rPr>
        <w:t>ו קבעו להשתתפותו</w:t>
      </w:r>
      <w:r w:rsidRPr="00580F0E">
        <w:rPr>
          <w:rFonts w:asciiTheme="majorHAnsi" w:eastAsia="Times New Roman" w:hAnsiTheme="majorHAnsi" w:cstheme="majorHAnsi"/>
          <w:color w:val="333333"/>
          <w:sz w:val="24"/>
          <w:szCs w:val="24"/>
          <w:rtl/>
        </w:rPr>
        <w:t>.</w:t>
      </w:r>
    </w:p>
    <w:p w:rsidR="00580F0E" w:rsidRPr="00580F0E" w:rsidRDefault="00580F0E" w:rsidP="00EE7B71">
      <w:pPr>
        <w:bidi/>
        <w:spacing w:after="0" w:line="240" w:lineRule="auto"/>
        <w:ind w:left="1452" w:hanging="357"/>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7.</w:t>
      </w:r>
      <w:r w:rsidR="00EE7B71">
        <w:rPr>
          <w:rFonts w:asciiTheme="majorHAnsi" w:eastAsia="Times New Roman" w:hAnsiTheme="majorHAnsi" w:cstheme="majorHAnsi" w:hint="cs"/>
          <w:color w:val="333333"/>
          <w:sz w:val="24"/>
          <w:szCs w:val="24"/>
          <w:rtl/>
        </w:rPr>
        <w:t xml:space="preserve"> </w:t>
      </w:r>
      <w:r w:rsidRPr="00580F0E">
        <w:rPr>
          <w:rFonts w:asciiTheme="majorHAnsi" w:eastAsia="Times New Roman" w:hAnsiTheme="majorHAnsi" w:cstheme="majorHAnsi"/>
          <w:color w:val="333333"/>
          <w:sz w:val="24"/>
          <w:szCs w:val="24"/>
          <w:rtl/>
        </w:rPr>
        <w:t xml:space="preserve">ידוע למבקשים שילד </w:t>
      </w:r>
      <w:r w:rsidR="00EE7B71">
        <w:rPr>
          <w:rFonts w:asciiTheme="majorHAnsi" w:eastAsia="Times New Roman" w:hAnsiTheme="majorHAnsi" w:cstheme="majorHAnsi" w:hint="cs"/>
          <w:color w:val="333333"/>
          <w:sz w:val="24"/>
          <w:szCs w:val="24"/>
          <w:rtl/>
        </w:rPr>
        <w:t xml:space="preserve">שקיבל אישור ללימוד בחינוך ביתי </w:t>
      </w:r>
      <w:r w:rsidRPr="00580F0E">
        <w:rPr>
          <w:rFonts w:asciiTheme="majorHAnsi" w:eastAsia="Times New Roman" w:hAnsiTheme="majorHAnsi" w:cstheme="majorHAnsi"/>
          <w:color w:val="333333"/>
          <w:sz w:val="24"/>
          <w:szCs w:val="24"/>
          <w:rtl/>
        </w:rPr>
        <w:t xml:space="preserve">רשאי להשתתף במבחן לאיתור תלמידים מחוננים ומצטיינים המבוצע מטעם המשרד או מבחן לאיתור כלשהו אשר מיועד </w:t>
      </w:r>
      <w:r w:rsidR="00EE7B71">
        <w:rPr>
          <w:rFonts w:asciiTheme="majorHAnsi" w:eastAsia="Times New Roman" w:hAnsiTheme="majorHAnsi" w:cstheme="majorHAnsi" w:hint="cs"/>
          <w:color w:val="333333"/>
          <w:sz w:val="24"/>
          <w:szCs w:val="24"/>
          <w:rtl/>
        </w:rPr>
        <w:t>לתלמידים במדינת ישראל</w:t>
      </w:r>
      <w:r w:rsidR="00EE7B71">
        <w:rPr>
          <w:rFonts w:asciiTheme="majorHAnsi" w:eastAsia="Times New Roman" w:hAnsiTheme="majorHAnsi" w:cstheme="majorHAnsi" w:hint="cs"/>
          <w:color w:val="333333"/>
          <w:sz w:val="24"/>
          <w:szCs w:val="24"/>
          <w:rtl/>
        </w:rPr>
        <w:t xml:space="preserve"> המבקשים אחראים</w:t>
      </w:r>
      <w:r w:rsidR="00EE7B71">
        <w:rPr>
          <w:rFonts w:asciiTheme="majorHAnsi" w:eastAsia="Times New Roman" w:hAnsiTheme="majorHAnsi" w:cstheme="majorHAnsi" w:hint="cs"/>
          <w:color w:val="333333"/>
          <w:sz w:val="24"/>
          <w:szCs w:val="24"/>
          <w:rtl/>
        </w:rPr>
        <w:t xml:space="preserve"> לוודא את רישום הילד מול המוסד בו הוא רשום או הרשות הבוחנת הרלוונטית</w:t>
      </w:r>
      <w:r w:rsidR="00EE7B71">
        <w:rPr>
          <w:rFonts w:asciiTheme="majorHAnsi" w:eastAsia="Times New Roman" w:hAnsiTheme="majorHAnsi" w:cstheme="majorHAnsi" w:hint="cs"/>
          <w:color w:val="333333"/>
          <w:sz w:val="24"/>
          <w:szCs w:val="24"/>
          <w:rtl/>
        </w:rPr>
        <w:t xml:space="preserve">, </w:t>
      </w:r>
      <w:r w:rsidR="00EE7B71">
        <w:rPr>
          <w:rFonts w:asciiTheme="majorHAnsi" w:eastAsia="Times New Roman" w:hAnsiTheme="majorHAnsi" w:cstheme="majorHAnsi" w:hint="cs"/>
          <w:color w:val="333333"/>
          <w:sz w:val="24"/>
          <w:szCs w:val="24"/>
          <w:rtl/>
        </w:rPr>
        <w:t>את הגעתו למבחנים במועד שיקבע לו</w:t>
      </w:r>
      <w:r w:rsidR="00EE7B71">
        <w:rPr>
          <w:rFonts w:asciiTheme="majorHAnsi" w:eastAsia="Times New Roman" w:hAnsiTheme="majorHAnsi" w:cstheme="majorHAnsi" w:hint="cs"/>
          <w:color w:val="333333"/>
          <w:sz w:val="24"/>
          <w:szCs w:val="24"/>
          <w:rtl/>
        </w:rPr>
        <w:t xml:space="preserve"> ואת הגעתו למסגרת אם ימצא שהוא זכאי להשתתף בה והוא מעוניין בכך. </w:t>
      </w:r>
    </w:p>
    <w:p w:rsidR="00580F0E" w:rsidRPr="00580F0E" w:rsidRDefault="00580F0E" w:rsidP="00EE7B71">
      <w:pPr>
        <w:bidi/>
        <w:spacing w:after="0" w:line="240" w:lineRule="auto"/>
        <w:ind w:left="1452" w:hanging="357"/>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8.ידוע למבקשים שילד שקיבל אישור ללימוד בחינוך ביתי רשאי ללמוד במסגרות קבוצתיות חלופיות ובכלל זה בית ספר שייעודו הכנה לבחינות בגרות. המבקשים אחראים לתאם השתתפות זאת עם המוסד בו הילד רשום. יובהר כי אין מניעה שהתלמיד ילמד לקראת בחינות הבגרות במסגרת ביתית, לפי התוכנית שאושרה לו, וייגש לבחינות הבגרות.</w:t>
      </w:r>
      <w:proofErr w:type="spellStart"/>
      <w:r w:rsidR="00EE7B71">
        <w:rPr>
          <w:rFonts w:asciiTheme="majorHAnsi" w:eastAsia="Times New Roman" w:hAnsiTheme="majorHAnsi" w:cstheme="majorHAnsi" w:hint="cs"/>
          <w:color w:val="333333"/>
          <w:sz w:val="24"/>
          <w:szCs w:val="24"/>
          <w:rtl/>
        </w:rPr>
      </w:r>
      <w:proofErr w:type="spellEnd"/>
      <w:r w:rsidR="00EE7B71">
        <w:rPr>
          <w:rFonts w:asciiTheme="majorHAnsi" w:eastAsia="Times New Roman" w:hAnsiTheme="majorHAnsi" w:cstheme="majorHAnsi" w:hint="cs"/>
          <w:color w:val="333333"/>
          <w:sz w:val="24"/>
          <w:szCs w:val="24"/>
          <w:rtl/>
        </w:rPr>
      </w:r>
      <w:r w:rsidRPr="00580F0E">
        <w:rPr>
          <w:rFonts w:asciiTheme="majorHAnsi" w:eastAsia="Times New Roman" w:hAnsiTheme="majorHAnsi" w:cstheme="majorHAnsi"/>
          <w:color w:val="333333"/>
          <w:sz w:val="24"/>
          <w:szCs w:val="24"/>
          <w:rtl/>
        </w:rPr>
      </w:r>
      <w:r w:rsidR="00EE7B71">
        <w:rPr>
          <w:rFonts w:asciiTheme="majorHAnsi" w:eastAsia="Times New Roman" w:hAnsiTheme="majorHAnsi" w:cstheme="majorHAnsi" w:hint="cs"/>
          <w:color w:val="333333"/>
          <w:sz w:val="24"/>
          <w:szCs w:val="24"/>
          <w:rtl/>
        </w:rPr>
      </w:r>
      <w:r w:rsidRPr="00580F0E">
        <w:rPr>
          <w:rFonts w:asciiTheme="majorHAnsi" w:eastAsia="Times New Roman" w:hAnsiTheme="majorHAnsi" w:cstheme="majorHAnsi"/>
          <w:color w:val="333333"/>
          <w:sz w:val="24"/>
          <w:szCs w:val="24"/>
          <w:rtl/>
        </w:rPr>
      </w:r>
    </w:p>
    <w:p w:rsidR="00580F0E" w:rsidRPr="00580F0E" w:rsidRDefault="00580F0E" w:rsidP="00EE7B71">
      <w:pPr>
        <w:bidi/>
        <w:spacing w:after="0" w:line="240" w:lineRule="auto"/>
        <w:ind w:left="1452" w:hanging="357"/>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9.ידוע למבקשים שילד שקיבל אישור ללימוד בחינוך ביתי לא יוכל לקבל תעודה לסיום שנה או לסיום 12 שנות לימוד מהמוסד בו הוא רשום. משרד החינוך יוכל להעניק לו תעודת בגרות, אם עמד בכל התנאים הנדרשים לזכאות לתעודת בגרות במסלול אקסטרני.</w:t>
      </w:r>
      <w:r w:rsidR="00EE7B71">
        <w:rPr>
          <w:rFonts w:asciiTheme="majorHAnsi" w:eastAsia="Times New Roman" w:hAnsiTheme="majorHAnsi" w:cstheme="majorHAnsi" w:hint="cs"/>
          <w:color w:val="333333"/>
          <w:sz w:val="24"/>
          <w:szCs w:val="24"/>
          <w:rtl/>
        </w:rPr>
      </w:r>
      <w:r w:rsidRPr="00580F0E">
        <w:rPr>
          <w:rFonts w:asciiTheme="majorHAnsi" w:eastAsia="Times New Roman" w:hAnsiTheme="majorHAnsi" w:cstheme="majorHAnsi"/>
          <w:color w:val="333333"/>
          <w:sz w:val="24"/>
          <w:szCs w:val="24"/>
          <w:rtl/>
        </w:rPr>
      </w:r>
      <w:proofErr w:type="spellStart"/>
      <w:r w:rsidRPr="00580F0E">
        <w:rPr>
          <w:rFonts w:asciiTheme="majorHAnsi" w:eastAsia="Times New Roman" w:hAnsiTheme="majorHAnsi" w:cstheme="majorHAnsi"/>
          <w:color w:val="333333"/>
          <w:sz w:val="24"/>
          <w:szCs w:val="24"/>
          <w:rtl/>
        </w:rPr>
      </w:r>
      <w:proofErr w:type="spellEnd"/>
      <w:r w:rsidRPr="00580F0E">
        <w:rPr>
          <w:rFonts w:asciiTheme="majorHAnsi" w:eastAsia="Times New Roman" w:hAnsiTheme="majorHAnsi" w:cstheme="majorHAnsi"/>
          <w:color w:val="333333"/>
          <w:sz w:val="24"/>
          <w:szCs w:val="24"/>
          <w:rtl/>
        </w:rPr>
      </w:r>
      <w:r w:rsidR="00EE7B71">
        <w:rPr>
          <w:rFonts w:asciiTheme="majorHAnsi" w:eastAsia="Times New Roman" w:hAnsiTheme="majorHAnsi" w:cstheme="majorHAnsi" w:hint="cs"/>
          <w:color w:val="333333"/>
          <w:sz w:val="24"/>
          <w:szCs w:val="24"/>
          <w:rtl/>
        </w:rPr>
      </w:r>
      <w:r w:rsidR="00EE7B71">
        <w:rPr>
          <w:rFonts w:asciiTheme="majorHAnsi" w:eastAsia="Times New Roman" w:hAnsiTheme="majorHAnsi" w:cstheme="majorHAnsi" w:hint="cs"/>
          <w:color w:val="333333"/>
          <w:sz w:val="24"/>
          <w:szCs w:val="24"/>
          <w:rtl/>
        </w:rPr>
      </w:r>
      <w:r w:rsidRPr="00580F0E">
        <w:rPr>
          <w:rFonts w:asciiTheme="majorHAnsi" w:eastAsia="Times New Roman" w:hAnsiTheme="majorHAnsi" w:cstheme="majorHAnsi"/>
          <w:color w:val="333333"/>
          <w:sz w:val="24"/>
          <w:szCs w:val="24"/>
          <w:rtl/>
        </w:rPr>
      </w:r>
    </w:p>
    <w:p w:rsidR="00580F0E" w:rsidRPr="00580F0E" w:rsidRDefault="00580F0E" w:rsidP="000E4839">
      <w:pPr>
        <w:bidi/>
        <w:spacing w:after="0" w:line="240" w:lineRule="auto"/>
        <w:ind w:left="1452" w:hanging="357"/>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 xml:space="preserve">10.ידוע למבקשים </w:t>
      </w:r>
      <w:r w:rsidR="000E4839">
        <w:rPr>
          <w:rFonts w:asciiTheme="majorHAnsi" w:eastAsia="Times New Roman" w:hAnsiTheme="majorHAnsi" w:cstheme="majorHAnsi" w:hint="cs"/>
          <w:color w:val="333333"/>
          <w:sz w:val="24"/>
          <w:szCs w:val="24"/>
          <w:rtl/>
        </w:rPr>
        <w:t xml:space="preserve">שחלה </w:t>
      </w:r>
      <w:r w:rsidRPr="00580F0E">
        <w:rPr>
          <w:rFonts w:asciiTheme="majorHAnsi" w:eastAsia="Times New Roman" w:hAnsiTheme="majorHAnsi" w:cstheme="majorHAnsi"/>
          <w:color w:val="333333"/>
          <w:sz w:val="24"/>
          <w:szCs w:val="24"/>
          <w:rtl/>
        </w:rPr>
        <w:t xml:space="preserve">חובה על הרשות המקומית </w:t>
      </w:r>
      <w:r w:rsidR="000E4839">
        <w:rPr>
          <w:rFonts w:asciiTheme="majorHAnsi" w:eastAsia="Times New Roman" w:hAnsiTheme="majorHAnsi" w:cstheme="majorHAnsi" w:hint="cs"/>
          <w:color w:val="333333"/>
          <w:sz w:val="24"/>
          <w:szCs w:val="24"/>
          <w:rtl/>
        </w:rPr>
        <w:t>ו</w:t>
      </w:r>
      <w:r w:rsidRPr="00580F0E">
        <w:rPr>
          <w:rFonts w:asciiTheme="majorHAnsi" w:eastAsia="Times New Roman" w:hAnsiTheme="majorHAnsi" w:cstheme="majorHAnsi"/>
          <w:color w:val="333333"/>
          <w:sz w:val="24"/>
          <w:szCs w:val="24"/>
          <w:rtl/>
        </w:rPr>
        <w:t>על משרד החינוך לבטח את ילדם בביטוח תאונות אישיות</w:t>
      </w:r>
      <w:r w:rsidR="000E4839">
        <w:rPr>
          <w:rFonts w:asciiTheme="majorHAnsi" w:eastAsia="Times New Roman" w:hAnsiTheme="majorHAnsi" w:cstheme="majorHAnsi" w:hint="cs"/>
          <w:color w:val="333333"/>
          <w:sz w:val="24"/>
          <w:szCs w:val="24"/>
          <w:rtl/>
        </w:rPr>
        <w:t xml:space="preserve"> והם אחראים לוודא שהילד נוסף לפוליסה </w:t>
      </w:r>
      <w:r w:rsidR="000E4839">
        <w:rPr>
          <w:rFonts w:asciiTheme="majorHAnsi" w:eastAsia="Times New Roman" w:hAnsiTheme="majorHAnsi" w:cstheme="majorHAnsi" w:hint="cs"/>
          <w:color w:val="333333"/>
          <w:sz w:val="24"/>
          <w:szCs w:val="24"/>
          <w:rtl/>
        </w:rPr>
        <w:t>מול המוסד בו הוא רשום / רשות החינוך המקומית</w:t>
      </w:r>
      <w:r w:rsidRPr="00580F0E">
        <w:rPr>
          <w:rFonts w:asciiTheme="majorHAnsi" w:eastAsia="Times New Roman" w:hAnsiTheme="majorHAnsi" w:cstheme="majorHAnsi"/>
          <w:color w:val="333333"/>
          <w:sz w:val="24"/>
          <w:szCs w:val="24"/>
          <w:rtl/>
        </w:rPr>
        <w:t>.</w:t>
      </w:r>
    </w:p>
    <w:p w:rsidR="00580F0E" w:rsidRPr="00580F0E" w:rsidRDefault="00580F0E" w:rsidP="000E4839">
      <w:pPr>
        <w:bidi/>
        <w:spacing w:after="0" w:line="240" w:lineRule="auto"/>
        <w:ind w:left="1452" w:hanging="357"/>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 xml:space="preserve">11.ידוע למבקשים </w:t>
      </w:r>
      <w:r w:rsidR="000E4839">
        <w:rPr>
          <w:rFonts w:asciiTheme="majorHAnsi" w:eastAsia="Times New Roman" w:hAnsiTheme="majorHAnsi" w:cstheme="majorHAnsi" w:hint="cs"/>
          <w:color w:val="333333"/>
          <w:sz w:val="24"/>
          <w:szCs w:val="24"/>
          <w:rtl/>
        </w:rPr>
        <w:t xml:space="preserve">שהם אחראים </w:t>
      </w:r>
      <w:r w:rsidRPr="00580F0E">
        <w:rPr>
          <w:rFonts w:asciiTheme="majorHAnsi" w:eastAsia="Times New Roman" w:hAnsiTheme="majorHAnsi" w:cstheme="majorHAnsi"/>
          <w:color w:val="333333"/>
          <w:sz w:val="24"/>
          <w:szCs w:val="24"/>
          <w:rtl/>
        </w:rPr>
        <w:t>לקבלת שירותי בריאות בתוקף חוק בריאות ממלכתי כגון חיסונים, וכן שעליהם לפנות ללשכת הבריאות המחוזית באזור מגוריהם לקבלת המידע בנושא.</w:t>
      </w:r>
    </w:p>
    <w:p w:rsidR="00580F0E" w:rsidRPr="00580F0E" w:rsidRDefault="00580F0E" w:rsidP="004068D2">
      <w:pPr>
        <w:bidi/>
        <w:spacing w:after="0" w:line="240" w:lineRule="auto"/>
        <w:ind w:left="1452" w:hanging="357"/>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12.ידוע למבקשים כי במקרה </w:t>
      </w:r>
      <w:r w:rsidR="004068D2">
        <w:rPr>
          <w:rFonts w:asciiTheme="majorHAnsi" w:eastAsia="Times New Roman" w:hAnsiTheme="majorHAnsi" w:cstheme="majorHAnsi" w:hint="cs"/>
          <w:color w:val="333333"/>
          <w:sz w:val="24"/>
          <w:szCs w:val="24"/>
          <w:rtl/>
        </w:rPr>
        <w:t xml:space="preserve">שיבחרו להחזיר את </w:t>
      </w:r>
      <w:r w:rsidRPr="00580F0E">
        <w:rPr>
          <w:rFonts w:asciiTheme="majorHAnsi" w:eastAsia="Times New Roman" w:hAnsiTheme="majorHAnsi" w:cstheme="majorHAnsi"/>
          <w:color w:val="333333"/>
          <w:sz w:val="24"/>
          <w:szCs w:val="24"/>
          <w:rtl/>
        </w:rPr>
        <w:t xml:space="preserve">ילדם ללמוד </w:t>
      </w:r>
      <w:r w:rsidR="004068D2">
        <w:rPr>
          <w:rFonts w:asciiTheme="majorHAnsi" w:eastAsia="Times New Roman" w:hAnsiTheme="majorHAnsi" w:cstheme="majorHAnsi" w:hint="cs"/>
          <w:color w:val="333333"/>
          <w:sz w:val="24"/>
          <w:szCs w:val="24"/>
          <w:rtl/>
        </w:rPr>
        <w:t xml:space="preserve">באופן סדיר </w:t>
      </w:r>
      <w:r w:rsidRPr="00580F0E">
        <w:rPr>
          <w:rFonts w:asciiTheme="majorHAnsi" w:eastAsia="Times New Roman" w:hAnsiTheme="majorHAnsi" w:cstheme="majorHAnsi"/>
          <w:color w:val="333333"/>
          <w:sz w:val="24"/>
          <w:szCs w:val="24"/>
          <w:rtl/>
        </w:rPr>
        <w:t>במערכת החינוך, הוא ישובץ בהתאם לגילו</w:t>
      </w:r>
      <w:r w:rsidR="00137E38">
        <w:rPr>
          <w:rFonts w:asciiTheme="majorHAnsi" w:eastAsia="Times New Roman" w:hAnsiTheme="majorHAnsi" w:cstheme="majorHAnsi" w:hint="cs"/>
          <w:color w:val="333333"/>
          <w:sz w:val="24"/>
          <w:szCs w:val="24"/>
          <w:rtl/>
        </w:rPr>
        <w:t xml:space="preserve"> </w:t>
      </w:r>
      <w:r w:rsidR="00137E38">
        <w:rPr>
          <w:rFonts w:asciiTheme="majorHAnsi" w:eastAsia="Times New Roman" w:hAnsiTheme="majorHAnsi" w:cstheme="majorHAnsi" w:hint="cs"/>
          <w:color w:val="333333"/>
          <w:sz w:val="24"/>
          <w:szCs w:val="24"/>
          <w:rtl/>
        </w:rPr>
        <w:t>ו</w:t>
      </w:r>
      <w:r w:rsidRPr="00580F0E">
        <w:rPr>
          <w:rFonts w:asciiTheme="majorHAnsi" w:eastAsia="Times New Roman" w:hAnsiTheme="majorHAnsi" w:cstheme="majorHAnsi"/>
          <w:color w:val="333333"/>
          <w:sz w:val="24"/>
          <w:szCs w:val="24"/>
          <w:rtl/>
        </w:rPr>
        <w:t>לרמת תפקודו</w:t>
      </w:r>
      <w:r w:rsidRPr="00580F0E">
        <w:rPr>
          <w:rFonts w:asciiTheme="majorHAnsi" w:eastAsia="Times New Roman" w:hAnsiTheme="majorHAnsi" w:cstheme="majorHAnsi"/>
          <w:color w:val="333333"/>
          <w:sz w:val="24"/>
          <w:szCs w:val="24"/>
          <w:rtl/>
        </w:rPr>
        <w:t>.</w:t>
      </w:r>
      <w:r w:rsidR="00137E38">
        <w:rPr>
          <w:rFonts w:asciiTheme="majorHAnsi" w:eastAsia="Times New Roman" w:hAnsiTheme="majorHAnsi" w:cstheme="majorHAnsi" w:hint="cs"/>
          <w:color w:val="333333"/>
          <w:sz w:val="24"/>
          <w:szCs w:val="24"/>
          <w:rtl/>
        </w:rPr>
        <w:t xml:space="preserve"> ככל האפשר ישובץ הילד במוסד שבו הוא רשום</w:t>
      </w:r>
      <w:r w:rsidR="00137E38">
        <w:rPr>
          <w:rFonts w:asciiTheme="majorHAnsi" w:eastAsia="Times New Roman" w:hAnsiTheme="majorHAnsi" w:cstheme="majorHAnsi" w:hint="cs"/>
          <w:color w:val="333333"/>
          <w:sz w:val="24"/>
          <w:szCs w:val="24"/>
          <w:rtl/>
        </w:rPr>
        <w:t xml:space="preserve">. במידה ואין אפשרות לכך, ישובץ הילד לפי כללי הרישום הנהוגים ברשות החינוך אליה הוא שייך. </w:t>
      </w:r>
    </w:p>
    <w:p w:rsidR="00580F0E" w:rsidRPr="00580F0E" w:rsidRDefault="00580F0E" w:rsidP="00580F0E">
      <w:pPr>
        <w:bidi/>
        <w:spacing w:after="0" w:line="240" w:lineRule="auto"/>
        <w:ind w:left="1452" w:hanging="357"/>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13.ידוע למבקשים שמשרד החינוך לא יישא בכל אחריות בכל עניין ודבר שנוגע לקטין, לרבות רמת ההישגים הלימודים שאליה יגיע, רמת תפקודו ובכל עניין אחר.</w:t>
      </w:r>
    </w:p>
    <w:p w:rsidR="00580F0E" w:rsidRPr="00580F0E" w:rsidRDefault="00580F0E" w:rsidP="00580F0E">
      <w:pPr>
        <w:bidi/>
        <w:spacing w:after="0" w:line="240" w:lineRule="auto"/>
        <w:ind w:left="1452" w:hanging="357"/>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14.ידוע למבקשים, שחלים בעניינם כל ההוראות לפי חוק הכשרות המשפטית, ובכלל זה סעיפים 15 ו־17 לחוק האמור.</w:t>
      </w:r>
    </w:p>
    <w:p w:rsidR="00580F0E" w:rsidRPr="00580F0E" w:rsidRDefault="00580F0E" w:rsidP="00580F0E">
      <w:pPr>
        <w:bidi/>
        <w:spacing w:before="240" w:after="0" w:line="240" w:lineRule="auto"/>
        <w:ind w:left="885" w:hanging="510"/>
        <w:jc w:val="both"/>
        <w:outlineLvl w:val="1"/>
        <w:rPr>
          <w:rFonts w:asciiTheme="majorHAnsi" w:eastAsia="Times New Roman" w:hAnsiTheme="majorHAnsi" w:cstheme="majorHAnsi"/>
          <w:color w:val="333333"/>
          <w:sz w:val="27"/>
          <w:szCs w:val="27"/>
          <w:rtl/>
        </w:rPr>
      </w:pPr>
      <w:r w:rsidRPr="00580F0E">
        <w:rPr>
          <w:rFonts w:asciiTheme="majorHAnsi" w:eastAsia="Times New Roman" w:hAnsiTheme="majorHAnsi" w:cstheme="majorHAnsi"/>
          <w:b/>
          <w:bCs/>
          <w:color w:val="333333"/>
          <w:sz w:val="32"/>
          <w:szCs w:val="32"/>
          <w:rtl/>
        </w:rPr>
        <w:lastRenderedPageBreak/>
        <w:t>5.</w:t>
      </w:r>
      <w:r w:rsidRPr="00580F0E">
        <w:rPr>
          <w:rFonts w:asciiTheme="majorHAnsi" w:eastAsia="Times New Roman" w:hAnsiTheme="majorHAnsi" w:cstheme="majorHAnsi"/>
          <w:color w:val="333333"/>
          <w:sz w:val="14"/>
          <w:szCs w:val="14"/>
          <w:rtl/>
        </w:rPr>
        <w:t>        </w:t>
      </w:r>
      <w:bookmarkStart w:id="201" w:name="_Toc256000009"/>
      <w:bookmarkStart w:id="202" w:name="_Toc256000038"/>
      <w:bookmarkEnd w:id="201"/>
      <w:r w:rsidRPr="00580F0E">
        <w:rPr>
          <w:rFonts w:asciiTheme="majorHAnsi" w:eastAsia="Times New Roman" w:hAnsiTheme="majorHAnsi" w:cstheme="majorHAnsi"/>
          <w:b/>
          <w:bCs/>
          <w:color w:val="000000"/>
          <w:sz w:val="32"/>
          <w:szCs w:val="32"/>
          <w:rtl/>
        </w:rPr>
        <w:t>בחינת הבקשה לפטור</w:t>
      </w:r>
      <w:bookmarkEnd w:id="202"/>
    </w:p>
    <w:p w:rsidR="00580F0E" w:rsidRPr="00580F0E" w:rsidRDefault="00580F0E" w:rsidP="00580F0E">
      <w:pPr>
        <w:bidi/>
        <w:spacing w:before="120" w:after="0" w:line="240" w:lineRule="auto"/>
        <w:ind w:left="1452" w:hanging="567"/>
        <w:jc w:val="both"/>
        <w:outlineLvl w:val="2"/>
        <w:rPr>
          <w:rFonts w:asciiTheme="majorHAnsi" w:eastAsia="Times New Roman" w:hAnsiTheme="majorHAnsi" w:cstheme="majorHAnsi"/>
          <w:b/>
          <w:bCs/>
          <w:color w:val="000000"/>
          <w:sz w:val="21"/>
          <w:szCs w:val="21"/>
          <w:rtl/>
        </w:rPr>
      </w:pPr>
      <w:r w:rsidRPr="00580F0E">
        <w:rPr>
          <w:rFonts w:asciiTheme="majorHAnsi" w:eastAsia="Times New Roman" w:hAnsiTheme="majorHAnsi" w:cstheme="majorHAnsi"/>
          <w:b/>
          <w:bCs/>
          <w:color w:val="000000"/>
          <w:sz w:val="28"/>
          <w:szCs w:val="28"/>
          <w:rtl/>
        </w:rPr>
        <w:t>5.1.</w:t>
      </w:r>
      <w:r w:rsidRPr="00580F0E">
        <w:rPr>
          <w:rFonts w:asciiTheme="majorHAnsi" w:eastAsia="Times New Roman" w:hAnsiTheme="majorHAnsi" w:cstheme="majorHAnsi"/>
          <w:b/>
          <w:bCs/>
          <w:color w:val="000000"/>
          <w:sz w:val="14"/>
          <w:szCs w:val="14"/>
          <w:rtl/>
        </w:rPr>
        <w:t>   </w:t>
      </w:r>
      <w:bookmarkStart w:id="203" w:name="_Toc256000010"/>
      <w:bookmarkStart w:id="204" w:name="_Toc256000039"/>
      <w:bookmarkEnd w:id="203"/>
      <w:r w:rsidRPr="00580F0E">
        <w:rPr>
          <w:rFonts w:asciiTheme="majorHAnsi" w:eastAsia="Times New Roman" w:hAnsiTheme="majorHAnsi" w:cstheme="majorHAnsi"/>
          <w:b/>
          <w:bCs/>
          <w:color w:val="000000"/>
          <w:sz w:val="28"/>
          <w:szCs w:val="28"/>
          <w:rtl/>
        </w:rPr>
        <w:t>הוועדה לחינוך ביתי במחוז</w:t>
      </w:r>
      <w:bookmarkEnd w:id="204"/>
    </w:p>
    <w:p w:rsidR="00580F0E" w:rsidRPr="00580F0E" w:rsidRDefault="00580F0E" w:rsidP="00580F0E">
      <w:pPr>
        <w:bidi/>
        <w:spacing w:after="0" w:line="240" w:lineRule="auto"/>
        <w:ind w:left="1452"/>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במחוז שבו תוגש בקשה לפטור בהתאם לסעיף 4.1, ימנה מנהל המחוז ועדה מייעצת לבחינת הבקשה (להלן – הוועדה).</w:t>
      </w:r>
    </w:p>
    <w:p w:rsidR="00580F0E" w:rsidRPr="00580F0E" w:rsidRDefault="00580F0E" w:rsidP="00580F0E">
      <w:pPr>
        <w:bidi/>
        <w:spacing w:after="0" w:line="240" w:lineRule="auto"/>
        <w:ind w:left="1812" w:hanging="360"/>
        <w:jc w:val="both"/>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א.</w:t>
      </w:r>
      <w:r w:rsidRPr="00580F0E">
        <w:rPr>
          <w:rFonts w:asciiTheme="majorHAnsi" w:eastAsia="Times New Roman" w:hAnsiTheme="majorHAnsi" w:cstheme="majorHAnsi"/>
          <w:color w:val="333333"/>
          <w:sz w:val="14"/>
          <w:szCs w:val="14"/>
          <w:rtl/>
        </w:rPr>
        <w:t>     </w:t>
      </w:r>
      <w:r w:rsidRPr="00580F0E">
        <w:rPr>
          <w:rFonts w:asciiTheme="majorHAnsi" w:eastAsia="Times New Roman" w:hAnsiTheme="majorHAnsi" w:cstheme="majorHAnsi"/>
          <w:color w:val="333333"/>
          <w:sz w:val="24"/>
          <w:szCs w:val="24"/>
          <w:rtl/>
        </w:rPr>
        <w:t>דיון בוועדה יתקיים בנוכחות בעלי התפקידים המפורטים להלן. מניין החברים בישיבות הוועדה לא יפחת מארבעה.</w:t>
      </w:r>
    </w:p>
    <w:p w:rsidR="00580F0E" w:rsidRPr="00580F0E" w:rsidRDefault="00580F0E" w:rsidP="00580F0E">
      <w:pPr>
        <w:bidi/>
        <w:spacing w:after="0" w:line="240" w:lineRule="auto"/>
        <w:ind w:left="2172" w:hanging="360"/>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Pr>
        <w:t>1)</w:t>
      </w:r>
      <w:r w:rsidRPr="00580F0E">
        <w:rPr>
          <w:rFonts w:asciiTheme="majorHAnsi" w:eastAsia="Times New Roman" w:hAnsiTheme="majorHAnsi" w:cstheme="majorHAnsi"/>
          <w:color w:val="333333"/>
          <w:sz w:val="14"/>
          <w:szCs w:val="14"/>
          <w:rtl/>
        </w:rPr>
        <w:t>     </w:t>
      </w:r>
      <w:r w:rsidRPr="00580F0E">
        <w:rPr>
          <w:rFonts w:asciiTheme="majorHAnsi" w:eastAsia="Times New Roman" w:hAnsiTheme="majorHAnsi" w:cstheme="majorHAnsi"/>
          <w:color w:val="333333"/>
          <w:sz w:val="24"/>
          <w:szCs w:val="24"/>
          <w:rtl/>
        </w:rPr>
        <w:t>יו"ר הוועדה: עובד משרד החינוך שהוא הרפרנט המחוזי המופקד על נושא חינוך ביתי מחוזי או סגן מנהל המחוז או מפקח המחוז;</w:t>
      </w:r>
    </w:p>
    <w:p w:rsidR="00580F0E" w:rsidRPr="00580F0E" w:rsidRDefault="00580F0E" w:rsidP="007317A9">
      <w:pPr>
        <w:bidi/>
        <w:spacing w:after="0" w:line="240" w:lineRule="auto"/>
        <w:ind w:left="2172" w:hanging="360"/>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Pr>
        <w:t>2)</w:t>
      </w:r>
      <w:r w:rsidRPr="00580F0E">
        <w:rPr>
          <w:rFonts w:asciiTheme="majorHAnsi" w:eastAsia="Times New Roman" w:hAnsiTheme="majorHAnsi" w:cstheme="majorHAnsi"/>
          <w:color w:val="333333"/>
          <w:sz w:val="14"/>
          <w:szCs w:val="14"/>
          <w:rtl/>
        </w:rPr>
        <w:t>    </w:t>
      </w:r>
      <w:r w:rsidRPr="00E453A6">
        <w:rPr>
          <w:rFonts w:asciiTheme="majorHAnsi" w:eastAsia="Times New Roman" w:hAnsiTheme="majorHAnsi" w:cstheme="majorHAnsi"/>
          <w:color w:val="333333"/>
          <w:sz w:val="24"/>
          <w:szCs w:val="24"/>
          <w:rtl/>
        </w:rPr>
        <w:t> </w:t>
      </w:r>
      <w:r w:rsidR="007317A9" w:rsidRPr="00E453A6">
        <w:rPr>
          <w:rFonts w:asciiTheme="majorHAnsi" w:eastAsia="Times New Roman" w:hAnsiTheme="majorHAnsi" w:cstheme="majorHAnsi" w:hint="eastAsia"/>
          <w:color w:val="333333"/>
          <w:sz w:val="24"/>
          <w:szCs w:val="24"/>
          <w:rtl/>
        </w:rPr>
        <w:t>רפרנט</w:t>
      </w:r>
      <w:r w:rsidR="007317A9">
        <w:rPr>
          <w:rFonts w:asciiTheme="majorHAnsi" w:eastAsia="Times New Roman" w:hAnsiTheme="majorHAnsi" w:cstheme="majorHAnsi" w:hint="cs"/>
          <w:color w:val="333333"/>
          <w:sz w:val="24"/>
          <w:szCs w:val="24"/>
          <w:rtl/>
        </w:rPr>
        <w:t xml:space="preserve"> החינוך המיוחד של רשות החינוך המקומית אליה משתייך הילד</w:t>
      </w:r>
      <w:r w:rsidR="007317A9" w:rsidRPr="00E453A6">
        <w:rPr>
          <w:rFonts w:asciiTheme="majorHAnsi" w:eastAsia="Times New Roman" w:hAnsiTheme="majorHAnsi" w:cstheme="majorHAnsi"/>
          <w:color w:val="333333"/>
          <w:sz w:val="24"/>
          <w:szCs w:val="24"/>
          <w:rtl/>
        </w:rPr>
        <w:t xml:space="preserve"> </w:t>
      </w:r>
    </w:p>
    <w:p w:rsidR="00580F0E" w:rsidRPr="00580F0E" w:rsidRDefault="00580F0E" w:rsidP="00580F0E">
      <w:pPr>
        <w:bidi/>
        <w:spacing w:after="0" w:line="240" w:lineRule="auto"/>
        <w:ind w:left="2172" w:hanging="360"/>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Pr>
        <w:t>3)</w:t>
      </w:r>
      <w:r w:rsidRPr="00580F0E">
        <w:rPr>
          <w:rFonts w:asciiTheme="majorHAnsi" w:eastAsia="Times New Roman" w:hAnsiTheme="majorHAnsi" w:cstheme="majorHAnsi"/>
          <w:color w:val="333333"/>
          <w:sz w:val="14"/>
          <w:szCs w:val="14"/>
          <w:rtl/>
        </w:rPr>
        <w:t>     </w:t>
      </w:r>
      <w:r w:rsidRPr="00580F0E">
        <w:rPr>
          <w:rFonts w:asciiTheme="majorHAnsi" w:eastAsia="Times New Roman" w:hAnsiTheme="majorHAnsi" w:cstheme="majorHAnsi"/>
          <w:color w:val="333333"/>
          <w:sz w:val="24"/>
          <w:szCs w:val="24"/>
          <w:rtl/>
        </w:rPr>
        <w:t>אחד מאלה: הפסיכולוג המחוזי, המפקח הממונה על הייעוץ או מי מטעמם;</w:t>
      </w:r>
    </w:p>
    <w:p w:rsidR="00580F0E" w:rsidRPr="00580F0E" w:rsidRDefault="00580F0E" w:rsidP="00580F0E">
      <w:pPr>
        <w:bidi/>
        <w:spacing w:after="0" w:line="240" w:lineRule="auto"/>
        <w:ind w:left="2172" w:hanging="360"/>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4)</w:t>
      </w:r>
      <w:r w:rsidRPr="00580F0E">
        <w:rPr>
          <w:rFonts w:asciiTheme="majorHAnsi" w:eastAsia="Times New Roman" w:hAnsiTheme="majorHAnsi" w:cstheme="majorHAnsi"/>
          <w:color w:val="333333"/>
          <w:sz w:val="14"/>
          <w:szCs w:val="14"/>
          <w:rtl/>
        </w:rPr>
        <w:t>     </w:t>
      </w:r>
      <w:r w:rsidRPr="00580F0E">
        <w:rPr>
          <w:rFonts w:asciiTheme="majorHAnsi" w:eastAsia="Times New Roman" w:hAnsiTheme="majorHAnsi" w:cstheme="majorHAnsi"/>
          <w:color w:val="333333"/>
          <w:sz w:val="24"/>
          <w:szCs w:val="24"/>
          <w:rtl/>
        </w:rPr>
        <w:t>אחד מאלה: ממונה על אגף ילדים ונוער בסיכון במחוז או ממונה על הביקור הסדיר במחוז או מי מטעמם.</w:t>
      </w:r>
    </w:p>
    <w:p w:rsidR="00580F0E" w:rsidRPr="00580F0E" w:rsidRDefault="00580F0E" w:rsidP="00580F0E">
      <w:pPr>
        <w:bidi/>
        <w:spacing w:after="0" w:line="240" w:lineRule="auto"/>
        <w:ind w:left="1452" w:hanging="357"/>
        <w:rPr>
          <w:rFonts w:asciiTheme="majorHAnsi" w:eastAsia="Times New Roman" w:hAnsiTheme="majorHAnsi" w:cstheme="majorHAnsi"/>
          <w:color w:val="333333"/>
          <w:sz w:val="24"/>
          <w:szCs w:val="24"/>
          <w:rtl/>
        </w:rPr>
      </w:pPr>
      <w:proofErr w:type="spellStart"/>
      <w:r w:rsidRPr="00580F0E">
        <w:rPr>
          <w:rFonts w:asciiTheme="majorHAnsi" w:eastAsia="Times New Roman" w:hAnsiTheme="majorHAnsi" w:cstheme="majorHAnsi"/>
          <w:color w:val="333333"/>
          <w:sz w:val="24"/>
          <w:szCs w:val="24"/>
          <w:rtl/>
        </w:rPr>
        <w:t>ב.יו"ר</w:t>
      </w:r>
      <w:proofErr w:type="spellEnd"/>
      <w:r w:rsidRPr="00580F0E">
        <w:rPr>
          <w:rFonts w:asciiTheme="majorHAnsi" w:eastAsia="Times New Roman" w:hAnsiTheme="majorHAnsi" w:cstheme="majorHAnsi"/>
          <w:color w:val="333333"/>
          <w:sz w:val="24"/>
          <w:szCs w:val="24"/>
          <w:rtl/>
        </w:rPr>
        <w:t xml:space="preserve"> הוועדה רשאי לזמן לדיון בוועדה גורמים נוספים ובכלל זה מנהל מחלקת החינוך ברשות החינוך המקומית שבה התלמיד מתגורר, קצין ביקור סדיר, עובד סוציאלי ומנהל מוסד החינוך שבו הילד לומד או למד. עובדים נוספים ממשרד החינוך - על פי החלטת יו"ר הוועדה.</w:t>
      </w:r>
    </w:p>
    <w:p w:rsidR="00580F0E" w:rsidRPr="00580F0E" w:rsidRDefault="00580F0E" w:rsidP="00580F0E">
      <w:pPr>
        <w:bidi/>
        <w:spacing w:before="120" w:after="0" w:line="240" w:lineRule="auto"/>
        <w:ind w:left="1452" w:hanging="567"/>
        <w:jc w:val="both"/>
        <w:outlineLvl w:val="2"/>
        <w:rPr>
          <w:rFonts w:asciiTheme="majorHAnsi" w:eastAsia="Times New Roman" w:hAnsiTheme="majorHAnsi" w:cstheme="majorHAnsi"/>
          <w:b/>
          <w:bCs/>
          <w:color w:val="000000"/>
          <w:sz w:val="21"/>
          <w:szCs w:val="21"/>
          <w:rtl/>
        </w:rPr>
      </w:pPr>
      <w:r w:rsidRPr="00580F0E">
        <w:rPr>
          <w:rFonts w:asciiTheme="majorHAnsi" w:eastAsia="Times New Roman" w:hAnsiTheme="majorHAnsi" w:cstheme="majorHAnsi"/>
          <w:b/>
          <w:bCs/>
          <w:color w:val="000000"/>
          <w:sz w:val="28"/>
          <w:szCs w:val="28"/>
          <w:rtl/>
        </w:rPr>
        <w:t>5.2.</w:t>
      </w:r>
      <w:r w:rsidRPr="00580F0E">
        <w:rPr>
          <w:rFonts w:asciiTheme="majorHAnsi" w:eastAsia="Times New Roman" w:hAnsiTheme="majorHAnsi" w:cstheme="majorHAnsi"/>
          <w:b/>
          <w:bCs/>
          <w:color w:val="000000"/>
          <w:sz w:val="14"/>
          <w:szCs w:val="14"/>
          <w:rtl/>
        </w:rPr>
        <w:t>   </w:t>
      </w:r>
      <w:bookmarkStart w:id="207" w:name="_Toc256000011"/>
      <w:bookmarkStart w:id="208" w:name="_Toc256000040"/>
      <w:bookmarkEnd w:id="207"/>
      <w:r w:rsidRPr="00580F0E">
        <w:rPr>
          <w:rFonts w:asciiTheme="majorHAnsi" w:eastAsia="Times New Roman" w:hAnsiTheme="majorHAnsi" w:cstheme="majorHAnsi"/>
          <w:b/>
          <w:bCs/>
          <w:color w:val="000000"/>
          <w:sz w:val="28"/>
          <w:szCs w:val="28"/>
          <w:rtl/>
        </w:rPr>
        <w:t>ביקור בית מקדים</w:t>
      </w:r>
      <w:bookmarkEnd w:id="208"/>
    </w:p>
    <w:p w:rsidR="00580F0E" w:rsidRPr="00580F0E" w:rsidRDefault="00580F0E" w:rsidP="00580F0E">
      <w:pPr>
        <w:bidi/>
        <w:spacing w:after="0" w:line="240" w:lineRule="auto"/>
        <w:ind w:left="1812" w:hanging="360"/>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א</w:t>
      </w:r>
      <w:r w:rsidRPr="00580F0E">
        <w:rPr>
          <w:rFonts w:asciiTheme="majorHAnsi" w:eastAsia="Times New Roman" w:hAnsiTheme="majorHAnsi" w:cstheme="majorHAnsi"/>
          <w:color w:val="333333"/>
          <w:sz w:val="24"/>
          <w:szCs w:val="24"/>
        </w:rPr>
        <w:t>.</w:t>
      </w:r>
      <w:r w:rsidRPr="00580F0E">
        <w:rPr>
          <w:rFonts w:asciiTheme="majorHAnsi" w:eastAsia="Times New Roman" w:hAnsiTheme="majorHAnsi" w:cstheme="majorHAnsi"/>
          <w:color w:val="333333"/>
          <w:sz w:val="14"/>
          <w:szCs w:val="14"/>
          <w:rtl/>
        </w:rPr>
        <w:t>     </w:t>
      </w:r>
      <w:r w:rsidRPr="00580F0E">
        <w:rPr>
          <w:rFonts w:asciiTheme="majorHAnsi" w:eastAsia="Times New Roman" w:hAnsiTheme="majorHAnsi" w:cstheme="majorHAnsi"/>
          <w:color w:val="333333"/>
          <w:sz w:val="24"/>
          <w:szCs w:val="24"/>
          <w:rtl/>
        </w:rPr>
        <w:t xml:space="preserve">בטרם קיום הדיון בוועדה, הרפרנט המחוזי לחינוך ביתי או מפקח כולל בשלב הגיל התואם את גיל הילד (להלן "המבקר") יבקר בביתו של הילד. המבקר רשאי לצרף לביקור חברי ועדה או עובדי משרד החינוך וכן מנהל מחלקת חינוך או קצין ביקור סדיר או גורם נוסף רלוונטי לפי שיקול דעתו או המלצת הוועדה. בעת ביקור בית לילד עם צרכים מיוחדים המבקר יהיה נציג הפיקוח על החינוך המיוחד או מנהל </w:t>
      </w:r>
      <w:proofErr w:type="spellStart"/>
      <w:r w:rsidRPr="00580F0E">
        <w:rPr>
          <w:rFonts w:asciiTheme="majorHAnsi" w:eastAsia="Times New Roman" w:hAnsiTheme="majorHAnsi" w:cstheme="majorHAnsi"/>
          <w:color w:val="333333"/>
          <w:sz w:val="24"/>
          <w:szCs w:val="24"/>
          <w:rtl/>
        </w:rPr>
        <w:t>מתי"א</w:t>
      </w:r>
      <w:proofErr w:type="spellEnd"/>
      <w:r w:rsidRPr="00580F0E">
        <w:rPr>
          <w:rFonts w:asciiTheme="majorHAnsi" w:eastAsia="Times New Roman" w:hAnsiTheme="majorHAnsi" w:cstheme="majorHAnsi"/>
          <w:color w:val="333333"/>
          <w:sz w:val="24"/>
          <w:szCs w:val="24"/>
          <w:rtl/>
        </w:rPr>
        <w:t>.</w:t>
      </w:r>
    </w:p>
    <w:p w:rsidR="00580F0E" w:rsidRPr="00580F0E" w:rsidRDefault="00580F0E" w:rsidP="00580F0E">
      <w:pPr>
        <w:bidi/>
        <w:spacing w:after="0" w:line="240" w:lineRule="auto"/>
        <w:ind w:left="1812" w:hanging="360"/>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ב</w:t>
      </w:r>
      <w:r w:rsidRPr="00580F0E">
        <w:rPr>
          <w:rFonts w:asciiTheme="majorHAnsi" w:eastAsia="Times New Roman" w:hAnsiTheme="majorHAnsi" w:cstheme="majorHAnsi"/>
          <w:color w:val="333333"/>
          <w:sz w:val="24"/>
          <w:szCs w:val="24"/>
        </w:rPr>
        <w:t>.</w:t>
      </w:r>
      <w:r w:rsidRPr="00580F0E">
        <w:rPr>
          <w:rFonts w:asciiTheme="majorHAnsi" w:eastAsia="Times New Roman" w:hAnsiTheme="majorHAnsi" w:cstheme="majorHAnsi"/>
          <w:color w:val="333333"/>
          <w:sz w:val="14"/>
          <w:szCs w:val="14"/>
          <w:rtl/>
        </w:rPr>
        <w:t>      </w:t>
      </w:r>
      <w:r w:rsidRPr="00580F0E">
        <w:rPr>
          <w:rFonts w:asciiTheme="majorHAnsi" w:eastAsia="Times New Roman" w:hAnsiTheme="majorHAnsi" w:cstheme="majorHAnsi"/>
          <w:color w:val="333333"/>
          <w:sz w:val="24"/>
          <w:szCs w:val="24"/>
          <w:rtl/>
        </w:rPr>
        <w:t>מטרת ביקור הבית היא לפגוש את הילד ואת המבקשים בביתם ולשוחח איתם כדי להכיר אותם, ללמוד על הסביבה החינוכית ועל התנאים שמעמידים המבקשים לצורך קיום התוכנית המוצעת על ידם. במקרה שהילד שעבורו מבוקש הפטור הוא מעל גיל 15, יבקשו המבקרים לשמוע בשיחה אישית את התייחסותו של הילד לחינוכו בחינוך ביתי.</w:t>
      </w:r>
    </w:p>
    <w:p w:rsidR="00580F0E" w:rsidRPr="00580F0E" w:rsidRDefault="00580F0E" w:rsidP="00580F0E">
      <w:pPr>
        <w:bidi/>
        <w:spacing w:after="0" w:line="240" w:lineRule="auto"/>
        <w:ind w:left="1812" w:hanging="360"/>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ג.</w:t>
      </w:r>
      <w:r w:rsidRPr="00580F0E">
        <w:rPr>
          <w:rFonts w:asciiTheme="majorHAnsi" w:eastAsia="Times New Roman" w:hAnsiTheme="majorHAnsi" w:cstheme="majorHAnsi"/>
          <w:color w:val="333333"/>
          <w:sz w:val="14"/>
          <w:szCs w:val="14"/>
          <w:rtl/>
        </w:rPr>
        <w:t>       </w:t>
      </w:r>
      <w:r w:rsidRPr="00580F0E">
        <w:rPr>
          <w:rFonts w:asciiTheme="majorHAnsi" w:eastAsia="Times New Roman" w:hAnsiTheme="majorHAnsi" w:cstheme="majorHAnsi"/>
          <w:color w:val="333333"/>
          <w:sz w:val="24"/>
          <w:szCs w:val="24"/>
          <w:rtl/>
        </w:rPr>
        <w:t>ביקור הבית הוא תנאי הכרחי לצורך המשך בחינת הבקשה שהוגשה. יובהר כי המשך הטיפול בבקשת הפטור מותנית בקיום ביקור בית.</w:t>
      </w:r>
    </w:p>
    <w:p w:rsidR="00580F0E" w:rsidRPr="00580F0E" w:rsidRDefault="00580F0E" w:rsidP="00580F0E">
      <w:pPr>
        <w:bidi/>
        <w:spacing w:after="0" w:line="240" w:lineRule="auto"/>
        <w:ind w:left="1812" w:hanging="360"/>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ד.</w:t>
      </w:r>
      <w:r w:rsidRPr="00580F0E">
        <w:rPr>
          <w:rFonts w:asciiTheme="majorHAnsi" w:eastAsia="Times New Roman" w:hAnsiTheme="majorHAnsi" w:cstheme="majorHAnsi"/>
          <w:color w:val="333333"/>
          <w:sz w:val="14"/>
          <w:szCs w:val="14"/>
          <w:rtl/>
        </w:rPr>
        <w:t>      </w:t>
      </w:r>
      <w:r w:rsidRPr="00580F0E">
        <w:rPr>
          <w:rFonts w:asciiTheme="majorHAnsi" w:eastAsia="Times New Roman" w:hAnsiTheme="majorHAnsi" w:cstheme="majorHAnsi"/>
          <w:color w:val="333333"/>
          <w:sz w:val="24"/>
          <w:szCs w:val="24"/>
          <w:rtl/>
        </w:rPr>
        <w:t>הביקור יתקיים לפי התנאים האלה:</w:t>
      </w:r>
    </w:p>
    <w:p w:rsidR="00580F0E" w:rsidRPr="00580F0E" w:rsidRDefault="00580F0E" w:rsidP="00580F0E">
      <w:pPr>
        <w:numPr>
          <w:ilvl w:val="0"/>
          <w:numId w:val="11"/>
        </w:numPr>
        <w:bidi/>
        <w:spacing w:after="0" w:line="240" w:lineRule="auto"/>
        <w:ind w:left="2112" w:firstLine="0"/>
        <w:jc w:val="both"/>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מועד הביקור יתואם מראש עם המבקשים.</w:t>
      </w:r>
    </w:p>
    <w:p w:rsidR="00580F0E" w:rsidRPr="00580F0E" w:rsidRDefault="00580F0E" w:rsidP="00580F0E">
      <w:pPr>
        <w:numPr>
          <w:ilvl w:val="0"/>
          <w:numId w:val="11"/>
        </w:numPr>
        <w:bidi/>
        <w:spacing w:after="0" w:line="240" w:lineRule="auto"/>
        <w:ind w:left="2112" w:firstLine="0"/>
        <w:jc w:val="both"/>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בעת ביקור הבית, יהיו נוכחים:</w:t>
      </w:r>
    </w:p>
    <w:p w:rsidR="00580F0E" w:rsidRPr="00580F0E" w:rsidRDefault="00580F0E" w:rsidP="00580F0E">
      <w:pPr>
        <w:bidi/>
        <w:spacing w:after="0" w:line="240" w:lineRule="auto"/>
        <w:ind w:left="2532" w:hanging="360"/>
        <w:jc w:val="both"/>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Pr>
        <w:t>(</w:t>
      </w:r>
      <w:proofErr w:type="gramStart"/>
      <w:r w:rsidRPr="00580F0E">
        <w:rPr>
          <w:rFonts w:asciiTheme="majorHAnsi" w:eastAsia="Times New Roman" w:hAnsiTheme="majorHAnsi" w:cstheme="majorHAnsi"/>
          <w:color w:val="333333"/>
          <w:sz w:val="24"/>
          <w:szCs w:val="24"/>
          <w:rtl/>
        </w:rPr>
        <w:t>א</w:t>
      </w:r>
      <w:r w:rsidRPr="00580F0E">
        <w:rPr>
          <w:rFonts w:asciiTheme="majorHAnsi" w:eastAsia="Times New Roman" w:hAnsiTheme="majorHAnsi" w:cstheme="majorHAnsi"/>
          <w:color w:val="333333"/>
          <w:sz w:val="24"/>
          <w:szCs w:val="24"/>
        </w:rPr>
        <w:t>)</w:t>
      </w:r>
      <w:r w:rsidRPr="00580F0E">
        <w:rPr>
          <w:rFonts w:asciiTheme="majorHAnsi" w:eastAsia="Times New Roman" w:hAnsiTheme="majorHAnsi" w:cstheme="majorHAnsi"/>
          <w:color w:val="333333"/>
          <w:sz w:val="14"/>
          <w:szCs w:val="14"/>
          <w:rtl/>
        </w:rPr>
        <w:t>  </w:t>
      </w:r>
      <w:r w:rsidRPr="00580F0E">
        <w:rPr>
          <w:rFonts w:asciiTheme="majorHAnsi" w:eastAsia="Times New Roman" w:hAnsiTheme="majorHAnsi" w:cstheme="majorHAnsi"/>
          <w:color w:val="333333"/>
          <w:sz w:val="24"/>
          <w:szCs w:val="24"/>
          <w:rtl/>
        </w:rPr>
        <w:t>הילד</w:t>
      </w:r>
      <w:proofErr w:type="gramEnd"/>
      <w:r w:rsidRPr="00580F0E">
        <w:rPr>
          <w:rFonts w:asciiTheme="majorHAnsi" w:eastAsia="Times New Roman" w:hAnsiTheme="majorHAnsi" w:cstheme="majorHAnsi"/>
          <w:color w:val="333333"/>
          <w:sz w:val="24"/>
          <w:szCs w:val="24"/>
          <w:rtl/>
        </w:rPr>
        <w:t> שעבורו מוגשת הבקשה לפטור;</w:t>
      </w:r>
    </w:p>
    <w:p w:rsidR="00580F0E" w:rsidRPr="00580F0E" w:rsidRDefault="00580F0E" w:rsidP="00580F0E">
      <w:pPr>
        <w:bidi/>
        <w:spacing w:after="0" w:line="240" w:lineRule="auto"/>
        <w:ind w:left="2532" w:hanging="360"/>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Pr>
        <w:t>(</w:t>
      </w:r>
      <w:proofErr w:type="gramStart"/>
      <w:r w:rsidRPr="00580F0E">
        <w:rPr>
          <w:rFonts w:asciiTheme="majorHAnsi" w:eastAsia="Times New Roman" w:hAnsiTheme="majorHAnsi" w:cstheme="majorHAnsi"/>
          <w:color w:val="333333"/>
          <w:sz w:val="24"/>
          <w:szCs w:val="24"/>
          <w:rtl/>
        </w:rPr>
        <w:t>ב</w:t>
      </w:r>
      <w:r w:rsidRPr="00580F0E">
        <w:rPr>
          <w:rFonts w:asciiTheme="majorHAnsi" w:eastAsia="Times New Roman" w:hAnsiTheme="majorHAnsi" w:cstheme="majorHAnsi"/>
          <w:color w:val="333333"/>
          <w:sz w:val="24"/>
          <w:szCs w:val="24"/>
        </w:rPr>
        <w:t>)</w:t>
      </w:r>
      <w:r w:rsidRPr="00580F0E">
        <w:rPr>
          <w:rFonts w:asciiTheme="majorHAnsi" w:eastAsia="Times New Roman" w:hAnsiTheme="majorHAnsi" w:cstheme="majorHAnsi"/>
          <w:color w:val="333333"/>
          <w:sz w:val="14"/>
          <w:szCs w:val="14"/>
          <w:rtl/>
        </w:rPr>
        <w:t>  </w:t>
      </w:r>
      <w:r w:rsidRPr="00580F0E">
        <w:rPr>
          <w:rFonts w:asciiTheme="majorHAnsi" w:eastAsia="Times New Roman" w:hAnsiTheme="majorHAnsi" w:cstheme="majorHAnsi"/>
          <w:color w:val="333333"/>
          <w:sz w:val="24"/>
          <w:szCs w:val="24"/>
          <w:rtl/>
        </w:rPr>
        <w:t>המבקשים</w:t>
      </w:r>
      <w:proofErr w:type="gramEnd"/>
      <w:r w:rsidRPr="00580F0E">
        <w:rPr>
          <w:rFonts w:asciiTheme="majorHAnsi" w:eastAsia="Times New Roman" w:hAnsiTheme="majorHAnsi" w:cstheme="majorHAnsi"/>
          <w:color w:val="333333"/>
          <w:sz w:val="24"/>
          <w:szCs w:val="24"/>
          <w:rtl/>
        </w:rPr>
        <w:t>;</w:t>
      </w:r>
    </w:p>
    <w:p w:rsidR="00580F0E" w:rsidRPr="00580F0E" w:rsidRDefault="00580F0E" w:rsidP="00580F0E">
      <w:pPr>
        <w:bidi/>
        <w:spacing w:after="0" w:line="240" w:lineRule="auto"/>
        <w:ind w:left="2532" w:hanging="360"/>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Pr>
        <w:t>(</w:t>
      </w:r>
      <w:proofErr w:type="gramStart"/>
      <w:r w:rsidRPr="00580F0E">
        <w:rPr>
          <w:rFonts w:asciiTheme="majorHAnsi" w:eastAsia="Times New Roman" w:hAnsiTheme="majorHAnsi" w:cstheme="majorHAnsi"/>
          <w:color w:val="333333"/>
          <w:sz w:val="24"/>
          <w:szCs w:val="24"/>
          <w:rtl/>
        </w:rPr>
        <w:t>ג</w:t>
      </w:r>
      <w:r w:rsidRPr="00580F0E">
        <w:rPr>
          <w:rFonts w:asciiTheme="majorHAnsi" w:eastAsia="Times New Roman" w:hAnsiTheme="majorHAnsi" w:cstheme="majorHAnsi"/>
          <w:color w:val="333333"/>
          <w:sz w:val="24"/>
          <w:szCs w:val="24"/>
        </w:rPr>
        <w:t>)</w:t>
      </w:r>
      <w:r w:rsidRPr="00580F0E">
        <w:rPr>
          <w:rFonts w:asciiTheme="majorHAnsi" w:eastAsia="Times New Roman" w:hAnsiTheme="majorHAnsi" w:cstheme="majorHAnsi"/>
          <w:color w:val="333333"/>
          <w:sz w:val="14"/>
          <w:szCs w:val="14"/>
          <w:rtl/>
        </w:rPr>
        <w:t>   </w:t>
      </w:r>
      <w:proofErr w:type="gramEnd"/>
      <w:r w:rsidRPr="00580F0E">
        <w:rPr>
          <w:rFonts w:asciiTheme="majorHAnsi" w:eastAsia="Times New Roman" w:hAnsiTheme="majorHAnsi" w:cstheme="majorHAnsi"/>
          <w:color w:val="333333"/>
          <w:sz w:val="14"/>
          <w:szCs w:val="14"/>
          <w:rtl/>
        </w:rPr>
        <w:t> </w:t>
      </w:r>
      <w:r w:rsidRPr="00580F0E">
        <w:rPr>
          <w:rFonts w:asciiTheme="majorHAnsi" w:eastAsia="Times New Roman" w:hAnsiTheme="majorHAnsi" w:cstheme="majorHAnsi"/>
          <w:color w:val="333333"/>
          <w:sz w:val="24"/>
          <w:szCs w:val="24"/>
          <w:rtl/>
        </w:rPr>
        <w:t>הגורם האחראי לחינוכו של הילד אשר יימצא עם הילד בכל ימות השבוע;</w:t>
      </w:r>
    </w:p>
    <w:p w:rsidR="00580F0E" w:rsidRPr="00580F0E" w:rsidRDefault="00580F0E" w:rsidP="00580F0E">
      <w:pPr>
        <w:bidi/>
        <w:spacing w:after="0" w:line="240" w:lineRule="auto"/>
        <w:ind w:left="2172" w:hanging="357"/>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(ד)הגורמים שאמורים להשתתף ביישום התוכנית.</w:t>
      </w:r>
    </w:p>
    <w:p w:rsidR="00580F0E" w:rsidRPr="00580F0E" w:rsidRDefault="00580F0E" w:rsidP="00580F0E">
      <w:pPr>
        <w:bidi/>
        <w:spacing w:after="0" w:line="240" w:lineRule="auto"/>
        <w:ind w:left="1815" w:hanging="357"/>
        <w:jc w:val="both"/>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3.דוח הביקור יימסר לוועדה ויכלול את התייחסותו של הילד.</w:t>
      </w:r>
    </w:p>
    <w:p w:rsidR="00580F0E" w:rsidRPr="00580F0E" w:rsidRDefault="00580F0E" w:rsidP="00580F0E">
      <w:pPr>
        <w:bidi/>
        <w:spacing w:before="120" w:after="0" w:line="240" w:lineRule="auto"/>
        <w:ind w:left="1452" w:hanging="567"/>
        <w:jc w:val="both"/>
        <w:outlineLvl w:val="2"/>
        <w:rPr>
          <w:rFonts w:asciiTheme="majorHAnsi" w:eastAsia="Times New Roman" w:hAnsiTheme="majorHAnsi" w:cstheme="majorHAnsi"/>
          <w:b/>
          <w:bCs/>
          <w:color w:val="000000"/>
          <w:sz w:val="21"/>
          <w:szCs w:val="21"/>
          <w:rtl/>
        </w:rPr>
      </w:pPr>
      <w:r w:rsidRPr="00580F0E">
        <w:rPr>
          <w:rFonts w:asciiTheme="majorHAnsi" w:eastAsia="Times New Roman" w:hAnsiTheme="majorHAnsi" w:cstheme="majorHAnsi"/>
          <w:b/>
          <w:bCs/>
          <w:color w:val="000000"/>
          <w:sz w:val="28"/>
          <w:szCs w:val="28"/>
          <w:rtl/>
        </w:rPr>
        <w:t>5.3.</w:t>
      </w:r>
      <w:r w:rsidRPr="00580F0E">
        <w:rPr>
          <w:rFonts w:asciiTheme="majorHAnsi" w:eastAsia="Times New Roman" w:hAnsiTheme="majorHAnsi" w:cstheme="majorHAnsi"/>
          <w:b/>
          <w:bCs/>
          <w:color w:val="000000"/>
          <w:sz w:val="14"/>
          <w:szCs w:val="14"/>
          <w:rtl/>
        </w:rPr>
        <w:t>   </w:t>
      </w:r>
      <w:bookmarkStart w:id="209" w:name="_Toc256000012"/>
      <w:bookmarkStart w:id="210" w:name="_Toc256000041"/>
      <w:bookmarkEnd w:id="209"/>
      <w:r w:rsidRPr="00580F0E">
        <w:rPr>
          <w:rFonts w:asciiTheme="majorHAnsi" w:eastAsia="Times New Roman" w:hAnsiTheme="majorHAnsi" w:cstheme="majorHAnsi"/>
          <w:b/>
          <w:bCs/>
          <w:color w:val="000000"/>
          <w:sz w:val="28"/>
          <w:szCs w:val="28"/>
          <w:rtl/>
        </w:rPr>
        <w:t>בחינת הבקשה והתוכנית</w:t>
      </w:r>
      <w:bookmarkEnd w:id="210"/>
    </w:p>
    <w:p w:rsidR="00580F0E" w:rsidRPr="00580F0E" w:rsidRDefault="00580F0E" w:rsidP="00580F0E">
      <w:pPr>
        <w:bidi/>
        <w:spacing w:after="0" w:line="240" w:lineRule="auto"/>
        <w:ind w:left="1812" w:hanging="360"/>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א</w:t>
      </w:r>
      <w:r w:rsidRPr="00580F0E">
        <w:rPr>
          <w:rFonts w:asciiTheme="majorHAnsi" w:eastAsia="Times New Roman" w:hAnsiTheme="majorHAnsi" w:cstheme="majorHAnsi"/>
          <w:color w:val="333333"/>
          <w:sz w:val="24"/>
          <w:szCs w:val="24"/>
        </w:rPr>
        <w:t>.</w:t>
      </w:r>
      <w:r w:rsidRPr="00580F0E">
        <w:rPr>
          <w:rFonts w:asciiTheme="majorHAnsi" w:eastAsia="Times New Roman" w:hAnsiTheme="majorHAnsi" w:cstheme="majorHAnsi"/>
          <w:color w:val="333333"/>
          <w:sz w:val="14"/>
          <w:szCs w:val="14"/>
          <w:rtl/>
        </w:rPr>
        <w:t>     </w:t>
      </w:r>
      <w:r w:rsidRPr="00580F0E">
        <w:rPr>
          <w:rFonts w:asciiTheme="majorHAnsi" w:eastAsia="Times New Roman" w:hAnsiTheme="majorHAnsi" w:cstheme="majorHAnsi"/>
          <w:color w:val="333333"/>
          <w:sz w:val="24"/>
          <w:szCs w:val="24"/>
          <w:rtl/>
        </w:rPr>
        <w:t>הוועדה תבחן את בקשת ההורים ואת המסמכים שהוגשו לרבות התוכנית המוצעת, דוח ביקור הבית וכל מסמך אחר.</w:t>
      </w:r>
    </w:p>
    <w:p w:rsidR="00580F0E" w:rsidRPr="00580F0E" w:rsidRDefault="00580F0E" w:rsidP="00580F0E">
      <w:pPr>
        <w:bidi/>
        <w:spacing w:after="0" w:line="240" w:lineRule="auto"/>
        <w:ind w:left="1812" w:hanging="360"/>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ב</w:t>
      </w:r>
      <w:r w:rsidRPr="00580F0E">
        <w:rPr>
          <w:rFonts w:asciiTheme="majorHAnsi" w:eastAsia="Times New Roman" w:hAnsiTheme="majorHAnsi" w:cstheme="majorHAnsi"/>
          <w:color w:val="333333"/>
          <w:sz w:val="24"/>
          <w:szCs w:val="24"/>
        </w:rPr>
        <w:t>.</w:t>
      </w:r>
      <w:r w:rsidRPr="00580F0E">
        <w:rPr>
          <w:rFonts w:asciiTheme="majorHAnsi" w:eastAsia="Times New Roman" w:hAnsiTheme="majorHAnsi" w:cstheme="majorHAnsi"/>
          <w:color w:val="333333"/>
          <w:sz w:val="14"/>
          <w:szCs w:val="14"/>
          <w:rtl/>
        </w:rPr>
        <w:t>      </w:t>
      </w:r>
      <w:r w:rsidRPr="00580F0E">
        <w:rPr>
          <w:rFonts w:asciiTheme="majorHAnsi" w:eastAsia="Times New Roman" w:hAnsiTheme="majorHAnsi" w:cstheme="majorHAnsi"/>
          <w:color w:val="333333"/>
          <w:sz w:val="24"/>
          <w:szCs w:val="24"/>
          <w:rtl/>
        </w:rPr>
        <w:t>כאשר הבקשה מוגשת עבור ילד שכבר קיבל פטור, תבחן הוועדה האם עמדו בכל הדרישות של הוראות חוזר מנכ"ל זה.</w:t>
      </w:r>
    </w:p>
    <w:p w:rsidR="00580F0E" w:rsidRPr="00580F0E" w:rsidRDefault="00580F0E" w:rsidP="00580F0E">
      <w:pPr>
        <w:bidi/>
        <w:spacing w:after="0" w:line="240" w:lineRule="auto"/>
        <w:ind w:left="1812" w:hanging="360"/>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lastRenderedPageBreak/>
        <w:t>ג</w:t>
      </w:r>
      <w:r w:rsidRPr="00580F0E">
        <w:rPr>
          <w:rFonts w:asciiTheme="majorHAnsi" w:eastAsia="Times New Roman" w:hAnsiTheme="majorHAnsi" w:cstheme="majorHAnsi"/>
          <w:color w:val="333333"/>
          <w:sz w:val="24"/>
          <w:szCs w:val="24"/>
        </w:rPr>
        <w:t>.</w:t>
      </w:r>
      <w:r w:rsidRPr="00580F0E">
        <w:rPr>
          <w:rFonts w:asciiTheme="majorHAnsi" w:eastAsia="Times New Roman" w:hAnsiTheme="majorHAnsi" w:cstheme="majorHAnsi"/>
          <w:color w:val="333333"/>
          <w:sz w:val="14"/>
          <w:szCs w:val="14"/>
          <w:rtl/>
        </w:rPr>
        <w:t>       </w:t>
      </w:r>
      <w:r w:rsidRPr="00580F0E">
        <w:rPr>
          <w:rFonts w:asciiTheme="majorHAnsi" w:eastAsia="Times New Roman" w:hAnsiTheme="majorHAnsi" w:cstheme="majorHAnsi"/>
          <w:color w:val="333333"/>
          <w:sz w:val="24"/>
          <w:szCs w:val="24"/>
          <w:rtl/>
        </w:rPr>
        <w:t>יו"ר הוועדה רשאי, לפי שיקול דעתו הבלעדי, לזמן את המבקשים ואת הילד לישיבת הוועדה. כאשר זימן יו"ר הוועדה את המבקשים והילד לישיבת הוועדה, חובה עליהם להגיע. במקרה שבו לא יגיעו לדיון, מנהל המחוז רשאי לדחות את הבקשה.</w:t>
      </w:r>
    </w:p>
    <w:p w:rsidR="00580F0E" w:rsidRPr="00580F0E" w:rsidRDefault="00580F0E" w:rsidP="00580F0E">
      <w:pPr>
        <w:bidi/>
        <w:spacing w:after="0" w:line="240" w:lineRule="auto"/>
        <w:ind w:left="1812" w:hanging="360"/>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ד</w:t>
      </w:r>
      <w:r w:rsidRPr="00580F0E">
        <w:rPr>
          <w:rFonts w:asciiTheme="majorHAnsi" w:eastAsia="Times New Roman" w:hAnsiTheme="majorHAnsi" w:cstheme="majorHAnsi"/>
          <w:color w:val="333333"/>
          <w:sz w:val="24"/>
          <w:szCs w:val="24"/>
        </w:rPr>
        <w:t>.</w:t>
      </w:r>
      <w:r w:rsidRPr="00580F0E">
        <w:rPr>
          <w:rFonts w:asciiTheme="majorHAnsi" w:eastAsia="Times New Roman" w:hAnsiTheme="majorHAnsi" w:cstheme="majorHAnsi"/>
          <w:color w:val="333333"/>
          <w:sz w:val="14"/>
          <w:szCs w:val="14"/>
          <w:rtl/>
        </w:rPr>
        <w:t>      </w:t>
      </w:r>
      <w:r w:rsidRPr="00580F0E">
        <w:rPr>
          <w:rFonts w:asciiTheme="majorHAnsi" w:eastAsia="Times New Roman" w:hAnsiTheme="majorHAnsi" w:cstheme="majorHAnsi"/>
          <w:color w:val="333333"/>
          <w:sz w:val="24"/>
          <w:szCs w:val="24"/>
          <w:rtl/>
        </w:rPr>
        <w:t>הוועדה רשאית לבקש מידע ובכלל זה מסמכים, חוות דעת ממסגרות חינוך, רשויות חינוך מקומיות ופנימיות וכן החלטות שהתקבלו בעניינו.</w:t>
      </w:r>
    </w:p>
    <w:p w:rsidR="00580F0E" w:rsidRPr="00580F0E" w:rsidRDefault="00580F0E" w:rsidP="00580F0E">
      <w:pPr>
        <w:bidi/>
        <w:spacing w:after="0" w:line="240" w:lineRule="auto"/>
        <w:ind w:left="1812" w:hanging="360"/>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ה</w:t>
      </w:r>
      <w:r w:rsidRPr="00580F0E">
        <w:rPr>
          <w:rFonts w:asciiTheme="majorHAnsi" w:eastAsia="Times New Roman" w:hAnsiTheme="majorHAnsi" w:cstheme="majorHAnsi"/>
          <w:color w:val="333333"/>
          <w:sz w:val="24"/>
          <w:szCs w:val="24"/>
        </w:rPr>
        <w:t>.</w:t>
      </w:r>
      <w:r w:rsidRPr="00580F0E">
        <w:rPr>
          <w:rFonts w:asciiTheme="majorHAnsi" w:eastAsia="Times New Roman" w:hAnsiTheme="majorHAnsi" w:cstheme="majorHAnsi"/>
          <w:color w:val="333333"/>
          <w:sz w:val="14"/>
          <w:szCs w:val="14"/>
          <w:rtl/>
        </w:rPr>
        <w:t>     </w:t>
      </w:r>
      <w:r w:rsidRPr="00580F0E">
        <w:rPr>
          <w:rFonts w:asciiTheme="majorHAnsi" w:eastAsia="Times New Roman" w:hAnsiTheme="majorHAnsi" w:cstheme="majorHAnsi"/>
          <w:color w:val="333333"/>
          <w:sz w:val="24"/>
          <w:szCs w:val="24"/>
          <w:rtl/>
        </w:rPr>
        <w:t>הוועדה רשאית להעביר למבקשים הערות, בקשות לתיקונים, להשלמות, לחוות דעת מומחים.</w:t>
      </w:r>
    </w:p>
    <w:p w:rsidR="00580F0E" w:rsidRPr="00580F0E" w:rsidRDefault="00580F0E" w:rsidP="00580F0E">
      <w:pPr>
        <w:bidi/>
        <w:spacing w:after="0" w:line="240" w:lineRule="auto"/>
        <w:ind w:left="1812" w:hanging="360"/>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ו</w:t>
      </w:r>
      <w:r w:rsidRPr="00580F0E">
        <w:rPr>
          <w:rFonts w:asciiTheme="majorHAnsi" w:eastAsia="Times New Roman" w:hAnsiTheme="majorHAnsi" w:cstheme="majorHAnsi"/>
          <w:color w:val="333333"/>
          <w:sz w:val="24"/>
          <w:szCs w:val="24"/>
        </w:rPr>
        <w:t>.</w:t>
      </w:r>
      <w:r w:rsidRPr="00580F0E">
        <w:rPr>
          <w:rFonts w:asciiTheme="majorHAnsi" w:eastAsia="Times New Roman" w:hAnsiTheme="majorHAnsi" w:cstheme="majorHAnsi"/>
          <w:color w:val="333333"/>
          <w:sz w:val="14"/>
          <w:szCs w:val="14"/>
          <w:rtl/>
        </w:rPr>
        <w:t>        </w:t>
      </w:r>
      <w:r w:rsidRPr="00580F0E">
        <w:rPr>
          <w:rFonts w:asciiTheme="majorHAnsi" w:eastAsia="Times New Roman" w:hAnsiTheme="majorHAnsi" w:cstheme="majorHAnsi"/>
          <w:color w:val="333333"/>
          <w:sz w:val="24"/>
          <w:szCs w:val="24"/>
          <w:rtl/>
        </w:rPr>
        <w:t>קיום המבוקש על ידי הוועדה יהיה תנאי להמשך בחינת הבקשה. אם המבוקש לא יקוים כנדרש או בתוך פרק זמן סביר לפי קביעת הוועדה, ישקול מנהל המחוז את דחיית הבקשה.</w:t>
      </w:r>
    </w:p>
    <w:p w:rsidR="00580F0E" w:rsidRPr="00580F0E" w:rsidRDefault="00580F0E" w:rsidP="00580F0E">
      <w:pPr>
        <w:bidi/>
        <w:spacing w:after="0" w:line="240" w:lineRule="auto"/>
        <w:ind w:left="1812" w:hanging="360"/>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ז.</w:t>
      </w:r>
      <w:r w:rsidRPr="00580F0E">
        <w:rPr>
          <w:rFonts w:asciiTheme="majorHAnsi" w:eastAsia="Times New Roman" w:hAnsiTheme="majorHAnsi" w:cstheme="majorHAnsi"/>
          <w:color w:val="333333"/>
          <w:sz w:val="14"/>
          <w:szCs w:val="14"/>
          <w:rtl/>
        </w:rPr>
        <w:t>       </w:t>
      </w:r>
      <w:r w:rsidRPr="00580F0E">
        <w:rPr>
          <w:rFonts w:asciiTheme="majorHAnsi" w:eastAsia="Times New Roman" w:hAnsiTheme="majorHAnsi" w:cstheme="majorHAnsi"/>
          <w:color w:val="333333"/>
          <w:sz w:val="24"/>
          <w:szCs w:val="24"/>
          <w:rtl/>
        </w:rPr>
        <w:t>כאשר מתעורר חשד סביר לשלום ילד שהוגשה לגביו בקשה לפטור, הוועדה רשאית לפנות לרשויות הרווחה בכתב ולבקש קבלת התייחסות לאחד או לכל הסעיפים שלהלן:</w:t>
      </w:r>
    </w:p>
    <w:p w:rsidR="00580F0E" w:rsidRPr="00580F0E" w:rsidRDefault="00580F0E" w:rsidP="00580F0E">
      <w:pPr>
        <w:numPr>
          <w:ilvl w:val="0"/>
          <w:numId w:val="12"/>
        </w:numPr>
        <w:bidi/>
        <w:spacing w:after="0" w:line="240" w:lineRule="auto"/>
        <w:ind w:left="2022" w:firstLine="0"/>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האם המשפחה מוכרת לרווחה?</w:t>
      </w:r>
    </w:p>
    <w:p w:rsidR="00580F0E" w:rsidRPr="00580F0E" w:rsidRDefault="00580F0E" w:rsidP="00580F0E">
      <w:pPr>
        <w:numPr>
          <w:ilvl w:val="0"/>
          <w:numId w:val="12"/>
        </w:numPr>
        <w:bidi/>
        <w:spacing w:after="0" w:line="240" w:lineRule="auto"/>
        <w:ind w:left="2022" w:firstLine="0"/>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האם חלה לגבי המקרה המובא חובת דיווח?</w:t>
      </w:r>
    </w:p>
    <w:p w:rsidR="00580F0E" w:rsidRPr="00580F0E" w:rsidRDefault="00580F0E" w:rsidP="00580F0E">
      <w:pPr>
        <w:numPr>
          <w:ilvl w:val="0"/>
          <w:numId w:val="12"/>
        </w:numPr>
        <w:bidi/>
        <w:spacing w:after="0" w:line="240" w:lineRule="auto"/>
        <w:ind w:left="2022" w:firstLine="0"/>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האם מתקיימים בעניין המשפחה או הקטין הליכים כלשהם לרבות הליכים משפטיים או ועדות ברשות (כגון ועדת תכנון וטיפול)?</w:t>
      </w:r>
    </w:p>
    <w:p w:rsidR="00580F0E" w:rsidRPr="00580F0E" w:rsidRDefault="00580F0E" w:rsidP="00580F0E">
      <w:pPr>
        <w:numPr>
          <w:ilvl w:val="0"/>
          <w:numId w:val="12"/>
        </w:numPr>
        <w:bidi/>
        <w:spacing w:after="0" w:line="240" w:lineRule="auto"/>
        <w:ind w:left="2022" w:firstLine="0"/>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האם ידוע על מניע כלשהו שלא לאשר פטור מחוק לימוד חובה?</w:t>
      </w:r>
    </w:p>
    <w:p w:rsidR="00580F0E" w:rsidRPr="00580F0E" w:rsidRDefault="00580F0E" w:rsidP="00580F0E">
      <w:pPr>
        <w:bidi/>
        <w:spacing w:after="0" w:line="240" w:lineRule="auto"/>
        <w:ind w:left="1809"/>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אם רשויות הרווחה יעבירו לידי הוועדה מידע אשר עולה ממנו כי קיים קושי במתן פטור, ישקול מנהל המחוז את דחיית הבקשה.</w:t>
      </w:r>
    </w:p>
    <w:p w:rsidR="00580F0E" w:rsidRPr="00580F0E" w:rsidRDefault="00580F0E" w:rsidP="00580F0E">
      <w:pPr>
        <w:bidi/>
        <w:spacing w:before="120" w:after="0" w:line="240" w:lineRule="auto"/>
        <w:ind w:left="1452" w:hanging="567"/>
        <w:jc w:val="both"/>
        <w:outlineLvl w:val="2"/>
        <w:rPr>
          <w:rFonts w:asciiTheme="majorHAnsi" w:eastAsia="Times New Roman" w:hAnsiTheme="majorHAnsi" w:cstheme="majorHAnsi"/>
          <w:b/>
          <w:bCs/>
          <w:color w:val="000000"/>
          <w:sz w:val="21"/>
          <w:szCs w:val="21"/>
          <w:rtl/>
        </w:rPr>
      </w:pPr>
      <w:r w:rsidRPr="00580F0E">
        <w:rPr>
          <w:rFonts w:asciiTheme="majorHAnsi" w:eastAsia="Times New Roman" w:hAnsiTheme="majorHAnsi" w:cstheme="majorHAnsi"/>
          <w:b/>
          <w:bCs/>
          <w:color w:val="000000"/>
          <w:sz w:val="28"/>
          <w:szCs w:val="28"/>
          <w:rtl/>
        </w:rPr>
        <w:t>5.4.</w:t>
      </w:r>
      <w:r w:rsidRPr="00580F0E">
        <w:rPr>
          <w:rFonts w:asciiTheme="majorHAnsi" w:eastAsia="Times New Roman" w:hAnsiTheme="majorHAnsi" w:cstheme="majorHAnsi"/>
          <w:b/>
          <w:bCs/>
          <w:color w:val="000000"/>
          <w:sz w:val="14"/>
          <w:szCs w:val="14"/>
          <w:rtl/>
        </w:rPr>
        <w:t>   </w:t>
      </w:r>
      <w:bookmarkStart w:id="211" w:name="_Toc256000013"/>
      <w:bookmarkStart w:id="212" w:name="_Toc256000042"/>
      <w:bookmarkEnd w:id="211"/>
      <w:r w:rsidRPr="00580F0E">
        <w:rPr>
          <w:rFonts w:asciiTheme="majorHAnsi" w:eastAsia="Times New Roman" w:hAnsiTheme="majorHAnsi" w:cstheme="majorHAnsi"/>
          <w:b/>
          <w:bCs/>
          <w:color w:val="000000"/>
          <w:sz w:val="28"/>
          <w:szCs w:val="28"/>
          <w:rtl/>
        </w:rPr>
        <w:t>המלצות הוועדה</w:t>
      </w:r>
      <w:bookmarkEnd w:id="212"/>
    </w:p>
    <w:p w:rsidR="00580F0E" w:rsidRPr="00580F0E" w:rsidRDefault="00580F0E" w:rsidP="00580F0E">
      <w:pPr>
        <w:bidi/>
        <w:spacing w:after="0" w:line="240" w:lineRule="auto"/>
        <w:ind w:left="1812" w:hanging="360"/>
        <w:jc w:val="both"/>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א</w:t>
      </w:r>
      <w:r w:rsidRPr="00580F0E">
        <w:rPr>
          <w:rFonts w:asciiTheme="majorHAnsi" w:eastAsia="Times New Roman" w:hAnsiTheme="majorHAnsi" w:cstheme="majorHAnsi"/>
          <w:color w:val="333333"/>
          <w:sz w:val="24"/>
          <w:szCs w:val="24"/>
        </w:rPr>
        <w:t>.</w:t>
      </w:r>
      <w:r w:rsidRPr="00580F0E">
        <w:rPr>
          <w:rFonts w:asciiTheme="majorHAnsi" w:eastAsia="Times New Roman" w:hAnsiTheme="majorHAnsi" w:cstheme="majorHAnsi"/>
          <w:color w:val="333333"/>
          <w:sz w:val="14"/>
          <w:szCs w:val="14"/>
          <w:rtl/>
        </w:rPr>
        <w:t>     </w:t>
      </w:r>
      <w:r w:rsidRPr="00580F0E">
        <w:rPr>
          <w:rFonts w:asciiTheme="majorHAnsi" w:eastAsia="Times New Roman" w:hAnsiTheme="majorHAnsi" w:cstheme="majorHAnsi"/>
          <w:color w:val="333333"/>
          <w:sz w:val="24"/>
          <w:szCs w:val="24"/>
          <w:rtl/>
        </w:rPr>
        <w:t>הוועדה תגיש למנהל המחוז חוות דעת בכתב הכוללת את המלצתה.</w:t>
      </w:r>
    </w:p>
    <w:p w:rsidR="00580F0E" w:rsidRPr="00580F0E" w:rsidRDefault="00580F0E" w:rsidP="00580F0E">
      <w:pPr>
        <w:bidi/>
        <w:spacing w:after="0" w:line="240" w:lineRule="auto"/>
        <w:ind w:left="1812" w:hanging="360"/>
        <w:jc w:val="both"/>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ב</w:t>
      </w:r>
      <w:r w:rsidRPr="00580F0E">
        <w:rPr>
          <w:rFonts w:asciiTheme="majorHAnsi" w:eastAsia="Times New Roman" w:hAnsiTheme="majorHAnsi" w:cstheme="majorHAnsi"/>
          <w:color w:val="333333"/>
          <w:sz w:val="24"/>
          <w:szCs w:val="24"/>
        </w:rPr>
        <w:t>.</w:t>
      </w:r>
      <w:r w:rsidRPr="00580F0E">
        <w:rPr>
          <w:rFonts w:asciiTheme="majorHAnsi" w:eastAsia="Times New Roman" w:hAnsiTheme="majorHAnsi" w:cstheme="majorHAnsi"/>
          <w:color w:val="333333"/>
          <w:sz w:val="14"/>
          <w:szCs w:val="14"/>
          <w:rtl/>
        </w:rPr>
        <w:t>      </w:t>
      </w:r>
      <w:r w:rsidRPr="00580F0E">
        <w:rPr>
          <w:rFonts w:asciiTheme="majorHAnsi" w:eastAsia="Times New Roman" w:hAnsiTheme="majorHAnsi" w:cstheme="majorHAnsi"/>
          <w:color w:val="333333"/>
          <w:sz w:val="24"/>
          <w:szCs w:val="24"/>
          <w:rtl/>
        </w:rPr>
        <w:t>חוות הדעת תכלול אחד מהפרטים האלה לפחות:</w:t>
      </w:r>
    </w:p>
    <w:p w:rsidR="00580F0E" w:rsidRPr="00580F0E" w:rsidRDefault="00580F0E" w:rsidP="00580F0E">
      <w:pPr>
        <w:numPr>
          <w:ilvl w:val="0"/>
          <w:numId w:val="13"/>
        </w:numPr>
        <w:bidi/>
        <w:spacing w:after="0" w:line="240" w:lineRule="auto"/>
        <w:ind w:left="2112" w:firstLine="0"/>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התניית מתן הפטור בתנאים שיש לקיימם מראש.</w:t>
      </w:r>
    </w:p>
    <w:p w:rsidR="00580F0E" w:rsidRPr="00580F0E" w:rsidRDefault="00580F0E" w:rsidP="00580F0E">
      <w:pPr>
        <w:numPr>
          <w:ilvl w:val="0"/>
          <w:numId w:val="13"/>
        </w:numPr>
        <w:bidi/>
        <w:spacing w:after="0" w:line="240" w:lineRule="auto"/>
        <w:ind w:left="2112" w:firstLine="0"/>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המלצה למתן פטור אשר תכלול התייחסות למשך הזמן למתן הפטור, לתנאים למתן הפטור, לדרכים לשמירת קשר עם משרד החינוך, ובכלל זה קיום קשר שוטף עם המבקשים או הילד ולוח מועדים למעקב.</w:t>
      </w:r>
    </w:p>
    <w:p w:rsidR="00580F0E" w:rsidRPr="00580F0E" w:rsidRDefault="00580F0E" w:rsidP="00580F0E">
      <w:pPr>
        <w:numPr>
          <w:ilvl w:val="0"/>
          <w:numId w:val="13"/>
        </w:numPr>
        <w:bidi/>
        <w:spacing w:after="0" w:line="240" w:lineRule="auto"/>
        <w:ind w:left="2112" w:firstLine="0"/>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המלצה לדחיית הבקשה אשר תכלול נימוקים לדחייה.</w:t>
      </w:r>
    </w:p>
    <w:p w:rsidR="00580F0E" w:rsidRPr="00580F0E" w:rsidRDefault="00580F0E" w:rsidP="00580F0E">
      <w:pPr>
        <w:bidi/>
        <w:spacing w:before="240" w:after="0" w:line="240" w:lineRule="auto"/>
        <w:ind w:left="885" w:hanging="510"/>
        <w:jc w:val="both"/>
        <w:outlineLvl w:val="1"/>
        <w:rPr>
          <w:rFonts w:asciiTheme="majorHAnsi" w:eastAsia="Times New Roman" w:hAnsiTheme="majorHAnsi" w:cstheme="majorHAnsi"/>
          <w:color w:val="333333"/>
          <w:sz w:val="27"/>
          <w:szCs w:val="27"/>
          <w:rtl/>
        </w:rPr>
      </w:pPr>
      <w:r w:rsidRPr="00580F0E">
        <w:rPr>
          <w:rFonts w:asciiTheme="majorHAnsi" w:eastAsia="Times New Roman" w:hAnsiTheme="majorHAnsi" w:cstheme="majorHAnsi"/>
          <w:b/>
          <w:bCs/>
          <w:color w:val="333333"/>
          <w:sz w:val="32"/>
          <w:szCs w:val="32"/>
          <w:rtl/>
        </w:rPr>
        <w:t>6.</w:t>
      </w:r>
      <w:r w:rsidRPr="00580F0E">
        <w:rPr>
          <w:rFonts w:asciiTheme="majorHAnsi" w:eastAsia="Times New Roman" w:hAnsiTheme="majorHAnsi" w:cstheme="majorHAnsi"/>
          <w:color w:val="333333"/>
          <w:sz w:val="14"/>
          <w:szCs w:val="14"/>
          <w:rtl/>
        </w:rPr>
        <w:t>        </w:t>
      </w:r>
      <w:bookmarkStart w:id="213" w:name="_Toc256000014"/>
      <w:bookmarkStart w:id="214" w:name="_Toc256000043"/>
      <w:bookmarkEnd w:id="213"/>
      <w:r w:rsidRPr="00580F0E">
        <w:rPr>
          <w:rFonts w:asciiTheme="majorHAnsi" w:eastAsia="Times New Roman" w:hAnsiTheme="majorHAnsi" w:cstheme="majorHAnsi"/>
          <w:b/>
          <w:bCs/>
          <w:color w:val="000000"/>
          <w:sz w:val="32"/>
          <w:szCs w:val="32"/>
          <w:rtl/>
        </w:rPr>
        <w:t>החלטת מנהל המחוז</w:t>
      </w:r>
      <w:bookmarkEnd w:id="214"/>
    </w:p>
    <w:p w:rsidR="00580F0E" w:rsidRPr="00580F0E" w:rsidRDefault="00580F0E" w:rsidP="00580F0E">
      <w:pPr>
        <w:bidi/>
        <w:spacing w:after="0" w:line="240" w:lineRule="auto"/>
        <w:ind w:left="1245" w:hanging="360"/>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א.</w:t>
      </w:r>
      <w:r w:rsidRPr="00580F0E">
        <w:rPr>
          <w:rFonts w:asciiTheme="majorHAnsi" w:eastAsia="Times New Roman" w:hAnsiTheme="majorHAnsi" w:cstheme="majorHAnsi"/>
          <w:color w:val="333333"/>
          <w:sz w:val="14"/>
          <w:szCs w:val="14"/>
          <w:rtl/>
        </w:rPr>
        <w:t>     </w:t>
      </w:r>
      <w:r w:rsidRPr="00580F0E">
        <w:rPr>
          <w:rFonts w:asciiTheme="majorHAnsi" w:eastAsia="Times New Roman" w:hAnsiTheme="majorHAnsi" w:cstheme="majorHAnsi"/>
          <w:color w:val="333333"/>
          <w:sz w:val="24"/>
          <w:szCs w:val="24"/>
          <w:rtl/>
        </w:rPr>
        <w:t>מנהל המחוז ייתן את החלטתו לאשר או לדחות את הבקשה לפטור בתוך 14 ימי עבודה מיום קבלת חוות הדעת של הוועדה אלא אם סבר שיש להחזיר את הבקשה לדיון נוסף בוועדה.</w:t>
      </w:r>
    </w:p>
    <w:p w:rsidR="00580F0E" w:rsidRPr="00580F0E" w:rsidRDefault="00580F0E" w:rsidP="00580F0E">
      <w:pPr>
        <w:bidi/>
        <w:spacing w:after="0" w:line="240" w:lineRule="auto"/>
        <w:ind w:left="1245" w:hanging="360"/>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ב.</w:t>
      </w:r>
      <w:r w:rsidRPr="00580F0E">
        <w:rPr>
          <w:rFonts w:asciiTheme="majorHAnsi" w:eastAsia="Times New Roman" w:hAnsiTheme="majorHAnsi" w:cstheme="majorHAnsi"/>
          <w:color w:val="333333"/>
          <w:sz w:val="14"/>
          <w:szCs w:val="14"/>
          <w:rtl/>
        </w:rPr>
        <w:t>      </w:t>
      </w:r>
      <w:r w:rsidRPr="00580F0E">
        <w:rPr>
          <w:rFonts w:asciiTheme="majorHAnsi" w:eastAsia="Times New Roman" w:hAnsiTheme="majorHAnsi" w:cstheme="majorHAnsi"/>
          <w:color w:val="333333"/>
          <w:sz w:val="24"/>
          <w:szCs w:val="24"/>
          <w:rtl/>
        </w:rPr>
        <w:t>מנהל המחוז רשאי לקבוע בהחלטתו תנאים מקדימים כתנאי למתן הפטור.</w:t>
      </w:r>
    </w:p>
    <w:p w:rsidR="00580F0E" w:rsidRPr="00580F0E" w:rsidRDefault="00580F0E" w:rsidP="00580F0E">
      <w:pPr>
        <w:bidi/>
        <w:spacing w:after="0" w:line="240" w:lineRule="auto"/>
        <w:ind w:left="1245" w:hanging="360"/>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ג</w:t>
      </w:r>
      <w:r w:rsidRPr="00580F0E">
        <w:rPr>
          <w:rFonts w:asciiTheme="majorHAnsi" w:eastAsia="Times New Roman" w:hAnsiTheme="majorHAnsi" w:cstheme="majorHAnsi"/>
          <w:color w:val="333333"/>
          <w:sz w:val="24"/>
          <w:szCs w:val="24"/>
        </w:rPr>
        <w:t>.</w:t>
      </w:r>
      <w:r w:rsidRPr="00580F0E">
        <w:rPr>
          <w:rFonts w:asciiTheme="majorHAnsi" w:eastAsia="Times New Roman" w:hAnsiTheme="majorHAnsi" w:cstheme="majorHAnsi"/>
          <w:color w:val="333333"/>
          <w:sz w:val="14"/>
          <w:szCs w:val="14"/>
          <w:rtl/>
        </w:rPr>
        <w:t>       </w:t>
      </w:r>
      <w:r w:rsidRPr="00580F0E">
        <w:rPr>
          <w:rFonts w:asciiTheme="majorHAnsi" w:eastAsia="Times New Roman" w:hAnsiTheme="majorHAnsi" w:cstheme="majorHAnsi"/>
          <w:color w:val="333333"/>
          <w:sz w:val="24"/>
          <w:szCs w:val="24"/>
          <w:rtl/>
        </w:rPr>
        <w:t>מנהל המחוז רשאי לקבוע בפטור תנאים שיש לקיימם לאחר נתינתו.</w:t>
      </w:r>
    </w:p>
    <w:p w:rsidR="00580F0E" w:rsidRPr="00580F0E" w:rsidRDefault="00580F0E" w:rsidP="00580F0E">
      <w:pPr>
        <w:bidi/>
        <w:spacing w:after="0" w:line="240" w:lineRule="auto"/>
        <w:ind w:left="1245" w:hanging="360"/>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ד</w:t>
      </w:r>
      <w:r w:rsidRPr="00580F0E">
        <w:rPr>
          <w:rFonts w:asciiTheme="majorHAnsi" w:eastAsia="Times New Roman" w:hAnsiTheme="majorHAnsi" w:cstheme="majorHAnsi"/>
          <w:color w:val="333333"/>
          <w:sz w:val="24"/>
          <w:szCs w:val="24"/>
        </w:rPr>
        <w:t>.</w:t>
      </w:r>
      <w:r w:rsidRPr="00580F0E">
        <w:rPr>
          <w:rFonts w:asciiTheme="majorHAnsi" w:eastAsia="Times New Roman" w:hAnsiTheme="majorHAnsi" w:cstheme="majorHAnsi"/>
          <w:color w:val="333333"/>
          <w:sz w:val="14"/>
          <w:szCs w:val="14"/>
          <w:rtl/>
        </w:rPr>
        <w:t>      </w:t>
      </w:r>
      <w:r w:rsidRPr="00580F0E">
        <w:rPr>
          <w:rFonts w:asciiTheme="majorHAnsi" w:eastAsia="Times New Roman" w:hAnsiTheme="majorHAnsi" w:cstheme="majorHAnsi"/>
          <w:color w:val="333333"/>
          <w:sz w:val="24"/>
          <w:szCs w:val="24"/>
          <w:rtl/>
        </w:rPr>
        <w:t>מנהל המחוז יקבע בפטור את הדרכים שבהן יתבצע מעקב אחר קיום התוכנית.</w:t>
      </w:r>
    </w:p>
    <w:p w:rsidR="00580F0E" w:rsidRPr="00580F0E" w:rsidRDefault="00580F0E" w:rsidP="00580F0E">
      <w:pPr>
        <w:bidi/>
        <w:spacing w:after="0" w:line="240" w:lineRule="auto"/>
        <w:ind w:left="1245" w:hanging="360"/>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ה.     הפטור והאישור ללימוד בחינוך ביתי יינתנו עד תום שלב החינוך שעבורו הוגשה הבקשה, בהתאם לסעיף 9 להלן. מנהל המחוז יקבע בהחלטתו את הדרכים לשמירת קשר ואת לוח המועדים למעקב במהלך תקופת האישור.</w:t>
      </w:r>
      <w:r w:rsidRPr="00580F0E">
        <w:rPr>
          <w:rFonts w:asciiTheme="majorHAnsi" w:eastAsia="Times New Roman" w:hAnsiTheme="majorHAnsi" w:cstheme="majorHAnsi"/>
          <w:color w:val="333333"/>
          <w:sz w:val="24"/>
          <w:szCs w:val="24"/>
        </w:rPr>
      </w:r>
      <w:r w:rsidRPr="00580F0E">
        <w:rPr>
          <w:rFonts w:asciiTheme="majorHAnsi" w:eastAsia="Times New Roman" w:hAnsiTheme="majorHAnsi" w:cstheme="majorHAnsi"/>
          <w:color w:val="333333"/>
          <w:sz w:val="14"/>
          <w:szCs w:val="14"/>
          <w:rtl/>
        </w:rPr>
      </w:r>
      <w:r w:rsidRPr="00580F0E">
        <w:rPr>
          <w:rFonts w:asciiTheme="majorHAnsi" w:eastAsia="Times New Roman" w:hAnsiTheme="majorHAnsi" w:cstheme="majorHAnsi"/>
          <w:color w:val="333333"/>
          <w:sz w:val="24"/>
          <w:szCs w:val="24"/>
          <w:rtl/>
        </w:rPr>
      </w:r>
    </w:p>
    <w:p w:rsidR="00580F0E" w:rsidRPr="00580F0E" w:rsidRDefault="00580F0E" w:rsidP="00580F0E">
      <w:pPr>
        <w:bidi/>
        <w:spacing w:before="240" w:after="0" w:line="240" w:lineRule="auto"/>
        <w:ind w:left="885" w:hanging="510"/>
        <w:jc w:val="both"/>
        <w:outlineLvl w:val="1"/>
        <w:rPr>
          <w:rFonts w:asciiTheme="majorHAnsi" w:eastAsia="Times New Roman" w:hAnsiTheme="majorHAnsi" w:cstheme="majorHAnsi"/>
          <w:color w:val="333333"/>
          <w:sz w:val="27"/>
          <w:szCs w:val="27"/>
          <w:rtl/>
        </w:rPr>
      </w:pPr>
      <w:r w:rsidRPr="00580F0E">
        <w:rPr>
          <w:rFonts w:asciiTheme="majorHAnsi" w:eastAsia="Times New Roman" w:hAnsiTheme="majorHAnsi" w:cstheme="majorHAnsi"/>
          <w:b/>
          <w:bCs/>
          <w:color w:val="333333"/>
          <w:sz w:val="32"/>
          <w:szCs w:val="32"/>
          <w:rtl/>
        </w:rPr>
        <w:t>7.</w:t>
      </w:r>
      <w:r w:rsidRPr="00580F0E">
        <w:rPr>
          <w:rFonts w:asciiTheme="majorHAnsi" w:eastAsia="Times New Roman" w:hAnsiTheme="majorHAnsi" w:cstheme="majorHAnsi"/>
          <w:color w:val="333333"/>
          <w:sz w:val="14"/>
          <w:szCs w:val="14"/>
          <w:rtl/>
        </w:rPr>
        <w:t>        </w:t>
      </w:r>
      <w:bookmarkStart w:id="215" w:name="_Toc256000015"/>
      <w:bookmarkStart w:id="216" w:name="_Toc256000044"/>
      <w:bookmarkEnd w:id="215"/>
      <w:r w:rsidRPr="00580F0E">
        <w:rPr>
          <w:rFonts w:asciiTheme="majorHAnsi" w:eastAsia="Times New Roman" w:hAnsiTheme="majorHAnsi" w:cstheme="majorHAnsi"/>
          <w:b/>
          <w:bCs/>
          <w:color w:val="000000"/>
          <w:sz w:val="32"/>
          <w:szCs w:val="32"/>
          <w:rtl/>
        </w:rPr>
        <w:t>הודעה בדבר החלטת מנהל המחוז בבקשה</w:t>
      </w:r>
      <w:bookmarkEnd w:id="216"/>
    </w:p>
    <w:p w:rsidR="00580F0E" w:rsidRPr="00580F0E" w:rsidRDefault="00580F0E" w:rsidP="00580F0E">
      <w:pPr>
        <w:bidi/>
        <w:spacing w:after="0" w:line="240" w:lineRule="auto"/>
        <w:ind w:left="885" w:hanging="357"/>
        <w:rPr>
          <w:rFonts w:asciiTheme="majorHAnsi" w:eastAsia="Times New Roman" w:hAnsiTheme="majorHAnsi" w:cstheme="majorHAnsi"/>
          <w:color w:val="333333"/>
          <w:sz w:val="24"/>
          <w:szCs w:val="24"/>
          <w:rtl/>
        </w:rPr>
      </w:pPr>
      <w:proofErr w:type="spellStart"/>
      <w:r w:rsidRPr="00580F0E">
        <w:rPr>
          <w:rFonts w:asciiTheme="majorHAnsi" w:eastAsia="Times New Roman" w:hAnsiTheme="majorHAnsi" w:cstheme="majorHAnsi"/>
          <w:color w:val="333333"/>
          <w:sz w:val="24"/>
          <w:szCs w:val="24"/>
          <w:rtl/>
        </w:rPr>
        <w:t>א.מנהל</w:t>
      </w:r>
      <w:proofErr w:type="spellEnd"/>
      <w:r w:rsidRPr="00580F0E">
        <w:rPr>
          <w:rFonts w:asciiTheme="majorHAnsi" w:eastAsia="Times New Roman" w:hAnsiTheme="majorHAnsi" w:cstheme="majorHAnsi"/>
          <w:color w:val="333333"/>
          <w:sz w:val="24"/>
          <w:szCs w:val="24"/>
          <w:rtl/>
        </w:rPr>
        <w:t xml:space="preserve"> המחוז יודיע בכתב למבקשים על החלטתו לאשר או לדחות את הבקשה לפטור. העתק ההודעה יישלח אל מנהל מוסד החינוך שבו רשום הילד וכן אל מנהל מחלקת החינוך </w:t>
      </w:r>
      <w:proofErr w:type="spellStart"/>
      <w:r w:rsidRPr="00580F0E">
        <w:rPr>
          <w:rFonts w:asciiTheme="majorHAnsi" w:eastAsia="Times New Roman" w:hAnsiTheme="majorHAnsi" w:cstheme="majorHAnsi"/>
          <w:color w:val="333333"/>
          <w:sz w:val="24"/>
          <w:szCs w:val="24"/>
          <w:rtl/>
        </w:rPr>
        <w:t>והקב"ס</w:t>
      </w:r>
      <w:proofErr w:type="spellEnd"/>
      <w:r w:rsidRPr="00580F0E">
        <w:rPr>
          <w:rFonts w:asciiTheme="majorHAnsi" w:eastAsia="Times New Roman" w:hAnsiTheme="majorHAnsi" w:cstheme="majorHAnsi"/>
          <w:color w:val="333333"/>
          <w:sz w:val="24"/>
          <w:szCs w:val="24"/>
          <w:rtl/>
        </w:rPr>
        <w:t xml:space="preserve"> ברשות המקומית שבה מתגורר הילד.</w:t>
      </w:r>
    </w:p>
    <w:p w:rsidR="00580F0E" w:rsidRPr="00580F0E" w:rsidRDefault="00580F0E" w:rsidP="00580F0E">
      <w:pPr>
        <w:bidi/>
        <w:spacing w:after="0" w:line="240" w:lineRule="auto"/>
        <w:ind w:left="885" w:hanging="357"/>
        <w:rPr>
          <w:rFonts w:asciiTheme="majorHAnsi" w:eastAsia="Times New Roman" w:hAnsiTheme="majorHAnsi" w:cstheme="majorHAnsi"/>
          <w:color w:val="333333"/>
          <w:sz w:val="24"/>
          <w:szCs w:val="24"/>
          <w:rtl/>
        </w:rPr>
      </w:pPr>
      <w:proofErr w:type="spellStart"/>
      <w:r w:rsidRPr="00580F0E">
        <w:rPr>
          <w:rFonts w:asciiTheme="majorHAnsi" w:eastAsia="Times New Roman" w:hAnsiTheme="majorHAnsi" w:cstheme="majorHAnsi"/>
          <w:color w:val="333333"/>
          <w:sz w:val="24"/>
          <w:szCs w:val="24"/>
          <w:rtl/>
        </w:rPr>
        <w:lastRenderedPageBreak/>
        <w:t>ב.הודעה</w:t>
      </w:r>
      <w:proofErr w:type="spellEnd"/>
      <w:r w:rsidRPr="00580F0E">
        <w:rPr>
          <w:rFonts w:asciiTheme="majorHAnsi" w:eastAsia="Times New Roman" w:hAnsiTheme="majorHAnsi" w:cstheme="majorHAnsi"/>
          <w:color w:val="333333"/>
          <w:sz w:val="24"/>
          <w:szCs w:val="24"/>
          <w:rtl/>
        </w:rPr>
        <w:t xml:space="preserve"> על דחיית בקשה תכלול את הטעמים שבגינם נדחתה הבקשה, ותציין כי המבקש רשאי להגיש השגה, כאמור בסעיף 14 להלן, אל המנהל הכללי של משרד החינוך, באמצעות הממונה הארצי על החינוך הביתי.</w:t>
      </w:r>
    </w:p>
    <w:p w:rsidR="00580F0E" w:rsidRPr="00580F0E" w:rsidRDefault="00580F0E" w:rsidP="00580F0E">
      <w:pPr>
        <w:bidi/>
        <w:spacing w:after="0" w:line="240" w:lineRule="auto"/>
        <w:ind w:left="885" w:hanging="357"/>
        <w:rPr>
          <w:rFonts w:asciiTheme="majorHAnsi" w:eastAsia="Times New Roman" w:hAnsiTheme="majorHAnsi" w:cstheme="majorHAnsi"/>
          <w:color w:val="333333"/>
          <w:sz w:val="24"/>
          <w:szCs w:val="24"/>
          <w:rtl/>
        </w:rPr>
      </w:pPr>
      <w:proofErr w:type="spellStart"/>
      <w:r w:rsidRPr="00580F0E">
        <w:rPr>
          <w:rFonts w:asciiTheme="majorHAnsi" w:eastAsia="Times New Roman" w:hAnsiTheme="majorHAnsi" w:cstheme="majorHAnsi"/>
          <w:color w:val="333333"/>
          <w:sz w:val="24"/>
          <w:szCs w:val="24"/>
          <w:rtl/>
        </w:rPr>
        <w:t>ג.מנהל מוסד החינוך שבו רשום ילד שקיבל אישור ללימוד בחינוך ביתי ימשיך לרשום אותו במצבת התלמידים כתלמיד בחינוך ביתי, לצורך קבלת השירותים המגיעים לו לפי חוזר זה.</w:t>
      </w:r>
      <w:proofErr w:type="spellEnd"/>
      <w:r w:rsidRPr="00580F0E">
        <w:rPr>
          <w:rFonts w:asciiTheme="majorHAnsi" w:eastAsia="Times New Roman" w:hAnsiTheme="majorHAnsi" w:cstheme="majorHAnsi"/>
          <w:color w:val="333333"/>
          <w:sz w:val="24"/>
          <w:szCs w:val="24"/>
          <w:rtl/>
        </w:rPr>
      </w:r>
      <w:proofErr w:type="spellStart"/>
      <w:r w:rsidRPr="00580F0E">
        <w:rPr>
          <w:rFonts w:asciiTheme="majorHAnsi" w:eastAsia="Times New Roman" w:hAnsiTheme="majorHAnsi" w:cstheme="majorHAnsi"/>
          <w:color w:val="333333"/>
          <w:sz w:val="24"/>
          <w:szCs w:val="24"/>
          <w:rtl/>
        </w:rPr>
      </w:r>
      <w:proofErr w:type="spellEnd"/>
      <w:r w:rsidRPr="00580F0E">
        <w:rPr>
          <w:rFonts w:asciiTheme="majorHAnsi" w:eastAsia="Times New Roman" w:hAnsiTheme="majorHAnsi" w:cstheme="majorHAnsi"/>
          <w:color w:val="333333"/>
          <w:sz w:val="24"/>
          <w:szCs w:val="24"/>
          <w:rtl/>
        </w:rPr>
      </w:r>
    </w:p>
    <w:p w:rsidR="00580F0E" w:rsidRPr="00580F0E" w:rsidRDefault="00580F0E" w:rsidP="00580F0E">
      <w:pPr>
        <w:bidi/>
        <w:spacing w:before="240" w:after="0" w:line="240" w:lineRule="auto"/>
        <w:ind w:left="885" w:hanging="510"/>
        <w:jc w:val="both"/>
        <w:outlineLvl w:val="1"/>
        <w:rPr>
          <w:rFonts w:asciiTheme="majorHAnsi" w:eastAsia="Times New Roman" w:hAnsiTheme="majorHAnsi" w:cstheme="majorHAnsi"/>
          <w:color w:val="333333"/>
          <w:sz w:val="27"/>
          <w:szCs w:val="27"/>
          <w:rtl/>
        </w:rPr>
      </w:pPr>
      <w:r w:rsidRPr="00580F0E">
        <w:rPr>
          <w:rFonts w:asciiTheme="majorHAnsi" w:eastAsia="Times New Roman" w:hAnsiTheme="majorHAnsi" w:cstheme="majorHAnsi"/>
          <w:b/>
          <w:bCs/>
          <w:color w:val="333333"/>
          <w:sz w:val="32"/>
          <w:szCs w:val="32"/>
          <w:rtl/>
        </w:rPr>
        <w:t>8.</w:t>
      </w:r>
      <w:r w:rsidRPr="00580F0E">
        <w:rPr>
          <w:rFonts w:asciiTheme="majorHAnsi" w:eastAsia="Times New Roman" w:hAnsiTheme="majorHAnsi" w:cstheme="majorHAnsi"/>
          <w:color w:val="333333"/>
          <w:sz w:val="14"/>
          <w:szCs w:val="14"/>
          <w:rtl/>
        </w:rPr>
        <w:t>        </w:t>
      </w:r>
      <w:bookmarkStart w:id="217" w:name="_Toc256000016"/>
      <w:bookmarkStart w:id="218" w:name="_Toc256000045"/>
      <w:bookmarkEnd w:id="217"/>
      <w:r w:rsidRPr="00580F0E">
        <w:rPr>
          <w:rFonts w:asciiTheme="majorHAnsi" w:eastAsia="Times New Roman" w:hAnsiTheme="majorHAnsi" w:cstheme="majorHAnsi"/>
          <w:b/>
          <w:bCs/>
          <w:color w:val="000000"/>
          <w:sz w:val="32"/>
          <w:szCs w:val="32"/>
          <w:rtl/>
        </w:rPr>
        <w:t>התנאים החלים עם מתן הפטור</w:t>
      </w:r>
      <w:bookmarkEnd w:id="218"/>
    </w:p>
    <w:p w:rsidR="00580F0E" w:rsidRPr="00580F0E" w:rsidRDefault="00580F0E" w:rsidP="00580F0E">
      <w:pPr>
        <w:bidi/>
        <w:spacing w:after="0" w:line="240" w:lineRule="auto"/>
        <w:ind w:left="885"/>
        <w:jc w:val="both"/>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כאשר מנהל המחוז החליט על מתן פטור, ומבלי לגרוע מסמכותו לקבוע תנאים כאמור בסעיף 6 לעיל, על הפטור יחולו כל התנאים האלה:</w:t>
      </w:r>
    </w:p>
    <w:p w:rsidR="00580F0E" w:rsidRPr="00580F0E" w:rsidRDefault="00580F0E" w:rsidP="00580F0E">
      <w:pPr>
        <w:bidi/>
        <w:spacing w:after="0" w:line="240" w:lineRule="auto"/>
        <w:ind w:left="1245" w:hanging="360"/>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א</w:t>
      </w:r>
      <w:r w:rsidRPr="00580F0E">
        <w:rPr>
          <w:rFonts w:asciiTheme="majorHAnsi" w:eastAsia="Times New Roman" w:hAnsiTheme="majorHAnsi" w:cstheme="majorHAnsi"/>
          <w:color w:val="333333"/>
          <w:sz w:val="24"/>
          <w:szCs w:val="24"/>
        </w:rPr>
        <w:t>.</w:t>
      </w:r>
      <w:r w:rsidRPr="00580F0E">
        <w:rPr>
          <w:rFonts w:asciiTheme="majorHAnsi" w:eastAsia="Times New Roman" w:hAnsiTheme="majorHAnsi" w:cstheme="majorHAnsi"/>
          <w:color w:val="333333"/>
          <w:sz w:val="14"/>
          <w:szCs w:val="14"/>
          <w:rtl/>
        </w:rPr>
        <w:t>     </w:t>
      </w:r>
      <w:r w:rsidRPr="00580F0E">
        <w:rPr>
          <w:rFonts w:asciiTheme="majorHAnsi" w:eastAsia="Times New Roman" w:hAnsiTheme="majorHAnsi" w:cstheme="majorHAnsi"/>
          <w:color w:val="333333"/>
          <w:sz w:val="24"/>
          <w:szCs w:val="24"/>
          <w:rtl/>
        </w:rPr>
        <w:t>כל תנאי שקבע מנהל המחוז עם מתן הפטור.</w:t>
      </w:r>
    </w:p>
    <w:p w:rsidR="00580F0E" w:rsidRPr="00580F0E" w:rsidRDefault="00580F0E" w:rsidP="00580F0E">
      <w:pPr>
        <w:bidi/>
        <w:spacing w:after="0" w:line="240" w:lineRule="auto"/>
        <w:ind w:left="1245" w:hanging="360"/>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ב</w:t>
      </w:r>
      <w:r w:rsidRPr="00580F0E">
        <w:rPr>
          <w:rFonts w:asciiTheme="majorHAnsi" w:eastAsia="Times New Roman" w:hAnsiTheme="majorHAnsi" w:cstheme="majorHAnsi"/>
          <w:color w:val="333333"/>
          <w:sz w:val="24"/>
          <w:szCs w:val="24"/>
        </w:rPr>
        <w:t>.</w:t>
      </w:r>
      <w:r w:rsidRPr="00580F0E">
        <w:rPr>
          <w:rFonts w:asciiTheme="majorHAnsi" w:eastAsia="Times New Roman" w:hAnsiTheme="majorHAnsi" w:cstheme="majorHAnsi"/>
          <w:color w:val="333333"/>
          <w:sz w:val="14"/>
          <w:szCs w:val="14"/>
          <w:rtl/>
        </w:rPr>
        <w:t>      </w:t>
      </w:r>
      <w:r w:rsidRPr="00580F0E">
        <w:rPr>
          <w:rFonts w:asciiTheme="majorHAnsi" w:eastAsia="Times New Roman" w:hAnsiTheme="majorHAnsi" w:cstheme="majorHAnsi"/>
          <w:color w:val="333333"/>
          <w:sz w:val="24"/>
          <w:szCs w:val="24"/>
          <w:rtl/>
        </w:rPr>
        <w:t>דיווח על התקדמות הילד ועל עמידה בתוכנית שנקבעה.</w:t>
      </w:r>
    </w:p>
    <w:p w:rsidR="00580F0E" w:rsidRPr="00580F0E" w:rsidRDefault="00580F0E" w:rsidP="00580F0E">
      <w:pPr>
        <w:bidi/>
        <w:spacing w:after="0" w:line="240" w:lineRule="auto"/>
        <w:ind w:left="1245" w:hanging="360"/>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ג</w:t>
      </w:r>
      <w:r w:rsidRPr="00580F0E">
        <w:rPr>
          <w:rFonts w:asciiTheme="majorHAnsi" w:eastAsia="Times New Roman" w:hAnsiTheme="majorHAnsi" w:cstheme="majorHAnsi"/>
          <w:color w:val="333333"/>
          <w:sz w:val="24"/>
          <w:szCs w:val="24"/>
        </w:rPr>
        <w:t>.</w:t>
      </w:r>
      <w:r w:rsidRPr="00580F0E">
        <w:rPr>
          <w:rFonts w:asciiTheme="majorHAnsi" w:eastAsia="Times New Roman" w:hAnsiTheme="majorHAnsi" w:cstheme="majorHAnsi"/>
          <w:color w:val="333333"/>
          <w:sz w:val="14"/>
          <w:szCs w:val="14"/>
          <w:rtl/>
        </w:rPr>
        <w:t>       </w:t>
      </w:r>
      <w:r w:rsidRPr="00580F0E">
        <w:rPr>
          <w:rFonts w:asciiTheme="majorHAnsi" w:eastAsia="Times New Roman" w:hAnsiTheme="majorHAnsi" w:cstheme="majorHAnsi"/>
          <w:color w:val="333333"/>
          <w:sz w:val="24"/>
          <w:szCs w:val="24"/>
          <w:rtl/>
        </w:rPr>
        <w:t>שמירה על קשר עם משרד החינוך, בדרכים שקבע מנהל המחוז.</w:t>
      </w:r>
    </w:p>
    <w:p w:rsidR="00580F0E" w:rsidRPr="00580F0E" w:rsidRDefault="00580F0E" w:rsidP="007317A9">
      <w:pPr>
        <w:bidi/>
        <w:spacing w:after="0" w:line="240" w:lineRule="auto"/>
        <w:ind w:left="1245" w:hanging="360"/>
        <w:jc w:val="both"/>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ד</w:t>
      </w:r>
      <w:r w:rsidRPr="00580F0E">
        <w:rPr>
          <w:rFonts w:asciiTheme="majorHAnsi" w:eastAsia="Times New Roman" w:hAnsiTheme="majorHAnsi" w:cstheme="majorHAnsi"/>
          <w:color w:val="333333"/>
          <w:sz w:val="24"/>
          <w:szCs w:val="24"/>
        </w:rPr>
        <w:t>.</w:t>
      </w:r>
      <w:r w:rsidRPr="00580F0E">
        <w:rPr>
          <w:rFonts w:asciiTheme="majorHAnsi" w:eastAsia="Times New Roman" w:hAnsiTheme="majorHAnsi" w:cstheme="majorHAnsi"/>
          <w:color w:val="333333"/>
          <w:sz w:val="14"/>
          <w:szCs w:val="14"/>
          <w:rtl/>
        </w:rPr>
        <w:t>      </w:t>
      </w:r>
      <w:r w:rsidRPr="00580F0E">
        <w:rPr>
          <w:rFonts w:asciiTheme="majorHAnsi" w:eastAsia="Times New Roman" w:hAnsiTheme="majorHAnsi" w:cstheme="majorHAnsi"/>
          <w:color w:val="333333"/>
          <w:sz w:val="24"/>
          <w:szCs w:val="24"/>
          <w:rtl/>
        </w:rPr>
        <w:t xml:space="preserve">ילד שקיבל </w:t>
      </w:r>
      <w:r w:rsidR="007317A9">
        <w:rPr>
          <w:rFonts w:asciiTheme="majorHAnsi" w:eastAsia="Times New Roman" w:hAnsiTheme="majorHAnsi" w:cstheme="majorHAnsi" w:hint="cs"/>
          <w:color w:val="333333"/>
          <w:sz w:val="24"/>
          <w:szCs w:val="24"/>
          <w:rtl/>
        </w:rPr>
        <w:t xml:space="preserve">אישור </w:t>
      </w:r>
      <w:r w:rsidRPr="00580F0E">
        <w:rPr>
          <w:rFonts w:asciiTheme="majorHAnsi" w:eastAsia="Times New Roman" w:hAnsiTheme="majorHAnsi" w:cstheme="majorHAnsi"/>
          <w:color w:val="333333"/>
          <w:sz w:val="24"/>
          <w:szCs w:val="24"/>
          <w:rtl/>
        </w:rPr>
        <w:t xml:space="preserve">רשאי להשתתף בתוכניות אשר מיועדות לתלמידי </w:t>
      </w:r>
      <w:r w:rsidR="007317A9">
        <w:rPr>
          <w:rFonts w:asciiTheme="majorHAnsi" w:eastAsia="Times New Roman" w:hAnsiTheme="majorHAnsi" w:cstheme="majorHAnsi" w:hint="cs"/>
          <w:color w:val="333333"/>
          <w:sz w:val="24"/>
          <w:szCs w:val="24"/>
          <w:rtl/>
        </w:rPr>
        <w:t xml:space="preserve">המוסד בו הוא רשום </w:t>
      </w:r>
      <w:r w:rsidRPr="00580F0E">
        <w:rPr>
          <w:rFonts w:asciiTheme="majorHAnsi" w:eastAsia="Times New Roman" w:hAnsiTheme="majorHAnsi" w:cstheme="majorHAnsi"/>
          <w:color w:val="333333"/>
          <w:sz w:val="24"/>
          <w:szCs w:val="24"/>
          <w:rtl/>
        </w:rPr>
        <w:t>או בתוכניות במימון משרד החינוך, אף אם היא אינה חלק מפעילות של מוסד חינוך כלשהו. בכלל זה </w:t>
      </w:r>
      <w:r w:rsidR="007317A9" w:rsidRPr="00580F0E" w:rsidDel="007317A9">
        <w:rPr>
          <w:rFonts w:asciiTheme="majorHAnsi" w:eastAsia="Times New Roman" w:hAnsiTheme="majorHAnsi" w:cstheme="majorHAnsi"/>
          <w:color w:val="333333"/>
          <w:sz w:val="24"/>
          <w:szCs w:val="24"/>
          <w:rtl/>
        </w:rPr>
        <w:t xml:space="preserve"> </w:t>
      </w:r>
      <w:r w:rsidRPr="00580F0E">
        <w:rPr>
          <w:rFonts w:asciiTheme="majorHAnsi" w:eastAsia="Times New Roman" w:hAnsiTheme="majorHAnsi" w:cstheme="majorHAnsi"/>
          <w:color w:val="333333"/>
          <w:sz w:val="24"/>
          <w:szCs w:val="24"/>
          <w:rtl/>
        </w:rPr>
        <w:t xml:space="preserve">הילד רשאי לקחת חלק או להשתתף בהצגות, במסיבות כיתה, בתחרויות ספורט, בפעילויות דיגיטליות לרבות למידה מרחוק, בטיולים, בסיורים וכיוצא באלה, אשר היציאה אליהם או ההשתתפות בהם היא במסגרת פעילות הגן, הכיתה או בית הספר, </w:t>
      </w:r>
      <w:proofErr w:type="spellStart"/>
      <w:r w:rsidRPr="00580F0E">
        <w:rPr>
          <w:rFonts w:asciiTheme="majorHAnsi" w:eastAsia="Times New Roman" w:hAnsiTheme="majorHAnsi" w:cstheme="majorHAnsi"/>
          <w:color w:val="333333"/>
          <w:sz w:val="24"/>
          <w:szCs w:val="24"/>
          <w:rtl/>
        </w:rPr>
        <w:t>תוכניות</w:t>
      </w:r>
      <w:proofErr w:type="spellEnd"/>
      <w:r w:rsidRPr="00580F0E">
        <w:rPr>
          <w:rFonts w:asciiTheme="majorHAnsi" w:eastAsia="Times New Roman" w:hAnsiTheme="majorHAnsi" w:cstheme="majorHAnsi"/>
          <w:color w:val="333333"/>
          <w:sz w:val="24"/>
          <w:szCs w:val="24"/>
          <w:rtl/>
        </w:rPr>
        <w:t xml:space="preserve"> לתלמידים מחוננים או מצטיינים וכדומה.</w:t>
      </w:r>
    </w:p>
    <w:p w:rsidR="00580F0E" w:rsidRPr="00580F0E" w:rsidRDefault="00580F0E" w:rsidP="00493ACD">
      <w:pPr>
        <w:bidi/>
        <w:spacing w:after="0" w:line="240" w:lineRule="auto"/>
        <w:ind w:left="1245" w:hanging="360"/>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ה.</w:t>
      </w:r>
      <w:r w:rsidRPr="00580F0E">
        <w:rPr>
          <w:rFonts w:asciiTheme="majorHAnsi" w:eastAsia="Times New Roman" w:hAnsiTheme="majorHAnsi" w:cstheme="majorHAnsi"/>
          <w:color w:val="333333"/>
          <w:sz w:val="14"/>
          <w:szCs w:val="14"/>
          <w:rtl/>
        </w:rPr>
        <w:t>     </w:t>
      </w:r>
      <w:r w:rsidRPr="00580F0E">
        <w:rPr>
          <w:rFonts w:asciiTheme="majorHAnsi" w:eastAsia="Times New Roman" w:hAnsiTheme="majorHAnsi" w:cstheme="majorHAnsi"/>
          <w:color w:val="333333"/>
          <w:sz w:val="24"/>
          <w:szCs w:val="24"/>
          <w:rtl/>
        </w:rPr>
        <w:t xml:space="preserve">ילד שקיבל </w:t>
      </w:r>
      <w:r w:rsidR="00493ACD">
        <w:rPr>
          <w:rFonts w:asciiTheme="majorHAnsi" w:eastAsia="Times New Roman" w:hAnsiTheme="majorHAnsi" w:cstheme="majorHAnsi" w:hint="cs"/>
          <w:color w:val="333333"/>
          <w:sz w:val="24"/>
          <w:szCs w:val="24"/>
          <w:rtl/>
        </w:rPr>
        <w:t xml:space="preserve">אישור </w:t>
      </w:r>
      <w:r w:rsidRPr="00580F0E">
        <w:rPr>
          <w:rFonts w:asciiTheme="majorHAnsi" w:eastAsia="Times New Roman" w:hAnsiTheme="majorHAnsi" w:cstheme="majorHAnsi"/>
          <w:color w:val="333333"/>
          <w:sz w:val="24"/>
          <w:szCs w:val="24"/>
          <w:rtl/>
        </w:rPr>
        <w:t>רשאי להשתתף במבחן לאיתור תלמידים מחוננים או במבחן לאיתור כלשהו המיועד לתלמידי מערכת החינוך.</w:t>
      </w:r>
    </w:p>
    <w:p w:rsidR="00580F0E" w:rsidRPr="00580F0E" w:rsidRDefault="00580F0E" w:rsidP="00493ACD">
      <w:pPr>
        <w:bidi/>
        <w:spacing w:after="0" w:line="240" w:lineRule="auto"/>
        <w:ind w:left="1245" w:hanging="360"/>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ו</w:t>
      </w:r>
      <w:r w:rsidRPr="00580F0E">
        <w:rPr>
          <w:rFonts w:asciiTheme="majorHAnsi" w:eastAsia="Times New Roman" w:hAnsiTheme="majorHAnsi" w:cstheme="majorHAnsi"/>
          <w:color w:val="333333"/>
          <w:sz w:val="24"/>
          <w:szCs w:val="24"/>
        </w:rPr>
        <w:t>.</w:t>
      </w:r>
      <w:r w:rsidRPr="00580F0E">
        <w:rPr>
          <w:rFonts w:asciiTheme="majorHAnsi" w:eastAsia="Times New Roman" w:hAnsiTheme="majorHAnsi" w:cstheme="majorHAnsi"/>
          <w:color w:val="333333"/>
          <w:sz w:val="14"/>
          <w:szCs w:val="14"/>
          <w:rtl/>
        </w:rPr>
        <w:t>        </w:t>
      </w:r>
      <w:r w:rsidRPr="00580F0E">
        <w:rPr>
          <w:rFonts w:asciiTheme="majorHAnsi" w:eastAsia="Times New Roman" w:hAnsiTheme="majorHAnsi" w:cstheme="majorHAnsi"/>
          <w:color w:val="333333"/>
          <w:sz w:val="24"/>
          <w:szCs w:val="24"/>
          <w:rtl/>
        </w:rPr>
        <w:t xml:space="preserve">ילד שקיבל </w:t>
      </w:r>
      <w:r w:rsidR="00493ACD">
        <w:rPr>
          <w:rFonts w:asciiTheme="majorHAnsi" w:eastAsia="Times New Roman" w:hAnsiTheme="majorHAnsi" w:cstheme="majorHAnsi" w:hint="cs"/>
          <w:color w:val="333333"/>
          <w:sz w:val="24"/>
          <w:szCs w:val="24"/>
          <w:rtl/>
        </w:rPr>
        <w:t xml:space="preserve">אישור </w:t>
      </w:r>
      <w:r w:rsidRPr="00580F0E">
        <w:rPr>
          <w:rFonts w:asciiTheme="majorHAnsi" w:eastAsia="Times New Roman" w:hAnsiTheme="majorHAnsi" w:cstheme="majorHAnsi"/>
          <w:color w:val="333333"/>
          <w:sz w:val="24"/>
          <w:szCs w:val="24"/>
          <w:rtl/>
        </w:rPr>
        <w:t>רשאי ללמוד במסגרות קבוצתיות חלופיות ובכלל זה בית ספר שייעודו הכנה לבחינות בגרות. יובהר כי אין מניעה שהתלמיד ילמד לקראת בחינות הבגרות במסגרת ביתית, לפי התוכנית שאושרה לו, וייגש לבחינות הבגרות.</w:t>
      </w:r>
    </w:p>
    <w:p w:rsidR="00580F0E" w:rsidRPr="00580F0E" w:rsidRDefault="00580F0E" w:rsidP="00493ACD">
      <w:pPr>
        <w:bidi/>
        <w:spacing w:after="0" w:line="240" w:lineRule="auto"/>
        <w:ind w:left="1245" w:hanging="360"/>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ז.       ילד שקיבל אישור לא יוכל לקבל תעודה לסיום שנה או לסיום 12 שנות לימוד מהמוסד בו הוא רשום, מלבד החלטת מנהל המחוז על מתן הפטור והאישור, ותעודת בגרות אם עמד בכל התנאים הנדרשים לזכאות לתעודת בגרות במסלול אקסטרני.</w:t>
      </w:r>
      <w:r w:rsidRPr="00580F0E">
        <w:rPr>
          <w:rFonts w:asciiTheme="majorHAnsi" w:eastAsia="Times New Roman" w:hAnsiTheme="majorHAnsi" w:cstheme="majorHAnsi"/>
          <w:color w:val="333333"/>
          <w:sz w:val="14"/>
          <w:szCs w:val="14"/>
          <w:rtl/>
        </w:rPr>
      </w:r>
      <w:r w:rsidRPr="00580F0E">
        <w:rPr>
          <w:rFonts w:asciiTheme="majorHAnsi" w:eastAsia="Times New Roman" w:hAnsiTheme="majorHAnsi" w:cstheme="majorHAnsi"/>
          <w:color w:val="333333"/>
          <w:sz w:val="24"/>
          <w:szCs w:val="24"/>
          <w:rtl/>
        </w:rPr>
      </w:r>
      <w:r w:rsidR="00493ACD">
        <w:rPr>
          <w:rFonts w:asciiTheme="majorHAnsi" w:eastAsia="Times New Roman" w:hAnsiTheme="majorHAnsi" w:cstheme="majorHAnsi" w:hint="cs"/>
          <w:color w:val="333333"/>
          <w:sz w:val="24"/>
          <w:szCs w:val="24"/>
          <w:rtl/>
        </w:rPr>
      </w:r>
      <w:r w:rsidRPr="00580F0E">
        <w:rPr>
          <w:rFonts w:asciiTheme="majorHAnsi" w:eastAsia="Times New Roman" w:hAnsiTheme="majorHAnsi" w:cstheme="majorHAnsi"/>
          <w:color w:val="333333"/>
          <w:sz w:val="24"/>
          <w:szCs w:val="24"/>
          <w:rtl/>
        </w:rPr>
      </w:r>
      <w:r w:rsidR="00493ACD">
        <w:rPr>
          <w:rFonts w:asciiTheme="majorHAnsi" w:eastAsia="Times New Roman" w:hAnsiTheme="majorHAnsi" w:cstheme="majorHAnsi" w:hint="cs"/>
          <w:color w:val="333333"/>
          <w:sz w:val="24"/>
          <w:szCs w:val="24"/>
          <w:rtl/>
        </w:rPr>
      </w:r>
      <w:proofErr w:type="spellStart"/>
      <w:r w:rsidR="00493ACD">
        <w:rPr>
          <w:rFonts w:asciiTheme="majorHAnsi" w:eastAsia="Times New Roman" w:hAnsiTheme="majorHAnsi" w:cstheme="majorHAnsi" w:hint="cs"/>
          <w:color w:val="333333"/>
          <w:sz w:val="24"/>
          <w:szCs w:val="24"/>
          <w:rtl/>
        </w:rPr>
      </w:r>
      <w:r w:rsidRPr="00580F0E">
        <w:rPr>
          <w:rFonts w:asciiTheme="majorHAnsi" w:eastAsia="Times New Roman" w:hAnsiTheme="majorHAnsi" w:cstheme="majorHAnsi"/>
          <w:color w:val="333333"/>
          <w:sz w:val="24"/>
          <w:szCs w:val="24"/>
          <w:rtl/>
        </w:rPr>
      </w:r>
      <w:proofErr w:type="spellEnd"/>
      <w:r w:rsidRPr="00580F0E">
        <w:rPr>
          <w:rFonts w:asciiTheme="majorHAnsi" w:eastAsia="Times New Roman" w:hAnsiTheme="majorHAnsi" w:cstheme="majorHAnsi"/>
          <w:color w:val="333333"/>
          <w:sz w:val="24"/>
          <w:szCs w:val="24"/>
          <w:rtl/>
        </w:rPr>
      </w:r>
      <w:r w:rsidR="00493ACD">
        <w:rPr>
          <w:rFonts w:asciiTheme="majorHAnsi" w:eastAsia="Times New Roman" w:hAnsiTheme="majorHAnsi" w:cstheme="majorHAnsi" w:hint="cs"/>
          <w:color w:val="333333"/>
          <w:sz w:val="24"/>
          <w:szCs w:val="24"/>
          <w:rtl/>
        </w:rPr>
      </w:r>
      <w:r w:rsidRPr="00580F0E">
        <w:rPr>
          <w:rFonts w:asciiTheme="majorHAnsi" w:eastAsia="Times New Roman" w:hAnsiTheme="majorHAnsi" w:cstheme="majorHAnsi"/>
          <w:color w:val="333333"/>
          <w:sz w:val="24"/>
          <w:szCs w:val="24"/>
          <w:rtl/>
        </w:rPr>
      </w:r>
      <w:r w:rsidR="00493ACD">
        <w:rPr>
          <w:rFonts w:asciiTheme="majorHAnsi" w:eastAsia="Times New Roman" w:hAnsiTheme="majorHAnsi" w:cstheme="majorHAnsi" w:hint="cs"/>
          <w:color w:val="333333"/>
          <w:sz w:val="24"/>
          <w:szCs w:val="24"/>
          <w:rtl/>
        </w:rPr>
      </w:r>
      <w:r w:rsidRPr="00580F0E">
        <w:rPr>
          <w:rFonts w:asciiTheme="majorHAnsi" w:eastAsia="Times New Roman" w:hAnsiTheme="majorHAnsi" w:cstheme="majorHAnsi"/>
          <w:color w:val="333333"/>
          <w:sz w:val="24"/>
          <w:szCs w:val="24"/>
          <w:rtl/>
        </w:rPr>
      </w:r>
    </w:p>
    <w:p w:rsidR="00580F0E" w:rsidRPr="00580F0E" w:rsidRDefault="00580F0E" w:rsidP="00493ACD">
      <w:pPr>
        <w:bidi/>
        <w:spacing w:after="0" w:line="240" w:lineRule="auto"/>
        <w:ind w:left="1245" w:hanging="360"/>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ח</w:t>
      </w:r>
      <w:r w:rsidRPr="00580F0E">
        <w:rPr>
          <w:rFonts w:asciiTheme="majorHAnsi" w:eastAsia="Times New Roman" w:hAnsiTheme="majorHAnsi" w:cstheme="majorHAnsi"/>
          <w:color w:val="333333"/>
          <w:sz w:val="24"/>
          <w:szCs w:val="24"/>
        </w:rPr>
        <w:t>.</w:t>
      </w:r>
      <w:r w:rsidRPr="00580F0E">
        <w:rPr>
          <w:rFonts w:asciiTheme="majorHAnsi" w:eastAsia="Times New Roman" w:hAnsiTheme="majorHAnsi" w:cstheme="majorHAnsi"/>
          <w:color w:val="333333"/>
          <w:sz w:val="14"/>
          <w:szCs w:val="14"/>
          <w:rtl/>
        </w:rPr>
        <w:t>     </w:t>
      </w:r>
      <w:r w:rsidRPr="00580F0E">
        <w:rPr>
          <w:rFonts w:asciiTheme="majorHAnsi" w:eastAsia="Times New Roman" w:hAnsiTheme="majorHAnsi" w:cstheme="majorHAnsi"/>
          <w:color w:val="333333"/>
          <w:sz w:val="24"/>
          <w:szCs w:val="24"/>
          <w:rtl/>
        </w:rPr>
        <w:t>אם מתעורר חשד סביר לשלום ילד במהלך התקופה שאושר לו פטור, </w:t>
      </w:r>
      <w:r w:rsidR="00493ACD">
        <w:rPr>
          <w:rFonts w:asciiTheme="majorHAnsi" w:eastAsia="Times New Roman" w:hAnsiTheme="majorHAnsi" w:cstheme="majorHAnsi" w:hint="cs"/>
          <w:color w:val="333333"/>
          <w:sz w:val="24"/>
          <w:szCs w:val="24"/>
          <w:rtl/>
        </w:rPr>
        <w:t xml:space="preserve">רפרנט </w:t>
      </w:r>
      <w:r w:rsidR="00493ACD">
        <w:rPr>
          <w:rFonts w:asciiTheme="majorHAnsi" w:eastAsia="Times New Roman" w:hAnsiTheme="majorHAnsi" w:cstheme="majorHAnsi" w:hint="cs"/>
          <w:color w:val="333333"/>
          <w:sz w:val="24"/>
          <w:szCs w:val="24"/>
          <w:rtl/>
        </w:rPr>
        <w:t>רשות</w:t>
      </w:r>
      <w:r w:rsidR="00493ACD">
        <w:rPr>
          <w:rFonts w:asciiTheme="majorHAnsi" w:eastAsia="Times New Roman" w:hAnsiTheme="majorHAnsi" w:cstheme="majorHAnsi" w:hint="cs"/>
          <w:color w:val="333333"/>
          <w:sz w:val="24"/>
          <w:szCs w:val="24"/>
          <w:rtl/>
        </w:rPr>
        <w:t xml:space="preserve"> החינוך</w:t>
      </w:r>
      <w:r w:rsidR="00493ACD">
        <w:rPr>
          <w:rFonts w:asciiTheme="majorHAnsi" w:eastAsia="Times New Roman" w:hAnsiTheme="majorHAnsi" w:cstheme="majorHAnsi" w:hint="cs"/>
          <w:color w:val="333333"/>
          <w:sz w:val="24"/>
          <w:szCs w:val="24"/>
          <w:rtl/>
        </w:rPr>
        <w:t xml:space="preserve"> המקומית</w:t>
      </w:r>
      <w:r w:rsidR="00493ACD">
        <w:rPr>
          <w:rFonts w:asciiTheme="majorHAnsi" w:eastAsia="Times New Roman" w:hAnsiTheme="majorHAnsi" w:cstheme="majorHAnsi" w:hint="cs"/>
          <w:color w:val="333333"/>
          <w:sz w:val="24"/>
          <w:szCs w:val="24"/>
          <w:rtl/>
        </w:rPr>
        <w:t xml:space="preserve">, </w:t>
      </w:r>
      <w:r w:rsidR="00493ACD">
        <w:rPr>
          <w:rFonts w:asciiTheme="majorHAnsi" w:eastAsia="Times New Roman" w:hAnsiTheme="majorHAnsi" w:cstheme="majorHAnsi" w:hint="cs"/>
          <w:color w:val="333333"/>
          <w:sz w:val="24"/>
          <w:szCs w:val="24"/>
          <w:rtl/>
        </w:rPr>
        <w:t xml:space="preserve"> </w:t>
      </w:r>
      <w:r w:rsidRPr="00580F0E">
        <w:rPr>
          <w:rFonts w:asciiTheme="majorHAnsi" w:eastAsia="Times New Roman" w:hAnsiTheme="majorHAnsi" w:cstheme="majorHAnsi"/>
          <w:color w:val="333333"/>
          <w:sz w:val="24"/>
          <w:szCs w:val="24"/>
          <w:rtl/>
        </w:rPr>
        <w:t>הרפרנט המחוזי או ממונה על הביקור הסדיר במחוז ידווח בכתב לרשויות הרווחה ויבקש לקבל התייחסות לאחד או לכל הסעיפים שלהלן:</w:t>
      </w:r>
    </w:p>
    <w:p w:rsidR="00580F0E" w:rsidRPr="00580F0E" w:rsidRDefault="00580F0E" w:rsidP="00580F0E">
      <w:pPr>
        <w:numPr>
          <w:ilvl w:val="0"/>
          <w:numId w:val="14"/>
        </w:numPr>
        <w:bidi/>
        <w:spacing w:after="0" w:line="240" w:lineRule="auto"/>
        <w:ind w:left="1548" w:firstLine="0"/>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האם המשפחה מוכרת לרווחה?</w:t>
      </w:r>
    </w:p>
    <w:p w:rsidR="00580F0E" w:rsidRPr="00580F0E" w:rsidRDefault="00580F0E" w:rsidP="00580F0E">
      <w:pPr>
        <w:numPr>
          <w:ilvl w:val="0"/>
          <w:numId w:val="14"/>
        </w:numPr>
        <w:bidi/>
        <w:spacing w:after="0" w:line="240" w:lineRule="auto"/>
        <w:ind w:left="1548" w:firstLine="0"/>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האם חלה לגבי המקרה המובא חובת דיווח?</w:t>
      </w:r>
    </w:p>
    <w:p w:rsidR="00580F0E" w:rsidRPr="00580F0E" w:rsidRDefault="00580F0E" w:rsidP="00580F0E">
      <w:pPr>
        <w:numPr>
          <w:ilvl w:val="0"/>
          <w:numId w:val="14"/>
        </w:numPr>
        <w:bidi/>
        <w:spacing w:after="0" w:line="240" w:lineRule="auto"/>
        <w:ind w:left="1548" w:firstLine="0"/>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האם מתקיימים בעניין המשפחה או הקטין הליכים כלשהם לרבות הליכים משפטיים או ועדות ברשות (כגון ועדת תכנון וטיפול)?</w:t>
      </w:r>
    </w:p>
    <w:p w:rsidR="00580F0E" w:rsidRPr="00580F0E" w:rsidRDefault="00580F0E" w:rsidP="00580F0E">
      <w:pPr>
        <w:numPr>
          <w:ilvl w:val="0"/>
          <w:numId w:val="14"/>
        </w:numPr>
        <w:bidi/>
        <w:spacing w:after="0" w:line="240" w:lineRule="auto"/>
        <w:ind w:left="1548" w:firstLine="0"/>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האם ידוע על מניע כלשהו שלא לאשר פטור מחוק לימוד חובה?</w:t>
      </w:r>
    </w:p>
    <w:p w:rsidR="00580F0E" w:rsidRPr="00580F0E" w:rsidRDefault="00580F0E" w:rsidP="00580F0E">
      <w:pPr>
        <w:bidi/>
        <w:spacing w:after="0" w:line="240" w:lineRule="auto"/>
        <w:ind w:left="1245" w:hanging="360"/>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ט</w:t>
      </w:r>
      <w:r w:rsidRPr="00580F0E">
        <w:rPr>
          <w:rFonts w:asciiTheme="majorHAnsi" w:eastAsia="Times New Roman" w:hAnsiTheme="majorHAnsi" w:cstheme="majorHAnsi"/>
          <w:color w:val="333333"/>
          <w:sz w:val="24"/>
          <w:szCs w:val="24"/>
        </w:rPr>
        <w:t>.</w:t>
      </w:r>
      <w:r w:rsidRPr="00580F0E">
        <w:rPr>
          <w:rFonts w:asciiTheme="majorHAnsi" w:eastAsia="Times New Roman" w:hAnsiTheme="majorHAnsi" w:cstheme="majorHAnsi"/>
          <w:color w:val="333333"/>
          <w:sz w:val="14"/>
          <w:szCs w:val="14"/>
          <w:rtl/>
        </w:rPr>
        <w:t>     </w:t>
      </w:r>
      <w:r w:rsidRPr="00580F0E">
        <w:rPr>
          <w:rFonts w:asciiTheme="majorHAnsi" w:eastAsia="Times New Roman" w:hAnsiTheme="majorHAnsi" w:cstheme="majorHAnsi"/>
          <w:color w:val="333333"/>
          <w:sz w:val="24"/>
          <w:szCs w:val="24"/>
          <w:rtl/>
        </w:rPr>
        <w:t xml:space="preserve">הרפרנט המחוזי רשאי ליזום ביקור בית במהלך תקופת הפטור, לפי שיקול דעתו הבלעדית. אם ההורים לא יאפשרו ביקור בית, הדבר יהווה שיקול </w:t>
      </w:r>
      <w:proofErr w:type="spellStart"/>
      <w:r w:rsidRPr="00580F0E">
        <w:rPr>
          <w:rFonts w:asciiTheme="majorHAnsi" w:eastAsia="Times New Roman" w:hAnsiTheme="majorHAnsi" w:cstheme="majorHAnsi"/>
          <w:color w:val="333333"/>
          <w:sz w:val="24"/>
          <w:szCs w:val="24"/>
          <w:rtl/>
        </w:rPr>
        <w:t>לאי־חידוש</w:t>
      </w:r>
      <w:proofErr w:type="spellEnd"/>
      <w:r w:rsidRPr="00580F0E">
        <w:rPr>
          <w:rFonts w:asciiTheme="majorHAnsi" w:eastAsia="Times New Roman" w:hAnsiTheme="majorHAnsi" w:cstheme="majorHAnsi"/>
          <w:color w:val="333333"/>
          <w:sz w:val="24"/>
          <w:szCs w:val="24"/>
          <w:rtl/>
        </w:rPr>
        <w:t xml:space="preserve"> הפטור או לביטולו.</w:t>
      </w:r>
    </w:p>
    <w:p w:rsidR="00580F0E" w:rsidRPr="00580F0E" w:rsidRDefault="00580F0E" w:rsidP="00580F0E">
      <w:pPr>
        <w:bidi/>
        <w:spacing w:after="0" w:line="240" w:lineRule="auto"/>
        <w:ind w:left="1245" w:hanging="360"/>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י.</w:t>
      </w:r>
      <w:r w:rsidRPr="00580F0E">
        <w:rPr>
          <w:rFonts w:asciiTheme="majorHAnsi" w:eastAsia="Times New Roman" w:hAnsiTheme="majorHAnsi" w:cstheme="majorHAnsi"/>
          <w:color w:val="333333"/>
          <w:sz w:val="14"/>
          <w:szCs w:val="14"/>
          <w:rtl/>
        </w:rPr>
        <w:t>        </w:t>
      </w:r>
      <w:r w:rsidRPr="00580F0E">
        <w:rPr>
          <w:rFonts w:asciiTheme="majorHAnsi" w:eastAsia="Times New Roman" w:hAnsiTheme="majorHAnsi" w:cstheme="majorHAnsi"/>
          <w:color w:val="333333"/>
          <w:sz w:val="24"/>
          <w:szCs w:val="24"/>
          <w:rtl/>
        </w:rPr>
        <w:t>הרפרנט המחוזי רשאי ליזום דיון נוסף בוועדה אם הוא סבור כי הנסיבות השתנו באופן מהותי מאז אישור הבקשה לפטור. הוועדה תהיה רשאית לזמן את הילד ואת המבקשים, לבקש לשנות את התוכנית החינוכית, לרבות בקשת אבחונים וחוות דעת פסיכולוגיות, רפואיות וכיו"ב.</w:t>
      </w:r>
    </w:p>
    <w:p w:rsidR="00580F0E" w:rsidRPr="00580F0E" w:rsidRDefault="00580F0E" w:rsidP="00580F0E">
      <w:pPr>
        <w:bidi/>
        <w:spacing w:before="240" w:after="0" w:line="240" w:lineRule="auto"/>
        <w:ind w:left="885" w:hanging="510"/>
        <w:jc w:val="both"/>
        <w:outlineLvl w:val="1"/>
        <w:rPr>
          <w:rFonts w:asciiTheme="majorHAnsi" w:eastAsia="Times New Roman" w:hAnsiTheme="majorHAnsi" w:cstheme="majorHAnsi"/>
          <w:color w:val="333333"/>
          <w:sz w:val="27"/>
          <w:szCs w:val="27"/>
          <w:rtl/>
        </w:rPr>
      </w:pPr>
      <w:r w:rsidRPr="00580F0E">
        <w:rPr>
          <w:rFonts w:asciiTheme="majorHAnsi" w:eastAsia="Times New Roman" w:hAnsiTheme="majorHAnsi" w:cstheme="majorHAnsi"/>
          <w:b/>
          <w:bCs/>
          <w:color w:val="333333"/>
          <w:sz w:val="32"/>
          <w:szCs w:val="32"/>
          <w:rtl/>
        </w:rPr>
        <w:t>9.</w:t>
      </w:r>
      <w:r w:rsidRPr="00580F0E">
        <w:rPr>
          <w:rFonts w:asciiTheme="majorHAnsi" w:eastAsia="Times New Roman" w:hAnsiTheme="majorHAnsi" w:cstheme="majorHAnsi"/>
          <w:color w:val="333333"/>
          <w:sz w:val="14"/>
          <w:szCs w:val="14"/>
          <w:rtl/>
        </w:rPr>
        <w:t>        </w:t>
      </w:r>
      <w:bookmarkStart w:id="243" w:name="_Toc256000017"/>
      <w:bookmarkStart w:id="244" w:name="_Toc256000046"/>
      <w:bookmarkEnd w:id="243"/>
      <w:r w:rsidRPr="00580F0E">
        <w:rPr>
          <w:rFonts w:asciiTheme="majorHAnsi" w:eastAsia="Times New Roman" w:hAnsiTheme="majorHAnsi" w:cstheme="majorHAnsi"/>
          <w:b/>
          <w:bCs/>
          <w:color w:val="000000"/>
          <w:sz w:val="32"/>
          <w:szCs w:val="32"/>
          <w:rtl/>
        </w:rPr>
        <w:t>תוקפו של הפטור</w:t>
      </w:r>
      <w:bookmarkEnd w:id="244"/>
    </w:p>
    <w:p w:rsidR="00580F0E" w:rsidRPr="00580F0E" w:rsidRDefault="00580F0E" w:rsidP="00137E38">
      <w:pPr>
        <w:bidi/>
        <w:spacing w:after="0" w:line="240" w:lineRule="auto"/>
        <w:ind w:left="1245" w:hanging="360"/>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א.</w:t>
      </w:r>
      <w:r w:rsidRPr="00580F0E">
        <w:rPr>
          <w:rFonts w:asciiTheme="majorHAnsi" w:eastAsia="Times New Roman" w:hAnsiTheme="majorHAnsi" w:cstheme="majorHAnsi"/>
          <w:color w:val="333333"/>
          <w:sz w:val="14"/>
          <w:szCs w:val="14"/>
          <w:rtl/>
        </w:rPr>
        <w:t>     </w:t>
      </w:r>
      <w:r w:rsidRPr="00580F0E">
        <w:rPr>
          <w:rFonts w:asciiTheme="majorHAnsi" w:eastAsia="Times New Roman" w:hAnsiTheme="majorHAnsi" w:cstheme="majorHAnsi"/>
          <w:color w:val="333333"/>
          <w:sz w:val="24"/>
          <w:szCs w:val="24"/>
          <w:rtl/>
        </w:rPr>
        <w:t xml:space="preserve">תוקף הפטור יהיה </w:t>
      </w:r>
      <w:r w:rsidR="00137E38">
        <w:rPr>
          <w:rFonts w:asciiTheme="majorHAnsi" w:eastAsia="Times New Roman" w:hAnsiTheme="majorHAnsi" w:cstheme="majorHAnsi" w:hint="cs"/>
          <w:color w:val="333333"/>
          <w:sz w:val="24"/>
          <w:szCs w:val="24"/>
          <w:rtl/>
        </w:rPr>
        <w:t>עד תום שלב החינוך עבורו התבקש</w:t>
      </w:r>
      <w:r w:rsidRPr="00580F0E">
        <w:rPr>
          <w:rFonts w:asciiTheme="majorHAnsi" w:eastAsia="Times New Roman" w:hAnsiTheme="majorHAnsi" w:cstheme="majorHAnsi"/>
          <w:color w:val="333333"/>
          <w:sz w:val="24"/>
          <w:szCs w:val="24"/>
          <w:rtl/>
        </w:rPr>
        <w:t>.</w:t>
      </w:r>
      <w:r w:rsidR="007317A9">
        <w:rPr>
          <w:rFonts w:asciiTheme="majorHAnsi" w:eastAsia="Times New Roman" w:hAnsiTheme="majorHAnsi" w:cstheme="majorHAnsi" w:hint="cs"/>
          <w:color w:val="333333"/>
          <w:sz w:val="24"/>
          <w:szCs w:val="24"/>
          <w:rtl/>
        </w:rPr>
        <w:t xml:space="preserve"> הפטור מהווה אישור ללימוד בחינוך ביתי שתוקפו זהה לתוקף הפטור. </w:t>
      </w:r>
    </w:p>
    <w:p w:rsidR="00580F0E" w:rsidRPr="00580F0E" w:rsidRDefault="00580F0E" w:rsidP="007317A9">
      <w:pPr>
        <w:bidi/>
        <w:spacing w:after="0" w:line="240" w:lineRule="auto"/>
        <w:ind w:left="1245" w:hanging="360"/>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ב.      הפטור והאישור יהיו בתוקף רק כאשר הילד מתגורר בתחומי מדינת ישראל. תוקפו של הפטור שניתן יפקע במקרה שבו הילד שוהה מחוץ לישראל במשך תקופה העולה על שלושה חודשים ברצף או שנמצא ששהותו בישראל אינה רציפה, ופרק הזמן שהילד שוהה בחו"ל עולה על פרק הזמן שבו הילד שוהה בישראל.</w:t>
      </w:r>
      <w:r w:rsidRPr="00580F0E">
        <w:rPr>
          <w:rFonts w:asciiTheme="majorHAnsi" w:eastAsia="Times New Roman" w:hAnsiTheme="majorHAnsi" w:cstheme="majorHAnsi"/>
          <w:color w:val="333333"/>
          <w:sz w:val="24"/>
          <w:szCs w:val="24"/>
        </w:rPr>
      </w:r>
      <w:r w:rsidRPr="00580F0E">
        <w:rPr>
          <w:rFonts w:asciiTheme="majorHAnsi" w:eastAsia="Times New Roman" w:hAnsiTheme="majorHAnsi" w:cstheme="majorHAnsi"/>
          <w:color w:val="333333"/>
          <w:sz w:val="14"/>
          <w:szCs w:val="14"/>
          <w:rtl/>
        </w:rPr>
      </w:r>
      <w:r w:rsidRPr="00580F0E">
        <w:rPr>
          <w:rFonts w:asciiTheme="majorHAnsi" w:eastAsia="Times New Roman" w:hAnsiTheme="majorHAnsi" w:cstheme="majorHAnsi"/>
          <w:color w:val="333333"/>
          <w:sz w:val="24"/>
          <w:szCs w:val="24"/>
          <w:rtl/>
        </w:rPr>
      </w:r>
      <w:r w:rsidR="007317A9">
        <w:rPr>
          <w:rFonts w:asciiTheme="majorHAnsi" w:eastAsia="Times New Roman" w:hAnsiTheme="majorHAnsi" w:cstheme="majorHAnsi" w:hint="cs"/>
          <w:color w:val="333333"/>
          <w:sz w:val="24"/>
          <w:szCs w:val="24"/>
          <w:rtl/>
        </w:rPr>
      </w:r>
      <w:r w:rsidRPr="00580F0E">
        <w:rPr>
          <w:rFonts w:asciiTheme="majorHAnsi" w:eastAsia="Times New Roman" w:hAnsiTheme="majorHAnsi" w:cstheme="majorHAnsi"/>
          <w:color w:val="333333"/>
          <w:sz w:val="24"/>
          <w:szCs w:val="24"/>
          <w:rtl/>
        </w:rPr>
      </w:r>
      <w:r w:rsidR="007317A9">
        <w:rPr>
          <w:rFonts w:asciiTheme="majorHAnsi" w:eastAsia="Times New Roman" w:hAnsiTheme="majorHAnsi" w:cstheme="majorHAnsi" w:hint="cs"/>
          <w:color w:val="333333"/>
          <w:sz w:val="24"/>
          <w:szCs w:val="24"/>
          <w:rtl/>
        </w:rPr>
      </w:r>
      <w:r w:rsidRPr="00580F0E">
        <w:rPr>
          <w:rFonts w:asciiTheme="majorHAnsi" w:eastAsia="Times New Roman" w:hAnsiTheme="majorHAnsi" w:cstheme="majorHAnsi"/>
          <w:color w:val="333333"/>
          <w:sz w:val="24"/>
          <w:szCs w:val="24"/>
          <w:rtl/>
        </w:rPr>
      </w:r>
    </w:p>
    <w:p w:rsidR="00580F0E" w:rsidRPr="00580F0E" w:rsidRDefault="00580F0E" w:rsidP="007317A9">
      <w:pPr>
        <w:bidi/>
        <w:spacing w:before="240" w:after="0" w:line="240" w:lineRule="auto"/>
        <w:ind w:left="885" w:hanging="510"/>
        <w:jc w:val="both"/>
        <w:outlineLvl w:val="1"/>
        <w:rPr>
          <w:rFonts w:asciiTheme="majorHAnsi" w:eastAsia="Times New Roman" w:hAnsiTheme="majorHAnsi" w:cstheme="majorHAnsi"/>
          <w:color w:val="333333"/>
          <w:sz w:val="27"/>
          <w:szCs w:val="27"/>
          <w:rtl/>
        </w:rPr>
      </w:pPr>
      <w:r w:rsidRPr="00580F0E">
        <w:rPr>
          <w:rFonts w:asciiTheme="majorHAnsi" w:eastAsia="Times New Roman" w:hAnsiTheme="majorHAnsi" w:cstheme="majorHAnsi"/>
          <w:b/>
          <w:bCs/>
          <w:color w:val="333333"/>
          <w:sz w:val="32"/>
          <w:szCs w:val="32"/>
          <w:rtl/>
        </w:rPr>
        <w:t>10.</w:t>
      </w:r>
      <w:r w:rsidRPr="00580F0E">
        <w:rPr>
          <w:rFonts w:asciiTheme="majorHAnsi" w:eastAsia="Times New Roman" w:hAnsiTheme="majorHAnsi" w:cstheme="majorHAnsi"/>
          <w:color w:val="333333"/>
          <w:sz w:val="14"/>
          <w:szCs w:val="14"/>
          <w:rtl/>
        </w:rPr>
        <w:t>  </w:t>
      </w:r>
      <w:bookmarkStart w:id="251" w:name="_Toc256000018"/>
      <w:bookmarkStart w:id="252" w:name="_Toc256000047"/>
      <w:bookmarkEnd w:id="251"/>
      <w:r w:rsidRPr="00580F0E">
        <w:rPr>
          <w:rFonts w:asciiTheme="majorHAnsi" w:eastAsia="Times New Roman" w:hAnsiTheme="majorHAnsi" w:cstheme="majorHAnsi"/>
          <w:b/>
          <w:bCs/>
          <w:color w:val="000000"/>
          <w:sz w:val="32"/>
          <w:szCs w:val="32"/>
          <w:rtl/>
        </w:rPr>
        <w:t xml:space="preserve">חובות המבקשים עם קבלת </w:t>
      </w:r>
      <w:bookmarkEnd w:id="252"/>
      <w:r w:rsidR="007317A9">
        <w:rPr>
          <w:rFonts w:asciiTheme="majorHAnsi" w:eastAsia="Times New Roman" w:hAnsiTheme="majorHAnsi" w:cstheme="majorHAnsi" w:hint="cs"/>
          <w:b/>
          <w:bCs/>
          <w:color w:val="000000"/>
          <w:sz w:val="32"/>
          <w:szCs w:val="32"/>
          <w:rtl/>
        </w:rPr>
        <w:t>האישור ללימוד בחינוך ביתי</w:t>
      </w:r>
    </w:p>
    <w:p w:rsidR="00580F0E" w:rsidRPr="00580F0E" w:rsidRDefault="00580F0E" w:rsidP="007317A9">
      <w:pPr>
        <w:bidi/>
        <w:spacing w:after="0" w:line="240" w:lineRule="auto"/>
        <w:ind w:left="885"/>
        <w:jc w:val="both"/>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המבקשים מתחייבים לקיים כל תנאי מהתנאים שבמילויים הותנה </w:t>
      </w:r>
      <w:r w:rsidR="007317A9">
        <w:rPr>
          <w:rFonts w:asciiTheme="majorHAnsi" w:eastAsia="Times New Roman" w:hAnsiTheme="majorHAnsi" w:cstheme="majorHAnsi" w:hint="cs"/>
          <w:color w:val="333333"/>
          <w:sz w:val="24"/>
          <w:szCs w:val="24"/>
          <w:rtl/>
        </w:rPr>
        <w:t xml:space="preserve">האישור </w:t>
      </w:r>
      <w:r w:rsidRPr="00580F0E">
        <w:rPr>
          <w:rFonts w:asciiTheme="majorHAnsi" w:eastAsia="Times New Roman" w:hAnsiTheme="majorHAnsi" w:cstheme="majorHAnsi"/>
          <w:color w:val="333333"/>
          <w:sz w:val="24"/>
          <w:szCs w:val="24"/>
          <w:rtl/>
        </w:rPr>
        <w:t>וכן כל תנאי מהתנאים והחובות שמוטלים עליהם לפי כל דין ולפי הוראות חוזר זה.</w:t>
      </w:r>
    </w:p>
    <w:p w:rsidR="00580F0E" w:rsidRPr="00580F0E" w:rsidRDefault="00580F0E" w:rsidP="00580F0E">
      <w:pPr>
        <w:bidi/>
        <w:spacing w:after="0" w:line="240" w:lineRule="auto"/>
        <w:ind w:left="1245" w:hanging="360"/>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א</w:t>
      </w:r>
      <w:r w:rsidRPr="00580F0E">
        <w:rPr>
          <w:rFonts w:asciiTheme="majorHAnsi" w:eastAsia="Times New Roman" w:hAnsiTheme="majorHAnsi" w:cstheme="majorHAnsi"/>
          <w:color w:val="333333"/>
          <w:sz w:val="24"/>
          <w:szCs w:val="24"/>
        </w:rPr>
        <w:t>.</w:t>
      </w:r>
      <w:r w:rsidRPr="00580F0E">
        <w:rPr>
          <w:rFonts w:asciiTheme="majorHAnsi" w:eastAsia="Times New Roman" w:hAnsiTheme="majorHAnsi" w:cstheme="majorHAnsi"/>
          <w:color w:val="333333"/>
          <w:sz w:val="14"/>
          <w:szCs w:val="14"/>
          <w:rtl/>
        </w:rPr>
        <w:t>     </w:t>
      </w:r>
      <w:r w:rsidRPr="00580F0E">
        <w:rPr>
          <w:rFonts w:asciiTheme="majorHAnsi" w:eastAsia="Times New Roman" w:hAnsiTheme="majorHAnsi" w:cstheme="majorHAnsi"/>
          <w:color w:val="333333"/>
          <w:sz w:val="24"/>
          <w:szCs w:val="24"/>
          <w:rtl/>
        </w:rPr>
        <w:t>לדווח לרפרנט המחוזי על יישום התוכנית שהוגשה ועל התקדמות הילד בהתאם ליעדים שהוגדרו.</w:t>
      </w:r>
    </w:p>
    <w:p w:rsidR="00580F0E" w:rsidRPr="00580F0E" w:rsidRDefault="00580F0E" w:rsidP="00580F0E">
      <w:pPr>
        <w:bidi/>
        <w:spacing w:after="0" w:line="240" w:lineRule="auto"/>
        <w:ind w:left="1245" w:hanging="360"/>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ב</w:t>
      </w:r>
      <w:r w:rsidRPr="00580F0E">
        <w:rPr>
          <w:rFonts w:asciiTheme="majorHAnsi" w:eastAsia="Times New Roman" w:hAnsiTheme="majorHAnsi" w:cstheme="majorHAnsi"/>
          <w:color w:val="333333"/>
          <w:sz w:val="24"/>
          <w:szCs w:val="24"/>
        </w:rPr>
        <w:t>.</w:t>
      </w:r>
      <w:r w:rsidRPr="00580F0E">
        <w:rPr>
          <w:rFonts w:asciiTheme="majorHAnsi" w:eastAsia="Times New Roman" w:hAnsiTheme="majorHAnsi" w:cstheme="majorHAnsi"/>
          <w:color w:val="333333"/>
          <w:sz w:val="14"/>
          <w:szCs w:val="14"/>
          <w:rtl/>
        </w:rPr>
        <w:t>      </w:t>
      </w:r>
      <w:r w:rsidRPr="00580F0E">
        <w:rPr>
          <w:rFonts w:asciiTheme="majorHAnsi" w:eastAsia="Times New Roman" w:hAnsiTheme="majorHAnsi" w:cstheme="majorHAnsi"/>
          <w:color w:val="333333"/>
          <w:sz w:val="24"/>
          <w:szCs w:val="24"/>
          <w:rtl/>
        </w:rPr>
        <w:t>למלא את כל ההנחיות והסייגים שנקבעו בעת מתן הפטור.</w:t>
      </w:r>
    </w:p>
    <w:p w:rsidR="00580F0E" w:rsidRPr="00580F0E" w:rsidRDefault="00580F0E" w:rsidP="00580F0E">
      <w:pPr>
        <w:bidi/>
        <w:spacing w:after="0" w:line="240" w:lineRule="auto"/>
        <w:ind w:left="1245" w:hanging="360"/>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ג</w:t>
      </w:r>
      <w:r w:rsidRPr="00580F0E">
        <w:rPr>
          <w:rFonts w:asciiTheme="majorHAnsi" w:eastAsia="Times New Roman" w:hAnsiTheme="majorHAnsi" w:cstheme="majorHAnsi"/>
          <w:color w:val="333333"/>
          <w:sz w:val="24"/>
          <w:szCs w:val="24"/>
        </w:rPr>
        <w:t>.</w:t>
      </w:r>
      <w:r w:rsidRPr="00580F0E">
        <w:rPr>
          <w:rFonts w:asciiTheme="majorHAnsi" w:eastAsia="Times New Roman" w:hAnsiTheme="majorHAnsi" w:cstheme="majorHAnsi"/>
          <w:color w:val="333333"/>
          <w:sz w:val="14"/>
          <w:szCs w:val="14"/>
          <w:rtl/>
        </w:rPr>
        <w:t>       </w:t>
      </w:r>
      <w:r w:rsidRPr="00580F0E">
        <w:rPr>
          <w:rFonts w:asciiTheme="majorHAnsi" w:eastAsia="Times New Roman" w:hAnsiTheme="majorHAnsi" w:cstheme="majorHAnsi"/>
          <w:color w:val="333333"/>
          <w:sz w:val="24"/>
          <w:szCs w:val="24"/>
          <w:rtl/>
        </w:rPr>
        <w:t>לשתף פעולה במהלך תקופת הפטור עם מנהל המחוז, הרפרנט המחוזי וחברי הוועדה.</w:t>
      </w:r>
    </w:p>
    <w:p w:rsidR="00580F0E" w:rsidRPr="00580F0E" w:rsidRDefault="00580F0E" w:rsidP="00580F0E">
      <w:pPr>
        <w:bidi/>
        <w:spacing w:after="0" w:line="240" w:lineRule="auto"/>
        <w:ind w:left="1245" w:hanging="360"/>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ד</w:t>
      </w:r>
      <w:r w:rsidRPr="00580F0E">
        <w:rPr>
          <w:rFonts w:asciiTheme="majorHAnsi" w:eastAsia="Times New Roman" w:hAnsiTheme="majorHAnsi" w:cstheme="majorHAnsi"/>
          <w:color w:val="333333"/>
          <w:sz w:val="24"/>
          <w:szCs w:val="24"/>
        </w:rPr>
        <w:t>.</w:t>
      </w:r>
      <w:r w:rsidRPr="00580F0E">
        <w:rPr>
          <w:rFonts w:asciiTheme="majorHAnsi" w:eastAsia="Times New Roman" w:hAnsiTheme="majorHAnsi" w:cstheme="majorHAnsi"/>
          <w:color w:val="333333"/>
          <w:sz w:val="14"/>
          <w:szCs w:val="14"/>
          <w:rtl/>
        </w:rPr>
        <w:t>      </w:t>
      </w:r>
      <w:r w:rsidRPr="00580F0E">
        <w:rPr>
          <w:rFonts w:asciiTheme="majorHAnsi" w:eastAsia="Times New Roman" w:hAnsiTheme="majorHAnsi" w:cstheme="majorHAnsi"/>
          <w:color w:val="333333"/>
          <w:sz w:val="24"/>
          <w:szCs w:val="24"/>
          <w:rtl/>
        </w:rPr>
        <w:t>להודיע לרפרנט המחוזי על שינוי במקרה שהתחלף המבוגר האחראי לחינוכו של הילד אשר נמצא עם הילד בכל אחד מימות השבוע מהפרטים שנמסרו עם הגשת הבקשה לפטור. ההודעה תימסר בתוך 14 ימים ותכלול את פרטי המבוגר המחליף.</w:t>
      </w:r>
    </w:p>
    <w:p w:rsidR="00580F0E" w:rsidRPr="00580F0E" w:rsidRDefault="00580F0E" w:rsidP="00580F0E">
      <w:pPr>
        <w:bidi/>
        <w:spacing w:after="0" w:line="240" w:lineRule="auto"/>
        <w:ind w:left="1245" w:hanging="360"/>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ה</w:t>
      </w:r>
      <w:r w:rsidRPr="00580F0E">
        <w:rPr>
          <w:rFonts w:asciiTheme="majorHAnsi" w:eastAsia="Times New Roman" w:hAnsiTheme="majorHAnsi" w:cstheme="majorHAnsi"/>
          <w:color w:val="333333"/>
          <w:sz w:val="24"/>
          <w:szCs w:val="24"/>
        </w:rPr>
        <w:t>.</w:t>
      </w:r>
      <w:r w:rsidRPr="00580F0E">
        <w:rPr>
          <w:rFonts w:asciiTheme="majorHAnsi" w:eastAsia="Times New Roman" w:hAnsiTheme="majorHAnsi" w:cstheme="majorHAnsi"/>
          <w:color w:val="333333"/>
          <w:sz w:val="14"/>
          <w:szCs w:val="14"/>
          <w:rtl/>
        </w:rPr>
        <w:t>     </w:t>
      </w:r>
      <w:r w:rsidRPr="00580F0E">
        <w:rPr>
          <w:rFonts w:asciiTheme="majorHAnsi" w:eastAsia="Times New Roman" w:hAnsiTheme="majorHAnsi" w:cstheme="majorHAnsi"/>
          <w:color w:val="333333"/>
          <w:sz w:val="24"/>
          <w:szCs w:val="24"/>
          <w:rtl/>
        </w:rPr>
        <w:t>להודיע לרפרנט המחוזי ולמנהל מחלקת החינוך שבו קיבל את הפטור על שינוי בכתובת המגורים במקרה של מעבר דירה. ההודעה תימסר בכתב בתוך 14 יום בצירוף צילום ספח תעודת הזהות המעודכן. במקרה שבו כתובת המגורים החדשה נמצאת בתחומו הגאוגרפי של מחוז אחר מהמחוז שבו התקבל הפטור, יש להודיע על כך בכתב בתוך 14 יום גם אל מנהל המחוז הגאוגרפי שאליו עבר הילד ואל מנהל מחלקת החינוך ביישוב שבתחומו עבר הילד להתגורר. אי־מתן הודעה כאמור ישמש עילה לביטול פטור.</w:t>
      </w:r>
    </w:p>
    <w:p w:rsidR="00580F0E" w:rsidRPr="00580F0E" w:rsidRDefault="00580F0E" w:rsidP="00580F0E">
      <w:pPr>
        <w:bidi/>
        <w:spacing w:before="240" w:after="0" w:line="240" w:lineRule="auto"/>
        <w:ind w:left="885" w:hanging="510"/>
        <w:jc w:val="both"/>
        <w:outlineLvl w:val="1"/>
        <w:rPr>
          <w:rFonts w:asciiTheme="majorHAnsi" w:eastAsia="Times New Roman" w:hAnsiTheme="majorHAnsi" w:cstheme="majorHAnsi"/>
          <w:color w:val="333333"/>
          <w:sz w:val="27"/>
          <w:szCs w:val="27"/>
          <w:rtl/>
        </w:rPr>
      </w:pPr>
      <w:r w:rsidRPr="00580F0E">
        <w:rPr>
          <w:rFonts w:asciiTheme="majorHAnsi" w:eastAsia="Times New Roman" w:hAnsiTheme="majorHAnsi" w:cstheme="majorHAnsi"/>
          <w:b/>
          <w:bCs/>
          <w:color w:val="333333"/>
          <w:sz w:val="32"/>
          <w:szCs w:val="32"/>
          <w:rtl/>
        </w:rPr>
        <w:t>11.</w:t>
      </w:r>
      <w:r w:rsidRPr="00580F0E">
        <w:rPr>
          <w:rFonts w:asciiTheme="majorHAnsi" w:eastAsia="Times New Roman" w:hAnsiTheme="majorHAnsi" w:cstheme="majorHAnsi"/>
          <w:color w:val="333333"/>
          <w:sz w:val="14"/>
          <w:szCs w:val="14"/>
          <w:rtl/>
        </w:rPr>
        <w:t>  </w:t>
      </w:r>
      <w:bookmarkStart w:id="257" w:name="_Toc256000019"/>
      <w:bookmarkStart w:id="258" w:name="_Toc256000048"/>
      <w:bookmarkEnd w:id="257"/>
      <w:r w:rsidRPr="00580F0E">
        <w:rPr>
          <w:rFonts w:asciiTheme="majorHAnsi" w:eastAsia="Times New Roman" w:hAnsiTheme="majorHAnsi" w:cstheme="majorHAnsi"/>
          <w:b/>
          <w:bCs/>
          <w:color w:val="000000"/>
          <w:sz w:val="32"/>
          <w:szCs w:val="32"/>
          <w:rtl/>
        </w:rPr>
        <w:t>פקיעת תוקפו של הפטור</w:t>
      </w:r>
      <w:bookmarkEnd w:id="258"/>
    </w:p>
    <w:p w:rsidR="00580F0E" w:rsidRPr="00580F0E" w:rsidRDefault="00580F0E" w:rsidP="00493ACD">
      <w:pPr>
        <w:bidi/>
        <w:spacing w:after="0" w:line="240" w:lineRule="auto"/>
        <w:ind w:left="1245" w:hanging="360"/>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א</w:t>
      </w:r>
      <w:r w:rsidRPr="00580F0E">
        <w:rPr>
          <w:rFonts w:asciiTheme="majorHAnsi" w:eastAsia="Times New Roman" w:hAnsiTheme="majorHAnsi" w:cstheme="majorHAnsi"/>
          <w:color w:val="333333"/>
          <w:sz w:val="24"/>
          <w:szCs w:val="24"/>
        </w:rPr>
        <w:t>.</w:t>
      </w:r>
      <w:r w:rsidRPr="00580F0E">
        <w:rPr>
          <w:rFonts w:asciiTheme="majorHAnsi" w:eastAsia="Times New Roman" w:hAnsiTheme="majorHAnsi" w:cstheme="majorHAnsi"/>
          <w:color w:val="333333"/>
          <w:sz w:val="14"/>
          <w:szCs w:val="14"/>
          <w:rtl/>
        </w:rPr>
        <w:t>     </w:t>
      </w:r>
      <w:r w:rsidRPr="00580F0E">
        <w:rPr>
          <w:rFonts w:asciiTheme="majorHAnsi" w:eastAsia="Times New Roman" w:hAnsiTheme="majorHAnsi" w:cstheme="majorHAnsi"/>
          <w:color w:val="333333"/>
          <w:sz w:val="24"/>
          <w:szCs w:val="24"/>
          <w:rtl/>
        </w:rPr>
        <w:t xml:space="preserve">הפטור יפקע </w:t>
      </w:r>
      <w:r w:rsidR="00493ACD">
        <w:rPr>
          <w:rFonts w:asciiTheme="majorHAnsi" w:eastAsia="Times New Roman" w:hAnsiTheme="majorHAnsi" w:cstheme="majorHAnsi" w:hint="cs"/>
          <w:color w:val="333333"/>
          <w:sz w:val="24"/>
          <w:szCs w:val="24"/>
          <w:rtl/>
        </w:rPr>
        <w:t>בתום שלב החינוך שעבורו ניתן</w:t>
      </w:r>
      <w:r w:rsidR="00493ACD">
        <w:rPr>
          <w:rFonts w:asciiTheme="majorHAnsi" w:eastAsia="Times New Roman" w:hAnsiTheme="majorHAnsi" w:cstheme="majorHAnsi" w:hint="cs"/>
          <w:color w:val="333333"/>
          <w:sz w:val="24"/>
          <w:szCs w:val="24"/>
          <w:rtl/>
        </w:rPr>
        <w:t xml:space="preserve">. </w:t>
      </w:r>
    </w:p>
    <w:p w:rsidR="00580F0E" w:rsidRPr="00580F0E" w:rsidRDefault="00580F0E" w:rsidP="00580F0E">
      <w:pPr>
        <w:bidi/>
        <w:spacing w:after="0" w:line="240" w:lineRule="auto"/>
        <w:ind w:left="1245" w:hanging="360"/>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ב</w:t>
      </w:r>
      <w:r w:rsidRPr="00580F0E">
        <w:rPr>
          <w:rFonts w:asciiTheme="majorHAnsi" w:eastAsia="Times New Roman" w:hAnsiTheme="majorHAnsi" w:cstheme="majorHAnsi"/>
          <w:color w:val="333333"/>
          <w:sz w:val="24"/>
          <w:szCs w:val="24"/>
        </w:rPr>
        <w:t>.</w:t>
      </w:r>
      <w:r w:rsidRPr="00580F0E">
        <w:rPr>
          <w:rFonts w:asciiTheme="majorHAnsi" w:eastAsia="Times New Roman" w:hAnsiTheme="majorHAnsi" w:cstheme="majorHAnsi"/>
          <w:color w:val="333333"/>
          <w:sz w:val="14"/>
          <w:szCs w:val="14"/>
          <w:rtl/>
        </w:rPr>
        <w:t>      </w:t>
      </w:r>
      <w:r w:rsidRPr="00580F0E">
        <w:rPr>
          <w:rFonts w:asciiTheme="majorHAnsi" w:eastAsia="Times New Roman" w:hAnsiTheme="majorHAnsi" w:cstheme="majorHAnsi"/>
          <w:color w:val="333333"/>
          <w:sz w:val="24"/>
          <w:szCs w:val="24"/>
          <w:rtl/>
        </w:rPr>
        <w:t>תוקפו של הפטור שניתן יפקע במקרה שבו הילד שוהה מחוץ לישראל במשך תקופה העולה על שלושה חודשים ברצף או שנמצא ששהותו בישראל אינה רציפה ופרק הזמן שהילד שוהה בחו"ל עולה על פרק הזמן שבו הילד שוהה בישראל.</w:t>
      </w:r>
    </w:p>
    <w:p w:rsidR="00580F0E" w:rsidRPr="00580F0E" w:rsidRDefault="00580F0E" w:rsidP="00580F0E">
      <w:pPr>
        <w:bidi/>
        <w:spacing w:after="0" w:line="240" w:lineRule="auto"/>
        <w:ind w:left="1245" w:hanging="360"/>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ג.</w:t>
      </w:r>
      <w:r w:rsidRPr="00580F0E">
        <w:rPr>
          <w:rFonts w:asciiTheme="majorHAnsi" w:eastAsia="Times New Roman" w:hAnsiTheme="majorHAnsi" w:cstheme="majorHAnsi"/>
          <w:color w:val="333333"/>
          <w:sz w:val="14"/>
          <w:szCs w:val="14"/>
          <w:rtl/>
        </w:rPr>
        <w:t>       </w:t>
      </w:r>
      <w:r w:rsidRPr="00580F0E">
        <w:rPr>
          <w:rFonts w:asciiTheme="majorHAnsi" w:eastAsia="Times New Roman" w:hAnsiTheme="majorHAnsi" w:cstheme="majorHAnsi"/>
          <w:color w:val="333333"/>
          <w:sz w:val="24"/>
          <w:szCs w:val="24"/>
          <w:rtl/>
        </w:rPr>
        <w:t>במקרה של מעבר למקום מגורים בכתובת מגורים אחרת, מבלי לתת על כך הודעה לרפרנט המחוזי ולמנהל המחלקה לחינוך ברשות המקומית ובמקרה הצורך אף עדכון למנהל המחוז הגאוגרפי שאליו עבר הילד ואל מנהל מחלקת החינוך ביישוב שבתחומו עבר הילד להתגורר בהתאם לכללים בסעיף 10ה, יפקע מועד הפטור בתוך 30 יום.</w:t>
      </w:r>
    </w:p>
    <w:p w:rsidR="00580F0E" w:rsidRPr="00580F0E" w:rsidRDefault="00580F0E" w:rsidP="00580F0E">
      <w:pPr>
        <w:bidi/>
        <w:spacing w:after="0" w:line="240" w:lineRule="auto"/>
        <w:ind w:left="1245"/>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מרגע פקיעת הפטור חלה על ההורים חובה לרשום את ילדם למוסד חינוך מוכר, בהתאם לחוק לימוד חובה. ההורים רשאים להגיש בקשה חדשה לפטור לפני מועד פקיעת הפטור המצוי ברשותם.</w:t>
      </w:r>
    </w:p>
    <w:p w:rsidR="00580F0E" w:rsidRPr="00580F0E" w:rsidRDefault="00580F0E" w:rsidP="00580F0E">
      <w:pPr>
        <w:bidi/>
        <w:spacing w:before="240" w:after="0" w:line="240" w:lineRule="auto"/>
        <w:ind w:left="885" w:hanging="510"/>
        <w:jc w:val="both"/>
        <w:outlineLvl w:val="1"/>
        <w:rPr>
          <w:rFonts w:asciiTheme="majorHAnsi" w:eastAsia="Times New Roman" w:hAnsiTheme="majorHAnsi" w:cstheme="majorHAnsi"/>
          <w:color w:val="333333"/>
          <w:sz w:val="27"/>
          <w:szCs w:val="27"/>
          <w:rtl/>
        </w:rPr>
      </w:pPr>
      <w:r w:rsidRPr="00580F0E">
        <w:rPr>
          <w:rFonts w:asciiTheme="majorHAnsi" w:eastAsia="Times New Roman" w:hAnsiTheme="majorHAnsi" w:cstheme="majorHAnsi"/>
          <w:b/>
          <w:bCs/>
          <w:color w:val="333333"/>
          <w:sz w:val="32"/>
          <w:szCs w:val="32"/>
          <w:rtl/>
        </w:rPr>
        <w:t>12.</w:t>
      </w:r>
      <w:r w:rsidRPr="00580F0E">
        <w:rPr>
          <w:rFonts w:asciiTheme="majorHAnsi" w:eastAsia="Times New Roman" w:hAnsiTheme="majorHAnsi" w:cstheme="majorHAnsi"/>
          <w:color w:val="333333"/>
          <w:sz w:val="14"/>
          <w:szCs w:val="14"/>
          <w:rtl/>
        </w:rPr>
        <w:t>  </w:t>
      </w:r>
      <w:bookmarkStart w:id="262" w:name="_Toc256000020"/>
      <w:bookmarkStart w:id="263" w:name="_Toc256000049"/>
      <w:bookmarkEnd w:id="262"/>
      <w:r w:rsidRPr="00580F0E">
        <w:rPr>
          <w:rFonts w:asciiTheme="majorHAnsi" w:eastAsia="Times New Roman" w:hAnsiTheme="majorHAnsi" w:cstheme="majorHAnsi"/>
          <w:b/>
          <w:bCs/>
          <w:color w:val="000000"/>
          <w:sz w:val="32"/>
          <w:szCs w:val="32"/>
          <w:rtl/>
        </w:rPr>
        <w:t>עילות לביטול פטור שניתן</w:t>
      </w:r>
      <w:bookmarkEnd w:id="263"/>
    </w:p>
    <w:p w:rsidR="00580F0E" w:rsidRPr="00580F0E" w:rsidRDefault="00580F0E" w:rsidP="00580F0E">
      <w:pPr>
        <w:bidi/>
        <w:spacing w:after="0" w:line="240" w:lineRule="auto"/>
        <w:ind w:left="1245" w:hanging="360"/>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א.</w:t>
      </w:r>
      <w:r w:rsidRPr="00580F0E">
        <w:rPr>
          <w:rFonts w:asciiTheme="majorHAnsi" w:eastAsia="Times New Roman" w:hAnsiTheme="majorHAnsi" w:cstheme="majorHAnsi"/>
          <w:color w:val="333333"/>
          <w:sz w:val="14"/>
          <w:szCs w:val="14"/>
          <w:rtl/>
        </w:rPr>
        <w:t>     </w:t>
      </w:r>
      <w:r w:rsidRPr="00580F0E">
        <w:rPr>
          <w:rFonts w:asciiTheme="majorHAnsi" w:eastAsia="Times New Roman" w:hAnsiTheme="majorHAnsi" w:cstheme="majorHAnsi"/>
          <w:color w:val="333333"/>
          <w:sz w:val="24"/>
          <w:szCs w:val="24"/>
          <w:rtl/>
        </w:rPr>
        <w:t>מנהל המחוז רשאי לבטל את הפטור שניתן בשל אחד או יותר מהתנאים האלה:</w:t>
      </w:r>
    </w:p>
    <w:p w:rsidR="00580F0E" w:rsidRPr="00580F0E" w:rsidRDefault="00580F0E" w:rsidP="00580F0E">
      <w:pPr>
        <w:numPr>
          <w:ilvl w:val="0"/>
          <w:numId w:val="15"/>
        </w:numPr>
        <w:bidi/>
        <w:spacing w:after="0" w:line="240" w:lineRule="auto"/>
        <w:ind w:left="1545" w:firstLine="0"/>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אם נוכח שלא התקיים או חדל להתקיים אחד או יותר מהתנאים למתן הפטור לפי הוראות חוזר זה ובכלל זה סעיף 8 לעיל.</w:t>
      </w:r>
    </w:p>
    <w:p w:rsidR="00580F0E" w:rsidRPr="00580F0E" w:rsidRDefault="00580F0E" w:rsidP="00580F0E">
      <w:pPr>
        <w:numPr>
          <w:ilvl w:val="0"/>
          <w:numId w:val="15"/>
        </w:numPr>
        <w:bidi/>
        <w:spacing w:after="0" w:line="240" w:lineRule="auto"/>
        <w:ind w:left="1545" w:firstLine="0"/>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אם נוכח כי לא התקיים או חדל להתקיים תנאי מהתנאים שבמילויים הותנה הפטור או שתוכנית החינוך הביתי שאושרה אינה מיושמת בחלקה או במלואה על ידי המבקשים.</w:t>
      </w:r>
    </w:p>
    <w:p w:rsidR="00580F0E" w:rsidRPr="00580F0E" w:rsidRDefault="00580F0E" w:rsidP="00580F0E">
      <w:pPr>
        <w:numPr>
          <w:ilvl w:val="0"/>
          <w:numId w:val="15"/>
        </w:numPr>
        <w:bidi/>
        <w:spacing w:after="0" w:line="240" w:lineRule="auto"/>
        <w:ind w:left="1545" w:firstLine="0"/>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lastRenderedPageBreak/>
        <w:t>לא נמסר דיווח לרפרנט המחוזי לחינוך ביתי במהלך תקופת הפטור בהתאם לסעיף 10 א או בהתאם לבקשת המפקח או הרפרנט לחינוך ביתי .</w:t>
      </w:r>
    </w:p>
    <w:p w:rsidR="00580F0E" w:rsidRPr="00580F0E" w:rsidRDefault="00580F0E" w:rsidP="00580F0E">
      <w:pPr>
        <w:numPr>
          <w:ilvl w:val="0"/>
          <w:numId w:val="15"/>
        </w:numPr>
        <w:bidi/>
        <w:spacing w:after="0" w:line="240" w:lineRule="auto"/>
        <w:ind w:left="1545" w:firstLine="0"/>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סירוב המבקשים לשתף פעולה עם גורמים במשרד החינוך או עם חברי הוועדה ובכלל זה סירוב להתיר ביקור של נציג הוועדה במהלך שנת הלימודים.</w:t>
      </w:r>
    </w:p>
    <w:p w:rsidR="00580F0E" w:rsidRPr="00580F0E" w:rsidRDefault="00580F0E" w:rsidP="00580F0E">
      <w:pPr>
        <w:numPr>
          <w:ilvl w:val="0"/>
          <w:numId w:val="15"/>
        </w:numPr>
        <w:bidi/>
        <w:spacing w:after="0" w:line="240" w:lineRule="auto"/>
        <w:ind w:left="1545" w:firstLine="0"/>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קבלת מידע שממנו עולה כי קיימת מניעה להמשך מתן הפטור.</w:t>
      </w:r>
    </w:p>
    <w:p w:rsidR="00580F0E" w:rsidRPr="00580F0E" w:rsidRDefault="00580F0E" w:rsidP="00580F0E">
      <w:pPr>
        <w:numPr>
          <w:ilvl w:val="0"/>
          <w:numId w:val="15"/>
        </w:numPr>
        <w:bidi/>
        <w:spacing w:after="0" w:line="240" w:lineRule="auto"/>
        <w:ind w:left="1545" w:firstLine="0"/>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 xml:space="preserve">אם נוכח שקיים חשש </w:t>
      </w:r>
      <w:proofErr w:type="spellStart"/>
      <w:r w:rsidRPr="00580F0E">
        <w:rPr>
          <w:rFonts w:asciiTheme="majorHAnsi" w:eastAsia="Times New Roman" w:hAnsiTheme="majorHAnsi" w:cstheme="majorHAnsi"/>
          <w:color w:val="333333"/>
          <w:sz w:val="24"/>
          <w:szCs w:val="24"/>
          <w:rtl/>
        </w:rPr>
        <w:t>לאי־התקדמותו</w:t>
      </w:r>
      <w:proofErr w:type="spellEnd"/>
      <w:r w:rsidRPr="00580F0E">
        <w:rPr>
          <w:rFonts w:asciiTheme="majorHAnsi" w:eastAsia="Times New Roman" w:hAnsiTheme="majorHAnsi" w:cstheme="majorHAnsi"/>
          <w:color w:val="333333"/>
          <w:sz w:val="24"/>
          <w:szCs w:val="24"/>
          <w:rtl/>
        </w:rPr>
        <w:t xml:space="preserve"> של הילד בהתאם לתוכנית החינוך הביתי או קיים חשש ביחס למצבו הרגשי.</w:t>
      </w:r>
    </w:p>
    <w:p w:rsidR="00580F0E" w:rsidRPr="00580F0E" w:rsidRDefault="00580F0E" w:rsidP="00580F0E">
      <w:pPr>
        <w:numPr>
          <w:ilvl w:val="0"/>
          <w:numId w:val="15"/>
        </w:numPr>
        <w:bidi/>
        <w:spacing w:after="0" w:line="240" w:lineRule="auto"/>
        <w:ind w:left="1545" w:firstLine="0"/>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אם לא השתכנע כי הילד מקבל חינוך שיטתי המקנה לו מענה לסך צרכיו הכולל מיומנויות למידה וידע, מיומנויות וכישורים חברתיים ורגשיים.</w:t>
      </w:r>
    </w:p>
    <w:p w:rsidR="00580F0E" w:rsidRPr="00580F0E" w:rsidRDefault="00580F0E" w:rsidP="00580F0E">
      <w:pPr>
        <w:numPr>
          <w:ilvl w:val="0"/>
          <w:numId w:val="15"/>
        </w:numPr>
        <w:bidi/>
        <w:spacing w:after="0" w:line="240" w:lineRule="auto"/>
        <w:ind w:left="1545" w:firstLine="0"/>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אם לא התקבלה הודעה על מעבר למקום מגורים אחר, מבלי לגרוע באמור בהתאם לסעיף 10ה לעיל.</w:t>
      </w:r>
    </w:p>
    <w:p w:rsidR="00580F0E" w:rsidRPr="00580F0E" w:rsidRDefault="00580F0E" w:rsidP="00580F0E">
      <w:pPr>
        <w:bidi/>
        <w:spacing w:after="0" w:line="240" w:lineRule="auto"/>
        <w:ind w:left="885" w:hanging="357"/>
        <w:rPr>
          <w:rFonts w:asciiTheme="majorHAnsi" w:eastAsia="Times New Roman" w:hAnsiTheme="majorHAnsi" w:cstheme="majorHAnsi"/>
          <w:color w:val="333333"/>
          <w:sz w:val="24"/>
          <w:szCs w:val="24"/>
          <w:rtl/>
        </w:rPr>
      </w:pPr>
      <w:proofErr w:type="spellStart"/>
      <w:r w:rsidRPr="00580F0E">
        <w:rPr>
          <w:rFonts w:asciiTheme="majorHAnsi" w:eastAsia="Times New Roman" w:hAnsiTheme="majorHAnsi" w:cstheme="majorHAnsi"/>
          <w:color w:val="333333"/>
          <w:sz w:val="24"/>
          <w:szCs w:val="24"/>
          <w:rtl/>
        </w:rPr>
        <w:t>ב.טרם</w:t>
      </w:r>
      <w:proofErr w:type="spellEnd"/>
      <w:r w:rsidRPr="00580F0E">
        <w:rPr>
          <w:rFonts w:asciiTheme="majorHAnsi" w:eastAsia="Times New Roman" w:hAnsiTheme="majorHAnsi" w:cstheme="majorHAnsi"/>
          <w:color w:val="333333"/>
          <w:sz w:val="24"/>
          <w:szCs w:val="24"/>
          <w:rtl/>
        </w:rPr>
        <w:t xml:space="preserve"> קבלת החלטה על ביטול הפטור יערוך מנהל המחוז שימוע בכתב לבעל הפטור: מנהל המחוז ישלח התראה בכתב שבה יודיע למבקשים כי הוא שוקל לבטל את הפטור, יפרט את הנימוקים לכך ויאפשר למבקשים להביא את התייחסותם בכתב לאמור בתוך 14 יום.</w:t>
      </w:r>
    </w:p>
    <w:p w:rsidR="00580F0E" w:rsidRPr="00580F0E" w:rsidRDefault="00580F0E" w:rsidP="00580F0E">
      <w:pPr>
        <w:bidi/>
        <w:spacing w:after="0" w:line="240" w:lineRule="auto"/>
        <w:ind w:left="885" w:hanging="357"/>
        <w:rPr>
          <w:rFonts w:asciiTheme="majorHAnsi" w:eastAsia="Times New Roman" w:hAnsiTheme="majorHAnsi" w:cstheme="majorHAnsi"/>
          <w:color w:val="333333"/>
          <w:sz w:val="24"/>
          <w:szCs w:val="24"/>
          <w:rtl/>
        </w:rPr>
      </w:pPr>
      <w:proofErr w:type="spellStart"/>
      <w:r w:rsidRPr="00580F0E">
        <w:rPr>
          <w:rFonts w:asciiTheme="majorHAnsi" w:eastAsia="Times New Roman" w:hAnsiTheme="majorHAnsi" w:cstheme="majorHAnsi"/>
          <w:color w:val="333333"/>
          <w:sz w:val="24"/>
          <w:szCs w:val="24"/>
          <w:rtl/>
        </w:rPr>
        <w:t>ג.בכל</w:t>
      </w:r>
      <w:proofErr w:type="spellEnd"/>
      <w:r w:rsidRPr="00580F0E">
        <w:rPr>
          <w:rFonts w:asciiTheme="majorHAnsi" w:eastAsia="Times New Roman" w:hAnsiTheme="majorHAnsi" w:cstheme="majorHAnsi"/>
          <w:color w:val="333333"/>
          <w:sz w:val="24"/>
          <w:szCs w:val="24"/>
          <w:rtl/>
        </w:rPr>
        <w:t xml:space="preserve"> החלטה על ביטול פטור, תכלול ההחלטה את הנימוקים שבגינם ניתנה.</w:t>
      </w:r>
    </w:p>
    <w:p w:rsidR="00580F0E" w:rsidRPr="00580F0E" w:rsidRDefault="00580F0E" w:rsidP="00580F0E">
      <w:pPr>
        <w:bidi/>
        <w:spacing w:before="240" w:after="0" w:line="240" w:lineRule="auto"/>
        <w:ind w:left="885" w:hanging="510"/>
        <w:jc w:val="both"/>
        <w:outlineLvl w:val="1"/>
        <w:rPr>
          <w:rFonts w:asciiTheme="majorHAnsi" w:eastAsia="Times New Roman" w:hAnsiTheme="majorHAnsi" w:cstheme="majorHAnsi"/>
          <w:color w:val="333333"/>
          <w:sz w:val="27"/>
          <w:szCs w:val="27"/>
          <w:rtl/>
        </w:rPr>
      </w:pPr>
      <w:r w:rsidRPr="00580F0E">
        <w:rPr>
          <w:rFonts w:asciiTheme="majorHAnsi" w:eastAsia="Times New Roman" w:hAnsiTheme="majorHAnsi" w:cstheme="majorHAnsi"/>
          <w:b/>
          <w:bCs/>
          <w:color w:val="333333"/>
          <w:sz w:val="32"/>
          <w:szCs w:val="32"/>
          <w:rtl/>
        </w:rPr>
        <w:t>13.</w:t>
      </w:r>
      <w:r w:rsidRPr="00580F0E">
        <w:rPr>
          <w:rFonts w:asciiTheme="majorHAnsi" w:eastAsia="Times New Roman" w:hAnsiTheme="majorHAnsi" w:cstheme="majorHAnsi"/>
          <w:color w:val="333333"/>
          <w:sz w:val="14"/>
          <w:szCs w:val="14"/>
          <w:rtl/>
        </w:rPr>
        <w:t>  </w:t>
      </w:r>
      <w:bookmarkStart w:id="264" w:name="_Toc256000021"/>
      <w:bookmarkStart w:id="265" w:name="_Toc256000050"/>
      <w:bookmarkEnd w:id="264"/>
      <w:r w:rsidRPr="00580F0E">
        <w:rPr>
          <w:rFonts w:asciiTheme="majorHAnsi" w:eastAsia="Times New Roman" w:hAnsiTheme="majorHAnsi" w:cstheme="majorHAnsi"/>
          <w:b/>
          <w:bCs/>
          <w:color w:val="000000"/>
          <w:sz w:val="32"/>
          <w:szCs w:val="32"/>
          <w:rtl/>
        </w:rPr>
        <w:t>הודעה בדבר החלטת מנהל המחוז על ביטול הפטור</w:t>
      </w:r>
      <w:bookmarkEnd w:id="265"/>
    </w:p>
    <w:p w:rsidR="00580F0E" w:rsidRPr="00580F0E" w:rsidRDefault="00580F0E" w:rsidP="00580F0E">
      <w:pPr>
        <w:bidi/>
        <w:spacing w:after="0" w:line="240" w:lineRule="auto"/>
        <w:ind w:left="885" w:hanging="357"/>
        <w:rPr>
          <w:rFonts w:asciiTheme="majorHAnsi" w:eastAsia="Times New Roman" w:hAnsiTheme="majorHAnsi" w:cstheme="majorHAnsi"/>
          <w:color w:val="333333"/>
          <w:sz w:val="24"/>
          <w:szCs w:val="24"/>
          <w:rtl/>
        </w:rPr>
      </w:pPr>
      <w:proofErr w:type="spellStart"/>
      <w:r w:rsidRPr="00580F0E">
        <w:rPr>
          <w:rFonts w:asciiTheme="majorHAnsi" w:eastAsia="Times New Roman" w:hAnsiTheme="majorHAnsi" w:cstheme="majorHAnsi"/>
          <w:color w:val="333333"/>
          <w:sz w:val="24"/>
          <w:szCs w:val="24"/>
          <w:rtl/>
        </w:rPr>
        <w:t>א.מנהל</w:t>
      </w:r>
      <w:proofErr w:type="spellEnd"/>
      <w:r w:rsidRPr="00580F0E">
        <w:rPr>
          <w:rFonts w:asciiTheme="majorHAnsi" w:eastAsia="Times New Roman" w:hAnsiTheme="majorHAnsi" w:cstheme="majorHAnsi"/>
          <w:color w:val="333333"/>
          <w:sz w:val="24"/>
          <w:szCs w:val="24"/>
          <w:rtl/>
        </w:rPr>
        <w:t xml:space="preserve"> המחוז יודיע בכתב למבקשים על החלטתו לבטל את הפטור שניתן. העתק ההודעה יישלח אל מנהל המחלקה לחינוך ואל </w:t>
      </w:r>
      <w:proofErr w:type="spellStart"/>
      <w:r w:rsidRPr="00580F0E">
        <w:rPr>
          <w:rFonts w:asciiTheme="majorHAnsi" w:eastAsia="Times New Roman" w:hAnsiTheme="majorHAnsi" w:cstheme="majorHAnsi"/>
          <w:color w:val="333333"/>
          <w:sz w:val="24"/>
          <w:szCs w:val="24"/>
          <w:rtl/>
        </w:rPr>
        <w:t>הקב"ס</w:t>
      </w:r>
      <w:proofErr w:type="spellEnd"/>
      <w:r w:rsidRPr="00580F0E">
        <w:rPr>
          <w:rFonts w:asciiTheme="majorHAnsi" w:eastAsia="Times New Roman" w:hAnsiTheme="majorHAnsi" w:cstheme="majorHAnsi"/>
          <w:color w:val="333333"/>
          <w:sz w:val="24"/>
          <w:szCs w:val="24"/>
          <w:rtl/>
        </w:rPr>
        <w:t xml:space="preserve"> ברשות המקומית;</w:t>
      </w:r>
    </w:p>
    <w:p w:rsidR="00580F0E" w:rsidRPr="00580F0E" w:rsidRDefault="00580F0E" w:rsidP="00580F0E">
      <w:pPr>
        <w:bidi/>
        <w:spacing w:after="0" w:line="240" w:lineRule="auto"/>
        <w:ind w:left="885" w:hanging="357"/>
        <w:rPr>
          <w:rFonts w:asciiTheme="majorHAnsi" w:eastAsia="Times New Roman" w:hAnsiTheme="majorHAnsi" w:cstheme="majorHAnsi"/>
          <w:color w:val="333333"/>
          <w:sz w:val="24"/>
          <w:szCs w:val="24"/>
          <w:rtl/>
        </w:rPr>
      </w:pPr>
      <w:proofErr w:type="spellStart"/>
      <w:r w:rsidRPr="00580F0E">
        <w:rPr>
          <w:rFonts w:asciiTheme="majorHAnsi" w:eastAsia="Times New Roman" w:hAnsiTheme="majorHAnsi" w:cstheme="majorHAnsi"/>
          <w:color w:val="333333"/>
          <w:sz w:val="24"/>
          <w:szCs w:val="24"/>
          <w:rtl/>
        </w:rPr>
        <w:t>ב.ההחלטה</w:t>
      </w:r>
      <w:proofErr w:type="spellEnd"/>
      <w:r w:rsidRPr="00580F0E">
        <w:rPr>
          <w:rFonts w:asciiTheme="majorHAnsi" w:eastAsia="Times New Roman" w:hAnsiTheme="majorHAnsi" w:cstheme="majorHAnsi"/>
          <w:color w:val="333333"/>
          <w:sz w:val="24"/>
          <w:szCs w:val="24"/>
          <w:rtl/>
        </w:rPr>
        <w:t xml:space="preserve"> תכלול את הנימוקים שבגינם בוטל הפטור, ותציין כי המבקש רשאי להגיש השגה אל המנהל הכללי של משרד החינוך, כאמור בסעיף 14 להלן.</w:t>
      </w:r>
    </w:p>
    <w:p w:rsidR="00580F0E" w:rsidRPr="00580F0E" w:rsidRDefault="00580F0E" w:rsidP="00580F0E">
      <w:pPr>
        <w:bidi/>
        <w:spacing w:after="0" w:line="240" w:lineRule="auto"/>
        <w:ind w:left="885" w:hanging="357"/>
        <w:rPr>
          <w:rFonts w:asciiTheme="majorHAnsi" w:eastAsia="Times New Roman" w:hAnsiTheme="majorHAnsi" w:cstheme="majorHAnsi"/>
          <w:color w:val="333333"/>
          <w:sz w:val="24"/>
          <w:szCs w:val="24"/>
          <w:rtl/>
        </w:rPr>
      </w:pPr>
      <w:proofErr w:type="spellStart"/>
      <w:r w:rsidRPr="00580F0E">
        <w:rPr>
          <w:rFonts w:asciiTheme="majorHAnsi" w:eastAsia="Times New Roman" w:hAnsiTheme="majorHAnsi" w:cstheme="majorHAnsi"/>
          <w:color w:val="333333"/>
          <w:sz w:val="24"/>
          <w:szCs w:val="24"/>
          <w:rtl/>
        </w:rPr>
        <w:t>ג.עם</w:t>
      </w:r>
      <w:proofErr w:type="spellEnd"/>
      <w:r w:rsidRPr="00580F0E">
        <w:rPr>
          <w:rFonts w:asciiTheme="majorHAnsi" w:eastAsia="Times New Roman" w:hAnsiTheme="majorHAnsi" w:cstheme="majorHAnsi"/>
          <w:color w:val="333333"/>
          <w:sz w:val="24"/>
          <w:szCs w:val="24"/>
          <w:rtl/>
        </w:rPr>
        <w:t xml:space="preserve"> ביטול הפטור חלה על ההורים החובה לרשום את ילדם למוסד חינוך מוכר, בהתאם להוראות סעיף 15(א) להלן.</w:t>
      </w:r>
    </w:p>
    <w:p w:rsidR="00580F0E" w:rsidRPr="00580F0E" w:rsidRDefault="00580F0E" w:rsidP="00580F0E">
      <w:pPr>
        <w:bidi/>
        <w:spacing w:before="240" w:after="0" w:line="240" w:lineRule="auto"/>
        <w:ind w:left="885" w:hanging="510"/>
        <w:jc w:val="both"/>
        <w:outlineLvl w:val="1"/>
        <w:rPr>
          <w:rFonts w:asciiTheme="majorHAnsi" w:eastAsia="Times New Roman" w:hAnsiTheme="majorHAnsi" w:cstheme="majorHAnsi"/>
          <w:color w:val="333333"/>
          <w:sz w:val="27"/>
          <w:szCs w:val="27"/>
          <w:rtl/>
        </w:rPr>
      </w:pPr>
      <w:r w:rsidRPr="00580F0E">
        <w:rPr>
          <w:rFonts w:asciiTheme="majorHAnsi" w:eastAsia="Times New Roman" w:hAnsiTheme="majorHAnsi" w:cstheme="majorHAnsi"/>
          <w:b/>
          <w:bCs/>
          <w:color w:val="333333"/>
          <w:sz w:val="32"/>
          <w:szCs w:val="32"/>
          <w:rtl/>
        </w:rPr>
        <w:t>14.</w:t>
      </w:r>
      <w:r w:rsidRPr="00580F0E">
        <w:rPr>
          <w:rFonts w:asciiTheme="majorHAnsi" w:eastAsia="Times New Roman" w:hAnsiTheme="majorHAnsi" w:cstheme="majorHAnsi"/>
          <w:color w:val="333333"/>
          <w:sz w:val="14"/>
          <w:szCs w:val="14"/>
          <w:rtl/>
        </w:rPr>
        <w:t>  </w:t>
      </w:r>
      <w:bookmarkStart w:id="266" w:name="_Hlk45577779"/>
      <w:bookmarkStart w:id="267" w:name="_Toc256000022"/>
      <w:bookmarkStart w:id="268" w:name="_Toc256000051"/>
      <w:bookmarkEnd w:id="266"/>
      <w:bookmarkEnd w:id="267"/>
      <w:r w:rsidRPr="00580F0E">
        <w:rPr>
          <w:rFonts w:asciiTheme="majorHAnsi" w:eastAsia="Times New Roman" w:hAnsiTheme="majorHAnsi" w:cstheme="majorHAnsi"/>
          <w:b/>
          <w:bCs/>
          <w:color w:val="000000"/>
          <w:sz w:val="32"/>
          <w:szCs w:val="32"/>
          <w:rtl/>
        </w:rPr>
        <w:t>השגה על החלטת מנהל מחוז</w:t>
      </w:r>
      <w:bookmarkEnd w:id="268"/>
    </w:p>
    <w:p w:rsidR="00580F0E" w:rsidRPr="00580F0E" w:rsidRDefault="00580F0E" w:rsidP="00580F0E">
      <w:pPr>
        <w:bidi/>
        <w:spacing w:after="0" w:line="240" w:lineRule="auto"/>
        <w:ind w:left="885"/>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במקרה של דחיית הבקשה לפטור או ביטול הפטור על ידי מנהל המחוז, רשאים המבקשים להגיש השגה בכתב בתוך 14 יום מהיום שבו נשלחה אליהם ההחלטה על דחיית הבקשה או על ביטול הפטור. ההשגה תוגש באמצעות ממונה חינוך ביתי ארצי </w:t>
      </w:r>
      <w:hyperlink r:id="rId7" w:history="1">
        <w:r w:rsidRPr="00580F0E">
          <w:rPr>
            <w:rFonts w:asciiTheme="majorHAnsi" w:eastAsia="Times New Roman" w:hAnsiTheme="majorHAnsi" w:cstheme="majorHAnsi"/>
            <w:color w:val="0070C0"/>
            <w:sz w:val="24"/>
            <w:szCs w:val="24"/>
            <w:u w:val="single"/>
            <w:rtl/>
          </w:rPr>
          <w:t>בפורטל הורים</w:t>
        </w:r>
      </w:hyperlink>
      <w:r w:rsidRPr="00580F0E">
        <w:rPr>
          <w:rFonts w:asciiTheme="majorHAnsi" w:eastAsia="Times New Roman" w:hAnsiTheme="majorHAnsi" w:cstheme="majorHAnsi"/>
          <w:color w:val="333333"/>
          <w:sz w:val="24"/>
          <w:szCs w:val="24"/>
          <w:rtl/>
        </w:rPr>
        <w:t> אל המנהל הכללי, בצירוף כל המסמכים הרלוונטיים כולל כל המסמכים שהוגשו במסגרת הבקשה המקורית לפטור וכולל החלטת מנהל המחוז.</w:t>
      </w:r>
    </w:p>
    <w:p w:rsidR="00580F0E" w:rsidRPr="00580F0E" w:rsidRDefault="00580F0E" w:rsidP="00580F0E">
      <w:pPr>
        <w:bidi/>
        <w:spacing w:after="0" w:line="240" w:lineRule="auto"/>
        <w:ind w:left="885"/>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המנהל הכללי רשאי לקבל כל החלטה.</w:t>
      </w:r>
    </w:p>
    <w:p w:rsidR="00580F0E" w:rsidRPr="00580F0E" w:rsidRDefault="00580F0E" w:rsidP="00580F0E">
      <w:pPr>
        <w:bidi/>
        <w:spacing w:before="240" w:after="0" w:line="240" w:lineRule="auto"/>
        <w:ind w:left="885" w:hanging="510"/>
        <w:jc w:val="both"/>
        <w:outlineLvl w:val="1"/>
        <w:rPr>
          <w:rFonts w:asciiTheme="majorHAnsi" w:eastAsia="Times New Roman" w:hAnsiTheme="majorHAnsi" w:cstheme="majorHAnsi"/>
          <w:color w:val="333333"/>
          <w:sz w:val="27"/>
          <w:szCs w:val="27"/>
          <w:rtl/>
        </w:rPr>
      </w:pPr>
      <w:r w:rsidRPr="00580F0E">
        <w:rPr>
          <w:rFonts w:asciiTheme="majorHAnsi" w:eastAsia="Times New Roman" w:hAnsiTheme="majorHAnsi" w:cstheme="majorHAnsi"/>
          <w:b/>
          <w:bCs/>
          <w:color w:val="333333"/>
          <w:sz w:val="32"/>
          <w:szCs w:val="32"/>
          <w:rtl/>
        </w:rPr>
        <w:t>15.</w:t>
      </w:r>
      <w:r w:rsidRPr="00580F0E">
        <w:rPr>
          <w:rFonts w:asciiTheme="majorHAnsi" w:eastAsia="Times New Roman" w:hAnsiTheme="majorHAnsi" w:cstheme="majorHAnsi"/>
          <w:color w:val="333333"/>
          <w:sz w:val="14"/>
          <w:szCs w:val="14"/>
          <w:rtl/>
        </w:rPr>
        <w:t>  </w:t>
      </w:r>
      <w:bookmarkStart w:id="269" w:name="_Toc256000023"/>
      <w:bookmarkStart w:id="270" w:name="_Toc256000052"/>
      <w:bookmarkEnd w:id="269"/>
      <w:r w:rsidRPr="00580F0E">
        <w:rPr>
          <w:rFonts w:asciiTheme="majorHAnsi" w:eastAsia="Times New Roman" w:hAnsiTheme="majorHAnsi" w:cstheme="majorHAnsi"/>
          <w:b/>
          <w:bCs/>
          <w:color w:val="000000"/>
          <w:sz w:val="32"/>
          <w:szCs w:val="32"/>
          <w:rtl/>
        </w:rPr>
        <w:t>חזרת הילד למוסד חינוך</w:t>
      </w:r>
      <w:bookmarkEnd w:id="270"/>
    </w:p>
    <w:p w:rsidR="00580F0E" w:rsidRPr="00580F0E" w:rsidRDefault="00580F0E" w:rsidP="00E453A6">
      <w:pPr>
        <w:bidi/>
        <w:spacing w:after="0" w:line="240" w:lineRule="auto"/>
        <w:ind w:left="885" w:hanging="357"/>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א.</w:t>
      </w:r>
      <w:r w:rsidR="00D43464">
        <w:rPr>
          <w:rFonts w:asciiTheme="majorHAnsi" w:eastAsia="Times New Roman" w:hAnsiTheme="majorHAnsi" w:cstheme="majorHAnsi" w:hint="cs"/>
          <w:color w:val="333333"/>
          <w:sz w:val="24"/>
          <w:szCs w:val="24"/>
          <w:rtl/>
        </w:rPr>
        <w:t xml:space="preserve"> </w:t>
      </w:r>
      <w:r w:rsidRPr="00580F0E">
        <w:rPr>
          <w:rFonts w:asciiTheme="majorHAnsi" w:eastAsia="Times New Roman" w:hAnsiTheme="majorHAnsi" w:cstheme="majorHAnsi"/>
          <w:color w:val="333333"/>
          <w:sz w:val="24"/>
          <w:szCs w:val="24"/>
          <w:rtl/>
        </w:rPr>
        <w:t xml:space="preserve">עם פקיעת תקופת הפטור או עם ביטולו על ידי מנהל המחוז, על ההורים </w:t>
      </w:r>
      <w:r w:rsidR="00E453A6">
        <w:rPr>
          <w:rFonts w:asciiTheme="majorHAnsi" w:eastAsia="Times New Roman" w:hAnsiTheme="majorHAnsi" w:cstheme="majorHAnsi" w:hint="cs"/>
          <w:color w:val="333333"/>
          <w:sz w:val="24"/>
          <w:szCs w:val="24"/>
          <w:rtl/>
        </w:rPr>
        <w:t xml:space="preserve">לוודא שהמוסד בו הוא רשום ערוך לקליטתו </w:t>
      </w:r>
      <w:r w:rsidRPr="00580F0E">
        <w:rPr>
          <w:rFonts w:asciiTheme="majorHAnsi" w:eastAsia="Times New Roman" w:hAnsiTheme="majorHAnsi" w:cstheme="majorHAnsi"/>
          <w:color w:val="333333"/>
          <w:sz w:val="24"/>
          <w:szCs w:val="24"/>
          <w:rtl/>
        </w:rPr>
        <w:t xml:space="preserve">ולהקפיד על ביקורו הסדיר במוסד </w:t>
      </w:r>
      <w:r w:rsidR="00E453A6">
        <w:rPr>
          <w:rFonts w:asciiTheme="majorHAnsi" w:eastAsia="Times New Roman" w:hAnsiTheme="majorHAnsi" w:cstheme="majorHAnsi" w:hint="cs"/>
          <w:color w:val="333333"/>
          <w:sz w:val="24"/>
          <w:szCs w:val="24"/>
          <w:rtl/>
        </w:rPr>
        <w:t>זה, או במוסד אחר לפי בחירתם בכפוף לאי</w:t>
      </w:r>
      <w:r w:rsidR="00E453A6">
        <w:rPr>
          <w:rFonts w:asciiTheme="majorHAnsi" w:eastAsia="Times New Roman" w:hAnsiTheme="majorHAnsi" w:cstheme="majorHAnsi" w:hint="cs"/>
          <w:color w:val="333333"/>
          <w:sz w:val="24"/>
          <w:szCs w:val="24"/>
          <w:rtl/>
        </w:rPr>
        <w:t>לוצי המערכת</w:t>
      </w:r>
      <w:r w:rsidRPr="00580F0E">
        <w:rPr>
          <w:rFonts w:asciiTheme="majorHAnsi" w:eastAsia="Times New Roman" w:hAnsiTheme="majorHAnsi" w:cstheme="majorHAnsi"/>
          <w:color w:val="333333"/>
          <w:sz w:val="24"/>
          <w:szCs w:val="24"/>
          <w:rtl/>
        </w:rPr>
        <w:t>, בהתאם לחוק לימוד חובה.</w:t>
      </w:r>
    </w:p>
    <w:p w:rsidR="00580F0E" w:rsidRPr="00580F0E" w:rsidRDefault="00580F0E" w:rsidP="00E453A6">
      <w:pPr>
        <w:bidi/>
        <w:spacing w:after="0" w:line="240" w:lineRule="auto"/>
        <w:ind w:left="885" w:hanging="357"/>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ב.</w:t>
      </w:r>
      <w:r w:rsidR="00E453A6">
        <w:rPr>
          <w:rFonts w:asciiTheme="majorHAnsi" w:eastAsia="Times New Roman" w:hAnsiTheme="majorHAnsi" w:cstheme="majorHAnsi" w:hint="cs"/>
          <w:color w:val="333333"/>
          <w:sz w:val="24"/>
          <w:szCs w:val="24"/>
          <w:rtl/>
        </w:rPr>
        <w:t xml:space="preserve"> </w:t>
      </w:r>
      <w:r w:rsidRPr="00580F0E">
        <w:rPr>
          <w:rFonts w:asciiTheme="majorHAnsi" w:eastAsia="Times New Roman" w:hAnsiTheme="majorHAnsi" w:cstheme="majorHAnsi"/>
          <w:color w:val="333333"/>
          <w:sz w:val="24"/>
          <w:szCs w:val="24"/>
          <w:rtl/>
        </w:rPr>
        <w:t xml:space="preserve">הורים המבקשים </w:t>
      </w:r>
      <w:r w:rsidRPr="00580F0E">
        <w:rPr>
          <w:rFonts w:asciiTheme="majorHAnsi" w:eastAsia="Times New Roman" w:hAnsiTheme="majorHAnsi" w:cstheme="majorHAnsi"/>
          <w:color w:val="333333"/>
          <w:sz w:val="24"/>
          <w:szCs w:val="24"/>
          <w:rtl/>
        </w:rPr>
        <w:t>להחזיר את ילדם ללמידה במוסד חינוך מוכר, יודיעו על החלטתם לרפרנט המחוזי ולמנהל מחלקת החינוך ברשות שבה הם מתגוררים, ולאחר מכן ירשמו את ילדם למוסד חינוך מוכר.</w:t>
      </w:r>
    </w:p>
    <w:p w:rsidR="00580F0E" w:rsidRPr="00580F0E" w:rsidRDefault="00580F0E" w:rsidP="00580F0E">
      <w:pPr>
        <w:bidi/>
        <w:spacing w:after="0" w:line="240" w:lineRule="auto"/>
        <w:ind w:left="885" w:hanging="357"/>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ג.</w:t>
      </w:r>
      <w:r w:rsidR="00E453A6">
        <w:rPr>
          <w:rFonts w:asciiTheme="majorHAnsi" w:eastAsia="Times New Roman" w:hAnsiTheme="majorHAnsi" w:cstheme="majorHAnsi" w:hint="cs"/>
          <w:color w:val="333333"/>
          <w:sz w:val="24"/>
          <w:szCs w:val="24"/>
          <w:rtl/>
        </w:rPr>
        <w:t xml:space="preserve"> </w:t>
      </w:r>
      <w:r w:rsidRPr="00580F0E">
        <w:rPr>
          <w:rFonts w:asciiTheme="majorHAnsi" w:eastAsia="Times New Roman" w:hAnsiTheme="majorHAnsi" w:cstheme="majorHAnsi"/>
          <w:color w:val="333333"/>
          <w:sz w:val="24"/>
          <w:szCs w:val="24"/>
          <w:rtl/>
        </w:rPr>
        <w:t>הגורמים הרלוונטיים במשרד החינוך וברשות יסייעו ברישומו של הילד כתלמיד במוסד חינוך מתאים.</w:t>
      </w:r>
    </w:p>
    <w:p w:rsidR="00580F0E" w:rsidRPr="00580F0E" w:rsidRDefault="00580F0E" w:rsidP="00580F0E">
      <w:pPr>
        <w:bidi/>
        <w:spacing w:after="0" w:line="240" w:lineRule="auto"/>
        <w:ind w:left="885" w:hanging="357"/>
        <w:rPr>
          <w:rFonts w:asciiTheme="majorHAnsi" w:eastAsia="Times New Roman" w:hAnsiTheme="majorHAnsi" w:cstheme="majorHAnsi"/>
          <w:color w:val="333333"/>
          <w:sz w:val="24"/>
          <w:szCs w:val="24"/>
          <w:rtl/>
        </w:rPr>
      </w:pPr>
      <w:r w:rsidRPr="00580F0E">
        <w:rPr>
          <w:rFonts w:asciiTheme="majorHAnsi" w:eastAsia="Times New Roman" w:hAnsiTheme="majorHAnsi" w:cstheme="majorHAnsi"/>
          <w:color w:val="333333"/>
          <w:sz w:val="24"/>
          <w:szCs w:val="24"/>
          <w:rtl/>
        </w:rPr>
        <w:t>ד.</w:t>
      </w:r>
      <w:r w:rsidR="00E453A6">
        <w:rPr>
          <w:rFonts w:asciiTheme="majorHAnsi" w:eastAsia="Times New Roman" w:hAnsiTheme="majorHAnsi" w:cstheme="majorHAnsi" w:hint="cs"/>
          <w:color w:val="333333"/>
          <w:sz w:val="24"/>
          <w:szCs w:val="24"/>
          <w:rtl/>
        </w:rPr>
        <w:t xml:space="preserve"> </w:t>
      </w:r>
      <w:r w:rsidRPr="00580F0E">
        <w:rPr>
          <w:rFonts w:asciiTheme="majorHAnsi" w:eastAsia="Times New Roman" w:hAnsiTheme="majorHAnsi" w:cstheme="majorHAnsi"/>
          <w:color w:val="333333"/>
          <w:sz w:val="24"/>
          <w:szCs w:val="24"/>
          <w:rtl/>
        </w:rPr>
        <w:t>הגורמים הרלוונטיים בבית הספר יסייעו בקליטתו הלימודית, הרגשית והחברתית של התלמיד במוסד החינוך וילוו את תהליך קליטתו.</w:t>
      </w:r>
    </w:p>
    <w:sectPr w:rsidR="00494ECE" w:rsidRPr="00580F0E">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482F44"/>
    <w:multiLevelType w:val="multilevel"/>
    <w:tmpl w:val="12663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88A50EC"/>
    <w:multiLevelType w:val="multilevel"/>
    <w:tmpl w:val="541AD1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2254C2C"/>
    <w:multiLevelType w:val="multilevel"/>
    <w:tmpl w:val="13145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9E72C9"/>
    <w:multiLevelType w:val="multilevel"/>
    <w:tmpl w:val="A7A4CE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3301DA5"/>
    <w:multiLevelType w:val="multilevel"/>
    <w:tmpl w:val="E56630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8AC01B7"/>
    <w:multiLevelType w:val="multilevel"/>
    <w:tmpl w:val="E0326E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AC96522"/>
    <w:multiLevelType w:val="multilevel"/>
    <w:tmpl w:val="0E869E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D094615"/>
    <w:multiLevelType w:val="multilevel"/>
    <w:tmpl w:val="C9B4AA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F3E7EE6"/>
    <w:multiLevelType w:val="multilevel"/>
    <w:tmpl w:val="207E00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F67254D"/>
    <w:multiLevelType w:val="multilevel"/>
    <w:tmpl w:val="4D366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45B87736"/>
    <w:multiLevelType w:val="multilevel"/>
    <w:tmpl w:val="490A98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1D52AF5"/>
    <w:multiLevelType w:val="multilevel"/>
    <w:tmpl w:val="4CE8C1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3966D62"/>
    <w:multiLevelType w:val="multilevel"/>
    <w:tmpl w:val="2E3624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C102BDB"/>
    <w:multiLevelType w:val="multilevel"/>
    <w:tmpl w:val="3746C10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C8D5012"/>
    <w:multiLevelType w:val="multilevel"/>
    <w:tmpl w:val="17707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639C29EA"/>
    <w:multiLevelType w:val="multilevel"/>
    <w:tmpl w:val="7A381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6609331B"/>
    <w:multiLevelType w:val="multilevel"/>
    <w:tmpl w:val="9C7A69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DA7449A"/>
    <w:multiLevelType w:val="multilevel"/>
    <w:tmpl w:val="03A65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8"/>
  </w:num>
  <w:num w:numId="2">
    <w:abstractNumId w:val="11"/>
  </w:num>
  <w:num w:numId="3">
    <w:abstractNumId w:val="3"/>
  </w:num>
  <w:num w:numId="4">
    <w:abstractNumId w:val="6"/>
  </w:num>
  <w:num w:numId="5">
    <w:abstractNumId w:val="14"/>
  </w:num>
  <w:num w:numId="6">
    <w:abstractNumId w:val="13"/>
  </w:num>
  <w:num w:numId="7">
    <w:abstractNumId w:val="1"/>
  </w:num>
  <w:num w:numId="8">
    <w:abstractNumId w:val="10"/>
  </w:num>
  <w:num w:numId="9">
    <w:abstractNumId w:val="12"/>
  </w:num>
  <w:num w:numId="10">
    <w:abstractNumId w:val="0"/>
  </w:num>
  <w:num w:numId="11">
    <w:abstractNumId w:val="4"/>
  </w:num>
  <w:num w:numId="12">
    <w:abstractNumId w:val="17"/>
  </w:num>
  <w:num w:numId="13">
    <w:abstractNumId w:val="5"/>
  </w:num>
  <w:num w:numId="14">
    <w:abstractNumId w:val="16"/>
  </w:num>
  <w:num w:numId="15">
    <w:abstractNumId w:val="7"/>
  </w:num>
  <w:num w:numId="16">
    <w:abstractNumId w:val="15"/>
  </w:num>
  <w:num w:numId="17">
    <w:abstractNumId w:val="9"/>
  </w:num>
  <w:num w:numId="18">
    <w:abstractNumId w:val="2"/>
  </w:num>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Noga Arbell">
    <w15:presenceInfo w15:providerId="Windows Live" w15:userId="fdaa41a9b865301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en-US" w:vendorID="64" w:dllVersion="131078" w:nlCheck="1" w:checkStyle="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80F0E"/>
    <w:rsid w:val="00060F80"/>
    <w:rsid w:val="000E4839"/>
    <w:rsid w:val="00137E38"/>
    <w:rsid w:val="00224D40"/>
    <w:rsid w:val="00346470"/>
    <w:rsid w:val="004068D2"/>
    <w:rsid w:val="00493ACD"/>
    <w:rsid w:val="00494ECE"/>
    <w:rsid w:val="00580F0E"/>
    <w:rsid w:val="00695BE7"/>
    <w:rsid w:val="007317A9"/>
    <w:rsid w:val="00817A06"/>
    <w:rsid w:val="00880B8D"/>
    <w:rsid w:val="008A52B9"/>
    <w:rsid w:val="00AA21A9"/>
    <w:rsid w:val="00AD628C"/>
    <w:rsid w:val="00B30DAA"/>
    <w:rsid w:val="00D43464"/>
    <w:rsid w:val="00E453A6"/>
    <w:rsid w:val="00E65C73"/>
    <w:rsid w:val="00EE7B71"/>
    <w:rsid w:val="00FB376D"/>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94DEB9"/>
  <w15:chartTrackingRefBased/>
  <w15:docId w15:val="{3418AD93-A99E-4F0E-ACE6-D2921FD408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2">
    <w:name w:val="heading 2"/>
    <w:basedOn w:val="a"/>
    <w:link w:val="20"/>
    <w:uiPriority w:val="9"/>
    <w:qFormat/>
    <w:rsid w:val="00580F0E"/>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3">
    <w:name w:val="heading 3"/>
    <w:basedOn w:val="a"/>
    <w:link w:val="30"/>
    <w:uiPriority w:val="9"/>
    <w:qFormat/>
    <w:rsid w:val="00580F0E"/>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0">
    <w:name w:val="כותרת 2 תו"/>
    <w:basedOn w:val="a0"/>
    <w:link w:val="2"/>
    <w:uiPriority w:val="9"/>
    <w:rsid w:val="00580F0E"/>
    <w:rPr>
      <w:rFonts w:ascii="Times New Roman" w:eastAsia="Times New Roman" w:hAnsi="Times New Roman" w:cs="Times New Roman"/>
      <w:b/>
      <w:bCs/>
      <w:sz w:val="36"/>
      <w:szCs w:val="36"/>
    </w:rPr>
  </w:style>
  <w:style w:type="character" w:customStyle="1" w:styleId="30">
    <w:name w:val="כותרת 3 תו"/>
    <w:basedOn w:val="a0"/>
    <w:link w:val="3"/>
    <w:uiPriority w:val="9"/>
    <w:rsid w:val="00580F0E"/>
    <w:rPr>
      <w:rFonts w:ascii="Times New Roman" w:eastAsia="Times New Roman" w:hAnsi="Times New Roman" w:cs="Times New Roman"/>
      <w:b/>
      <w:bCs/>
      <w:sz w:val="27"/>
      <w:szCs w:val="27"/>
    </w:rPr>
  </w:style>
  <w:style w:type="paragraph" w:styleId="z-">
    <w:name w:val="HTML Top of Form"/>
    <w:basedOn w:val="a"/>
    <w:next w:val="a"/>
    <w:link w:val="z-0"/>
    <w:hidden/>
    <w:uiPriority w:val="99"/>
    <w:semiHidden/>
    <w:unhideWhenUsed/>
    <w:rsid w:val="00580F0E"/>
    <w:pPr>
      <w:pBdr>
        <w:bottom w:val="single" w:sz="6" w:space="1" w:color="auto"/>
      </w:pBdr>
      <w:spacing w:after="0" w:line="240" w:lineRule="auto"/>
      <w:jc w:val="center"/>
    </w:pPr>
    <w:rPr>
      <w:rFonts w:ascii="Arial" w:eastAsia="Times New Roman" w:hAnsi="Arial" w:cs="Arial"/>
      <w:vanish/>
      <w:sz w:val="16"/>
      <w:szCs w:val="16"/>
    </w:rPr>
  </w:style>
  <w:style w:type="character" w:customStyle="1" w:styleId="z-0">
    <w:name w:val="z-ראש טופס תו"/>
    <w:basedOn w:val="a0"/>
    <w:link w:val="z-"/>
    <w:uiPriority w:val="99"/>
    <w:semiHidden/>
    <w:rsid w:val="00580F0E"/>
    <w:rPr>
      <w:rFonts w:ascii="Arial" w:eastAsia="Times New Roman" w:hAnsi="Arial" w:cs="Arial"/>
      <w:vanish/>
      <w:sz w:val="16"/>
      <w:szCs w:val="16"/>
    </w:rPr>
  </w:style>
  <w:style w:type="paragraph" w:styleId="NormalWeb">
    <w:name w:val="Normal (Web)"/>
    <w:basedOn w:val="a"/>
    <w:uiPriority w:val="99"/>
    <w:semiHidden/>
    <w:unhideWhenUsed/>
    <w:rsid w:val="00580F0E"/>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a0"/>
    <w:uiPriority w:val="99"/>
    <w:semiHidden/>
    <w:unhideWhenUsed/>
    <w:rsid w:val="00580F0E"/>
    <w:rPr>
      <w:color w:val="0000FF"/>
      <w:u w:val="single"/>
    </w:rPr>
  </w:style>
  <w:style w:type="paragraph" w:styleId="z-1">
    <w:name w:val="HTML Bottom of Form"/>
    <w:basedOn w:val="a"/>
    <w:next w:val="a"/>
    <w:link w:val="z-2"/>
    <w:hidden/>
    <w:uiPriority w:val="99"/>
    <w:semiHidden/>
    <w:unhideWhenUsed/>
    <w:rsid w:val="00580F0E"/>
    <w:pPr>
      <w:pBdr>
        <w:top w:val="single" w:sz="6" w:space="1" w:color="auto"/>
      </w:pBdr>
      <w:spacing w:after="0" w:line="240" w:lineRule="auto"/>
      <w:jc w:val="center"/>
    </w:pPr>
    <w:rPr>
      <w:rFonts w:ascii="Arial" w:eastAsia="Times New Roman" w:hAnsi="Arial" w:cs="Arial"/>
      <w:vanish/>
      <w:sz w:val="16"/>
      <w:szCs w:val="16"/>
    </w:rPr>
  </w:style>
  <w:style w:type="character" w:customStyle="1" w:styleId="z-2">
    <w:name w:val="z-תחתית טופס תו"/>
    <w:basedOn w:val="a0"/>
    <w:link w:val="z-1"/>
    <w:uiPriority w:val="99"/>
    <w:semiHidden/>
    <w:rsid w:val="00580F0E"/>
    <w:rPr>
      <w:rFonts w:ascii="Arial" w:eastAsia="Times New Roman" w:hAnsi="Arial" w:cs="Arial"/>
      <w:vanish/>
      <w:sz w:val="16"/>
      <w:szCs w:val="16"/>
    </w:rPr>
  </w:style>
  <w:style w:type="paragraph" w:styleId="a3">
    <w:name w:val="Balloon Text"/>
    <w:basedOn w:val="a"/>
    <w:link w:val="a4"/>
    <w:uiPriority w:val="99"/>
    <w:semiHidden/>
    <w:unhideWhenUsed/>
    <w:rsid w:val="00695BE7"/>
    <w:pPr>
      <w:spacing w:after="0" w:line="240" w:lineRule="auto"/>
    </w:pPr>
    <w:rPr>
      <w:rFonts w:ascii="Tahoma" w:hAnsi="Tahoma" w:cs="Tahoma"/>
      <w:sz w:val="18"/>
      <w:szCs w:val="18"/>
    </w:rPr>
  </w:style>
  <w:style w:type="character" w:customStyle="1" w:styleId="a4">
    <w:name w:val="טקסט בלונים תו"/>
    <w:basedOn w:val="a0"/>
    <w:link w:val="a3"/>
    <w:uiPriority w:val="99"/>
    <w:semiHidden/>
    <w:rsid w:val="00695BE7"/>
    <w:rPr>
      <w:rFonts w:ascii="Tahoma" w:hAnsi="Tahoma" w:cs="Tahoma"/>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11224046">
      <w:bodyDiv w:val="1"/>
      <w:marLeft w:val="0"/>
      <w:marRight w:val="0"/>
      <w:marTop w:val="0"/>
      <w:marBottom w:val="0"/>
      <w:divBdr>
        <w:top w:val="none" w:sz="0" w:space="0" w:color="auto"/>
        <w:left w:val="none" w:sz="0" w:space="0" w:color="auto"/>
        <w:bottom w:val="none" w:sz="0" w:space="0" w:color="auto"/>
        <w:right w:val="none" w:sz="0" w:space="0" w:color="auto"/>
      </w:divBdr>
      <w:divsChild>
        <w:div w:id="215356498">
          <w:marLeft w:val="0"/>
          <w:marRight w:val="0"/>
          <w:marTop w:val="0"/>
          <w:marBottom w:val="0"/>
          <w:divBdr>
            <w:top w:val="none" w:sz="0" w:space="0" w:color="auto"/>
            <w:left w:val="none" w:sz="0" w:space="0" w:color="auto"/>
            <w:bottom w:val="none" w:sz="0" w:space="0" w:color="auto"/>
            <w:right w:val="none" w:sz="0" w:space="0" w:color="auto"/>
          </w:divBdr>
          <w:divsChild>
            <w:div w:id="722212225">
              <w:marLeft w:val="0"/>
              <w:marRight w:val="0"/>
              <w:marTop w:val="0"/>
              <w:marBottom w:val="0"/>
              <w:divBdr>
                <w:top w:val="none" w:sz="0" w:space="0" w:color="auto"/>
                <w:left w:val="none" w:sz="0" w:space="0" w:color="auto"/>
                <w:bottom w:val="none" w:sz="0" w:space="0" w:color="auto"/>
                <w:right w:val="none" w:sz="0" w:space="0" w:color="auto"/>
              </w:divBdr>
              <w:divsChild>
                <w:div w:id="1174805257">
                  <w:marLeft w:val="0"/>
                  <w:marRight w:val="0"/>
                  <w:marTop w:val="0"/>
                  <w:marBottom w:val="0"/>
                  <w:divBdr>
                    <w:top w:val="none" w:sz="0" w:space="0" w:color="auto"/>
                    <w:left w:val="none" w:sz="0" w:space="0" w:color="auto"/>
                    <w:bottom w:val="none" w:sz="0" w:space="0" w:color="auto"/>
                    <w:right w:val="none" w:sz="0" w:space="0" w:color="auto"/>
                  </w:divBdr>
                  <w:divsChild>
                    <w:div w:id="766541021">
                      <w:marLeft w:val="0"/>
                      <w:marRight w:val="375"/>
                      <w:marTop w:val="375"/>
                      <w:marBottom w:val="0"/>
                      <w:divBdr>
                        <w:top w:val="none" w:sz="0" w:space="0" w:color="auto"/>
                        <w:left w:val="none" w:sz="0" w:space="0" w:color="auto"/>
                        <w:bottom w:val="none" w:sz="0" w:space="0" w:color="auto"/>
                        <w:right w:val="none" w:sz="0" w:space="0" w:color="auto"/>
                      </w:divBdr>
                      <w:divsChild>
                        <w:div w:id="390927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996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parents.education.gov.il/prhnet/parents/learning-framework/home-schooling"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parents.education.gov.il/prhnet/parents/learning-framework/home-schooling" TargetMode="External"/><Relationship Id="rId5" Type="http://schemas.openxmlformats.org/officeDocument/2006/relationships/hyperlink" Target="https://parents.education.gov.il/prhnet/parents/learning-framework/home-schooling" TargetMode="External"/><Relationship Id="rId10" Type="http://schemas.openxmlformats.org/officeDocument/2006/relationships/theme" Target="theme/theme1.xml"/><Relationship Id="rId4" Type="http://schemas.openxmlformats.org/officeDocument/2006/relationships/webSettings" Target="webSettings.xml"/><Relationship Id="rId9" Type="http://schemas.microsoft.com/office/2011/relationships/people" Target="peop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144</TotalTime>
  <Pages>13</Pages>
  <Words>4490</Words>
  <Characters>25598</Characters>
  <Application>Microsoft Office Word</Application>
  <DocSecurity>0</DocSecurity>
  <Lines>213</Lines>
  <Paragraphs>60</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30028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Noga Arbell</dc:creator>
  <cp:keywords/>
  <dc:description/>
  <cp:lastModifiedBy>Noga Arbell</cp:lastModifiedBy>
  <cp:revision>9</cp:revision>
  <dcterms:created xsi:type="dcterms:W3CDTF">2023-09-07T06:19:00Z</dcterms:created>
  <dcterms:modified xsi:type="dcterms:W3CDTF">2023-09-07T09:15:00Z</dcterms:modified>
</cp:coreProperties>
</file>