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Szenario 996</w:t>
      </w:r>
    </w:p>
    <w:p>
      <w:pPr>
        <w:pStyle w:val="Normal"/>
      </w:pPr>
      <w:r>
        <w:t xml:space="preserve">Beschreibung: [PU1] Einhaltung aktueller gesetzlicher/betrieblicher Auflagen und Einschränkungen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998</w:t>
      </w:r>
    </w:p>
    <w:p>
      <w:pPr>
        <w:pStyle w:val="Normal"/>
      </w:pPr>
      <w:r>
        <w:t xml:space="preserve">Beschreibung: [PU3] Verbesserung der interdisziplinären Zusammenarbeit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1021</w:t>
      </w:r>
    </w:p>
    <w:p>
      <w:pPr>
        <w:pStyle w:val="Normal"/>
      </w:pPr>
      <w:r>
        <w:t xml:space="preserve">Beschreibung: [BB1] Nutzer sind ausreichend über das Projekt informiert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BB002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1023</w:t>
      </w:r>
    </w:p>
    <w:p>
      <w:pPr>
        <w:pStyle w:val="Normal"/>
      </w:pPr>
      <w:r>
        <w:t xml:space="preserve">Beschreibung: [BB2] Nutzung der Erfahrung der Beteiligten aus den Fachbereichen; Fachbereichsmitarbeiter: innen zu Beteiligten machen und einbeziehen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BB003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1051</w:t>
      </w:r>
    </w:p>
    <w:p>
      <w:pPr>
        <w:pStyle w:val="Normal"/>
      </w:pPr>
      <w:r>
        <w:t xml:space="preserve">Beschreibung: [SI2] Patienten mit Infektion werden separiert geführt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SI001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1052</w:t>
      </w:r>
    </w:p>
    <w:p>
      <w:pPr>
        <w:pStyle w:val="Normal"/>
      </w:pPr>
      <w:r>
        <w:t xml:space="preserve">Beschreibung: [SI3] Steigerung der Sicherheit von Patient: innen, Mitarbeiter: innen und Dritter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SI002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1060</w:t>
      </w:r>
    </w:p>
    <w:p>
      <w:pPr>
        <w:pStyle w:val="Normal"/>
      </w:pPr>
      <w:r>
        <w:t xml:space="preserve">Beschreibung: [TE5] Business Continuity in Ableitung von der Unternehmensstrategie zu diesem Thema konzeptionell und in der Projektplanung vorsehen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1009</w:t>
      </w:r>
    </w:p>
    <w:p>
      <w:pPr>
        <w:pStyle w:val="Normal"/>
      </w:pPr>
      <w:r>
        <w:t xml:space="preserve">Beschreibung: [ÖU2] Förderungen auf Grund der Neubausituation lukrieren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ÖU002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1046</w:t>
      </w:r>
    </w:p>
    <w:p>
      <w:pPr>
        <w:pStyle w:val="Normal"/>
      </w:pPr>
      <w:r>
        <w:t xml:space="preserve">Beschreibung: [PF1] Harmonisierung unterschiedlicher Standards und Umsetzungsgrade in prozessübergreifenden Managementsystemen (z. B.  Qualitäts- und Risikomanagement, ISMS, Compliance) und anderen Systemen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PF001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1049</w:t>
      </w:r>
    </w:p>
    <w:p>
      <w:pPr>
        <w:pStyle w:val="Normal"/>
      </w:pPr>
      <w:r>
        <w:t xml:space="preserve">Beschreibung: [PF3] Adaptierung/Modernisierung der räumlichen Strukturen an die Anforderungen des Versorgungsauftrags sowie an die Anforderungen der betroffenen Primär- und Sekundärversorgungsbereiche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PF002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992</w:t>
      </w:r>
    </w:p>
    <w:p>
      <w:pPr>
        <w:pStyle w:val="Normal"/>
      </w:pPr>
      <w:r>
        <w:t xml:space="preserve">Beschreibung: [PU2] Politisch Einfluss auf das Projekt zu erwarten (bedeutender Projektinhalt)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1001</w:t>
      </w:r>
    </w:p>
    <w:p>
      <w:pPr>
        <w:pStyle w:val="Normal"/>
      </w:pPr>
      <w:r>
        <w:t xml:space="preserve">Beschreibung: [PU7] keine Realisierungsentscheidung auf Grund fehlender finanzieller Mittel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1003</w:t>
      </w:r>
    </w:p>
    <w:p>
      <w:pPr>
        <w:pStyle w:val="Normal"/>
      </w:pPr>
      <w:r>
        <w:t xml:space="preserve">Beschreibung: [ÖU2] Lärm- und Staubbelästigung während der Bauphase und somit Einfluss auf die Patient: innen und Mitarbeiter: innen in den umliegenden Gebäude(-teile) ==&gt; Nähe Notfallaufnahme ==&gt; zentraler Verkehrsknotenpunkt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1020</w:t>
      </w:r>
    </w:p>
    <w:p>
      <w:pPr>
        <w:pStyle w:val="Normal"/>
      </w:pPr>
      <w:r>
        <w:t xml:space="preserve">Beschreibung: [BB2] Personalwechsel in Schlüsselpositionen intern in der KABEG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1022</w:t>
      </w:r>
    </w:p>
    <w:p>
      <w:pPr>
        <w:pStyle w:val="Normal"/>
      </w:pPr>
      <w:r>
        <w:t xml:space="preserve">Beschreibung: [BB3] Projektanforderungen ändern sich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1024</w:t>
      </w:r>
    </w:p>
    <w:p>
      <w:pPr>
        <w:pStyle w:val="Normal"/>
      </w:pPr>
      <w:r>
        <w:t xml:space="preserve">Beschreibung: [BB4] Abhängigkeiten der Projektumsetzung von Einzelpersonen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1028</w:t>
      </w:r>
    </w:p>
    <w:p>
      <w:pPr>
        <w:pStyle w:val="Normal"/>
      </w:pPr>
      <w:r>
        <w:t xml:space="preserve">Beschreibung: [PO1] Langwierige Entscheidungsfindung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1031</w:t>
      </w:r>
    </w:p>
    <w:p>
      <w:pPr>
        <w:pStyle w:val="Normal"/>
      </w:pPr>
      <w:r>
        <w:t xml:space="preserve">Beschreibung: [PO4] Wechsel wesentlicher Schlüsselpersonen für die Umsetzung/Verantwortlicher im Projektteam (z. B. Projektleitung, Nutzer, Planer, Auftraggeber, Verantwortungsträger in einzelnen Bereichen z. B. Technik), Know-How-Träger stehen nicht zur Verfügung / Veränderung in den Entscheidungsstrukturen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1038</w:t>
      </w:r>
    </w:p>
    <w:p>
      <w:pPr>
        <w:pStyle w:val="Normal"/>
      </w:pPr>
      <w:r>
        <w:t xml:space="preserve">Beschreibung: [PA7] Lange Projektdauer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1040</w:t>
      </w:r>
    </w:p>
    <w:p>
      <w:pPr>
        <w:pStyle w:val="Normal"/>
      </w:pPr>
      <w:r>
        <w:t xml:space="preserve">Beschreibung: [PA9] verzögerte Freigabe von Planungsschritten und Genehmigungschritten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1045</w:t>
      </w:r>
    </w:p>
    <w:p>
      <w:pPr>
        <w:pStyle w:val="Normal"/>
      </w:pPr>
      <w:r>
        <w:t xml:space="preserve">Beschreibung: [PF5] personelle Veränderungen (innerhalb der Auftraggeber Organisation) groß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991</w:t>
      </w:r>
    </w:p>
    <w:p>
      <w:pPr>
        <w:pStyle w:val="Normal"/>
      </w:pPr>
      <w:r>
        <w:t xml:space="preserve">Beschreibung: [PU1] Konflikte mit anderen Projekten (nicht nur Bauprojekte) oder mit dem laufenden Betrieb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995</w:t>
      </w:r>
    </w:p>
    <w:p>
      <w:pPr>
        <w:pStyle w:val="Normal"/>
      </w:pPr>
      <w:r>
        <w:t xml:space="preserve">Beschreibung: [PU5] Bei Inbetriebnahme keine Kompatibilität der Projektziele mit dem Versorgungsauftrag  (z.B. Betriebsziele, politische Ziele, Umsetzung ÖSG-RSG usw.)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1000</w:t>
      </w:r>
    </w:p>
    <w:p>
      <w:pPr>
        <w:pStyle w:val="Normal"/>
      </w:pPr>
      <w:r>
        <w:t xml:space="preserve">Beschreibung: [PU6] Projektfortschritt bzw. -laufzeiten können nicht eingehalten werden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1002</w:t>
      </w:r>
    </w:p>
    <w:p>
      <w:pPr>
        <w:pStyle w:val="Normal"/>
      </w:pPr>
      <w:r>
        <w:t xml:space="preserve">Beschreibung: [ÖU1] Umwelteinflüsse können Projekt behindern oder beeinflussen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1006</w:t>
      </w:r>
    </w:p>
    <w:p>
      <w:pPr>
        <w:pStyle w:val="Normal"/>
      </w:pPr>
      <w:r>
        <w:t xml:space="preserve">Beschreibung: [ÖU4] Verunreinigung angrenzender Gebäude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1015</w:t>
      </w:r>
    </w:p>
    <w:p>
      <w:pPr>
        <w:pStyle w:val="Normal"/>
      </w:pPr>
      <w:r>
        <w:t xml:space="preserve">Beschreibung: [PV2] Zu eng gesetzter Projektterminplan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1018</w:t>
      </w:r>
    </w:p>
    <w:p>
      <w:pPr>
        <w:pStyle w:val="Normal"/>
      </w:pPr>
      <w:r>
        <w:t xml:space="preserve">Beschreibung: [PV5] unzureichende Berücksichtigung der Nutzeranforderungen in der Planung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1019</w:t>
      </w:r>
    </w:p>
    <w:p>
      <w:pPr>
        <w:pStyle w:val="Normal"/>
      </w:pPr>
      <w:r>
        <w:t xml:space="preserve">Beschreibung: [BB1] Kommunikationsfehler (Verständnisfehler) mit Nutzer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1025</w:t>
      </w:r>
    </w:p>
    <w:p>
      <w:pPr>
        <w:pStyle w:val="Normal"/>
      </w:pPr>
      <w:r>
        <w:t xml:space="preserve">Beschreibung: [BB5] veränderte bzw. nicht/besonders wahrgenommene Zuständigkeit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1026</w:t>
      </w:r>
    </w:p>
    <w:p>
      <w:pPr>
        <w:pStyle w:val="Normal"/>
      </w:pPr>
      <w:r>
        <w:t xml:space="preserve">Beschreibung: [BB6] neue, überzogene (An-)Forderungen der Nutzer/Partner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1027</w:t>
      </w:r>
    </w:p>
    <w:p>
      <w:pPr>
        <w:pStyle w:val="Normal"/>
      </w:pPr>
      <w:r>
        <w:t xml:space="preserve">Beschreibung: [BB7] falsche oder nicht ausgesprochene Erwartungen durch Nutzer, Partner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1029</w:t>
      </w:r>
    </w:p>
    <w:p>
      <w:pPr>
        <w:pStyle w:val="Normal"/>
      </w:pPr>
      <w:r>
        <w:t xml:space="preserve">Beschreibung: [PO2] Nicht vorhandene bzw. nicht kommunizierte QM-Standards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1030</w:t>
      </w:r>
    </w:p>
    <w:p>
      <w:pPr>
        <w:pStyle w:val="Normal"/>
      </w:pPr>
      <w:r>
        <w:t xml:space="preserve">Beschreibung: [PO3] fehlende selbständige interne Koordination (Informationsweitergabe) der Fachabteilung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1034</w:t>
      </w:r>
    </w:p>
    <w:p>
      <w:pPr>
        <w:pStyle w:val="Normal"/>
      </w:pPr>
      <w:r>
        <w:t xml:space="preserve">Beschreibung: [PA3] Planung ungenau oder nicht vollständig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1036</w:t>
      </w:r>
    </w:p>
    <w:p>
      <w:pPr>
        <w:pStyle w:val="Normal"/>
      </w:pPr>
      <w:r>
        <w:t xml:space="preserve">Beschreibung: [PA5] Projektdokumentation nicht vollständig bzw. nicht vorhanden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1037</w:t>
      </w:r>
    </w:p>
    <w:p>
      <w:pPr>
        <w:pStyle w:val="Normal"/>
      </w:pPr>
      <w:r>
        <w:t xml:space="preserve">Beschreibung: [PA6] Übergabedokumentation nicht vollständig bzw. nicht vorhanden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1044</w:t>
      </w:r>
    </w:p>
    <w:p>
      <w:pPr>
        <w:pStyle w:val="Normal"/>
      </w:pPr>
      <w:r>
        <w:t xml:space="preserve">Beschreibung: [PF4] einschneidende organisatorische Veränderungen im Betrieb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354cff622797f2145c3fde7d1613e1b3978d267c.png"/>
<Relationship Id="rId8" Type="http://schemas.openxmlformats.org/officeDocument/2006/relationships/image" Target="media/ef0ae71e8ef4740b8f598a8843cb88967de278e0.png"/>
<Relationship Id="rId9" Type="http://schemas.openxmlformats.org/officeDocument/2006/relationships/image" Target="media/84d59919bf2cf0df60af3b1ec0cc92967e862a8f.png"/>
<Relationship Id="rId10" Type="http://schemas.openxmlformats.org/officeDocument/2006/relationships/image" Target="media/463566c5a4963e27262c077cc45f5f8c8d676746.png"/>
<Relationship Id="rId11" Type="http://schemas.openxmlformats.org/officeDocument/2006/relationships/image" Target="media/798b4eefe88ef0b1b239a96f77ce1f49559d0c17.png"/>
<Relationship Id="rId12" Type="http://schemas.openxmlformats.org/officeDocument/2006/relationships/image" Target="media/262661029901d5d13a7f87e2e57944a727c6c344.png"/>
<Relationship Id="rId13" Type="http://schemas.openxmlformats.org/officeDocument/2006/relationships/image" Target="media/dac5335b5481064c27492228ae2939e3ebb51451.png"/>
<Relationship Id="rId14" Type="http://schemas.openxmlformats.org/officeDocument/2006/relationships/image" Target="media/930839204ab5bf38d2c1c274e552a944658a57ff.png"/>
<Relationship Id="rId15" Type="http://schemas.openxmlformats.org/officeDocument/2006/relationships/image" Target="media/f63e26b3aad5b8a4497d81fd4789749fa450dede.png"/>
<Relationship Id="rId16" Type="http://schemas.openxmlformats.org/officeDocument/2006/relationships/image" Target="media/eebdb0c5d94fba3a0e651368cf89dcf67f8a1e3d.png"/>
<Relationship Id="rId17" Type="http://schemas.openxmlformats.org/officeDocument/2006/relationships/image" Target="media/d71d947b729e764cd72c7446dba5daccf6d00dae.png"/>
<Relationship Id="rId18" Type="http://schemas.openxmlformats.org/officeDocument/2006/relationships/image" Target="media/5c7fe11d5b9d9269ff42883a02a5185f92b4f812.png"/>
<Relationship Id="rId19" Type="http://schemas.openxmlformats.org/officeDocument/2006/relationships/image" Target="media/1f5633c8f25dfb2b6543c49092316f095f023ab7.png"/>
<Relationship Id="rId20" Type="http://schemas.openxmlformats.org/officeDocument/2006/relationships/image" Target="media/20afbc6547178e73fda586a13970188fc28244c5.png"/>
<Relationship Id="rId21" Type="http://schemas.openxmlformats.org/officeDocument/2006/relationships/image" Target="media/f261bfe36e0d8d4fe777286763e1a478cad747f3.png"/>
<Relationship Id="rId22" Type="http://schemas.openxmlformats.org/officeDocument/2006/relationships/image" Target="media/aa1fcfc9bef2d6e9dea0b5ab43ec1e5caba38638.png"/>
<Relationship Id="rId23" Type="http://schemas.openxmlformats.org/officeDocument/2006/relationships/image" Target="media/ec46941350ca95e983d493e140577446c5bd6450.png"/>
<Relationship Id="rId24" Type="http://schemas.openxmlformats.org/officeDocument/2006/relationships/image" Target="media/c97f9808460143d8a5ce448211631bdafdfa80c7.png"/>
<Relationship Id="rId25" Type="http://schemas.openxmlformats.org/officeDocument/2006/relationships/image" Target="media/94b135c6a2fb1c6854a94dcb18a7c5f149df8201.png"/>
<Relationship Id="rId26" Type="http://schemas.openxmlformats.org/officeDocument/2006/relationships/image" Target="media/2cc47738de36ca738d4481ff552e2bd90070bc06.png"/>
<Relationship Id="rId27" Type="http://schemas.openxmlformats.org/officeDocument/2006/relationships/image" Target="media/2aea9138615a855815ada3c3b43b8e79fb645ba0.png"/>
<Relationship Id="rId28" Type="http://schemas.openxmlformats.org/officeDocument/2006/relationships/image" Target="media/2772a8147a42437796aa5398faf9a7ed916b2efb.png"/>
<Relationship Id="rId29" Type="http://schemas.openxmlformats.org/officeDocument/2006/relationships/image" Target="media/d84ed918486b916f147c3404c46d5a21f2b0cd3b.png"/>
<Relationship Id="rId30" Type="http://schemas.openxmlformats.org/officeDocument/2006/relationships/image" Target="media/ed5b68b096a21ddc85e8c16b0faddb1d94a01b02.png"/>
<Relationship Id="rId31" Type="http://schemas.openxmlformats.org/officeDocument/2006/relationships/image" Target="media/90ff2daffcca065d2798a6132405340d7e1043c9.png"/>
<Relationship Id="rId32" Type="http://schemas.openxmlformats.org/officeDocument/2006/relationships/image" Target="media/3e89035ef9e68e852f051837f2cf5e3902d9a646.png"/>
<Relationship Id="rId33" Type="http://schemas.openxmlformats.org/officeDocument/2006/relationships/image" Target="media/d3baef8c33d4272782ddcc80f61a803d15ea7f86.png"/>
<Relationship Id="rId34" Type="http://schemas.openxmlformats.org/officeDocument/2006/relationships/image" Target="media/894a52182c2864f27b7c3f13ab61dbecde390444.png"/>
<Relationship Id="rId35" Type="http://schemas.openxmlformats.org/officeDocument/2006/relationships/image" Target="media/67fbdd4ed51bf6bbee05dbbf6edf757ff2620991.png"/>
<Relationship Id="rId36" Type="http://schemas.openxmlformats.org/officeDocument/2006/relationships/image" Target="media/d13381e05cc628dfd65432d8603bd3628cd06903.png"/>
<Relationship Id="rId37" Type="http://schemas.openxmlformats.org/officeDocument/2006/relationships/image" Target="media/4fdd43a1fdc0dfacea01c2778d1de666cef2f396.png"/>
<Relationship Id="rId38" Type="http://schemas.openxmlformats.org/officeDocument/2006/relationships/image" Target="media/74d4698c999ff193be490c917b63d6b281e84765.png"/>
<Relationship Id="rId39" Type="http://schemas.openxmlformats.org/officeDocument/2006/relationships/image" Target="media/06801bf7a0236fcd0e9b1a27c3dacc2d6dd2ec68.png"/>
<Relationship Id="rId40" Type="http://schemas.openxmlformats.org/officeDocument/2006/relationships/image" Target="media/542edcd956ef57c47a986eb1d9da3539ad1dfde0.png"/>
<Relationship Id="rId41" Type="http://schemas.openxmlformats.org/officeDocument/2006/relationships/image" Target="media/9af3a8df1524c9b544a18cc906f163863d859ad5.png"/>
<Relationship Id="rId42" Type="http://schemas.openxmlformats.org/officeDocument/2006/relationships/image" Target="media/e4b4135b84ec3be7908b4e487a010d0ab7bea51e.png"/>
<Relationship Id="rId43" Type="http://schemas.openxmlformats.org/officeDocument/2006/relationships/image" Target="media/ea7446b63075136c4d980c0079f6569b0fa109f0.png"/>
<Relationship Id="rId44" Type="http://schemas.openxmlformats.org/officeDocument/2006/relationships/image" Target="media/86f8d398b556696f38d5632e9f72b42ab4d9fe9e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2025-12-05T20:15:55Z</dcterms:modified>
  <cp:category/>
</cp:coreProperties>
</file>