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Szenario 953</w:t>
      </w:r>
    </w:p>
    <w:p>
      <w:pPr>
        <w:pStyle w:val="Normal"/>
      </w:pPr>
      <w:r>
        <w:t xml:space="preserve">Beschreibung: [SI2] keine ausreichende Einbindung und Information der Sicherheitsbeauftragten über sicherheitsrelevante Faktoren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056ca2f1333993b8901bf89f49102bbcb42f0fbe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2025-12-05T20:19:22Z</dcterms:modified>
  <cp:category/>
</cp:coreProperties>
</file>