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firstLine="0"/>
        <w:jc w:val="center"/>
      </w:pPr>
      <w:r>
        <w:t xml:space="preserve">Министерство образования Республики Беларусь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Учреждение образования</w:t>
      </w:r>
    </w:p>
    <w:p>
      <w:pPr>
        <w:ind w:firstLine="0"/>
        <w:jc w:val="center"/>
      </w:pPr>
      <w:r>
        <w:t xml:space="preserve">БЕЛОРУССКИЙ ГОСУДАРСТВЕННЫЙ УНИВЕРСИТЕТ</w:t>
      </w:r>
    </w:p>
    <w:p>
      <w:pPr>
        <w:ind w:firstLine="0"/>
        <w:jc w:val="center"/>
      </w:pPr>
      <w:r>
        <w:t xml:space="preserve">ИНФОРМАТИКИ И РАДИОЭЛЕКТРОНИКИ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Военный факультет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Кафедра электронных вычислительных машин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center"/>
      </w:pPr>
      <w:r>
        <w:t xml:space="preserve">ОТЧЕТ</w:t>
      </w:r>
    </w:p>
    <w:p>
      <w:pPr>
        <w:ind w:firstLine="0"/>
        <w:jc w:val="center"/>
      </w:pPr>
      <w:r>
        <w:t xml:space="preserve">по лабораторной работе № 1</w:t>
      </w:r>
    </w:p>
    <w:p>
      <w:pPr>
        <w:ind w:firstLine="0"/>
        <w:jc w:val="center"/>
      </w:pPr>
      <w:r>
        <w:t xml:space="preserve">на тему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АСИНХРОННАЯ ДВУНАПРАВЛЕННАЯ ПОБАЙТНАЯ ПЕРЕДАЧА ДАННЫХ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tabs>
          <w:tab w:val="right" w:pos="9355"/>
        </w:tabs>
        <w:ind w:firstLine="0"/>
        <w:jc w:val="left"/>
      </w:pPr>
      <w:r>
        <w:t xml:space="preserve">Выполнил студент гр. 434701</w:t>
      </w:r>
      <w:r>
        <w:tab/>
      </w:r>
      <w:r>
        <w:t xml:space="preserve">Н. А. Шурхай</w:t>
      </w:r>
    </w:p>
    <w:p>
      <w:pPr>
        <w:ind w:firstLine="0"/>
        <w:jc w:val="left"/>
      </w:pPr>
    </w:p>
    <w:p>
      <w:pPr>
        <w:tabs>
          <w:tab w:val="right" w:pos="9355"/>
        </w:tabs>
        <w:ind w:firstLine="0"/>
        <w:jc w:val="left"/>
      </w:pPr>
      <w:r>
        <w:t xml:space="preserve">Проверил</w:t>
      </w:r>
      <w:r>
        <w:tab/>
      </w:r>
      <w:r>
        <w:t xml:space="preserve">В. Д. Благиных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center"/>
      </w:pPr>
      <w:r>
        <w:t xml:space="preserve">Минск 2026</w:t>
      </w: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1 Цель работы</w:t>
      </w:r>
    </w:p>
    <w:p>
      <w:pPr>
        <w:ind w:firstLine="0"/>
        <w:jc w:val="left"/>
      </w:pPr>
    </w:p>
    <w:p>
      <w:r>
        <w:t xml:space="preserve">Выбрать операционную систему, язык и среду программирования, а также эмулятор COM-портов; создать в эмуляторе топологию, совместимую с приведённой в задании, и написать коммуникационную программу, реализующую асинхронный двунаправленный побайтный обмен данными между двумя абонентами через последовательные порты.</w:t>
      </w:r>
    </w:p>
    <w:p>
      <w:r>
        <w:t xml:space="preserve">Работа выполняется по чётному варианту.</w:t>
      </w:r>
    </w:p>
    <w:p>
      <w:pPr>
        <w:ind w:firstLine="0"/>
        <w:jc w:val="left"/>
      </w:pP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2 Задание к лабораторной работе</w:t>
      </w:r>
    </w:p>
    <w:p>
      <w:pPr>
        <w:ind w:firstLine="0"/>
        <w:jc w:val="left"/>
      </w:pPr>
    </w:p>
    <w:p>
      <w:r>
        <w:t xml:space="preserve">1) Выбрать ОС (Windows, Linux, другую), язык и среду программирования. Учесть, что замена выбранной системы программирования при выполнении следующих лабораторных работ запрещена.</w:t>
      </w:r>
    </w:p>
    <w:p>
      <w:r>
        <w:t xml:space="preserve">2) Выбрать эмулятор COM-портов. Можно использовать Eterlogic Virtual Serial Ports Emulator. Ознакомиться с возможностями.</w:t>
      </w:r>
    </w:p>
    <w:p>
      <w:r>
        <w:t xml:space="preserve">3) Создать в эмуляторе топологию, совместимую с показанной на рисунке 1.</w:t>
      </w:r>
    </w:p>
    <w:p>
      <w:r>
        <w:t xml:space="preserve">4) Написать коммуникационную программу в соответствии с требованиями.</w:t>
      </w:r>
    </w:p>
    <w:p>
      <w:pPr>
        <w:ind w:firstLine="0"/>
        <w:jc w:val="left"/>
      </w:pPr>
    </w:p>
    <w:p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808800" cy="1442727"/>
            <wp:docPr id="10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808800" cy="144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Рисунок 1 – Заданная топология соединения портов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2.1 Требования к наполнению программы</w:t>
      </w:r>
    </w:p>
    <w:p>
      <w:pPr>
        <w:ind w:firstLine="0"/>
        <w:jc w:val="left"/>
      </w:pPr>
    </w:p>
    <w:p>
      <w:r>
        <w:t xml:space="preserve">1) По одной паре COM-портов программа должна передавать данные в одну сторону, по другой – в другую.</w:t>
      </w:r>
    </w:p>
    <w:p>
      <w:r>
        <w:t xml:space="preserve">2) Программа должна быть цельной программой (отдельным приложением), работающей на передачу и на приём (количество потоков и так далее не регламентировано).</w:t>
      </w:r>
    </w:p>
    <w:p>
      <w:r>
        <w:t xml:space="preserve">3) Номера COM-портов должны выбираться автоматически (по определённому алгоритму) один раз – при запуске программы.</w:t>
      </w:r>
    </w:p>
    <w:p>
      <w:r>
        <w:t xml:space="preserve">4) Данные должны передаваться посимвольно, причём как «сырой поток».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2.2 Требования к интерфейсу программы</w:t>
      </w:r>
    </w:p>
    <w:p>
      <w:pPr>
        <w:ind w:firstLine="0"/>
        <w:jc w:val="left"/>
      </w:pPr>
    </w:p>
    <w:p>
      <w:r>
        <w:t xml:space="preserve">1) Интерфейс должен состоять из четырёх либо пяти окон: окна ввода, окна вывода, окна управления, окна состояния и опционального отладочного окна.</w:t>
      </w:r>
    </w:p>
    <w:p>
      <w:r>
        <w:t xml:space="preserve">2) Окна могут быть одного из самых разных стилей (зависит от ОС и так далее).</w:t>
      </w:r>
    </w:p>
    <w:p>
      <w:r>
        <w:t xml:space="preserve">3) Окно ввода необходимо, чтобы вводить символы для передачи. Должны поддерживаться все печатные символы (буквы, цифры и так далее) плюс Enter. Порция набранных символов должна поступать в канал после нажатия Enter. Программа должна быть постоянно готова к вводу символов (вплоть до закрытия).</w:t>
      </w:r>
    </w:p>
    <w:p>
      <w:r>
        <w:t xml:space="preserve">4) Окно вывода необходимо, чтобы выводить принятые символы. Порция принятых символов должна сразу быть отображена. При этом сообщение в окне вывода должно полностью совпадать с сообщением в окне ввода программы-абонента.</w:t>
      </w:r>
    </w:p>
    <w:p>
      <w:r>
        <w:t xml:space="preserve">5) Окно управления должно содержать два элемента (остальные параметры портов должны быть фиксированными). Для чётного варианта: форму для выбора скорости порта и форму для выбора номера порта.</w:t>
      </w:r>
    </w:p>
    <w:p>
      <w:r>
        <w:t xml:space="preserve">6) В окно состояния необходимо вывести. Для чётного варианта: номера COM-портов для передачи и приёма и количество байт в очередной порции принятых символов.</w:t>
      </w:r>
    </w:p>
    <w:p>
      <w:r>
        <w:t xml:space="preserve">7) В опциональное отладочное окно можно выводить отладочную информацию.</w:t>
      </w: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3 Теоретическая часть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3.1 Выбранная система программирования</w:t>
      </w:r>
    </w:p>
    <w:p>
      <w:pPr>
        <w:ind w:firstLine="0"/>
        <w:jc w:val="left"/>
      </w:pPr>
    </w:p>
    <w:p>
      <w:r>
        <w:t xml:space="preserve">В качестве операционной системы выбрана Windows 11, язык программирования – C++ (стандарт C++20), среда программирования – Microsoft Visual Studio 2026 с набором инструментов MSVC v145. Программа написана на «чистом» Win32 API, без библиотек MFC и ATL: окна и элементы управления создаются функциями CreateWindow и CreateWindowEx, а работа с последовательными портами выполняется функциями CreateFile, GetCommState, SetCommState, SetCommTimeouts, ReadFile и WriteFile.</w:t>
      </w:r>
    </w:p>
    <w:p>
      <w:r>
        <w:t xml:space="preserve">В качестве эмулятора COM-портов выбран Eterlogic Virtual Serial Ports Emulator (VSPE). Согласно требованию задания указанная система программирования сохраняется для всех последующих лабораторных работ курса.</w:t>
      </w:r>
    </w:p>
    <w:p>
      <w:r>
        <w:t xml:space="preserve">В Win32 API последовательный порт является файлом особого вида. Порт открывается функцией CreateFile по имени «\\.\COMn», после чего его параметры передачи описываются структурой DCB (Device Control Block): текущие значения считываются функцией GetCommState, изменяются и записываются обратно функцией SetCommState. Параметры тайм-аутов операций чтения и записи задаются отдельной структурой COMMTIMEOUTS и функцией SetCommTimeouts.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3.2 Параметры инициализации COM-порта</w:t>
      </w:r>
    </w:p>
    <w:p>
      <w:pPr>
        <w:ind w:firstLine="0"/>
        <w:jc w:val="left"/>
      </w:pPr>
    </w:p>
    <w:p>
      <w:r>
        <w:t xml:space="preserve">Инициализация последовательного порта состоит из открытия порта функцией CreateFile, заполнения полей структуры DCB и задания тайм-аутов. Перечень параметров, их возможные значения и значения, выбранные в данной работе, приведены в таблице 1.</w:t>
      </w:r>
    </w:p>
    <w:p>
      <w:pPr>
        <w:ind w:firstLine="0"/>
        <w:jc w:val="left"/>
      </w:pPr>
    </w:p>
    <w:p>
      <w:pPr>
        <w:keepNext/>
        <w:ind w:firstLine="0"/>
      </w:pPr>
      <w:r>
        <w:t xml:space="preserve">Таблица 1 – Параметры инициализации COM-порта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/>
      </w:tblPr>
      <w:tblGrid>
        <w:gridCol w:w="1900"/>
        <w:gridCol w:w="1700"/>
        <w:gridCol w:w="3055"/>
        <w:gridCol w:w="2700"/>
      </w:tblGrid>
      <w:tr>
        <w:trPr>
          <w:cantSplit/>
          <w:tblHeader/>
        </w:trPr>
        <w:tc>
          <w:tcPr>
            <w:tcW w:w="19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Параметр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Поле / функция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Возможные значения</w:t>
            </w:r>
          </w:p>
        </w:tc>
        <w:tc>
          <w:tcPr>
            <w:tcW w:w="2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Выбранное значение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Имя порта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CreateFile, lpFileName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\\.\COM1 … \\.\COM256 (имена присутствующих в системе портов)</w:t>
            </w:r>
          </w:p>
        </w:tc>
        <w:tc>
          <w:tcPr>
            <w:tcW w:w="2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COMn – передача, COMn+1 – приём (выбираются автоматически)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Режим доступа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CreateFile, dwDesiredAccess, dwShareMode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GENERIC_READ, GENERIC_WRITE и их комбинация; совместный доступ 0 или FILE_SHARE_*</w:t>
            </w:r>
          </w:p>
        </w:tc>
        <w:tc>
          <w:tcPr>
            <w:tcW w:w="2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GENERIC_READ и GENERIC_WRITE одновременно, dwShareMode = 0 (монопольно)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Скорость обмена, бод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DCB.BaudRate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CBR_110, CBR_300, CBR_600, CBR_1200, … CBR_115200, CBR_128000, CBR_256000</w:t>
            </w:r>
          </w:p>
        </w:tc>
        <w:tc>
          <w:tcPr>
            <w:tcW w:w="2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Выбирается пользователем в окне управления из ряда 1200 … 115200; по умолчанию 9600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Число бит данных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DCB.ByteSize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5, 6, 7, 8</w:t>
            </w:r>
          </w:p>
        </w:tc>
        <w:tc>
          <w:tcPr>
            <w:tcW w:w="2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8 – фиксированное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Контроль чётности (паритет)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DCB.Parity, DCB.fParity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NOPARITY, ODDPARITY, EVENPARITY, MARKPARITY, SPACEPARITY; fParity – TRUE / FALSE</w:t>
            </w:r>
          </w:p>
        </w:tc>
        <w:tc>
          <w:tcPr>
            <w:tcW w:w="2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NOPARITY, fParity = FALSE – фиксированное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Число стоп-битов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DCB.StopBits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ONESTOPBIT, ONE5STOPBITS, TWOSTOPBITS</w:t>
            </w:r>
          </w:p>
        </w:tc>
        <w:tc>
          <w:tcPr>
            <w:tcW w:w="2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ONESTOPBIT – фиксированное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Двоичный режим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DCB.fBinary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TRUE (в Windows поддерживается только двоичный режим)</w:t>
            </w:r>
          </w:p>
        </w:tc>
        <w:tc>
          <w:tcPr>
            <w:tcW w:w="2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TRUE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Аппаратное управление потоком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DCB.fOutxCtsFlow, fOutxDsrFlow, fDtrControl, fRtsControl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FALSE / TRUE; DTR_CONTROL_DISABLE, _ENABLE, _HANDSHAKE; RTS_CONTROL_DISABLE, _ENABLE, _HANDSHAKE, _TOGGLE</w:t>
            </w:r>
          </w:p>
        </w:tc>
        <w:tc>
          <w:tcPr>
            <w:tcW w:w="2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fOutxCtsFlow = fOutxDsrFlow = FALSE; DTR_CONTROL_ENABLE; RTS_CONTROL_ENABLE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Программное управление потоком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DCB.fOutX, DCB.fInX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TRUE / FALSE (XON/XOFF)</w:t>
            </w:r>
          </w:p>
        </w:tc>
        <w:tc>
          <w:tcPr>
            <w:tcW w:w="2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FALSE – отключено</w:t>
            </w:r>
          </w:p>
        </w:tc>
      </w:tr>
    </w:tbl>
    <w:p>
      <w:pPr>
        <w:ind w:firstLine="0"/>
        <w:jc w:val="left"/>
      </w:pPr>
    </w:p>
    <w:p>
      <w:r>
        <w:t xml:space="preserve">Согласно пункту 5 требований к интерфейсу изменяемым оставлен только один параметр передачи – скорость порта, как того требует чётный вариант задания; второй элемент окна управления выбирает номера портов. Все остальные параметры зафиксированы в коде функции ConfigureCommPort() и во время работы программы не изменяются.</w:t>
      </w:r>
    </w:p>
    <w:p>
      <w:pPr>
        <w:ind w:firstLine="0"/>
        <w:jc w:val="left"/>
      </w:pPr>
    </w:p>
    <w:p>
      <w:pPr>
        <w:keepNext/>
        <w:ind w:firstLine="0"/>
      </w:pPr>
      <w:r>
        <w:t xml:space="preserve">Таблица 2 – Параметры тайм-аутов (структура COMMTIMEOUTS)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/>
      </w:tblPr>
      <w:tblGrid>
        <w:gridCol w:w="3300"/>
        <w:gridCol w:w="3000"/>
        <w:gridCol w:w="3055"/>
      </w:tblGrid>
      <w:tr>
        <w:trPr>
          <w:cantSplit/>
          <w:tblHeader/>
        </w:trPr>
        <w:tc>
          <w:tcPr>
            <w:tcW w:w="3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Поле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Назначение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Выбранное значение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ReadIntervalTimeout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Максимальный интервал между двумя соседними байтами при чтении, мс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MAXDWORD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ReadTotalTimeoutMultiplier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Множитель общего тайм-аута чтения на один байт, мс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ReadTotalTimeoutConstant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Постоянная составляющая общего тайм-аута чтения, мс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WriteTotalTimeoutMultiplier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Множитель общего тайм-аута записи на один байт, мс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WriteTotalTimeoutConstant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Постоянная составляющая общего тайм-аута записи, мс</w:t>
            </w:r>
          </w:p>
        </w:tc>
        <w:tc>
          <w:tcPr>
            <w:tcW w:w="3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100</w:t>
            </w:r>
          </w:p>
        </w:tc>
      </w:tr>
    </w:tbl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3.3 Содержание параметров инициализации</w:t>
      </w:r>
    </w:p>
    <w:p>
      <w:pPr>
        <w:ind w:firstLine="0"/>
        <w:jc w:val="left"/>
      </w:pPr>
    </w:p>
    <w:p>
      <w:r>
        <w:t xml:space="preserve">Скорость обмена определяет число передаваемых бит в секунду и должна совпадать у обоих абонентов; при несовпадении принимающая сторона получает искажённые данные. Число бит данных задаёт разрядность полезной части символа; значение 8 бит выбрано потому, что программа передаёт произвольные байты «сырым потоком», в том числе байты кириллических символов в кодировке Windows-1251, старший бит которых значим.</w:t>
      </w:r>
    </w:p>
    <w:p>
      <w:r>
        <w:t xml:space="preserve">Контроль чётности – простейший механизм обнаружения одиночной ошибки: к каждому символу добавляется бит, дополняющий число единиц до чётного (EVENPARITY) или нечётного (ODDPARITY); MARKPARITY и SPACEPARITY задают этот бит постоянно равным единице или нулю, а NOPARITY означает его отсутствие. Число стоп-битов задаёт длительность паузы, отмечающей конец символа и позволяющей приёмнику восстановить границы символа.</w:t>
      </w:r>
    </w:p>
    <w:p>
      <w:r>
        <w:t xml:space="preserve">Управление потоком определяет способ приостановки передачи при переполнении приёмного буфера: аппаратный – линиями RTS/CTS и DTR/DSR, программный – служебными символами XON/XOFF. Поскольку обмен ведётся через виртуальные порты эмулятора и переполнение приёмного буфера исключено, контроль потока отключён, а линии DTR и RTS просто выставлены в активное состояние.</w:t>
      </w:r>
    </w:p>
    <w:p>
      <w:r>
        <w:t xml:space="preserve">Комбинация ReadIntervalTimeout = MAXDWORD при нулевых значениях ReadTotalTimeoutMultiplier и ReadTotalTimeoutConstant означает, что функция ReadFile возвращает управление немедленно, отдавая уже поступившие байты либо сообщая, что данных нет. Благодаря этому поток приёма не блокируется «навсегда» и может корректно завершиться при закрытии программы или переоткрытии портов. Постоянная составляющая тайм-аута записи 100 мс ограничивает время ожидания при записи байта в порт.</w:t>
      </w: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4 Практическая часть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4.1 Топология, созданная в эмуляторе</w:t>
      </w:r>
    </w:p>
    <w:p>
      <w:pPr>
        <w:ind w:firstLine="0"/>
        <w:jc w:val="left"/>
      </w:pPr>
    </w:p>
    <w:p>
      <w:r>
        <w:t xml:space="preserve">В соответствии с рисунком 1 в эмуляторе VSPE созданы два устройства типа Pair. Каждое такое устройство образует пару виртуальных портов, соединённых между собой: данные, записанные в один порт пары, поступают в другой. Соединение выполнено «крест-накрест»: COM1 соединён с COM4, а COM2 – с COM3.</w:t>
      </w:r>
    </w:p>
    <w:p>
      <w:pPr>
        <w:keepNext/>
        <w:pBdr>
          <w:top w:val="single" w:sz="6" w:space="8" w:color="auto"/>
          <w:left w:val="single" w:sz="6" w:space="8" w:color="auto"/>
          <w:bottom w:val="single" w:sz="6" w:space="8" w:color="auto"/>
          <w:right w:val="single" w:sz="6" w:space="8" w:color="auto"/>
        </w:pBdr>
        <w:spacing w:before="600" w:after="600"/>
        <w:ind w:left="1134" w:right="1134" w:firstLine="0"/>
        <w:jc w:val="center"/>
      </w:pPr>
      <w:r>
        <w:rPr>
          <w:highlight w:val="yellow"/>
        </w:rPr>
        <w:t xml:space="preserve">[Вставить скриншот: окно эмулятора VSPE с устройствами Pair COM1 &lt;=&gt; COM4 и Pair COM2 &lt;=&gt; COM3]</w:t>
      </w:r>
    </w:p>
    <w:p>
      <w:pPr>
        <w:ind w:firstLine="0"/>
        <w:jc w:val="center"/>
      </w:pPr>
      <w:r>
        <w:t xml:space="preserve">Рисунок 2 – Топология, созданная в эмуляторе VSPE</w:t>
      </w:r>
    </w:p>
    <w:p>
      <w:pPr>
        <w:ind w:firstLine="0"/>
        <w:jc w:val="left"/>
      </w:pPr>
    </w:p>
    <w:p>
      <w:r>
        <w:t xml:space="preserve">Первый экземпляр программы занимает пару COM1 (передача) и COM2 (приём), второй – COM3 (передача) и COM4 (приём). Тогда данные первого абонента идут по маршруту COM1 → COM4 и попадают в приёмный порт второго абонента, а данные второго абонента – по маршруту COM3 → COM2 в приёмный порт первого. Таким образом, по каждой паре портов данные передаются строго в одну сторону, что и требуется пунктом 1 требований к наполнению программы.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4.2 Алгоритм автоматического выбора номеров портов</w:t>
      </w:r>
    </w:p>
    <w:p>
      <w:pPr>
        <w:ind w:firstLine="0"/>
        <w:jc w:val="left"/>
      </w:pPr>
    </w:p>
    <w:p>
      <w:r>
        <w:t xml:space="preserve">Номера портов выбираются программой самостоятельно один раз при запуске, как того требует пункт 3 требований к наполнению. Алгоритм реализован в функциях EnumerateAvailablePorts() и OpenPortsAuto() и состоит из следующих шагов.</w:t>
      </w:r>
    </w:p>
    <w:p>
      <w:r>
        <w:t xml:space="preserve">1) Из раздела реестра HKLM\HARDWARE\DEVICEMAP\SERIALCOMM считываются имена всех присутствующих в системе последовательных портов (в том числе виртуальных), из имён извлекаются числовые номера.</w:t>
      </w:r>
    </w:p>
    <w:p>
      <w:r>
        <w:t xml:space="preserve">2) Номера сортируются по возрастанию и разбиваются на непересекающиеся пары: первый со вторым, третий с четвёртым и так далее. В каждой паре меньший номер назначается портом передачи (TX), больший – портом приёма (RX).</w:t>
      </w:r>
    </w:p>
    <w:p>
      <w:r>
        <w:t xml:space="preserve">3) Программа последовательно пытается открыть пары в порядке возрастания номеров. Занимается первая пара, оба порта которой удалось открыть; номера занятых портов выводятся в окно состояния.</w:t>
      </w:r>
    </w:p>
    <w:p>
      <w:r>
        <w:t xml:space="preserve">Поскольку порт открывается функцией CreateFile с параметром dwShareMode = 0, то есть в монопольном режиме, первый запущенный экземпляр программы занимает пару COM1/COM2, а второй экземпляр получает отказ в доступе к COM1 и автоматически переходит к следующей паре COM3/COM4. Вмешательства пользователя при этом не требуется.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4.3 Структура интерфейса программы</w:t>
      </w:r>
    </w:p>
    <w:p>
      <w:pPr>
        <w:ind w:firstLine="0"/>
        <w:jc w:val="left"/>
      </w:pPr>
    </w:p>
    <w:p>
      <w:r>
        <w:t xml:space="preserve">Интерфейс программы состоит из пяти окон, оформленных в виде отдельных областей единственного главного окна, что соответствует пункту 1 требований к интерфейсу.</w:t>
      </w:r>
    </w:p>
    <w:p>
      <w:r>
        <w:t xml:space="preserve">Окно ввода – однострочное поле редактирования. Для перехвата клавиши Enter оконная процедура поля заменена функцией InputEditSubclassProc() (приём subclassing): при нажатии Enter набранная порция символов передаётся в канал функцией SendLineRaw(), после чего поле очищается и остаётся готовым к вводу следующей порции вплоть до закрытия программы.</w:t>
      </w:r>
    </w:p>
    <w:p>
      <w:r>
        <w:t xml:space="preserve">Окно вывода – многострочное поле, доступное только для чтения, в конец которого принятые символы добавляются сразу по мере поступления, без какой-либо дополнительной обработки. Благодаря этому текст в окне вывода полностью совпадает с текстом, набранным в окне ввода программы-абонента.</w:t>
      </w:r>
    </w:p>
    <w:p>
      <w:r>
        <w:t xml:space="preserve">Окно управления содержит два элемента, предусмотренных чётным вариантом: выпадающий список скорости порта (от 1200 до 115200 бод) и выпадающий список пары номеров портов. Выбранные значения вступают в силу по нажатию кнопки «Применить», которая сама параметром порта не является: функция ApplyControlSettings() останавливает поток приёма, закрывает порты и открывает их заново с новыми параметрами. Остальные параметры портов зафиксированы в коде.</w:t>
      </w:r>
    </w:p>
    <w:p>
      <w:r>
        <w:t xml:space="preserve">Окно состояния содержит две величины, предусмотренные чётным вариантом: номера COM-портов, используемых для передачи и приёма, и количество байт в последней принятой порции символов.</w:t>
      </w:r>
    </w:p>
    <w:p>
      <w:r>
        <w:t xml:space="preserve">Отладочное окно является опциональным. В него выводятся сведения о числе обнаруженных в системе портов, о пропущенных занятых парах, об автоматически выбранных портах, о количестве отправленных символов, а также о переоткрытии портов с новыми параметрами.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4.4 Передача данных</w:t>
      </w:r>
    </w:p>
    <w:p>
      <w:pPr>
        <w:ind w:firstLine="0"/>
        <w:jc w:val="left"/>
      </w:pPr>
    </w:p>
    <w:p>
      <w:r>
        <w:t xml:space="preserve">Передача выполняется посимвольно как «сырой поток», без служебных заголовков, признаков длины и иного обрамления. Каждый символ набранной строки преобразуется функцией WideCharToMultiByte в один байт кодовой страницы Windows-1251 и записывается в порт отдельным вызовом WriteFile; после строки передаётся символ перевода строки '\n', обозначающий конец порции.</w:t>
      </w:r>
    </w:p>
    <w:p>
      <w:r>
        <w:t xml:space="preserve">Приём выполняется отдельным потоком ReaderThreadProc(), который в цикле читает из порта по одному байту. Принятый байт преобразуется функцией MultiByteToWideChar обратно в символ и сразу передаётся главному окну сообщением WM_APP_RX_CHAR для отображения в окне вывода. Одновременно поток считает байты текущей порции; при получении символа перевода строки количество байт порции передаётся главному окну сообщением WM_APP_RX_LINE и отображается в окне состояния.</w:t>
      </w:r>
    </w:p>
    <w:p>
      <w:r>
        <w:t xml:space="preserve">Взаимодействие потока приёма с окнами выполняется только через функцию PostMessage, поэтому все операции с элементами интерфейса выполняются в главном потоке, а приём данных не блокирует ввод символов.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4.5 Результат работы программы</w:t>
      </w:r>
    </w:p>
    <w:p>
      <w:pPr>
        <w:ind w:firstLine="0"/>
        <w:jc w:val="left"/>
      </w:pPr>
    </w:p>
    <w:p>
      <w:r>
        <w:t xml:space="preserve">Для проверки работы программы запущены два её экземпляра. В окне ввода первого экземпляра набрано сообщение и нажата клавиша Enter, после чего сообщение отобразилось в окне вывода второго экземпляра; затем аналогичным образом передан ответ в обратном направлении.</w:t>
      </w:r>
    </w:p>
    <w:p>
      <w:pPr>
        <w:keepNext/>
        <w:pBdr>
          <w:top w:val="single" w:sz="6" w:space="8" w:color="auto"/>
          <w:left w:val="single" w:sz="6" w:space="8" w:color="auto"/>
          <w:bottom w:val="single" w:sz="6" w:space="8" w:color="auto"/>
          <w:right w:val="single" w:sz="6" w:space="8" w:color="auto"/>
        </w:pBdr>
        <w:spacing w:before="600" w:after="600"/>
        <w:ind w:left="1134" w:right="1134" w:firstLine="0"/>
        <w:jc w:val="center"/>
      </w:pPr>
      <w:r>
        <w:rPr>
          <w:highlight w:val="yellow"/>
        </w:rPr>
        <w:t xml:space="preserve">[Вставить скриншот: окно первого экземпляра программы (TX = COM1, RX = COM2)]</w:t>
      </w:r>
    </w:p>
    <w:p>
      <w:pPr>
        <w:ind w:firstLine="0"/>
        <w:jc w:val="center"/>
      </w:pPr>
      <w:r>
        <w:t xml:space="preserve">Рисунок 3 – Первый экземпляр программы (порты COM1 и COM2)</w:t>
      </w:r>
    </w:p>
    <w:p>
      <w:pPr>
        <w:ind w:firstLine="0"/>
        <w:jc w:val="left"/>
      </w:pPr>
    </w:p>
    <w:p>
      <w:pPr>
        <w:keepNext/>
        <w:pBdr>
          <w:top w:val="single" w:sz="6" w:space="8" w:color="auto"/>
          <w:left w:val="single" w:sz="6" w:space="8" w:color="auto"/>
          <w:bottom w:val="single" w:sz="6" w:space="8" w:color="auto"/>
          <w:right w:val="single" w:sz="6" w:space="8" w:color="auto"/>
        </w:pBdr>
        <w:spacing w:before="600" w:after="600"/>
        <w:ind w:left="1134" w:right="1134" w:firstLine="0"/>
        <w:jc w:val="center"/>
      </w:pPr>
      <w:r>
        <w:rPr>
          <w:highlight w:val="yellow"/>
        </w:rPr>
        <w:t xml:space="preserve">[Вставить скриншот: окно второго экземпляра программы (TX = COM3, RX = COM4)]</w:t>
      </w:r>
    </w:p>
    <w:p>
      <w:pPr>
        <w:ind w:firstLine="0"/>
        <w:jc w:val="center"/>
      </w:pPr>
      <w:r>
        <w:t xml:space="preserve">Рисунок 4 – Второй экземпляр программы (порты COM3 и COM4)</w:t>
      </w:r>
    </w:p>
    <w:p>
      <w:pPr>
        <w:ind w:firstLine="0"/>
        <w:jc w:val="left"/>
      </w:pPr>
    </w:p>
    <w:p>
      <w:r>
        <w:t xml:space="preserve">В отладочном окне второго экземпляра зафиксирован пропуск занятой пары COM1/COM2 и переход к паре COM3/COM4 – таким образом, работа алгоритма автоматического выбора портов подтверждается. Текст в окне вывода каждого экземпляра полностью совпадает с текстом, набранным в окне ввода другого экземпляра, что соответствует пункту 4 требований к интерфейсу.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4.6 Соответствие программы требованиям задания</w:t>
      </w:r>
    </w:p>
    <w:p>
      <w:pPr>
        <w:ind w:firstLine="0"/>
        <w:jc w:val="left"/>
      </w:pPr>
    </w:p>
    <w:p>
      <w:r>
        <w:t xml:space="preserve">Основные требования задания и конкретные способы их реализации сгруппированы в таблицу 3.</w:t>
      </w:r>
    </w:p>
    <w:p>
      <w:pPr>
        <w:ind w:firstLine="0"/>
        <w:jc w:val="left"/>
      </w:pPr>
    </w:p>
    <w:p>
      <w:pPr>
        <w:keepNext/>
        <w:ind w:firstLine="0"/>
      </w:pPr>
      <w:r>
        <w:t xml:space="preserve">Таблица 3 – Выполнение требований задания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/>
      </w:tblPr>
      <w:tblGrid>
        <w:gridCol w:w="4300"/>
        <w:gridCol w:w="5055"/>
      </w:tblGrid>
      <w:tr>
        <w:trPr>
          <w:cantSplit/>
          <w:tblHeader/>
        </w:trPr>
        <w:tc>
          <w:tcPr>
            <w:tcW w:w="4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Требование</w:t>
            </w:r>
          </w:p>
        </w:tc>
        <w:tc>
          <w:tcPr>
            <w:tcW w:w="5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Реализация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Наполнение, п. 1: одна пара портов передаёт в одну сторону, другая – в другую</w:t>
            </w:r>
          </w:p>
        </w:tc>
        <w:tc>
          <w:tcPr>
            <w:tcW w:w="5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Экземпляр занимает пару COMn (передача) и COMn+1 (приём); пары в эмуляторе соединены крест-накрест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Наполнение, п. 2: цельная программа на передачу и на приём</w:t>
            </w:r>
          </w:p>
        </w:tc>
        <w:tc>
          <w:tcPr>
            <w:tcW w:w="5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Одно приложение; передача выполняется в главном потоке, приём – в потоке ReaderThreadProc()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Наполнение, п. 3: номера портов выбираются автоматически один раз при запуске</w:t>
            </w:r>
          </w:p>
        </w:tc>
        <w:tc>
          <w:tcPr>
            <w:tcW w:w="5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Функция OpenPortsAuto(), вызывается из wWinMain() при запуске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Наполнение, п. 4: посимвольная передача «сырым потоком»</w:t>
            </w:r>
          </w:p>
        </w:tc>
        <w:tc>
          <w:tcPr>
            <w:tcW w:w="5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Функция SendLineRaw(): запись каждого байта отдельным вызовом WriteFile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Интерфейс, п. 1: четыре либо пять окон</w:t>
            </w:r>
          </w:p>
        </w:tc>
        <w:tc>
          <w:tcPr>
            <w:tcW w:w="5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Пять окон: ввода, вывода, управления, состояния, отладочное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Интерфейс, п. 3: ввод печатных символов и Enter, готовность к вводу</w:t>
            </w:r>
          </w:p>
        </w:tc>
        <w:tc>
          <w:tcPr>
            <w:tcW w:w="5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Поле ввода с перехватом Enter в InputEditSubclassProc(), поле активно всё время работы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Интерфейс, п. 4: немедленный вывод принятого, совпадение с вводом абонента</w:t>
            </w:r>
          </w:p>
        </w:tc>
        <w:tc>
          <w:tcPr>
            <w:tcW w:w="5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Сообщение WM_APP_RX_CHAR на каждый принятый байт, вставка символа без изменений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Интерфейс, п. 5 (чётный вариант): скорость порта и номер порта</w:t>
            </w:r>
          </w:p>
        </w:tc>
        <w:tc>
          <w:tcPr>
            <w:tcW w:w="5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Два выпадающих списка в окне управления и кнопка «Применить»; прочие параметры зафиксированы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Интерфейс, п. 6 (чётный вариант): номера портов и число байт в принятой порции</w:t>
            </w:r>
          </w:p>
        </w:tc>
        <w:tc>
          <w:tcPr>
            <w:tcW w:w="5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Функции UpdateStatusPorts() и UpdateStatusBytes()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Интерфейс, п. 7: отладочное окно</w:t>
            </w:r>
          </w:p>
        </w:tc>
        <w:tc>
          <w:tcPr>
            <w:tcW w:w="50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Поле только для чтения, заполняемое функцией LogDebug()</w:t>
            </w:r>
          </w:p>
        </w:tc>
      </w:tr>
    </w:tbl>
    <w:p>
      <w:pPr>
        <w:ind w:firstLine="0"/>
        <w:jc w:val="left"/>
      </w:pP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5 Листинг программы</w:t>
      </w:r>
    </w:p>
    <w:p>
      <w:pPr>
        <w:ind w:firstLine="0"/>
        <w:jc w:val="left"/>
      </w:pPr>
    </w:p>
    <w:p>
      <w:r>
        <w:t xml:space="preserve">Интерфейс программы построен полностью программным способом с помощью функций Win32 API, без применения графического редактора ресурсов, поэтому автоматически сгенерированных фрагментов кода проект не содержит и весь приведённый ниже код набран вручную. Программа состоит из одного файла Source.cpp.</w:t>
      </w:r>
    </w:p>
    <w:p>
      <w:r>
        <w:t xml:space="preserve">Файл Source.cpp: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Laboratornaya rabota No.1. Kommunikatsionnaya programma cherez COM-porty.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Variant: ChYoTNYY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 -&gt; odno glavnoe okno, v kotorom raspolozheny: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      - panel upravleniya (skorost porta + nomer porta + knopka)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      - panel sostoyaniya  (nomera COM-portov TX/RX + kol-vo bayt)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      - polye vvoda (Enter - otpravka)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      - polye vyvoda (prinyatyy potok bayt)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      - otladochnoye polye (log)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Sreda: Visual Studio, chistyy Win32 API (bez MFC/ATL), Unicode.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Odin i tot zhe .exe zapuskaetsya DVAZhDY (kak "pervyy" i "vtoroy"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abonent) - topologiya portov podbiraetsya avtomaticheski.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Kak nastroit proekt v Visual Studio (kratko):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1) Sozdat proekt "Pustoy proekt" (Empty Project) tipa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   Windows Desktop Application (ne konsolnoe!).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2) Dobavit etot fayl v proekt.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3) Svoystva proekta -&gt; Character Set -&gt; Use Unicode Character Set.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4) Sobrat (Ctrl+Shift+B), zapustit dva raza (Ctrl+F5 dvazhdy).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#define WIN32_LEAN_AND_MEAN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#include &lt;windows.h&gt;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#include &lt;commctrl.h&gt;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#include &lt;string&gt;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#include &lt;vector&gt;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#include &lt;algorithm&gt;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#include &lt;cstdio&gt;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#pragma comment(lib, "user32.lib")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#pragma comment(lib, "gdi32.lib")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#pragma comment(lib, "comctl32.lib")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#pragma comment(lib, "advapi32.lib")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------------------- Polzovatelskie soobshcheniya -------------------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#define WM_APP_RX_CHAR   (WM_APP + 1)   // wParam = prinyatyy bayt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#define WM_APP_RX_LINE   (WM_APP + 2)   // wParam = kol-vo bayt v portsii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#define WM_APP_DEBUG     (WM_APP + 3)   // lParam = LPCWSTR (stroka loga)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------------------- Globalnoe sostoyanie portov --------------------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HANDLE g_hComTx = INVALID_HANDLE_VALUE;   // port na PEREDAChU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HANDLE g_hComRx = INVALID_HANDLE_VALUE;   // port na PRIYoM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int    g_txNum = -1;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int    g_rxNum = -1;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DWORD  g_baud = CBR_9600;               // skorost po umolchaniyu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HANDLE g_hReaderThread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volatile BOOL g_bStopReader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ULONGLONG g_totalRxBytes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------------------- Edinstvennoe glavnoe okno -----------------------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g_hWndMain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------------------- Elementy upravleniya (vse - deti glavnogo okna) 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g_hInputEdit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g_hOutputEdit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g_hDebugEdit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g_hBaudCombo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g_hPortCombo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g_hApplyBtn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g_hStatusPorts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g_hStatusBytes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g_hLblInput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g_hLblOutput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g_hLblDebug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g_hLblBaud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g_hLblPort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g_hGrpControl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HWND g_hGrpStatus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WNDPROC g_oldInputEditProc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ID elementov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#define ID_BAUD_COMBO   101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#define ID_PORT_COMBO   102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#define ID_APPLY_BTN    103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forward decl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LogDebug(const wchar_t* fmt, ...);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UpdateStatusPorts();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UpdateStatusBytes(DWORD lastPortionBytes);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AppendOutputChar(wchar_t ch);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ApplyControlSettings();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LayoutMainWindow(int width, int height);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FIZIChESKIY UROVEN: rabota s COM-portami (WinAPI)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--- Eta chast - "teoriya" dlya otchyota: parametry initsializatsii porta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Parametry porta, zafiksirovannye zadaniem (p.5 - "ostalnye parametry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portov dolzhny byt fiksirovannymi"):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ByteSize            = 8    (bit dannykh v simvole)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StopBits            = ONESTOPBIT (1 stop-bit)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Parity              = NOPARITY   (bez kontrolya chyotnosti)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fBinary             = TRUE (obyazatelno dlya Win32, dvoichnyy rezhim)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fOutxCtsFlow/fRtsControl = FALSE/RTS_CONTROL_DISABLE (bez apparatnogo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                           upravleniya potokom)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fOutX/fInX          = FALSE (bez programmnogo XON/XOF)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ReadIntervalTimeout = MAXDWORD, ostalnye ReadTotalTimeout* = 0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                      -&gt; ReadFile blokiruetsya, poka ne pridyot khotya by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                         odin bayt (posimvolnoe "syroe" chtenie)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BOOL ConfigureCommPort(HANDLE h, DWORD baud)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 dcb;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ZeroMemory(&amp;dcb, sizeof(dcb));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dcb.DCBlength = sizeof(dcb);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(!GetCommState(h, &amp;dcb)) return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dcb.BaudRate = baud;         // vybiraetsya polzovatelem (panel upravleniya)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dcb.ByteSize = 8;            // fiksirovano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dcb.Parity = NOPARITY;     // fiksirovano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dcb.StopBits = ONESTOPBIT;   // fiksirovano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dcb.fBinary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dcb.fParity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dcb.fOutxCtsFlow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dcb.fOutxDsrFlow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dcb.fDtrControl = DTR_CONTROL_ENABLE;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dcb.fDsrSensitivity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dcb.fOutX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dcb.fInX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dcb.fRtsControl = RTS_CONTROL_ENABLE;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(!SetCommState(h, &amp;dcb)) return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COMMTIMEOUTS to;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ZeroMemory(&amp;to, sizeof(to));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to.ReadIntervalTimeout = MAXDWORD; // sm. kommentariy vyshe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to.ReadTotalTimeoutMultiplier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to.ReadTotalTimeoutConstant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to.WriteTotalTimeoutMultiplier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to.WriteTotalTimeoutConstant = 100;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(!SetCommTimeouts(h, &amp;to)) return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PurgeComm(h, PURGE_RXCLEAR | PURGE_TXCLEAR);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Pytaetsya monopolno otkryt COM-port s zadannym nomerom.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HANDLE TryOpenPort(int num, DWORD baud)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wchar_t path[32];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\\.\COMn - obyazatelnaya forma dlya portov s nomerom &gt;= 10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swprintf_s(path, L"\\\\.\\COM%d", num);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HANDLE h = CreateFileW(path, GENERIC_READ | GENERIC_WRITE,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0,              // bez sovmestnogo dostupa - monopolno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NULL, OPEN_EXISTING, 0,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(h == INVALID_HANDLE_VALUE) return INVALID_HANDLE_VALUE;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(!ConfigureCommPort(h, baud))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CloseHandle(h);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INVALID_HANDLE_VALUE;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h;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Spisok realno prisutstvuyushchikh v sisteme COM-portov (virtualnykh v tom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chisle) - beryotsya iz reestra HKLM\HARDWARE\DEVICEMAP\SERIALCOMM.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std::vector&lt;int&gt; EnumerateAvailablePorts()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std::vector&lt;int&gt; result;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HKEY hKey;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(RegOpenKeyExW(HKEY_LOCAL_MACHINE,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L"HARDWARE\\DEVICEMAP\\SERIALCOMM", 0, KEY_READ, &amp;hKey) != ERROR_SUCCESS)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result;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wchar_t valueName[256];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wchar_t data[256];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DWORD idx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(;;)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DWORD valueNameLen = 256, dataLen = sizeof(data), type;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LONG rc = RegEnumValueW(hKey, idx, valueName, &amp;valueNameLen, NULL,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&amp;type, (LPBYTE)data, &amp;dataLen);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(rc != ERROR_SUCCESS)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int num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(swscanf_s(data, L"COM%d", &amp;num) == 1) result.push_back(num);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idx++;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RegCloseKey(hKey);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std::sort(result.begin(), result.end());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result;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-----------------------------------------------------------------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Avtomaticheskiy algoritm vybora nomerov portov (p.3 trebovaniy).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Logika: dostupnye porty sortiruyutsya i gruppiruyutsya poparno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(p0,p1), (p2,p3), ...  Dlya kazhdoy pary probuem monopolno otkryt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oba porta: esli pervyy ekzemplyar programmy ikh uzhe zanyal - popytka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ne udastsya, i algoritm avtomaticheski perekhodit k sleduyushchey pare.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Pervyy port pary stanovitsya portom PEREDAChI (TX), vtoroy - PRIYoMA (RX).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-----------------------------------------------------------------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BOOL OpenPortsAuto(DWORD baud)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std::vector&lt;int&gt; avail = EnumerateAvailablePorts();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LogDebug(L"Naideno COM-portov v sisteme: %d", (int)avail.size());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(size_t i = 0; i + 1 &lt; avail.size(); i += 2)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int candTx = avail[i];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int candRx = avail[i + 1];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HANDLE hTx = TryOpenPort(candTx, baud);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(hTx == INVALID_HANDLE_VALUE)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LogDebug(L"COM%d zanyat/nedostupen, propusk pary", candTx);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continue;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HANDLE hRx = TryOpenPort(candRx, baud);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(hRx == INVALID_HANDLE_VALUE)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CloseHandle(hTx);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LogDebug(L"COM%d zanyat/nedostupen, propusk pary", candRx);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continue;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g_hComTx = hTx; g_txNum = candTx;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g_hComRx = hRx; g_rxNum = candRx;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LogDebug(L"Avtomaticheski vybrany porty: TX=COM%d, RX=COM%d", candTx, candRx);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Zakryt tekushchie porty (ispolzuetsya pri smene skorosti/portov vruchnuyu).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ClosePorts()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(g_hComTx != INVALID_HANDLE_VALUE) { CloseHandle(g_hComTx); g_hComTx = INVALID_HANDLE_VALUE;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(g_hComRx != INVALID_HANDLE_VALUE) { CloseHandle(g_hComRx); g_hComRx = INVALID_HANDLE_VALUE;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Potok priyoma (posimvolnoe "syroe" chtenie potoka)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DWORD WINAPI ReaderThreadProc(LPVOID)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linePos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while (!g_bStopReader)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(g_hComRx == INVALID_HANDLE_VALUE) { Sleep(50); continue;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BYTE b;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DWORD read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BOOL ok = ReadFile(g_hComRx, &amp;b, 1, &amp;read,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(!ok || read == 0)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// port mog byt pereotkryt (smena skorosti/nomera) - podozhdyom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Sleep(20);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continue;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g_totalRxBytes++;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Obratnoe preobrazovanie: poluchennyy bayt traktuetsya kak simvol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kodovoy stranitsy Windows-1251 (sm. kommentariy v SendLineRaw).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wchar_t wc = L'?';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MultiByteToWideChar(1251, 0, (LPCCH)&amp;b, 1, &amp;wc, 1);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Otobrazit prinyatyy simvol srazu zhe (trebovanie k polyu vyvoda)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PostMessage(g_hWndMain, WM_APP_RX_CHAR, (WPARAM)wc,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(wc == L'\r' || wc == L'\n')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if (linePos &gt; 0)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PostMessage(g_hWndMain, WM_APP_RX_LINE, (WPARAM)linePos,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linePos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else if (linePos &lt; 4095)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linePos++;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Vspomogatelnye funktsii GUI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LogDebug(const wchar_t* fmt, ...)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wchar_t buf[512];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va_list args;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va_start(args, fmt);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vswprintf_s(buf, fmt, args);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va_end(args);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(g_hWndMain)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wchar_t* copy = _wcsdup(buf);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PostMessage(g_hWndMain, WM_APP_DEBUG, 0, (LPARAM)copy);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UpdateStatusPorts()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(!g_hStatusPorts) return;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wchar_t buf[128];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swprintf_s(buf, L"TX = COM%d      RX = COM%d", g_txNum, g_rxNum);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SetWindowTextW(g_hStatusPorts, buf);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UpdateStatusBytes(DWORD lastPortionBytes)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(!g_hStatusBytes) return;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wchar_t buf[128];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swprintf_s(buf, L"Bait v posledney prinyatoy portsii: %u", lastPortionBytes);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SetWindowTextW(g_hStatusBytes, buf);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AppendOutputChar(wchar_t ch)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len = GetWindowTextLengthW(g_hOutputEdit);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SendMessageW(g_hOutputEdit, EM_SETSEL, (WPARAM)len, (LPARAM)len);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wchar_t s[2] = { ch, 0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SendMessageW(g_hOutputEdit, EM_REPLACESEL, FALSE, (LPARAM)s);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Otpravka "syrogo" potoka bayt POSIMVOLNO (bez paketov/zagolovkov).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Russkie (i drugie ne-ASCII) simvoly kodiruyutsya v odnobaytovuyu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kodovuyu stranitsu Windows-1251, t.k. po COM-portu idyot imenno potok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BAYT, a ne Unicode-simvolov.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SendLineRaw(const std::wstring&amp; text)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(g_hComTx == INVALID_HANDLE_VALUE) return;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(wchar_t wc : text)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BYTE b = '?';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WideCharToMultiByte(1251, 0, &amp;wc, 1, (LPSTR)&amp;b, 1,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DWORD written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WriteFile(g_hComTx, &amp;b, 1, &amp;written,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BYTE nl = '\n';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DWORD written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WriteFile(g_hComTx, &amp;nl, 1, &amp;written,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LogDebug(L"Otpravleno %d simvol(ov) + perevod stroki", (int)text.size());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Podklass polya vvoda: lovim nazhatie Enter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LRESULT CALLBACK InputEditSubclassProc(HWND hwnd, UINT msg, WPARAM wParam, LPARAM lParam)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(msg == WM_KEYDOWN &amp;&amp; wParam == VK_RETURN)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int len = GetWindowTextLengthW(hwnd);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std::wstring text(len, L'\0');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(len &gt; 0) GetWindowTextW(hwnd, &amp;text[0], len + 1);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text.resize(len);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SendLineRaw(text);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SetWindowTextW(hwnd, L""); // ochistit pole vvoda posle otpravki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0; // ne peredayom Enter dalshe (inache budet sistemnyy "bip")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CallWindowProcW(g_oldInputEditProc, hwnd, msg, wParam, lParam);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Raspolozhenie elementov v edinstvennom glavnom okne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Struktura sverkhu vniz: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[ Panel upravleniya (skorost/port/knopka) ]  [ Panel sostoyaniya ]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[ Polye vvoda ]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[ Polye vyvoda (rastyagivaetsya) ] [ Otladochnoye polye ]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LayoutMainWindow(int width, int height)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const int margin = 10;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const int ctrlPanelH = 130;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const int inputRowH = 60;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const int lowerY = margin + ctrlPanelH + margin + inputRowH + margin;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lowerH = height - lowerY - margin;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(lowerH &lt; 100) lowerH = 100;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leftW = (width - margin * 3) * 2 / 3;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rightW = (width - margin * 3) - leftW;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--- Panel upravleniya (sleva sverkhu)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ctrlPanelW = leftW / 2 - margin / 2;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(g_hGrpControl) MoveWindow(g_hGrpControl, margin, margin, ctrlPanelW, ctrlPanelH,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(g_hLblBaud)    MoveWindow(g_hLblBaud, margin + 12, margin + 22, ctrlPanelW - 24, 20,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(g_hBaudCombo)  MoveWindow(g_hBaudCombo, margin + 12, margin + 44, ctrlPanelW - 24, 24,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(g_hLblPort)    MoveWindow(g_hLblPort, margin + 12, margin + 74, ctrlPanelW - 24, 20,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(g_hPortCombo)  MoveWindow(g_hPortCombo, margin + 12, margin + 96, ctrlPanelW - 24 - 100, 24,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(g_hApplyBtn)   MoveWindow(g_hApplyBtn, margin + 12 + (ctrlPanelW - 24 - 96), margin + 95, 96, 26,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--- Panel sostoyaniya (sprava sverkhu, ryadom s panelyu upravleniya)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statusX = margin + ctrlPanelW + margin;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statusW = leftW - ctrlPanelW - margin;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(statusW &lt; 150) statusW = 150;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(g_hGrpStatus)   MoveWindow(g_hGrpStatus, statusX, margin, statusW, ctrlPanelH,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(g_hStatusPorts) MoveWindow(g_hStatusPorts, statusX + 12, margin + 30, statusW - 24, 24,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(g_hStatusBytes) MoveWindow(g_hStatusBytes, statusX + 12, margin + 64, statusW - 24, 40,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--- Polye vvoda (na vsyu shirinu, pod panelyami)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inputY = margin + ctrlPanelH + margin;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fullW = width - margin * 2;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(g_hLblInput)  MoveWindow(g_hLblInput, margin, inputY, fullW, 20,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(g_hInputEdit) MoveWindow(g_hInputEdit, margin, inputY + 22, fullW, 26,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--- Polye vyvoda (slева, rastyagivaetsya) i otladochnoye (sprava)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(g_hLblOutput)  MoveWindow(g_hLblOutput, margin, lowerY, leftW, 18,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(g_hOutputEdit) MoveWindow(g_hOutputEdit, margin, lowerY + 20, leftW, lowerH - 20,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debugX = margin + leftW + margin;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(g_hLblDebug)  MoveWindow(g_hLblDebug, debugX, lowerY, rightW, 18,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(g_hDebugEdit) MoveWindow(g_hDebugEdit, debugX, lowerY + 20, rightW, lowerH - 20, TRUE);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Primenit nastroyki iz panely upravleniya: peresozdat porty po vybrannoy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polzovatelem skorosti, i, esli vybrana drugaya para portov - po ney.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ApplyControlSettings()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baudIdx = (int)SendMessageW(g_hBaudCombo, CB_GETCURSEL, 0,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static const DWORD baudValues[] = { 1200,2400,4800,9600,19200,38400,57600,115200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DWORD newBaud = (baudIdx &gt;= 0) ? baudValues[baudIdx] : CBR_9600;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portSel = (int)SendMessageW(g_hPortCombo, CB_GETCURSEL, 0,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newTx = g_txNum, newRx = g_rxNum;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(portSel &gt;= 0)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wchar_t buf[64];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SendMessageW(g_hPortCombo, CB_GETLBTEXT, portSel, (LPARAM)buf);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swscanf_s(buf, L"TX=COM%d RX=COM%d", &amp;newTx, &amp;newRx);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g_bStopReader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(g_hReaderThread) { WaitForSingleObject(g_hReaderThread, 500); CloseHandle(g_hReaderThread); g_hReaderThread = NULL;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ClosePorts();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HANDLE hTx = TryOpenPort(newTx, newBaud);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HANDLE hRx = TryOpenPort(newRx, newBaud);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(hTx != INVALID_HANDLE_VALUE &amp;&amp; hRx != INVALID_HANDLE_VALUE)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g_hComTx = hTx; g_hComRx = hRx; g_txNum = newTx; g_rxNum = newRx; g_baud = newBaud;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LogDebug(L"Porty peresozdany vruchnuyu: TX=COM%d RX=COM%d, skorost=%u", newTx, newRx, newBaud);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else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LogDebug(L"Ne udalos otkryt vybrannye porty, ostavlyaem prezhnie nastroiki");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(hTx != INVALID_HANDLE_VALUE) CloseHandle(hTx);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(hRx != INVALID_HANDLE_VALUE) CloseHandle(hRx);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vosstanovit prezhnie porty na prezhney skorosti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g_hComTx = TryOpenPort(g_txNum, g_baud);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g_hComRx = TryOpenPort(g_rxNum, g_baud);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UpdateStatusPorts();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g_bStopReader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g_hReaderThread = CreateThread(NULL, 0, ReaderThreadProc, NULL, 0,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Edinstvennaya okonnaya protsedura glavnogo okna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LRESULT CALLBACK MainWndProc(HWND hWnd, UINT msg, WPARAM wParam, LPARAM lParam)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switch (msg)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case WM_CREATE: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--- Gruppa "Panel upravleniya"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g_hGrpControl = CreateWindowW(L"BUTTON", L"Okno upravleniya (skorost / port)",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 | BS_GROUPBOX, 0, 0, 0, 0, hWnd, NULL,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g_hLblBaud = CreateWindowW(L"STATIC", L"Skorost porta (bod):",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WS_VISIBLE, 0, 0, 0, 0, hWnd, NULL,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g_hBaudCombo = CreateWindowW(L"COMBOBOX", L"",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 | CBS_DROPDOWNLIST | WS_VSCROLL,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0, 0, 0, 0, hWnd, (HMENU)ID_BAUD_COMBO,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const wchar_t* bauds[] = { L"1200", L"2400", L"4800", L"9600",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            L"19200", L"38400", L"57600", L"115200"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for (auto b : bauds) SendMessageW(g_hBaudCombo, CB_ADDSTRING, 0, (LPARAM)b);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SendMessageW(g_hBaudCombo, CB_SETCURSEL, 3, 0); // 9600 po umolchaniyu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g_hLblPort = CreateWindowW(L"STATIC", L"Nomer porta (para TX/RX):",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WS_VISIBLE, 0, 0, 0, 0, hWnd, NULL,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g_hPortCombo = CreateWindowW(L"COMBOBOX", L"",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 | CBS_DROPDOWNLIST | WS_VSCROLL,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0, 0, 0, 0, hWnd, (HMENU)ID_PORT_COMBO,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g_hApplyBtn = CreateWindowW(L"BUTTON", L"Primenit",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 | BS_PUSHBUTTON,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0, 0, 0, 0, hWnd, (HMENU)ID_APPLY_BTN,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--- Gruppa "Panel sostoyaniya"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g_hGrpStatus = CreateWindowW(L"BUTTON", L"Okno sostoyaniya",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 | BS_GROUPBOX, 0, 0, 0, 0, hWnd, NULL,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g_hStatusPorts = CreateWindowW(L"STATIC", L"TX = ?   RX = ?",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WS_VISIBLE, 0, 0, 0, 0, hWnd, NULL,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g_hStatusBytes = CreateWindowW(L"STATIC", L"Bait v posledney prinyatoy portsii: 0",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WS_VISIBLE, 0, 0, 0, 0, hWnd, NULL,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--- Polye vvoda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g_hLblInput = CreateWindowW(L"STATIC", L"Okno vvoda - vvedite tekst i nazhmite Enter:",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WS_VISIBLE, 0, 0, 0, 0, hWnd, NULL,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g_hInputEdit = CreateWindowExW(WS_EX_CLIENTEDGE, L"EDIT", L"",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 | ES_AUTOHSCROLL, 0, 0, 0, 0, hWnd, NULL,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g_oldInputEditProc = (WNDPROC)SetWindowLongPtrW(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g_hInputEdit, GWLP_WNDPROC, (LONG_PTR)InputEditSubclassProc);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--- Polye vyvoda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g_hLblOutput = CreateWindowW(L"STATIC", L"Okno vyvoda (prinyatyy potok):",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WS_VISIBLE, 0, 0, 0, 0, hWnd, NULL,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g_hOutputEdit = CreateWindowExW(WS_EX_CLIENTEDGE, L"EDIT", L"",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 | ES_MULTILINE | ES_READONLY | ES_AUTOVSCROLL | WS_VSCROLL,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0, 0, 0, 0, hWnd, NULL,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--- Otladochnoye polye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g_hLblDebug = CreateWindowW(L"STATIC", L"Otladochnoye okno (log):",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WS_VISIBLE, 0, 0, 0, 0, hWnd, NULL,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g_hDebugEdit = CreateWindowExW(WS_EX_CLIENTEDGE, L"EDIT", L"",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 | ES_MULTILINE | ES_READONLY | ES_AUTOVSCROLL | WS_VSCROLL,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0, 0, 0, 0, hWnd, NULL,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SetFocus(g_hInputEdit);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case WM_SIZE: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int w = LOWORD(lParam);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int h = HIWORD(lParam);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LayoutMainWindow(w, h);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case WM_ACTIVATE: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(LOWORD(wParam) != WA_INACTIVE) SetFocus(g_hInputEdit);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case WM_COMMAND: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(LOWORD(wParam) == ID_APPLY_BTN &amp;&amp; HIWORD(wParam) == BN_CLICKED)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ApplyControlSettings();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SetFocus(g_hInputEdit);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case WM_APP_RX_CHAR: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AppendOutputChar((wchar_t)wParam);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case WM_APP_RX_LINE: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UpdateStatusBytes((DWORD)wParam);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case WM_APP_DEBUG: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wchar_t* text = (wchar_t*)lParam;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int len = GetWindowTextLengthW(g_hDebugEdit);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SendMessageW(g_hDebugEdit, EM_SETSEL, (WPARAM)len, (LPARAM)len);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SendMessageW(g_hDebugEdit, EM_REPLACESEL, FALSE, (LPARAM)text);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SendMessageW(g_hDebugEdit, EM_REPLACESEL, FALSE, (LPARAM)L"\r\n");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free(text);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case WM_DESTROY: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g_bStopReader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ClosePorts();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PostQuitMessage(0);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DefWindowProcW(hWnd, msg, wParam, lParam);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Registratsiya klassa okna i sozdanie ODNOGO glavnogo okna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ATOM RegisterSimpleClass(HINSTANCE hInst, const wchar_t* name, WNDPROC proc)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WNDCLASSEXW wc = { sizeof(wc)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wc.lpfnWndProc = proc;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wc.hInstance = hInst;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wc.hCursor = LoadCursorW(NULL, IDC_ARROW);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wc.hbrBackground = (HBRUSH)(COLOR_BTNFACE + 1);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wc.lpszClassName = name;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RegisterClassExW(&amp;wc);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int WINAPI wWinMain(HINSTANCE hInstance, HINSTANCE, PWSTR, int nCmdShow)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INITCOMMONCONTROLSEX icc = { sizeof(icc), ICC_STANDARD_CLASSES | ICC_WIN95_CLASSES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InitCommonControlsEx(&amp;icc);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RegisterSimpleClass(hInstance, L"Lab1MainWnd", MainWndProc);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g_hWndMain = CreateWindowW(L"Lab1MainWnd",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L"Lab1: Kommunikatsionnaya programma cherez COM-porty",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WS_OVERLAPPEDWINDOW,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CW_USEDEFAULT, CW_USEDEFAULT, 900, 640,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NULL, NULL, hInstance,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(!g_hWndMain) return 1;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ShowWindow(g_hWndMain, nCmdShow);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UpdateWindow(g_hWndMain);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---- Avtomaticheskiy vybor portov (p.3 trebovaniy) 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(!OpenPortsAuto(g_baud))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MessageBoxW(g_hWndMain,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L"Ne udalos nayti dve svobodnye pary COM-portov.\n"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L"Proverte, chto emulyator COM-portov zapushchen i sozdana\n"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L"topologiya soglasno risunku zadaniya.",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L"Oshibka initsializatsii", MB_ICONERROR);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1;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UpdateStatusPorts();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Zapolnim komboboks dostupnoy paroy (dlya naglyadnosti i dlya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vozmozhnosti vybrat druguyu paru vruchnuyu).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std::vector&lt;int&gt; avail = EnumerateAvailablePorts();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for (size_t i = 0; i + 1 &lt; avail.size(); i += 2)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wchar_t buf[64];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swprintf_s(buf, L"TX=COM%d RX=COM%d", avail[i], avail[i + 1]);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int idx = (int)SendMessageW(g_hPortCombo, CB_ADDSTRING, 0, (LPARAM)buf);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if (avail[i] == g_txNum &amp;&amp; avail[i + 1] == g_rxNum)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SendMessageW(g_hPortCombo, CB_SETCURSEL, idx,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g_hReaderThread = CreateThread(NULL, 0, ReaderThreadProc, NULL, 0,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MSG msg;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while (GetMessageW(&amp;msg, NULL, 0, 0))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TranslateMessage(&amp;msg);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DispatchMessageW(&amp;msg);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g_bStopReader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(g_hReaderThread) { WaitForSingleObject(g_hReaderThread, 500); CloseHandle(g_hReaderThread);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ClosePorts();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Заключение</w:t>
      </w:r>
    </w:p>
    <w:p>
      <w:pPr>
        <w:ind w:firstLine="0"/>
        <w:jc w:val="left"/>
      </w:pPr>
    </w:p>
    <w:p>
      <w:r>
        <w:t xml:space="preserve">В ходе выполнения лабораторной работы выбрана система программирования – Windows 11, язык C++, среда Microsoft Visual Studio 2026 и интерфейс Win32 API, – которая согласно условию сохраняется для всех последующих работ курса. В эмуляторе Eterlogic Virtual Serial Ports Emulator создана топология из четырёх виртуальных портов, соединённых крест-накрест двумя устройствами Pair.</w:t>
      </w:r>
    </w:p>
    <w:p>
      <w:r>
        <w:t xml:space="preserve">Разработана цельная коммуникационная программа, реализующая асинхронную двунаправленную побайтную передачу данных: по одной паре портов данные идут в одну сторону, по другой – в обратную. Номера портов определяются автоматически по описанному алгоритму один раз при запуске, благодаря чему два экземпляра программы, запущенные на одном компьютере, самостоятельно занимают разные пары портов.</w:t>
      </w:r>
    </w:p>
    <w:p>
      <w:r>
        <w:t xml:space="preserve">Интерфейс программы построен из пяти окон и удовлетворяет требованиям чётного варианта: окно управления содержит форму выбора скорости порта и форму выбора номера порта, окно состояния отображает номера портов передачи и приёма и количество байт в очередной принятой порции. Изучены параметры инициализации COM-порта, их возможные значения и соответствующие поля структуры DCB. Сообщение в окне вывода каждого экземпляра полностью совпадает с сообщением, набранным в окне ввода программы-абонента, то есть цель работы достигнута.</w:t>
      </w:r>
    </w:p>
    <w:sectPr w:rsidR="001D316E" w:rsidSect="00984966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0E008" w14:textId="77777777" w:rsidR="00917811" w:rsidRDefault="00917811" w:rsidP="00984966">
      <w:pPr>
        <w:spacing w:line="240" w:lineRule="auto"/>
      </w:pPr>
      <w:r>
        <w:separator/>
      </w:r>
    </w:p>
  </w:endnote>
  <w:endnote w:type="continuationSeparator" w:id="0">
    <w:p w14:paraId="25F1414B" w14:textId="77777777" w:rsidR="00917811" w:rsidRDefault="00917811" w:rsidP="00984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C921" w14:textId="77777777" w:rsidR="00984966" w:rsidRPr="00984966" w:rsidRDefault="00984966" w:rsidP="00984966">
    <w:pPr>
      <w:pStyle w:val="ae"/>
      <w:ind w:firstLine="0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84D55" w14:textId="77777777" w:rsidR="00917811" w:rsidRDefault="00917811" w:rsidP="00984966">
      <w:pPr>
        <w:spacing w:line="240" w:lineRule="auto"/>
      </w:pPr>
      <w:r>
        <w:separator/>
      </w:r>
    </w:p>
  </w:footnote>
  <w:footnote w:type="continuationSeparator" w:id="0">
    <w:p w14:paraId="7FD23BA7" w14:textId="77777777" w:rsidR="00917811" w:rsidRDefault="00917811" w:rsidP="0098496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66"/>
    <w:rsid w:val="000235F3"/>
    <w:rsid w:val="000E5098"/>
    <w:rsid w:val="001074BE"/>
    <w:rsid w:val="00107BB9"/>
    <w:rsid w:val="00186C8F"/>
    <w:rsid w:val="001D316E"/>
    <w:rsid w:val="002018C9"/>
    <w:rsid w:val="00301D0F"/>
    <w:rsid w:val="0034032C"/>
    <w:rsid w:val="003B7CEF"/>
    <w:rsid w:val="003C178F"/>
    <w:rsid w:val="003D1E0A"/>
    <w:rsid w:val="003F3BB3"/>
    <w:rsid w:val="0048332C"/>
    <w:rsid w:val="005E1FAD"/>
    <w:rsid w:val="006251AE"/>
    <w:rsid w:val="00632564"/>
    <w:rsid w:val="00760851"/>
    <w:rsid w:val="007621F8"/>
    <w:rsid w:val="00824801"/>
    <w:rsid w:val="00917811"/>
    <w:rsid w:val="00984966"/>
    <w:rsid w:val="009A43A4"/>
    <w:rsid w:val="009C14FC"/>
    <w:rsid w:val="009E68A0"/>
    <w:rsid w:val="009F575B"/>
    <w:rsid w:val="00A500B6"/>
    <w:rsid w:val="00AD56CE"/>
    <w:rsid w:val="00B07E63"/>
    <w:rsid w:val="00B2179F"/>
    <w:rsid w:val="00B51E38"/>
    <w:rsid w:val="00C20CAC"/>
    <w:rsid w:val="00C830D2"/>
    <w:rsid w:val="00C940E3"/>
    <w:rsid w:val="00D26343"/>
    <w:rsid w:val="00D72EB2"/>
    <w:rsid w:val="00DC39D3"/>
    <w:rsid w:val="00DE25CB"/>
    <w:rsid w:val="00DF72A8"/>
    <w:rsid w:val="00E01420"/>
    <w:rsid w:val="00E73D33"/>
    <w:rsid w:val="00F6017B"/>
    <w:rsid w:val="00F61A41"/>
    <w:rsid w:val="00F75484"/>
    <w:rsid w:val="00F905B1"/>
    <w:rsid w:val="00FA4857"/>
    <w:rsid w:val="00FB0594"/>
    <w:rsid w:val="00FD1110"/>
    <w:rsid w:val="00FE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C31A0"/>
  <w15:chartTrackingRefBased/>
  <w15:docId w15:val="{076B43B2-78BC-497D-BD7B-6A1B3378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exact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4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9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9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9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9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9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9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9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9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9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9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96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9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9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9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9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496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8496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84966"/>
    <w:rPr>
      <w:rFonts w:ascii="Times New Roman" w:hAnsi="Times New Roman" w:cs="Times New Roman"/>
      <w:sz w:val="28"/>
    </w:rPr>
  </w:style>
  <w:style w:type="paragraph" w:styleId="ae">
    <w:name w:val="footer"/>
    <w:basedOn w:val="a"/>
    <w:link w:val="af"/>
    <w:uiPriority w:val="99"/>
    <w:unhideWhenUsed/>
    <w:rsid w:val="0098496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84966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Img1" Type="http://schemas.openxmlformats.org/officeDocument/2006/relationships/image" Target="media/img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19</Pages>
  <Words>4220</Words>
  <Characters>24055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Шурхай Н. А.</dc:creator>
  <cp:keywords/>
  <dc:description/>
  <cp:lastModifiedBy>Шурхай Н. А.</cp:lastModifiedBy>
  <cp:revision>1</cp:revision>
  <dcterms:created xsi:type="dcterms:W3CDTF">2026-09-23T13:32:24Z</dcterms:created>
  <dcterms:modified xsi:type="dcterms:W3CDTF">2026-09-23T13:32:24Z</dcterms:modified>
</cp:coreProperties>
</file>