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64DF" w14:textId="77777777" w:rsidR="00395321" w:rsidRPr="00EC0BED" w:rsidRDefault="00395321" w:rsidP="00395321">
      <w:pPr>
        <w:jc w:val="center"/>
        <w:rPr>
          <w:sz w:val="28"/>
          <w:szCs w:val="28"/>
        </w:rPr>
      </w:pPr>
      <w:bookmarkStart w:id="0" w:name="_Hlk178615159"/>
      <w:r w:rsidRPr="00EC0BED">
        <w:rPr>
          <w:sz w:val="28"/>
          <w:szCs w:val="28"/>
        </w:rPr>
        <w:t>Учреждение образования</w:t>
      </w:r>
    </w:p>
    <w:p w14:paraId="18EB6F1E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«Белорусский государственный университет информатики</w:t>
      </w:r>
    </w:p>
    <w:p w14:paraId="1B129CE7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и радиоэлектроники»</w:t>
      </w:r>
    </w:p>
    <w:p w14:paraId="341A1CF1" w14:textId="77777777" w:rsidR="00395321" w:rsidRPr="00EC0BED" w:rsidRDefault="00395321" w:rsidP="00395321">
      <w:pPr>
        <w:contextualSpacing/>
        <w:jc w:val="center"/>
        <w:rPr>
          <w:sz w:val="28"/>
          <w:szCs w:val="28"/>
        </w:rPr>
      </w:pPr>
    </w:p>
    <w:p w14:paraId="68D506EA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Факультет компьютерных систем и сетей</w:t>
      </w:r>
    </w:p>
    <w:p w14:paraId="4F773625" w14:textId="77777777" w:rsidR="00395321" w:rsidRPr="00F62F49" w:rsidRDefault="00395321" w:rsidP="00395321">
      <w:pPr>
        <w:jc w:val="center"/>
        <w:rPr>
          <w:sz w:val="24"/>
          <w:szCs w:val="24"/>
        </w:rPr>
      </w:pPr>
    </w:p>
    <w:p w14:paraId="2B64FBF0" w14:textId="77777777" w:rsidR="00EC0BED" w:rsidRDefault="00395321" w:rsidP="00502CD6">
      <w:pPr>
        <w:tabs>
          <w:tab w:val="center" w:pos="9356"/>
        </w:tabs>
        <w:ind w:left="6379"/>
        <w:jc w:val="both"/>
      </w:pPr>
      <w:r w:rsidRPr="00EC0BED">
        <w:t xml:space="preserve">                                                                                   </w:t>
      </w:r>
      <w:r w:rsidR="00EC0BED">
        <w:t>УТВЕРЖДАЮ</w:t>
      </w:r>
    </w:p>
    <w:p w14:paraId="5C21FF80" w14:textId="77777777" w:rsidR="00EC0BED" w:rsidRPr="00297DB3" w:rsidRDefault="00EC0BED" w:rsidP="00502CD6">
      <w:pPr>
        <w:tabs>
          <w:tab w:val="left" w:pos="7088"/>
        </w:tabs>
        <w:ind w:left="5387" w:firstLine="992"/>
        <w:jc w:val="both"/>
      </w:pPr>
      <w:r w:rsidRPr="00CB7608">
        <w:t>Заведующий кафедрой</w:t>
      </w:r>
      <w:r w:rsidRPr="00EC0BED">
        <w:t xml:space="preserve"> ЭВМ</w:t>
      </w:r>
    </w:p>
    <w:p w14:paraId="1F53BF1F" w14:textId="77777777" w:rsidR="00EC0BED" w:rsidRDefault="00EC0BED" w:rsidP="00502CD6">
      <w:pPr>
        <w:tabs>
          <w:tab w:val="left" w:pos="7088"/>
        </w:tabs>
        <w:ind w:left="5387" w:firstLine="992"/>
        <w:jc w:val="both"/>
      </w:pPr>
      <w:r>
        <w:t>__________</w:t>
      </w:r>
      <w:r w:rsidR="00502CD6" w:rsidRPr="00502CD6">
        <w:t>Б.В. Никульшин</w:t>
      </w:r>
    </w:p>
    <w:p w14:paraId="6AD7D822" w14:textId="77777777" w:rsidR="00EC0BED" w:rsidRDefault="00EC0BED" w:rsidP="00502CD6">
      <w:pPr>
        <w:tabs>
          <w:tab w:val="left" w:pos="7088"/>
        </w:tabs>
        <w:ind w:left="5387" w:firstLine="992"/>
        <w:jc w:val="both"/>
      </w:pPr>
      <w:r>
        <w:t xml:space="preserve">  (подпись)</w:t>
      </w:r>
    </w:p>
    <w:p w14:paraId="758B8251" w14:textId="77777777" w:rsidR="00EC0BED" w:rsidRPr="00EC0BED" w:rsidRDefault="00EC0BED" w:rsidP="00502CD6">
      <w:pPr>
        <w:pStyle w:val="a3"/>
        <w:tabs>
          <w:tab w:val="center" w:pos="8647"/>
        </w:tabs>
        <w:spacing w:line="360" w:lineRule="auto"/>
        <w:ind w:left="5387" w:firstLine="992"/>
        <w:rPr>
          <w:i/>
          <w:sz w:val="24"/>
          <w:szCs w:val="24"/>
        </w:rPr>
      </w:pPr>
      <w:r w:rsidRPr="00EC0BED">
        <w:rPr>
          <w:i/>
          <w:sz w:val="24"/>
          <w:szCs w:val="24"/>
        </w:rPr>
        <w:t>«___</w:t>
      </w:r>
      <w:proofErr w:type="gramStart"/>
      <w:r w:rsidRPr="00EC0BED">
        <w:rPr>
          <w:i/>
          <w:sz w:val="24"/>
          <w:szCs w:val="24"/>
        </w:rPr>
        <w:t>_</w:t>
      </w:r>
      <w:r>
        <w:rPr>
          <w:i/>
          <w:sz w:val="24"/>
          <w:szCs w:val="24"/>
        </w:rPr>
        <w:t xml:space="preserve"> </w:t>
      </w:r>
      <w:r w:rsidRPr="00EC0BED">
        <w:rPr>
          <w:i/>
          <w:sz w:val="24"/>
          <w:szCs w:val="24"/>
        </w:rPr>
        <w:t>»</w:t>
      </w:r>
      <w:proofErr w:type="gramEnd"/>
      <w:r w:rsidRPr="00EC0BED">
        <w:rPr>
          <w:i/>
          <w:sz w:val="24"/>
          <w:szCs w:val="24"/>
        </w:rPr>
        <w:t>__________</w:t>
      </w:r>
      <w:r w:rsidRPr="00EC0BED">
        <w:rPr>
          <w:iCs/>
          <w:sz w:val="24"/>
          <w:szCs w:val="24"/>
        </w:rPr>
        <w:t>20</w:t>
      </w:r>
      <w:r w:rsidRPr="00502CD6">
        <w:rPr>
          <w:iCs/>
          <w:sz w:val="24"/>
          <w:szCs w:val="24"/>
        </w:rPr>
        <w:t>2</w:t>
      </w:r>
      <w:r w:rsidR="00D9037E">
        <w:rPr>
          <w:iCs/>
          <w:sz w:val="24"/>
          <w:szCs w:val="24"/>
        </w:rPr>
        <w:t>6</w:t>
      </w:r>
      <w:r w:rsidRPr="00EC0BED">
        <w:rPr>
          <w:iCs/>
          <w:sz w:val="24"/>
          <w:szCs w:val="24"/>
        </w:rPr>
        <w:t xml:space="preserve"> г.</w:t>
      </w:r>
    </w:p>
    <w:p w14:paraId="041341E9" w14:textId="77777777" w:rsidR="00395321" w:rsidRPr="00EC0BED" w:rsidRDefault="00395321" w:rsidP="00EC0BED">
      <w:pPr>
        <w:jc w:val="both"/>
      </w:pPr>
    </w:p>
    <w:p w14:paraId="71D42B15" w14:textId="77777777" w:rsidR="00395321" w:rsidRPr="00F62F49" w:rsidRDefault="00395321" w:rsidP="00395321">
      <w:pPr>
        <w:jc w:val="both"/>
        <w:rPr>
          <w:sz w:val="24"/>
          <w:szCs w:val="24"/>
        </w:rPr>
      </w:pPr>
    </w:p>
    <w:p w14:paraId="7385C19B" w14:textId="77777777" w:rsidR="00F62F49" w:rsidRPr="005558D7" w:rsidRDefault="00F62F49" w:rsidP="00F62F49">
      <w:pPr>
        <w:jc w:val="center"/>
        <w:rPr>
          <w:b/>
          <w:sz w:val="28"/>
        </w:rPr>
      </w:pPr>
      <w:r w:rsidRPr="005558D7">
        <w:rPr>
          <w:b/>
          <w:sz w:val="28"/>
        </w:rPr>
        <w:t>З А Д А Н И Е</w:t>
      </w:r>
    </w:p>
    <w:p w14:paraId="6D61569C" w14:textId="77777777" w:rsidR="00F62F49" w:rsidRDefault="00F62F49" w:rsidP="00F62F49">
      <w:pPr>
        <w:jc w:val="center"/>
        <w:rPr>
          <w:sz w:val="24"/>
          <w:szCs w:val="24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4A448FE3" w14:textId="77777777" w:rsidR="00F62F49" w:rsidRDefault="00F62F49" w:rsidP="00F62F49">
      <w:pPr>
        <w:jc w:val="right"/>
        <w:rPr>
          <w:sz w:val="24"/>
          <w:szCs w:val="24"/>
        </w:rPr>
      </w:pPr>
    </w:p>
    <w:p w14:paraId="4350E2FD" w14:textId="77777777" w:rsidR="00395321" w:rsidRPr="009166BE" w:rsidRDefault="00395321" w:rsidP="00F62F49">
      <w:pPr>
        <w:jc w:val="righ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Студенту </w:t>
      </w:r>
      <w:r w:rsidR="009166BE">
        <w:rPr>
          <w:iCs/>
          <w:color w:val="000000" w:themeColor="text1"/>
          <w:sz w:val="24"/>
          <w:szCs w:val="24"/>
          <w:u w:val="single"/>
        </w:rPr>
        <w:t xml:space="preserve">Шурхаю Николаю Александровичу </w:t>
      </w:r>
    </w:p>
    <w:p w14:paraId="1120D07D" w14:textId="77777777" w:rsidR="00B40510" w:rsidRDefault="00B40510" w:rsidP="00B40510">
      <w:pPr>
        <w:tabs>
          <w:tab w:val="center" w:pos="7938"/>
        </w:tabs>
        <w:ind w:left="993" w:firstLine="5529"/>
      </w:pPr>
      <w:r>
        <w:t>(фамилия, имя, отчество)</w:t>
      </w:r>
    </w:p>
    <w:p w14:paraId="32EB1750" w14:textId="77777777" w:rsidR="00E655BF" w:rsidRPr="00F62F49" w:rsidRDefault="00E655BF" w:rsidP="00E655BF">
      <w:pPr>
        <w:jc w:val="right"/>
        <w:rPr>
          <w:color w:val="000000" w:themeColor="text1"/>
          <w:sz w:val="24"/>
          <w:szCs w:val="24"/>
          <w:u w:val="single"/>
        </w:rPr>
      </w:pPr>
    </w:p>
    <w:p w14:paraId="7FEA31F9" w14:textId="77777777" w:rsidR="00A145B8" w:rsidRDefault="00395321" w:rsidP="00EC0BED">
      <w:pPr>
        <w:spacing w:line="320" w:lineRule="exact"/>
        <w:jc w:val="both"/>
        <w:rPr>
          <w:iCs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1. Тема проекта </w:t>
      </w:r>
      <w:bookmarkStart w:id="1" w:name="_Hlk178615139"/>
      <w:r w:rsidRPr="00502CD6">
        <w:rPr>
          <w:iCs/>
          <w:color w:val="000000" w:themeColor="text1"/>
          <w:sz w:val="24"/>
          <w:szCs w:val="24"/>
          <w:u w:val="single"/>
        </w:rPr>
        <w:t xml:space="preserve">Микропроцессорное устройство </w:t>
      </w:r>
      <w:bookmarkEnd w:id="1"/>
      <w:r w:rsidR="00F201DC">
        <w:rPr>
          <w:iCs/>
          <w:color w:val="000000" w:themeColor="text1"/>
          <w:sz w:val="24"/>
          <w:szCs w:val="24"/>
          <w:u w:val="single"/>
        </w:rPr>
        <w:t xml:space="preserve">охраны </w:t>
      </w:r>
      <w:r w:rsidR="009166BE">
        <w:rPr>
          <w:iCs/>
          <w:color w:val="000000" w:themeColor="text1"/>
          <w:sz w:val="24"/>
          <w:szCs w:val="24"/>
          <w:u w:val="single"/>
        </w:rPr>
        <w:t xml:space="preserve">объекта </w:t>
      </w:r>
    </w:p>
    <w:p w14:paraId="568C1C76" w14:textId="77777777" w:rsidR="00F201DC" w:rsidRPr="00F62F49" w:rsidRDefault="00F201DC" w:rsidP="00EC0BED">
      <w:pPr>
        <w:spacing w:line="320" w:lineRule="exact"/>
        <w:jc w:val="both"/>
        <w:rPr>
          <w:iCs/>
          <w:color w:val="000000" w:themeColor="text1"/>
          <w:sz w:val="24"/>
          <w:szCs w:val="24"/>
        </w:rPr>
      </w:pPr>
    </w:p>
    <w:p w14:paraId="582CB036" w14:textId="77777777" w:rsidR="00F201DC" w:rsidRPr="00EC0BED" w:rsidRDefault="00F201DC" w:rsidP="00F201DC">
      <w:pPr>
        <w:spacing w:line="320" w:lineRule="exact"/>
        <w:jc w:val="both"/>
        <w:rPr>
          <w:iCs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2. Срок сдачи студентом законченного проекта </w:t>
      </w:r>
      <w:r w:rsidRPr="00EC0BED">
        <w:rPr>
          <w:iCs/>
          <w:sz w:val="24"/>
          <w:szCs w:val="24"/>
          <w:u w:val="single"/>
        </w:rPr>
        <w:t xml:space="preserve">с </w:t>
      </w:r>
      <w:r w:rsidR="00D9037E">
        <w:rPr>
          <w:iCs/>
          <w:sz w:val="24"/>
          <w:szCs w:val="24"/>
          <w:u w:val="single"/>
        </w:rPr>
        <w:t>07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 w:rsidRPr="00EC0BED">
        <w:rPr>
          <w:iCs/>
          <w:sz w:val="24"/>
          <w:szCs w:val="24"/>
          <w:u w:val="single"/>
        </w:rPr>
        <w:t xml:space="preserve"> по </w:t>
      </w:r>
      <w:r w:rsidR="00D9037E">
        <w:rPr>
          <w:iCs/>
          <w:sz w:val="24"/>
          <w:szCs w:val="24"/>
          <w:u w:val="single"/>
        </w:rPr>
        <w:t>16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 w:rsidRPr="00EC0BED">
        <w:rPr>
          <w:iCs/>
          <w:sz w:val="24"/>
          <w:szCs w:val="24"/>
          <w:u w:val="single"/>
        </w:rPr>
        <w:t xml:space="preserve"> </w:t>
      </w:r>
    </w:p>
    <w:p w14:paraId="4570DD2F" w14:textId="77777777" w:rsidR="00E655BF" w:rsidRDefault="00E655BF" w:rsidP="00EC0BED">
      <w:pPr>
        <w:spacing w:line="320" w:lineRule="exact"/>
        <w:jc w:val="both"/>
        <w:rPr>
          <w:sz w:val="24"/>
          <w:szCs w:val="24"/>
        </w:rPr>
      </w:pPr>
    </w:p>
    <w:p w14:paraId="15E23E8D" w14:textId="77777777" w:rsidR="00F201DC" w:rsidRDefault="00F201DC" w:rsidP="00F201DC">
      <w:pPr>
        <w:spacing w:line="320" w:lineRule="exact"/>
        <w:jc w:val="both"/>
        <w:rPr>
          <w:sz w:val="24"/>
          <w:szCs w:val="24"/>
        </w:rPr>
      </w:pPr>
      <w:r>
        <w:rPr>
          <w:sz w:val="24"/>
          <w:szCs w:val="24"/>
        </w:rPr>
        <w:t>3. Исходные данные к проекту:</w:t>
      </w:r>
    </w:p>
    <w:p w14:paraId="23865EF9" w14:textId="77777777" w:rsidR="009E48F7" w:rsidRPr="007D2294" w:rsidRDefault="00F201DC" w:rsidP="007D2294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  <w:lang w:val="ru-BY"/>
        </w:rPr>
        <w:t xml:space="preserve">Сложность электрической схемы устройства – не менее 15 </w:t>
      </w:r>
      <w:proofErr w:type="gramStart"/>
      <w:r w:rsidR="00D03217" w:rsidRPr="00D03217">
        <w:rPr>
          <w:sz w:val="24"/>
          <w:szCs w:val="24"/>
          <w:u w:val="single"/>
          <w:lang w:val="ru-BY"/>
        </w:rPr>
        <w:t>элементов</w:t>
      </w:r>
      <w:r w:rsidR="00D03217" w:rsidRPr="00D03217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</w:t>
      </w:r>
      <w:proofErr w:type="gramEnd"/>
      <w:r w:rsidR="00A24D0C" w:rsidRPr="007D2294">
        <w:rPr>
          <w:sz w:val="24"/>
          <w:szCs w:val="24"/>
        </w:rPr>
        <w:t>_______________</w:t>
      </w:r>
    </w:p>
    <w:p w14:paraId="74F62F53" w14:textId="77777777" w:rsidR="00F201DC" w:rsidRPr="00D03217" w:rsidRDefault="00F201DC" w:rsidP="00F201DC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 xml:space="preserve">Микроконтроллер </w:t>
      </w:r>
      <w:r w:rsidR="007D2294" w:rsidRPr="0002352E">
        <w:rPr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напряжение питания 5 В, 14 цифровых входов, 8 аналоговых входов.</w:t>
      </w:r>
    </w:p>
    <w:p w14:paraId="23827E30" w14:textId="77777777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Инфракрасный датчик движения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110°, дальность обзора до 7 метров, потребление тока при напряжении 4,5 – 6 В не более 0,5 мА, диапазон рабочих температур от -20 °C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927A28">
        <w:rPr>
          <w:sz w:val="24"/>
          <w:szCs w:val="24"/>
          <w:u w:val="single"/>
        </w:rPr>
        <w:t xml:space="preserve">цифровой </w:t>
      </w:r>
      <w:r w:rsidR="00337F30">
        <w:rPr>
          <w:sz w:val="24"/>
          <w:szCs w:val="24"/>
          <w:u w:val="single"/>
        </w:rPr>
        <w:t xml:space="preserve">интерфейс </w:t>
      </w:r>
      <w:r w:rsidR="007D2294" w:rsidRPr="007D2294">
        <w:rPr>
          <w:sz w:val="24"/>
          <w:szCs w:val="24"/>
          <w:u w:val="single"/>
        </w:rPr>
        <w:t>Digital I/O.</w:t>
      </w:r>
      <w:r w:rsidR="00A24D0C" w:rsidRPr="007D2294">
        <w:rPr>
          <w:sz w:val="24"/>
          <w:szCs w:val="24"/>
        </w:rPr>
        <w:t>_________________________________</w:t>
      </w:r>
    </w:p>
    <w:p w14:paraId="602FB4CD" w14:textId="77777777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Ультразвуковой датчик расстояния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15°, дальность обзора до 4 метров, потребление тока при напряжении 5 В не более 0,15 мА, диапазон рабочих температур от -20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интерфейс </w:t>
      </w:r>
      <w:r w:rsidR="007D2294" w:rsidRPr="007D2294">
        <w:rPr>
          <w:sz w:val="24"/>
          <w:szCs w:val="24"/>
          <w:u w:val="single"/>
        </w:rPr>
        <w:t>Digital I/O</w:t>
      </w:r>
      <w:r w:rsidRPr="00D03217">
        <w:rPr>
          <w:sz w:val="24"/>
          <w:szCs w:val="24"/>
          <w:u w:val="single"/>
        </w:rPr>
        <w:t>.</w:t>
      </w:r>
      <w:r w:rsidR="00A24D0C" w:rsidRPr="007D2294">
        <w:rPr>
          <w:sz w:val="24"/>
          <w:szCs w:val="24"/>
        </w:rPr>
        <w:t>_______________________________________</w:t>
      </w:r>
    </w:p>
    <w:p w14:paraId="2138139C" w14:textId="090C63EC" w:rsidR="009E48F7" w:rsidRPr="002C3E0A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Герконовый датчик MC-38 </w:t>
      </w:r>
      <w:r>
        <w:rPr>
          <w:sz w:val="22"/>
          <w:szCs w:val="22"/>
          <w:u w:val="single"/>
        </w:rPr>
        <w:t>–</w:t>
      </w:r>
      <w:r>
        <w:rPr>
          <w:sz w:val="24"/>
          <w:szCs w:val="24"/>
          <w:u w:val="single"/>
        </w:rPr>
        <w:t xml:space="preserve"> </w:t>
      </w:r>
      <w:r w:rsidR="007F107E">
        <w:rPr>
          <w:sz w:val="24"/>
          <w:szCs w:val="24"/>
          <w:u w:val="single"/>
        </w:rPr>
        <w:t>ан</w:t>
      </w:r>
      <w:r w:rsidR="00743C9A">
        <w:rPr>
          <w:sz w:val="24"/>
          <w:szCs w:val="24"/>
          <w:u w:val="single"/>
        </w:rPr>
        <w:t>алоговый датчик,</w:t>
      </w:r>
      <w:r>
        <w:rPr>
          <w:sz w:val="24"/>
          <w:szCs w:val="24"/>
          <w:u w:val="single"/>
        </w:rPr>
        <w:t xml:space="preserve"> тип контакта – нормально замкнутый, коммутируемое напряжение не более 100 В, коммутируемый ток не более 100 мА, расстояние срабатывания 15 – 25 мм, диапазон рабочих температур от -40 °C до +85 °C</w:t>
      </w:r>
      <w:r w:rsidR="006B262E" w:rsidRPr="006B262E">
        <w:rPr>
          <w:sz w:val="24"/>
          <w:szCs w:val="24"/>
          <w:u w:val="single"/>
        </w:rPr>
        <w:t>.</w:t>
      </w:r>
    </w:p>
    <w:p w14:paraId="7F551A2A" w14:textId="7B945B7C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Часы реального времени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>питание происходит от литиевой батарейки 3,3 или 5 В, диапазон рабочих температур от -40 °C до +85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>интерфейс</w:t>
      </w:r>
      <w:r w:rsidR="007D2294">
        <w:rPr>
          <w:sz w:val="24"/>
          <w:szCs w:val="24"/>
          <w:u w:val="single"/>
        </w:rPr>
        <w:t xml:space="preserve"> </w:t>
      </w:r>
      <w:r w:rsidR="007D2294">
        <w:rPr>
          <w:sz w:val="24"/>
          <w:szCs w:val="24"/>
          <w:u w:val="single"/>
          <w:lang w:val="en-US"/>
        </w:rPr>
        <w:t>I</w:t>
      </w:r>
      <w:r w:rsidR="007D2294" w:rsidRPr="007D2294">
        <w:rPr>
          <w:sz w:val="24"/>
          <w:szCs w:val="24"/>
          <w:u w:val="single"/>
        </w:rPr>
        <w:t>2</w:t>
      </w:r>
      <w:r w:rsidR="007D2294">
        <w:rPr>
          <w:sz w:val="24"/>
          <w:szCs w:val="24"/>
          <w:u w:val="single"/>
          <w:lang w:val="en-US"/>
        </w:rPr>
        <w:t>C</w:t>
      </w:r>
      <w:r w:rsidR="007D2294" w:rsidRPr="007D2294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_____________________________________________________</w:t>
      </w:r>
      <w:r w:rsidR="00743C9A">
        <w:rPr>
          <w:sz w:val="24"/>
          <w:szCs w:val="24"/>
        </w:rPr>
        <w:t xml:space="preserve"> </w:t>
      </w:r>
    </w:p>
    <w:p w14:paraId="7ED9BCEF" w14:textId="7777777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RFID-модуль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дальность обнаружения не более 60 мм, потребление тока при напряжении 3,3 В не более 26 мкА, диапазон рабочих температур от -50 °C до +45 °C</w:t>
      </w:r>
      <w:r w:rsidR="00D03217" w:rsidRPr="00D03217">
        <w:rPr>
          <w:sz w:val="24"/>
          <w:szCs w:val="24"/>
          <w:u w:val="single"/>
        </w:rPr>
        <w:t xml:space="preserve">, </w:t>
      </w:r>
      <w:r w:rsidR="0002352E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 xml:space="preserve">интерфейс </w:t>
      </w:r>
      <w:r w:rsidR="00D03217" w:rsidRPr="00D03217">
        <w:rPr>
          <w:sz w:val="24"/>
          <w:szCs w:val="24"/>
          <w:u w:val="single"/>
          <w:lang w:val="en-US"/>
        </w:rPr>
        <w:t>SPI</w:t>
      </w:r>
      <w:r w:rsidR="00D03217" w:rsidRPr="00D03217">
        <w:rPr>
          <w:sz w:val="24"/>
          <w:szCs w:val="24"/>
          <w:u w:val="single"/>
        </w:rPr>
        <w:t>.</w:t>
      </w:r>
      <w:r w:rsidR="0002352E" w:rsidRPr="007D2294">
        <w:rPr>
          <w:sz w:val="24"/>
          <w:szCs w:val="24"/>
        </w:rPr>
        <w:t>________________________________________________________</w:t>
      </w:r>
    </w:p>
    <w:p w14:paraId="02320A73" w14:textId="38AEE55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ЖК-дисплей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разрешение 16 столбцов, 2 строки, угол обзора 130°, потребляемый ток дисплея не более 5 мА, потребляемый ток подсветки не более 120 мА, диапазон рабочих температур от -20 °C до +70 °C, </w:t>
      </w:r>
      <w:r w:rsidR="0002352E">
        <w:rPr>
          <w:sz w:val="24"/>
          <w:szCs w:val="24"/>
          <w:u w:val="single"/>
        </w:rPr>
        <w:t xml:space="preserve">цифровой </w:t>
      </w:r>
      <w:r w:rsidRPr="00D03217">
        <w:rPr>
          <w:sz w:val="24"/>
          <w:szCs w:val="24"/>
          <w:u w:val="single"/>
        </w:rPr>
        <w:t>интерфейс I2C.</w:t>
      </w:r>
      <w:r w:rsidR="00A24D0C" w:rsidRPr="00D03217">
        <w:rPr>
          <w:sz w:val="24"/>
          <w:szCs w:val="24"/>
        </w:rPr>
        <w:t>_</w:t>
      </w:r>
    </w:p>
    <w:p w14:paraId="54C7875D" w14:textId="476AB3DC" w:rsidR="00F1505E" w:rsidRPr="00290503" w:rsidRDefault="009859B3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Источник питания </w:t>
      </w:r>
      <w:r>
        <w:rPr>
          <w:sz w:val="22"/>
          <w:szCs w:val="22"/>
          <w:u w:val="single"/>
        </w:rPr>
        <w:t>–</w:t>
      </w:r>
      <w:r>
        <w:rPr>
          <w:sz w:val="24"/>
          <w:szCs w:val="24"/>
          <w:u w:val="single"/>
        </w:rPr>
        <w:t xml:space="preserve"> сетевое зарядное устройство с поддержкой стандарта USB, выходное напряжение 5 В, выходной ток не менее 1 А</w:t>
      </w:r>
      <w:r w:rsidR="00AA0610">
        <w:rPr>
          <w:sz w:val="24"/>
          <w:szCs w:val="24"/>
          <w:u w:val="single"/>
        </w:rPr>
        <w:t>.</w:t>
      </w:r>
    </w:p>
    <w:p w14:paraId="744057BC" w14:textId="77777777" w:rsidR="00290503" w:rsidRPr="00D03217" w:rsidRDefault="00290503" w:rsidP="00290503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 xml:space="preserve">OLED-дисплей: разрешение 128 на 64 точки, угол обзора 160°, максимальное время отклика 50 мс, потребление тока при напряжении 2.8 В – 5.5 В не более 15 мА, диапазон </w:t>
      </w:r>
      <w:r w:rsidRPr="00D03217">
        <w:rPr>
          <w:sz w:val="24"/>
          <w:szCs w:val="24"/>
          <w:u w:val="single"/>
        </w:rPr>
        <w:lastRenderedPageBreak/>
        <w:t>рабочих температур от -30 °C до +80 °C, интерфейс I2C.</w:t>
      </w:r>
      <w:r w:rsidRPr="00D03217">
        <w:rPr>
          <w:sz w:val="24"/>
          <w:szCs w:val="24"/>
        </w:rPr>
        <w:t>______________________________</w:t>
      </w:r>
    </w:p>
    <w:p w14:paraId="329E0C08" w14:textId="3A56694E" w:rsidR="00290503" w:rsidRPr="00290503" w:rsidRDefault="00290503" w:rsidP="00290503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</w:rPr>
      </w:pPr>
      <w:r w:rsidRPr="00D03217">
        <w:rPr>
          <w:sz w:val="24"/>
          <w:szCs w:val="24"/>
          <w:u w:val="single"/>
        </w:rPr>
        <w:t>Четырёхразрядный семисегментный индикатор: угол обзора 165°, потребление тока при напряжении 3 В не более 150 мА, диапазон рабочих температур от -30 °C до +80 °C, интерфейс I2C.</w:t>
      </w:r>
      <w:r w:rsidRPr="00D03217">
        <w:rPr>
          <w:sz w:val="24"/>
          <w:szCs w:val="24"/>
        </w:rPr>
        <w:t>_________________________________________________________________</w:t>
      </w:r>
    </w:p>
    <w:p w14:paraId="05A0CD5D" w14:textId="77777777" w:rsidR="00E655BF" w:rsidRDefault="00B40510" w:rsidP="00F62F4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4F31359" w14:textId="7777777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4. Содержание расчетно-пояснительной записки (перечень вопросов, которые подлежат разработке): </w:t>
      </w:r>
    </w:p>
    <w:p w14:paraId="7C39F766" w14:textId="77777777" w:rsidR="00395321" w:rsidRPr="00F62F49" w:rsidRDefault="00395321" w:rsidP="00F62F49">
      <w:pPr>
        <w:rPr>
          <w:iCs/>
          <w:sz w:val="24"/>
          <w:szCs w:val="24"/>
        </w:rPr>
      </w:pPr>
      <w:r w:rsidRPr="00F62F49">
        <w:rPr>
          <w:iCs/>
          <w:sz w:val="24"/>
          <w:szCs w:val="24"/>
          <w:u w:val="single"/>
        </w:rPr>
        <w:t>Введение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6D4FB7D" w14:textId="04711870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1.Обзор литературы </w:t>
      </w:r>
      <w:r w:rsidR="00F201DC">
        <w:rPr>
          <w:sz w:val="24"/>
          <w:szCs w:val="24"/>
          <w:u w:val="single"/>
        </w:rPr>
        <w:t xml:space="preserve">микропроцессорное устройство охраны </w:t>
      </w:r>
      <w:r w:rsidR="00CE3E73">
        <w:rPr>
          <w:sz w:val="24"/>
          <w:szCs w:val="24"/>
          <w:u w:val="single"/>
        </w:rPr>
        <w:t>о</w:t>
      </w:r>
      <w:r w:rsidR="00164EE0">
        <w:rPr>
          <w:sz w:val="24"/>
          <w:szCs w:val="24"/>
          <w:u w:val="single"/>
        </w:rPr>
        <w:t>бъекта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3C0D8EE" w14:textId="50D0092B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2.Разработка структуры </w:t>
      </w:r>
      <w:r w:rsidR="00F201DC">
        <w:rPr>
          <w:sz w:val="24"/>
          <w:szCs w:val="24"/>
          <w:u w:val="single"/>
        </w:rPr>
        <w:t xml:space="preserve">микропроцессорного устройство охраны </w:t>
      </w:r>
      <w:r w:rsidR="006E28D8">
        <w:rPr>
          <w:sz w:val="24"/>
          <w:szCs w:val="24"/>
          <w:u w:val="single"/>
        </w:rPr>
        <w:t>объекта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584EF93A" w14:textId="0AF4979D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3.Обоснование выбора элементов функциональной схемы </w:t>
      </w:r>
      <w:r w:rsidR="00F201DC">
        <w:rPr>
          <w:sz w:val="24"/>
          <w:szCs w:val="24"/>
          <w:u w:val="single"/>
        </w:rPr>
        <w:t>микропроцессорно</w:t>
      </w:r>
      <w:r w:rsidR="00B40510">
        <w:rPr>
          <w:sz w:val="24"/>
          <w:szCs w:val="24"/>
          <w:u w:val="single"/>
        </w:rPr>
        <w:t>го</w:t>
      </w:r>
      <w:r w:rsidR="00F201DC">
        <w:rPr>
          <w:sz w:val="24"/>
          <w:szCs w:val="24"/>
          <w:u w:val="single"/>
        </w:rPr>
        <w:t xml:space="preserve"> устройств</w:t>
      </w:r>
      <w:r w:rsidR="00B40510">
        <w:rPr>
          <w:sz w:val="24"/>
          <w:szCs w:val="24"/>
          <w:u w:val="single"/>
        </w:rPr>
        <w:t>а</w:t>
      </w:r>
      <w:r w:rsidR="00F201DC">
        <w:rPr>
          <w:sz w:val="24"/>
          <w:szCs w:val="24"/>
          <w:u w:val="single"/>
        </w:rPr>
        <w:t xml:space="preserve"> охраны </w:t>
      </w:r>
      <w:r w:rsidR="00475DFD">
        <w:rPr>
          <w:sz w:val="24"/>
          <w:szCs w:val="24"/>
          <w:u w:val="single"/>
        </w:rPr>
        <w:t>объекта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91709C">
        <w:rPr>
          <w:sz w:val="24"/>
          <w:szCs w:val="24"/>
          <w:u w:val="single"/>
        </w:rPr>
        <w:tab/>
      </w:r>
    </w:p>
    <w:p w14:paraId="68BC0CF2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4. Разработка принципиальной электрической схемы устройства.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114988D1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5. Разработка программного обеспечения.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D1278CA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Заключение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58B0C66E" w14:textId="77777777" w:rsidR="00B3463F" w:rsidRPr="00F62F49" w:rsidRDefault="00395321" w:rsidP="00F62F49">
      <w:pPr>
        <w:jc w:val="both"/>
        <w:rPr>
          <w:sz w:val="24"/>
          <w:szCs w:val="24"/>
          <w:u w:val="single"/>
        </w:rPr>
      </w:pPr>
      <w:r w:rsidRPr="00F62F49">
        <w:rPr>
          <w:sz w:val="24"/>
          <w:szCs w:val="24"/>
          <w:u w:val="single"/>
        </w:rPr>
        <w:t>Литература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10B95D21" w14:textId="77777777" w:rsidR="00E655BF" w:rsidRPr="00F62F49" w:rsidRDefault="00E655BF" w:rsidP="00F62F49">
      <w:pPr>
        <w:jc w:val="both"/>
        <w:rPr>
          <w:sz w:val="24"/>
          <w:szCs w:val="24"/>
          <w:u w:val="single"/>
        </w:rPr>
      </w:pPr>
    </w:p>
    <w:p w14:paraId="3236756F" w14:textId="77777777" w:rsidR="00B3463F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5. Перечень графического материала (с точным обозначением обязательных чертежей и графиков) </w:t>
      </w:r>
    </w:p>
    <w:p w14:paraId="6E43F0DF" w14:textId="77777777" w:rsidR="00F62F49" w:rsidRPr="00F62F49" w:rsidRDefault="00F62F49" w:rsidP="00F62F49">
      <w:pPr>
        <w:jc w:val="both"/>
        <w:rPr>
          <w:sz w:val="24"/>
          <w:szCs w:val="24"/>
        </w:rPr>
      </w:pPr>
    </w:p>
    <w:p w14:paraId="3F7C9B24" w14:textId="77777777" w:rsidR="00395321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1. Структурная схема устройства (формат 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2A587EEF" w14:textId="77777777" w:rsidR="00395321" w:rsidRPr="00F62F49" w:rsidRDefault="00395321" w:rsidP="00F62F49">
      <w:pPr>
        <w:pStyle w:val="a3"/>
        <w:jc w:val="both"/>
        <w:rPr>
          <w:sz w:val="24"/>
          <w:szCs w:val="24"/>
        </w:rPr>
      </w:pPr>
      <w:r w:rsidRPr="00F62F49">
        <w:rPr>
          <w:i/>
          <w:sz w:val="24"/>
          <w:szCs w:val="24"/>
          <w:u w:val="single"/>
        </w:rPr>
        <w:t xml:space="preserve">2. </w:t>
      </w:r>
      <w:r w:rsidRPr="00F62F49">
        <w:rPr>
          <w:sz w:val="24"/>
          <w:szCs w:val="24"/>
          <w:u w:val="single"/>
        </w:rPr>
        <w:t>Функциональная электрическая схема заданного блока системы (формат</w:t>
      </w:r>
      <w:r w:rsidR="00E47E40" w:rsidRPr="00F62F49">
        <w:rPr>
          <w:sz w:val="24"/>
          <w:szCs w:val="24"/>
          <w:u w:val="single"/>
        </w:rPr>
        <w:t> </w:t>
      </w:r>
      <w:r w:rsidRPr="00F62F49">
        <w:rPr>
          <w:sz w:val="24"/>
          <w:szCs w:val="24"/>
          <w:u w:val="single"/>
        </w:rPr>
        <w:t>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200A5BE9" w14:textId="77777777" w:rsidR="00B3463F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3. Принципиальная электрическая схема устройства (формат А</w:t>
      </w:r>
      <w:r w:rsidR="00B40510">
        <w:rPr>
          <w:sz w:val="24"/>
          <w:szCs w:val="24"/>
          <w:u w:val="single"/>
        </w:rPr>
        <w:t>3</w:t>
      </w:r>
      <w:r w:rsidR="00F62F49">
        <w:rPr>
          <w:sz w:val="24"/>
          <w:szCs w:val="24"/>
          <w:u w:val="single"/>
        </w:rPr>
        <w:t>)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874BF41" w14:textId="77777777" w:rsidR="00E655BF" w:rsidRPr="00F62F49" w:rsidRDefault="00E655BF" w:rsidP="00F62F49">
      <w:pPr>
        <w:pStyle w:val="a3"/>
        <w:rPr>
          <w:sz w:val="24"/>
          <w:szCs w:val="24"/>
        </w:rPr>
      </w:pPr>
    </w:p>
    <w:p w14:paraId="41D9F0A3" w14:textId="77777777" w:rsidR="00E655BF" w:rsidRPr="00F62F49" w:rsidRDefault="00395321" w:rsidP="00EC0BED">
      <w:pPr>
        <w:pStyle w:val="a3"/>
        <w:spacing w:line="320" w:lineRule="exac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6. Консультант по проекту </w:t>
      </w:r>
      <w:r w:rsidRPr="00F62F49">
        <w:rPr>
          <w:iCs/>
          <w:color w:val="000000" w:themeColor="text1"/>
          <w:sz w:val="24"/>
          <w:szCs w:val="24"/>
          <w:u w:val="single"/>
        </w:rPr>
        <w:t>И. Л. Селезнев</w:t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</w:p>
    <w:p w14:paraId="60F176C1" w14:textId="77777777" w:rsidR="00E655BF" w:rsidRPr="00F62F49" w:rsidRDefault="00E655BF" w:rsidP="00F62F49">
      <w:pPr>
        <w:pStyle w:val="a3"/>
        <w:rPr>
          <w:i/>
          <w:color w:val="000000" w:themeColor="text1"/>
          <w:sz w:val="24"/>
          <w:szCs w:val="24"/>
          <w:u w:val="single"/>
        </w:rPr>
      </w:pPr>
    </w:p>
    <w:p w14:paraId="2A65A647" w14:textId="77777777" w:rsidR="00395321" w:rsidRPr="00F62F49" w:rsidRDefault="00395321" w:rsidP="00EC0BED">
      <w:pPr>
        <w:pStyle w:val="a3"/>
        <w:spacing w:line="320" w:lineRule="exact"/>
        <w:rPr>
          <w:sz w:val="24"/>
          <w:szCs w:val="24"/>
        </w:rPr>
      </w:pPr>
      <w:r w:rsidRPr="00F62F49">
        <w:rPr>
          <w:sz w:val="24"/>
          <w:szCs w:val="24"/>
        </w:rPr>
        <w:t xml:space="preserve">7. Дата выдачи задания </w:t>
      </w:r>
      <w:r w:rsidR="00B3463F" w:rsidRPr="00F62F49">
        <w:rPr>
          <w:iCs/>
          <w:sz w:val="24"/>
          <w:szCs w:val="24"/>
          <w:u w:val="single"/>
        </w:rPr>
        <w:t>0</w:t>
      </w:r>
      <w:r w:rsidR="00083C9F">
        <w:rPr>
          <w:iCs/>
          <w:sz w:val="24"/>
          <w:szCs w:val="24"/>
          <w:u w:val="single"/>
        </w:rPr>
        <w:t>1</w:t>
      </w:r>
      <w:r w:rsidRPr="00F62F49">
        <w:rPr>
          <w:iCs/>
          <w:sz w:val="24"/>
          <w:szCs w:val="24"/>
          <w:u w:val="single"/>
        </w:rPr>
        <w:t>.09.202</w:t>
      </w:r>
      <w:r w:rsidR="00083C9F">
        <w:rPr>
          <w:iCs/>
          <w:sz w:val="24"/>
          <w:szCs w:val="24"/>
          <w:u w:val="single"/>
        </w:rPr>
        <w:t>6</w:t>
      </w:r>
      <w:r w:rsidRPr="00F62F49">
        <w:rPr>
          <w:iCs/>
          <w:sz w:val="24"/>
          <w:szCs w:val="24"/>
          <w:u w:val="single"/>
        </w:rPr>
        <w:t xml:space="preserve"> г.</w:t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</w:p>
    <w:p w14:paraId="18A8B54E" w14:textId="77777777" w:rsidR="00395321" w:rsidRPr="00F62F49" w:rsidRDefault="00395321" w:rsidP="00F62F49">
      <w:pPr>
        <w:jc w:val="both"/>
        <w:rPr>
          <w:sz w:val="24"/>
          <w:szCs w:val="24"/>
        </w:rPr>
      </w:pPr>
    </w:p>
    <w:p w14:paraId="1B403E11" w14:textId="7777777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8. Календарный график работы над проектом на весь период проектирования (с</w:t>
      </w:r>
      <w:r w:rsidR="00F62F49">
        <w:rPr>
          <w:sz w:val="24"/>
          <w:szCs w:val="24"/>
        </w:rPr>
        <w:t> </w:t>
      </w:r>
      <w:r w:rsidRPr="00F62F49">
        <w:rPr>
          <w:sz w:val="24"/>
          <w:szCs w:val="24"/>
        </w:rPr>
        <w:t>обозначением сроков выполнения и трудоемкости отдельных этапов):</w:t>
      </w:r>
    </w:p>
    <w:p w14:paraId="0A99C5A8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разделы 1,2 к </w:t>
      </w:r>
      <w:r w:rsidR="00083C9F">
        <w:rPr>
          <w:iCs/>
          <w:sz w:val="24"/>
          <w:szCs w:val="24"/>
        </w:rPr>
        <w:t>23</w:t>
      </w:r>
      <w:r w:rsidRPr="00F62F49">
        <w:rPr>
          <w:iCs/>
          <w:sz w:val="24"/>
          <w:szCs w:val="24"/>
        </w:rPr>
        <w:t>.</w:t>
      </w:r>
      <w:r w:rsidR="00083C9F">
        <w:rPr>
          <w:iCs/>
          <w:sz w:val="24"/>
          <w:szCs w:val="24"/>
        </w:rPr>
        <w:t>09</w:t>
      </w:r>
      <w:r w:rsidRPr="00F62F49">
        <w:rPr>
          <w:iCs/>
          <w:sz w:val="24"/>
          <w:szCs w:val="24"/>
        </w:rPr>
        <w:t xml:space="preserve"> – 20 </w:t>
      </w:r>
      <w:r w:rsidRPr="00F62F49">
        <w:rPr>
          <w:iCs/>
          <w:sz w:val="24"/>
          <w:szCs w:val="24"/>
          <w:u w:val="single"/>
        </w:rPr>
        <w:t>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</w:t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48406957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3 к 1</w:t>
      </w:r>
      <w:r w:rsidR="00083C9F">
        <w:rPr>
          <w:iCs/>
          <w:sz w:val="24"/>
          <w:szCs w:val="24"/>
        </w:rPr>
        <w:t>3</w:t>
      </w:r>
      <w:r w:rsidRPr="00F62F49">
        <w:rPr>
          <w:iCs/>
          <w:sz w:val="24"/>
          <w:szCs w:val="24"/>
        </w:rPr>
        <w:t>.10 – 20 %;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</w:t>
      </w:r>
    </w:p>
    <w:p w14:paraId="6A1607FE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 4 к </w:t>
      </w:r>
      <w:r w:rsidR="00D9037E">
        <w:rPr>
          <w:iCs/>
          <w:sz w:val="24"/>
          <w:szCs w:val="24"/>
        </w:rPr>
        <w:t>04</w:t>
      </w:r>
      <w:r w:rsidRPr="00F62F49">
        <w:rPr>
          <w:iCs/>
          <w:sz w:val="24"/>
          <w:szCs w:val="24"/>
        </w:rPr>
        <w:t>.1</w:t>
      </w:r>
      <w:r w:rsidR="00F62F49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25 %;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6A3D8FDC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5 к 1</w:t>
      </w:r>
      <w:r w:rsidR="00D9037E">
        <w:rPr>
          <w:iCs/>
          <w:sz w:val="24"/>
          <w:szCs w:val="24"/>
        </w:rPr>
        <w:t>0</w:t>
      </w:r>
      <w:r w:rsidRPr="00F62F49">
        <w:rPr>
          <w:iCs/>
          <w:sz w:val="24"/>
          <w:szCs w:val="24"/>
        </w:rPr>
        <w:t>.11 – 20 %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6C4DD09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оформление пояснительной записки и графического материала к </w:t>
      </w:r>
      <w:r w:rsidR="00083C9F">
        <w:rPr>
          <w:iCs/>
          <w:sz w:val="24"/>
          <w:szCs w:val="24"/>
        </w:rPr>
        <w:t>18</w:t>
      </w:r>
      <w:r w:rsidRPr="00F62F49">
        <w:rPr>
          <w:iCs/>
          <w:sz w:val="24"/>
          <w:szCs w:val="24"/>
        </w:rPr>
        <w:t>.1</w:t>
      </w:r>
      <w:r w:rsidR="00B3463F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15 %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960949C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Защита курсового проекта с 07.12 по </w:t>
      </w:r>
      <w:r w:rsidR="00D9037E">
        <w:rPr>
          <w:iCs/>
          <w:sz w:val="24"/>
          <w:szCs w:val="24"/>
        </w:rPr>
        <w:t>16</w:t>
      </w:r>
      <w:r w:rsidRPr="00F62F49">
        <w:rPr>
          <w:iCs/>
          <w:sz w:val="24"/>
          <w:szCs w:val="24"/>
        </w:rPr>
        <w:t>.12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                               </w:t>
      </w:r>
      <w:r w:rsidR="00F62F49">
        <w:rPr>
          <w:iCs/>
          <w:sz w:val="24"/>
          <w:szCs w:val="24"/>
        </w:rPr>
        <w:tab/>
      </w:r>
    </w:p>
    <w:p w14:paraId="6932058D" w14:textId="77777777" w:rsidR="00395321" w:rsidRPr="00F62F49" w:rsidRDefault="00395321" w:rsidP="00EC0BED">
      <w:pPr>
        <w:spacing w:line="320" w:lineRule="exact"/>
        <w:ind w:left="284" w:hanging="284"/>
        <w:jc w:val="both"/>
        <w:rPr>
          <w:sz w:val="24"/>
          <w:szCs w:val="24"/>
        </w:rPr>
      </w:pPr>
    </w:p>
    <w:p w14:paraId="3F0BED1B" w14:textId="77777777" w:rsidR="00395321" w:rsidRPr="00F62F49" w:rsidRDefault="00395321" w:rsidP="00F62F49">
      <w:pPr>
        <w:jc w:val="right"/>
        <w:rPr>
          <w:sz w:val="24"/>
          <w:szCs w:val="24"/>
        </w:rPr>
      </w:pPr>
      <w:r w:rsidRPr="00F62F49">
        <w:rPr>
          <w:sz w:val="24"/>
          <w:szCs w:val="24"/>
        </w:rPr>
        <w:t xml:space="preserve">РУКОВОДИТЕЛЬ 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  <w:t xml:space="preserve">доцент каф. </w:t>
      </w:r>
      <w:proofErr w:type="gramStart"/>
      <w:r w:rsidRPr="00F62F49">
        <w:rPr>
          <w:sz w:val="24"/>
          <w:szCs w:val="24"/>
          <w:u w:val="single"/>
        </w:rPr>
        <w:t>ЭВМ  Селезнёв</w:t>
      </w:r>
      <w:proofErr w:type="gramEnd"/>
      <w:r w:rsidRPr="00F62F49">
        <w:rPr>
          <w:sz w:val="24"/>
          <w:szCs w:val="24"/>
          <w:u w:val="single"/>
        </w:rPr>
        <w:t xml:space="preserve"> И.Л.</w:t>
      </w:r>
    </w:p>
    <w:p w14:paraId="4793FA74" w14:textId="77777777" w:rsidR="00395321" w:rsidRPr="00F62F49" w:rsidRDefault="00395321" w:rsidP="00B3463F">
      <w:pPr>
        <w:ind w:left="2832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(подпись)</w:t>
      </w:r>
    </w:p>
    <w:p w14:paraId="12FBFF39" w14:textId="77777777" w:rsidR="00395321" w:rsidRPr="00F62F49" w:rsidRDefault="00395321" w:rsidP="00395321">
      <w:pPr>
        <w:ind w:left="510" w:firstLine="720"/>
        <w:jc w:val="both"/>
        <w:rPr>
          <w:sz w:val="24"/>
          <w:szCs w:val="24"/>
        </w:rPr>
      </w:pPr>
    </w:p>
    <w:p w14:paraId="687AE155" w14:textId="77777777" w:rsidR="00395321" w:rsidRPr="00F62F49" w:rsidRDefault="00395321" w:rsidP="00EC0BED">
      <w:pPr>
        <w:jc w:val="center"/>
        <w:rPr>
          <w:i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Задание принял к исполнению </w:t>
      </w:r>
      <w:r w:rsidR="00B3463F" w:rsidRPr="00F62F49">
        <w:rPr>
          <w:sz w:val="24"/>
          <w:szCs w:val="24"/>
          <w:u w:val="single"/>
        </w:rPr>
        <w:t>0</w:t>
      </w:r>
      <w:r w:rsidR="00083C9F">
        <w:rPr>
          <w:sz w:val="24"/>
          <w:szCs w:val="24"/>
          <w:u w:val="single"/>
        </w:rPr>
        <w:t>1</w:t>
      </w:r>
      <w:r w:rsidRPr="00F62F49">
        <w:rPr>
          <w:sz w:val="24"/>
          <w:szCs w:val="24"/>
          <w:u w:val="single"/>
        </w:rPr>
        <w:t>.09.202</w:t>
      </w:r>
      <w:r w:rsidR="00083C9F">
        <w:rPr>
          <w:sz w:val="24"/>
          <w:szCs w:val="24"/>
          <w:u w:val="single"/>
        </w:rPr>
        <w:t>6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  <w:t xml:space="preserve">           </w:t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</w:p>
    <w:p w14:paraId="4D23597D" w14:textId="77777777" w:rsidR="00395321" w:rsidRPr="00F62F49" w:rsidRDefault="00395321" w:rsidP="00B3463F">
      <w:pPr>
        <w:ind w:left="4248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(дата и подпись студента)</w:t>
      </w:r>
    </w:p>
    <w:bookmarkEnd w:id="0"/>
    <w:p w14:paraId="602CE18E" w14:textId="77777777" w:rsidR="00395321" w:rsidRPr="009E48F7" w:rsidRDefault="00395321">
      <w:pPr>
        <w:rPr>
          <w:sz w:val="24"/>
          <w:szCs w:val="24"/>
          <w:lang w:val="ru-BY"/>
        </w:rPr>
      </w:pPr>
    </w:p>
    <w:sectPr w:rsidR="00395321" w:rsidRPr="009E48F7" w:rsidSect="00395321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656AE" w14:textId="77777777" w:rsidR="00BE74FD" w:rsidRDefault="00BE74FD">
      <w:r>
        <w:separator/>
      </w:r>
    </w:p>
  </w:endnote>
  <w:endnote w:type="continuationSeparator" w:id="0">
    <w:p w14:paraId="06D36CA8" w14:textId="77777777" w:rsidR="00BE74FD" w:rsidRDefault="00BE7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605744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61A71F52" w14:textId="77777777" w:rsidR="00303648" w:rsidRDefault="00076D84" w:rsidP="00E34B5D">
        <w:pPr>
          <w:pStyle w:val="a5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3696953" w14:textId="77777777" w:rsidR="00303648" w:rsidRDefault="00303648" w:rsidP="00E34B5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0E258" w14:textId="77777777" w:rsidR="00303648" w:rsidRPr="007B1949" w:rsidRDefault="00303648" w:rsidP="00E34B5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A44A" w14:textId="77777777" w:rsidR="00BE74FD" w:rsidRDefault="00BE74FD">
      <w:r>
        <w:separator/>
      </w:r>
    </w:p>
  </w:footnote>
  <w:footnote w:type="continuationSeparator" w:id="0">
    <w:p w14:paraId="66FBBC08" w14:textId="77777777" w:rsidR="00BE74FD" w:rsidRDefault="00BE7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975827248"/>
      <w:docPartObj>
        <w:docPartGallery w:val="Page Numbers (Top of Page)"/>
        <w:docPartUnique/>
      </w:docPartObj>
    </w:sdtPr>
    <w:sdtEndPr>
      <w:rPr>
        <w:rStyle w:val="a7"/>
      </w:rPr>
    </w:sdtEndPr>
    <w:sdtContent>
      <w:p w14:paraId="104A0EDB" w14:textId="77777777" w:rsidR="00303648" w:rsidRDefault="00076D84" w:rsidP="00E34B5D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B3463F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428AA53" w14:textId="77777777" w:rsidR="00303648" w:rsidRDefault="00303648" w:rsidP="00E34B5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F4DA3" w14:textId="77777777" w:rsidR="00303648" w:rsidRDefault="00303648" w:rsidP="00E34B5D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15A66"/>
    <w:multiLevelType w:val="hybridMultilevel"/>
    <w:tmpl w:val="644413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86475"/>
    <w:multiLevelType w:val="hybridMultilevel"/>
    <w:tmpl w:val="0B7AC0DE"/>
    <w:lvl w:ilvl="0" w:tplc="682E38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21"/>
    <w:rsid w:val="0002352E"/>
    <w:rsid w:val="00076D84"/>
    <w:rsid w:val="00076DE4"/>
    <w:rsid w:val="00083C9F"/>
    <w:rsid w:val="000B664B"/>
    <w:rsid w:val="00164EE0"/>
    <w:rsid w:val="001A2763"/>
    <w:rsid w:val="00290503"/>
    <w:rsid w:val="002A6EB9"/>
    <w:rsid w:val="002C3E0A"/>
    <w:rsid w:val="002D0C29"/>
    <w:rsid w:val="002D3C49"/>
    <w:rsid w:val="00303648"/>
    <w:rsid w:val="00337F30"/>
    <w:rsid w:val="00395321"/>
    <w:rsid w:val="00475DFD"/>
    <w:rsid w:val="004D16A7"/>
    <w:rsid w:val="00502CD6"/>
    <w:rsid w:val="005A6F3D"/>
    <w:rsid w:val="005F00D9"/>
    <w:rsid w:val="0069643E"/>
    <w:rsid w:val="006B19FD"/>
    <w:rsid w:val="006B262E"/>
    <w:rsid w:val="006B663A"/>
    <w:rsid w:val="006E195A"/>
    <w:rsid w:val="006E28D8"/>
    <w:rsid w:val="00713D93"/>
    <w:rsid w:val="00743C9A"/>
    <w:rsid w:val="007D2149"/>
    <w:rsid w:val="007D2294"/>
    <w:rsid w:val="007F107E"/>
    <w:rsid w:val="00886320"/>
    <w:rsid w:val="008D2F94"/>
    <w:rsid w:val="008D6632"/>
    <w:rsid w:val="009166BE"/>
    <w:rsid w:val="0091709C"/>
    <w:rsid w:val="00921B30"/>
    <w:rsid w:val="00927A28"/>
    <w:rsid w:val="009859B3"/>
    <w:rsid w:val="009E48F7"/>
    <w:rsid w:val="00A145B8"/>
    <w:rsid w:val="00A24D0C"/>
    <w:rsid w:val="00AA0610"/>
    <w:rsid w:val="00AE2B36"/>
    <w:rsid w:val="00B0607B"/>
    <w:rsid w:val="00B171B2"/>
    <w:rsid w:val="00B3463F"/>
    <w:rsid w:val="00B40510"/>
    <w:rsid w:val="00BE74FD"/>
    <w:rsid w:val="00C7337C"/>
    <w:rsid w:val="00C83693"/>
    <w:rsid w:val="00CB4166"/>
    <w:rsid w:val="00CC5138"/>
    <w:rsid w:val="00CE3E73"/>
    <w:rsid w:val="00D03217"/>
    <w:rsid w:val="00D14E5A"/>
    <w:rsid w:val="00D9037E"/>
    <w:rsid w:val="00DB6516"/>
    <w:rsid w:val="00DC5148"/>
    <w:rsid w:val="00E47E40"/>
    <w:rsid w:val="00E655BF"/>
    <w:rsid w:val="00EB31B7"/>
    <w:rsid w:val="00EC0BED"/>
    <w:rsid w:val="00EC6C74"/>
    <w:rsid w:val="00EE68DF"/>
    <w:rsid w:val="00F1505E"/>
    <w:rsid w:val="00F201DC"/>
    <w:rsid w:val="00F31EA5"/>
    <w:rsid w:val="00F62F49"/>
    <w:rsid w:val="00F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E387"/>
  <w15:chartTrackingRefBased/>
  <w15:docId w15:val="{955C3EEC-1FBD-4E0A-B76B-497BDF48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953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9532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9532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footer"/>
    <w:basedOn w:val="a"/>
    <w:link w:val="a6"/>
    <w:autoRedefine/>
    <w:uiPriority w:val="99"/>
    <w:unhideWhenUsed/>
    <w:qFormat/>
    <w:rsid w:val="00395321"/>
    <w:pPr>
      <w:widowControl/>
      <w:tabs>
        <w:tab w:val="center" w:pos="4680"/>
        <w:tab w:val="right" w:pos="9360"/>
      </w:tabs>
      <w:autoSpaceDE/>
      <w:autoSpaceDN/>
      <w:jc w:val="right"/>
    </w:pPr>
    <w:rPr>
      <w:rFonts w:eastAsiaTheme="minorHAnsi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395321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7">
    <w:name w:val="page number"/>
    <w:basedOn w:val="a0"/>
    <w:uiPriority w:val="99"/>
    <w:semiHidden/>
    <w:unhideWhenUsed/>
    <w:rsid w:val="00395321"/>
  </w:style>
  <w:style w:type="paragraph" w:styleId="a8">
    <w:name w:val="header"/>
    <w:basedOn w:val="a"/>
    <w:link w:val="a9"/>
    <w:uiPriority w:val="99"/>
    <w:unhideWhenUsed/>
    <w:rsid w:val="00395321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a9">
    <w:name w:val="Верхний колонтитул Знак"/>
    <w:basedOn w:val="a0"/>
    <w:link w:val="a8"/>
    <w:uiPriority w:val="99"/>
    <w:rsid w:val="00395321"/>
    <w:rPr>
      <w:kern w:val="0"/>
      <w14:ligatures w14:val="none"/>
    </w:rPr>
  </w:style>
  <w:style w:type="paragraph" w:styleId="aa">
    <w:name w:val="List Paragraph"/>
    <w:basedOn w:val="a"/>
    <w:uiPriority w:val="34"/>
    <w:qFormat/>
    <w:rsid w:val="00E47E40"/>
    <w:pPr>
      <w:ind w:left="720"/>
      <w:contextualSpacing/>
    </w:pPr>
  </w:style>
  <w:style w:type="character" w:styleId="ab">
    <w:name w:val="Strong"/>
    <w:basedOn w:val="a0"/>
    <w:uiPriority w:val="22"/>
    <w:qFormat/>
    <w:rsid w:val="009E48F7"/>
    <w:rPr>
      <w:b/>
      <w:bCs/>
    </w:rPr>
  </w:style>
  <w:style w:type="paragraph" w:styleId="ac">
    <w:name w:val="Normal (Web)"/>
    <w:basedOn w:val="a"/>
    <w:uiPriority w:val="99"/>
    <w:semiHidden/>
    <w:unhideWhenUsed/>
    <w:rsid w:val="009E48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ad">
    <w:name w:val="annotation reference"/>
    <w:basedOn w:val="a0"/>
    <w:uiPriority w:val="99"/>
    <w:semiHidden/>
    <w:unhideWhenUsed/>
    <w:rsid w:val="00713D9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13D93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13D9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13D9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13D93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Volkov Pavel</dc:creator>
  <cp:keywords/>
  <dc:description/>
  <cp:lastModifiedBy>_wertop_ Анбис</cp:lastModifiedBy>
  <cp:revision>18</cp:revision>
  <dcterms:created xsi:type="dcterms:W3CDTF">2026-09-01T15:18:00Z</dcterms:created>
  <dcterms:modified xsi:type="dcterms:W3CDTF">2026-10-13T09:14:00Z</dcterms:modified>
</cp:coreProperties>
</file>