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F491E">
      <w:pPr>
        <w:pStyle w:val="2"/>
        <w:spacing w:before="60"/>
      </w:pPr>
      <w:r>
        <w:t>Министерство</w:t>
      </w:r>
      <w:r>
        <w:rPr>
          <w:spacing w:val="-13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780BCAE5">
      <w:pPr>
        <w:spacing w:before="0"/>
        <w:ind w:left="1584" w:right="1576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«Брестский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технический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университет» Кафедра ИИТ</w:t>
      </w:r>
    </w:p>
    <w:p w14:paraId="445458A1">
      <w:pPr>
        <w:pStyle w:val="6"/>
        <w:rPr>
          <w:rFonts w:ascii="Times New Roman"/>
          <w:b w:val="0"/>
          <w:sz w:val="28"/>
        </w:rPr>
      </w:pPr>
    </w:p>
    <w:p w14:paraId="77CDB396">
      <w:pPr>
        <w:pStyle w:val="6"/>
        <w:rPr>
          <w:rFonts w:ascii="Times New Roman"/>
          <w:b w:val="0"/>
          <w:sz w:val="28"/>
        </w:rPr>
      </w:pPr>
    </w:p>
    <w:p w14:paraId="3BD14D54">
      <w:pPr>
        <w:pStyle w:val="6"/>
        <w:rPr>
          <w:rFonts w:ascii="Times New Roman"/>
          <w:b w:val="0"/>
          <w:sz w:val="28"/>
        </w:rPr>
      </w:pPr>
    </w:p>
    <w:p w14:paraId="1D338476">
      <w:pPr>
        <w:pStyle w:val="6"/>
        <w:rPr>
          <w:rFonts w:ascii="Times New Roman"/>
          <w:b w:val="0"/>
          <w:sz w:val="28"/>
        </w:rPr>
      </w:pPr>
    </w:p>
    <w:p w14:paraId="4285A0F9">
      <w:pPr>
        <w:pStyle w:val="6"/>
        <w:rPr>
          <w:rFonts w:ascii="Times New Roman"/>
          <w:b w:val="0"/>
          <w:sz w:val="28"/>
        </w:rPr>
      </w:pPr>
    </w:p>
    <w:p w14:paraId="61D66D6F">
      <w:pPr>
        <w:pStyle w:val="6"/>
        <w:rPr>
          <w:rFonts w:ascii="Times New Roman"/>
          <w:b w:val="0"/>
          <w:sz w:val="28"/>
        </w:rPr>
      </w:pPr>
    </w:p>
    <w:p w14:paraId="3278E2FE">
      <w:pPr>
        <w:pStyle w:val="6"/>
        <w:rPr>
          <w:rFonts w:ascii="Times New Roman"/>
          <w:b w:val="0"/>
          <w:sz w:val="28"/>
        </w:rPr>
      </w:pPr>
    </w:p>
    <w:p w14:paraId="02958C2F">
      <w:pPr>
        <w:pStyle w:val="6"/>
        <w:rPr>
          <w:rFonts w:ascii="Times New Roman"/>
          <w:b w:val="0"/>
          <w:sz w:val="28"/>
        </w:rPr>
      </w:pPr>
    </w:p>
    <w:p w14:paraId="0C762F36">
      <w:pPr>
        <w:pStyle w:val="6"/>
        <w:rPr>
          <w:rFonts w:ascii="Times New Roman"/>
          <w:b w:val="0"/>
          <w:sz w:val="28"/>
        </w:rPr>
      </w:pPr>
    </w:p>
    <w:p w14:paraId="6F199E3C">
      <w:pPr>
        <w:pStyle w:val="6"/>
        <w:rPr>
          <w:rFonts w:ascii="Times New Roman"/>
          <w:b w:val="0"/>
          <w:sz w:val="28"/>
        </w:rPr>
      </w:pPr>
    </w:p>
    <w:p w14:paraId="6CF869CE">
      <w:pPr>
        <w:pStyle w:val="6"/>
        <w:rPr>
          <w:rFonts w:ascii="Times New Roman"/>
          <w:b w:val="0"/>
          <w:sz w:val="28"/>
        </w:rPr>
      </w:pPr>
    </w:p>
    <w:p w14:paraId="061CCD84">
      <w:pPr>
        <w:pStyle w:val="6"/>
        <w:rPr>
          <w:rFonts w:ascii="Times New Roman"/>
          <w:b w:val="0"/>
          <w:sz w:val="28"/>
        </w:rPr>
      </w:pPr>
    </w:p>
    <w:p w14:paraId="31701088">
      <w:pPr>
        <w:pStyle w:val="6"/>
        <w:spacing w:before="188"/>
        <w:rPr>
          <w:rFonts w:ascii="Times New Roman"/>
          <w:b w:val="0"/>
          <w:sz w:val="28"/>
        </w:rPr>
      </w:pPr>
    </w:p>
    <w:p w14:paraId="5A1A8D22">
      <w:pPr>
        <w:pStyle w:val="7"/>
      </w:pPr>
      <w:r>
        <w:t xml:space="preserve">Лабораторная работа </w:t>
      </w:r>
      <w:r>
        <w:rPr>
          <w:spacing w:val="-5"/>
        </w:rPr>
        <w:t>№1</w:t>
      </w:r>
    </w:p>
    <w:p w14:paraId="48A0A0DA">
      <w:pPr>
        <w:pStyle w:val="2"/>
        <w:ind w:left="532" w:right="524"/>
      </w:pPr>
      <w:r>
        <w:t>По</w:t>
      </w:r>
      <w:r>
        <w:rPr>
          <w:spacing w:val="-7"/>
        </w:rPr>
        <w:t xml:space="preserve"> </w:t>
      </w:r>
      <w:r>
        <w:t>дисциплине:</w:t>
      </w:r>
      <w:r>
        <w:rPr>
          <w:spacing w:val="-7"/>
        </w:rPr>
        <w:t xml:space="preserve"> </w:t>
      </w:r>
      <w:r>
        <w:t>«Обработка</w:t>
      </w:r>
      <w:r>
        <w:rPr>
          <w:spacing w:val="-7"/>
        </w:rPr>
        <w:t xml:space="preserve"> </w:t>
      </w:r>
      <w:r>
        <w:t>изображений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интеллектуальных</w:t>
      </w:r>
      <w:r>
        <w:rPr>
          <w:spacing w:val="-7"/>
        </w:rPr>
        <w:t xml:space="preserve"> </w:t>
      </w:r>
      <w:r>
        <w:t>системах» Тема: «Обучение классификаторов средствами библиотеки PyTorch»</w:t>
      </w:r>
    </w:p>
    <w:p w14:paraId="137BF28C">
      <w:pPr>
        <w:pStyle w:val="6"/>
        <w:rPr>
          <w:rFonts w:ascii="Times New Roman"/>
          <w:b w:val="0"/>
          <w:sz w:val="28"/>
        </w:rPr>
      </w:pPr>
    </w:p>
    <w:p w14:paraId="2F07D160">
      <w:pPr>
        <w:pStyle w:val="6"/>
        <w:rPr>
          <w:rFonts w:ascii="Times New Roman"/>
          <w:b w:val="0"/>
          <w:sz w:val="28"/>
        </w:rPr>
      </w:pPr>
    </w:p>
    <w:p w14:paraId="27A67C21">
      <w:pPr>
        <w:pStyle w:val="6"/>
        <w:rPr>
          <w:rFonts w:ascii="Times New Roman"/>
          <w:b w:val="0"/>
          <w:sz w:val="28"/>
        </w:rPr>
      </w:pPr>
    </w:p>
    <w:p w14:paraId="24DBD98E">
      <w:pPr>
        <w:pStyle w:val="6"/>
        <w:rPr>
          <w:rFonts w:ascii="Times New Roman"/>
          <w:b w:val="0"/>
          <w:sz w:val="28"/>
        </w:rPr>
      </w:pPr>
    </w:p>
    <w:p w14:paraId="6B86E1CE">
      <w:pPr>
        <w:pStyle w:val="6"/>
        <w:rPr>
          <w:rFonts w:ascii="Times New Roman"/>
          <w:b w:val="0"/>
          <w:sz w:val="28"/>
        </w:rPr>
      </w:pPr>
    </w:p>
    <w:p w14:paraId="5234C5D1">
      <w:pPr>
        <w:pStyle w:val="6"/>
        <w:rPr>
          <w:rFonts w:ascii="Times New Roman"/>
          <w:b w:val="0"/>
          <w:sz w:val="28"/>
        </w:rPr>
      </w:pPr>
    </w:p>
    <w:p w14:paraId="667CF546">
      <w:pPr>
        <w:pStyle w:val="6"/>
        <w:rPr>
          <w:rFonts w:ascii="Times New Roman"/>
          <w:b w:val="0"/>
          <w:sz w:val="28"/>
        </w:rPr>
      </w:pPr>
    </w:p>
    <w:p w14:paraId="42B3DF88">
      <w:pPr>
        <w:pStyle w:val="6"/>
        <w:rPr>
          <w:rFonts w:ascii="Times New Roman"/>
          <w:b w:val="0"/>
          <w:sz w:val="28"/>
        </w:rPr>
      </w:pPr>
    </w:p>
    <w:p w14:paraId="5F40E9F3">
      <w:pPr>
        <w:pStyle w:val="6"/>
        <w:spacing w:before="212"/>
        <w:rPr>
          <w:rFonts w:ascii="Times New Roman"/>
          <w:b w:val="0"/>
          <w:sz w:val="28"/>
        </w:rPr>
      </w:pPr>
    </w:p>
    <w:p w14:paraId="12F50A80">
      <w:pPr>
        <w:spacing w:before="0"/>
        <w:ind w:left="8475" w:right="4" w:firstLine="566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2"/>
          <w:sz w:val="28"/>
        </w:rPr>
        <w:t xml:space="preserve">Выполнил: </w:t>
      </w:r>
      <w:r>
        <w:rPr>
          <w:rFonts w:ascii="Times New Roman" w:hAnsi="Times New Roman"/>
          <w:sz w:val="28"/>
        </w:rPr>
        <w:t xml:space="preserve">Студент 4 курса Группы ИИ-25 </w:t>
      </w:r>
      <w:r>
        <w:rPr>
          <w:rFonts w:ascii="Times New Roman" w:hAnsi="Times New Roman"/>
          <w:sz w:val="28"/>
          <w:lang w:val="ru-RU"/>
        </w:rPr>
        <w:t>Андреюк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>М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ru-RU"/>
        </w:rPr>
        <w:t>О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b/>
          <w:spacing w:val="-2"/>
          <w:sz w:val="28"/>
        </w:rPr>
        <w:t xml:space="preserve">Проверила: </w:t>
      </w:r>
      <w:r>
        <w:rPr>
          <w:rFonts w:ascii="Times New Roman" w:hAnsi="Times New Roman"/>
          <w:sz w:val="28"/>
        </w:rPr>
        <w:t>Андренко К.В.</w:t>
      </w:r>
    </w:p>
    <w:p w14:paraId="75CE70E9">
      <w:pPr>
        <w:pStyle w:val="6"/>
        <w:rPr>
          <w:rFonts w:ascii="Times New Roman"/>
          <w:b w:val="0"/>
          <w:sz w:val="28"/>
        </w:rPr>
      </w:pPr>
    </w:p>
    <w:p w14:paraId="58E53697">
      <w:pPr>
        <w:pStyle w:val="6"/>
        <w:rPr>
          <w:rFonts w:ascii="Times New Roman"/>
          <w:b w:val="0"/>
          <w:sz w:val="28"/>
        </w:rPr>
      </w:pPr>
    </w:p>
    <w:p w14:paraId="72047913">
      <w:pPr>
        <w:pStyle w:val="6"/>
        <w:rPr>
          <w:rFonts w:ascii="Times New Roman"/>
          <w:b w:val="0"/>
          <w:sz w:val="28"/>
        </w:rPr>
      </w:pPr>
    </w:p>
    <w:p w14:paraId="035E001D">
      <w:pPr>
        <w:pStyle w:val="6"/>
        <w:rPr>
          <w:rFonts w:ascii="Times New Roman"/>
          <w:b w:val="0"/>
          <w:sz w:val="28"/>
        </w:rPr>
      </w:pPr>
    </w:p>
    <w:p w14:paraId="126D4F6F">
      <w:pPr>
        <w:pStyle w:val="6"/>
        <w:rPr>
          <w:rFonts w:ascii="Times New Roman"/>
          <w:b w:val="0"/>
          <w:sz w:val="28"/>
        </w:rPr>
      </w:pPr>
    </w:p>
    <w:p w14:paraId="32FC753A">
      <w:pPr>
        <w:pStyle w:val="6"/>
        <w:rPr>
          <w:rFonts w:ascii="Times New Roman"/>
          <w:b w:val="0"/>
          <w:sz w:val="28"/>
        </w:rPr>
      </w:pPr>
    </w:p>
    <w:p w14:paraId="6B8D6D86">
      <w:pPr>
        <w:pStyle w:val="6"/>
        <w:rPr>
          <w:rFonts w:ascii="Times New Roman"/>
          <w:b w:val="0"/>
          <w:sz w:val="28"/>
        </w:rPr>
      </w:pPr>
    </w:p>
    <w:p w14:paraId="0C54EE06">
      <w:pPr>
        <w:pStyle w:val="6"/>
        <w:spacing w:before="263"/>
        <w:rPr>
          <w:rFonts w:ascii="Times New Roman"/>
          <w:b w:val="0"/>
          <w:sz w:val="28"/>
        </w:rPr>
      </w:pPr>
    </w:p>
    <w:p w14:paraId="34C82608">
      <w:pPr>
        <w:pStyle w:val="2"/>
        <w:ind w:right="1579"/>
      </w:pPr>
      <w:r>
        <w:t xml:space="preserve">Брест </w:t>
      </w:r>
      <w:r>
        <w:rPr>
          <w:spacing w:val="-4"/>
        </w:rPr>
        <w:t>2026</w:t>
      </w:r>
    </w:p>
    <w:p w14:paraId="3455BCAF">
      <w:pPr>
        <w:pStyle w:val="2"/>
        <w:spacing w:after="0"/>
        <w:sectPr>
          <w:type w:val="continuous"/>
          <w:pgSz w:w="11900" w:h="16840"/>
          <w:pgMar w:top="660" w:right="708" w:bottom="280" w:left="708" w:header="720" w:footer="720" w:gutter="0"/>
          <w:cols w:space="720" w:num="1"/>
        </w:sectPr>
      </w:pPr>
    </w:p>
    <w:p w14:paraId="7FF77333">
      <w:pPr>
        <w:spacing w:before="60" w:line="355" w:lineRule="auto"/>
        <w:ind w:left="12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sz w:val="26"/>
        </w:rPr>
        <w:t>Цель</w:t>
      </w:r>
      <w:r>
        <w:rPr>
          <w:rFonts w:ascii="Times New Roman" w:hAnsi="Times New Roman"/>
          <w:b/>
          <w:spacing w:val="-5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работы:</w:t>
      </w:r>
      <w:r>
        <w:rPr>
          <w:rFonts w:ascii="Times New Roman" w:hAnsi="Times New Roman"/>
          <w:b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Научиться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конструировать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нейросетевые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классификаторы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и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выполнять</w:t>
      </w:r>
      <w:r>
        <w:rPr>
          <w:rFonts w:ascii="Times New Roman" w:hAnsi="Times New Roman"/>
          <w:spacing w:val="-5"/>
          <w:sz w:val="26"/>
        </w:rPr>
        <w:t xml:space="preserve"> </w:t>
      </w:r>
      <w:r>
        <w:rPr>
          <w:rFonts w:ascii="Times New Roman" w:hAnsi="Times New Roman"/>
          <w:sz w:val="26"/>
        </w:rPr>
        <w:t>их обучение на известных выборках компьютерного зрения</w:t>
      </w:r>
    </w:p>
    <w:p w14:paraId="67959E26">
      <w:pPr>
        <w:pStyle w:val="6"/>
        <w:spacing w:before="1"/>
        <w:rPr>
          <w:rFonts w:ascii="Times New Roman"/>
          <w:b w:val="0"/>
          <w:sz w:val="26"/>
        </w:rPr>
      </w:pPr>
    </w:p>
    <w:p w14:paraId="045D3779">
      <w:pPr>
        <w:pStyle w:val="3"/>
      </w:pPr>
      <w:r>
        <w:rPr>
          <w:spacing w:val="-2"/>
        </w:rPr>
        <w:t>Задание:</w:t>
      </w:r>
    </w:p>
    <w:p w14:paraId="4BA5CE39">
      <w:pPr>
        <w:pStyle w:val="9"/>
        <w:numPr>
          <w:ilvl w:val="0"/>
          <w:numId w:val="1"/>
        </w:numPr>
        <w:tabs>
          <w:tab w:val="left" w:pos="347"/>
        </w:tabs>
        <w:spacing w:before="144" w:after="0" w:line="355" w:lineRule="auto"/>
        <w:ind w:left="12" w:right="4" w:firstLine="0"/>
        <w:jc w:val="both"/>
        <w:rPr>
          <w:sz w:val="26"/>
        </w:rPr>
      </w:pPr>
      <w:r>
        <w:rPr>
          <w:sz w:val="26"/>
        </w:rPr>
        <w:t xml:space="preserve">Выполнить конструирование своей модели СНС, обучить ее на выборке по заданию (использовать </w:t>
      </w:r>
      <w:r>
        <w:rPr>
          <w:b/>
          <w:sz w:val="26"/>
        </w:rPr>
        <w:t>torchvision.datasets</w:t>
      </w:r>
      <w:r>
        <w:rPr>
          <w:sz w:val="26"/>
        </w:rPr>
        <w:t>). Предпочтение отдавать как можно более простым архитектурам, базирующимся на базовых типах слоев (сверточный, полносвязный, подвыборочный, слой нелинейного преобразования). Оценить эффективность обучения на тестовой выборке, построить график изменения ошибки (matplotlib);</w:t>
      </w:r>
    </w:p>
    <w:p w14:paraId="158EC409">
      <w:pPr>
        <w:pStyle w:val="9"/>
        <w:numPr>
          <w:ilvl w:val="0"/>
          <w:numId w:val="1"/>
        </w:numPr>
        <w:tabs>
          <w:tab w:val="left" w:pos="302"/>
        </w:tabs>
        <w:spacing w:before="163" w:after="0" w:line="355" w:lineRule="auto"/>
        <w:ind w:left="12" w:right="4" w:firstLine="0"/>
        <w:jc w:val="both"/>
        <w:rPr>
          <w:sz w:val="26"/>
        </w:rPr>
      </w:pPr>
      <w:r>
        <w:rPr>
          <w:sz w:val="26"/>
        </w:rPr>
        <w:t>Ознакомьтесь с state-of-the-art результатами для предлагаемых выборок (из материалов в сети Интернет). Сделать выводы о результатах обучения СНС из п. 1;</w:t>
      </w:r>
    </w:p>
    <w:p w14:paraId="40A7CD70">
      <w:pPr>
        <w:pStyle w:val="9"/>
        <w:numPr>
          <w:ilvl w:val="0"/>
          <w:numId w:val="1"/>
        </w:numPr>
        <w:tabs>
          <w:tab w:val="left" w:pos="337"/>
        </w:tabs>
        <w:spacing w:before="161" w:after="0" w:line="355" w:lineRule="auto"/>
        <w:ind w:left="12" w:right="4" w:firstLine="0"/>
        <w:jc w:val="both"/>
        <w:rPr>
          <w:sz w:val="26"/>
        </w:rPr>
      </w:pPr>
      <w:r>
        <w:rPr>
          <w:sz w:val="26"/>
        </w:rPr>
        <w:t>Реализовать визуализацию работы СНС из пункта 1 (выбор и подачу на архитектуру произвольного изображения с выводом результата);</w:t>
      </w:r>
    </w:p>
    <w:p w14:paraId="78CB1A16">
      <w:pPr>
        <w:pStyle w:val="9"/>
        <w:numPr>
          <w:ilvl w:val="0"/>
          <w:numId w:val="1"/>
        </w:numPr>
        <w:tabs>
          <w:tab w:val="left" w:pos="437"/>
        </w:tabs>
        <w:spacing w:before="161" w:after="0" w:line="355" w:lineRule="auto"/>
        <w:ind w:left="12" w:right="4" w:firstLine="0"/>
        <w:jc w:val="both"/>
        <w:rPr>
          <w:sz w:val="26"/>
        </w:rPr>
      </w:pPr>
      <w:r>
        <w:rPr>
          <w:sz w:val="26"/>
        </w:rPr>
        <w:t>Оформить отчет по выполненной работе, загрузить исходный код и отчет в соответствующий репозиторий на github.</w:t>
      </w:r>
    </w:p>
    <w:p w14:paraId="794F1241">
      <w:pPr>
        <w:pStyle w:val="6"/>
        <w:rPr>
          <w:rFonts w:ascii="Times New Roman"/>
          <w:b w:val="0"/>
          <w:sz w:val="26"/>
        </w:rPr>
      </w:pPr>
    </w:p>
    <w:p w14:paraId="4D30B282">
      <w:pPr>
        <w:pStyle w:val="6"/>
        <w:rPr>
          <w:rFonts w:ascii="Times New Roman"/>
          <w:b w:val="0"/>
          <w:sz w:val="26"/>
        </w:rPr>
      </w:pPr>
      <w:r>
        <w:drawing>
          <wp:inline distT="0" distB="0" distL="114300" distR="114300">
            <wp:extent cx="6010275" cy="638175"/>
            <wp:effectExtent l="0" t="0" r="9525" b="9525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AA16C">
      <w:pPr>
        <w:pStyle w:val="6"/>
        <w:rPr>
          <w:rFonts w:ascii="Times New Roman"/>
          <w:b w:val="0"/>
          <w:sz w:val="26"/>
        </w:rPr>
      </w:pPr>
    </w:p>
    <w:p w14:paraId="6E861A78">
      <w:pPr>
        <w:pStyle w:val="6"/>
        <w:rPr>
          <w:rFonts w:ascii="Times New Roman"/>
          <w:b w:val="0"/>
          <w:sz w:val="26"/>
        </w:rPr>
      </w:pPr>
    </w:p>
    <w:p w14:paraId="56654FF4">
      <w:pPr>
        <w:pStyle w:val="6"/>
        <w:spacing w:before="93"/>
        <w:rPr>
          <w:rFonts w:ascii="Times New Roman"/>
          <w:b w:val="0"/>
          <w:sz w:val="26"/>
        </w:rPr>
      </w:pPr>
    </w:p>
    <w:p w14:paraId="216112FD">
      <w:pPr>
        <w:pStyle w:val="3"/>
        <w:spacing w:before="60"/>
        <w:rPr>
          <w:rFonts w:hint="default"/>
          <w:spacing w:val="-2"/>
          <w:lang w:val="en-US"/>
        </w:rPr>
      </w:pPr>
      <w:r>
        <w:rPr>
          <w:spacing w:val="-2"/>
        </w:rPr>
        <w:t>Результа</w:t>
      </w:r>
      <w:r>
        <w:rPr>
          <w:spacing w:val="-2"/>
          <w:lang w:val="ru-RU"/>
        </w:rPr>
        <w:t>т</w:t>
      </w:r>
      <w:r>
        <w:rPr>
          <w:rFonts w:hint="default"/>
          <w:spacing w:val="-2"/>
          <w:lang w:val="en-US"/>
        </w:rPr>
        <w:t>:</w:t>
      </w:r>
    </w:p>
    <w:p w14:paraId="1A449BDF">
      <w:pPr>
        <w:pStyle w:val="3"/>
        <w:spacing w:before="60"/>
        <w:rPr>
          <w:rFonts w:hint="default"/>
          <w:spacing w:val="-2"/>
          <w:lang w:val="en-US"/>
        </w:rPr>
      </w:pPr>
    </w:p>
    <w:p w14:paraId="3D9795AA">
      <w:pPr>
        <w:pStyle w:val="3"/>
        <w:spacing w:before="60"/>
      </w:pPr>
      <w:r>
        <w:drawing>
          <wp:inline distT="0" distB="0" distL="114300" distR="114300">
            <wp:extent cx="4572000" cy="1743075"/>
            <wp:effectExtent l="0" t="0" r="0" b="9525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FA7B3">
      <w:pPr>
        <w:pStyle w:val="3"/>
        <w:spacing w:before="60"/>
      </w:pPr>
      <w:r>
        <w:drawing>
          <wp:inline distT="0" distB="0" distL="114300" distR="114300">
            <wp:extent cx="5415280" cy="2192020"/>
            <wp:effectExtent l="0" t="0" r="13970" b="17780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E7D7">
      <w:pPr>
        <w:pStyle w:val="3"/>
        <w:spacing w:before="60"/>
      </w:pPr>
      <w:r>
        <w:drawing>
          <wp:inline distT="0" distB="0" distL="114300" distR="114300">
            <wp:extent cx="3476625" cy="3619500"/>
            <wp:effectExtent l="0" t="0" r="9525" b="0"/>
            <wp:docPr id="1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CB8F">
      <w:pPr>
        <w:pStyle w:val="3"/>
        <w:spacing w:before="60"/>
      </w:pPr>
      <w:r>
        <w:drawing>
          <wp:inline distT="0" distB="0" distL="114300" distR="114300">
            <wp:extent cx="3448050" cy="3648075"/>
            <wp:effectExtent l="0" t="0" r="0" b="9525"/>
            <wp:docPr id="1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50896">
      <w:pPr>
        <w:pStyle w:val="3"/>
        <w:spacing w:before="60"/>
        <w:rPr>
          <w:rFonts w:hint="default"/>
          <w:lang w:val="en-US"/>
        </w:rPr>
      </w:pPr>
      <w:r>
        <w:drawing>
          <wp:inline distT="0" distB="0" distL="114300" distR="114300">
            <wp:extent cx="3476625" cy="3524250"/>
            <wp:effectExtent l="0" t="0" r="9525" b="0"/>
            <wp:docPr id="1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AE4311">
      <w:pPr>
        <w:pStyle w:val="3"/>
        <w:spacing w:before="60"/>
        <w:rPr>
          <w:rFonts w:hint="default"/>
          <w:b w:val="0"/>
          <w:bCs w:val="0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7"/>
          <w:szCs w:val="27"/>
          <w:lang w:val="ru-RU"/>
        </w:rPr>
        <w:t>М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7"/>
          <w:szCs w:val="27"/>
        </w:rPr>
        <w:t>одел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7"/>
          <w:szCs w:val="27"/>
          <w:lang w:val="ru-RU"/>
        </w:rPr>
        <w:t>ь СНС(99.1%)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7"/>
          <w:szCs w:val="27"/>
        </w:rPr>
        <w:t xml:space="preserve"> заметно ниже SOTA (99.7%).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7"/>
          <w:szCs w:val="27"/>
          <w:lang w:val="ru-RU"/>
        </w:rPr>
        <w:t>А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7"/>
          <w:szCs w:val="27"/>
        </w:rPr>
        <w:t xml:space="preserve"> кастомная СНС при этом проще и лучше согласована с выборкой.</w:t>
      </w:r>
    </w:p>
    <w:p w14:paraId="5EF141D4">
      <w:pPr>
        <w:spacing w:before="190" w:line="355" w:lineRule="auto"/>
        <w:ind w:right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color w:val="2D2C2E"/>
          <w:sz w:val="26"/>
        </w:rPr>
        <w:t>Вывод:</w:t>
      </w:r>
      <w:r>
        <w:rPr>
          <w:rFonts w:ascii="Times New Roman" w:hAnsi="Times New Roman"/>
          <w:b/>
          <w:color w:val="2D2C2E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Научился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конструировать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нейросетевые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классификаторы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и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выполнять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их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обучение</w:t>
      </w:r>
      <w:r>
        <w:rPr>
          <w:rFonts w:ascii="Times New Roman" w:hAnsi="Times New Roman"/>
          <w:spacing w:val="-11"/>
          <w:sz w:val="26"/>
        </w:rPr>
        <w:t xml:space="preserve"> </w:t>
      </w:r>
      <w:r>
        <w:rPr>
          <w:rFonts w:ascii="Times New Roman" w:hAnsi="Times New Roman"/>
          <w:sz w:val="26"/>
        </w:rPr>
        <w:t>на известных выборках компьютерного зрения</w:t>
      </w:r>
    </w:p>
    <w:p w14:paraId="566CC391">
      <w:pPr>
        <w:pStyle w:val="3"/>
        <w:spacing w:before="60"/>
        <w:rPr>
          <w:rFonts w:hint="default"/>
          <w:spacing w:val="-2"/>
          <w:lang w:val="en-US"/>
        </w:rPr>
        <w:sectPr>
          <w:pgSz w:w="11900" w:h="16840"/>
          <w:pgMar w:top="660" w:right="708" w:bottom="280" w:left="708" w:header="720" w:footer="720" w:gutter="0"/>
          <w:cols w:space="720" w:num="1"/>
        </w:sectPr>
      </w:pPr>
    </w:p>
    <w:p w14:paraId="2618890E">
      <w:pPr>
        <w:spacing w:before="190" w:line="355" w:lineRule="auto"/>
        <w:ind w:right="0"/>
        <w:jc w:val="left"/>
        <w:rPr>
          <w:rFonts w:ascii="Times New Roman" w:hAnsi="Times New Roman"/>
          <w:sz w:val="26"/>
        </w:rPr>
      </w:pPr>
    </w:p>
    <w:sectPr>
      <w:pgSz w:w="11900" w:h="16840"/>
      <w:pgMar w:top="72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2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066" w:hanging="336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112" w:hanging="336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159" w:hanging="336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05" w:hanging="336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252" w:hanging="336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298" w:hanging="336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44" w:hanging="336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391" w:hanging="336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96379AF"/>
    <w:rsid w:val="5B0E27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1584" w:right="1576"/>
      <w:jc w:val="center"/>
      <w:outlineLvl w:val="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3">
    <w:name w:val="heading 2"/>
    <w:basedOn w:val="1"/>
    <w:qFormat/>
    <w:uiPriority w:val="1"/>
    <w:pPr>
      <w:ind w:left="12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ru-RU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onsolas" w:hAnsi="Consolas" w:eastAsia="Consolas" w:cs="Consolas"/>
      <w:b/>
      <w:bCs/>
      <w:sz w:val="20"/>
      <w:szCs w:val="20"/>
      <w:lang w:val="ru-RU" w:eastAsia="en-US" w:bidi="ar-SA"/>
    </w:rPr>
  </w:style>
  <w:style w:type="paragraph" w:styleId="7">
    <w:name w:val="Title"/>
    <w:basedOn w:val="1"/>
    <w:qFormat/>
    <w:uiPriority w:val="1"/>
    <w:pPr>
      <w:ind w:left="1584" w:right="1579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61"/>
      <w:ind w:left="12" w:right="4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0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167</Words>
  <Characters>1263</Characters>
  <TotalTime>22</TotalTime>
  <ScaleCrop>false</ScaleCrop>
  <LinksUpToDate>false</LinksUpToDate>
  <CharactersWithSpaces>1416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2026-10-10T14:13:00Z</dcterms:created>
  <dc:creator>BIL sinα</dc:creator>
  <cp:lastModifiedBy>Max Andreyuk</cp:lastModifiedBy>
  <dcterms:modified xsi:type="dcterms:W3CDTF">2026-10-24T06:40:27Z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2026-09-11T00:00:00Z</vt:filetime>
  </property>
  <property fmtid="{D5CDD505-2E9C-101B-9397-08002B2CF9AE}" pid="4" name="Creator">
    <vt:lpwstr>OfficeSuite Documents</vt:lpwstr>
  </property>
  <property fmtid="{D5CDD505-2E9C-101B-9397-08002B2CF9AE}" pid="5" name="LastSaved">
    <vt:filetime>2026-10-10T00:00:00Z</vt:filetime>
  </property>
  <property fmtid="{D5CDD505-2E9C-101B-9397-08002B2CF9AE}" pid="6" name="Producer">
    <vt:lpwstr>OfficeSuite Documents</vt:lpwstr>
  </property>
  <property fmtid="{D5CDD505-2E9C-101B-9397-08002B2CF9AE}" pid="7" name="ProductionLibrary">
    <vt:lpwstr>Skia/PDF m66</vt:lpwstr>
  </property>
  <property fmtid="{D5CDD505-2E9C-101B-9397-08002B2CF9AE}" pid="8" name="KSOTemplateDocerSaveRecord">
    <vt:lpwstr>eyJoZGlkIjoiM2FmNDdlZmYwZDc0YTEzZDk2MTE0YjNjMmY5NDllNzciLCJ1c2VySWQiOiI3NTc2ODYwODUwNjkxIn0=</vt:lpwstr>
  </property>
  <property fmtid="{D5CDD505-2E9C-101B-9397-08002B2CF9AE}" pid="9" name="KSOProductBuildVer">
    <vt:lpwstr>1049-12.1.0.29162</vt:lpwstr>
  </property>
  <property fmtid="{D5CDD505-2E9C-101B-9397-08002B2CF9AE}" pid="10" name="ICV">
    <vt:lpwstr>B29CF74E62E445F6864689B722CC5789_13</vt:lpwstr>
  </property>
</Properties>
</file>