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9B496" w14:textId="5CC66898" w:rsidR="006F3369" w:rsidRPr="00125066" w:rsidRDefault="006F3369" w:rsidP="00EA46E7">
      <w:pPr>
        <w:jc w:val="both"/>
        <w:rPr>
          <w:rFonts w:ascii="Times New Roman" w:hAnsi="Times New Roman" w:cs="Times New Roman"/>
          <w:sz w:val="24"/>
          <w:szCs w:val="24"/>
        </w:rPr>
      </w:pPr>
      <w:r w:rsidRPr="006F3369">
        <w:rPr>
          <w:rFonts w:ascii="Times New Roman" w:hAnsi="Times New Roman" w:cs="Times New Roman"/>
          <w:sz w:val="24"/>
          <w:szCs w:val="24"/>
        </w:rPr>
        <w:drawing>
          <wp:inline distT="0" distB="0" distL="0" distR="0" wp14:anchorId="67877EE1" wp14:editId="6A8439A0">
            <wp:extent cx="2018453" cy="307054"/>
            <wp:effectExtent l="0" t="0" r="1270" b="0"/>
            <wp:docPr id="1283183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83118" name=""/>
                    <pic:cNvPicPr/>
                  </pic:nvPicPr>
                  <pic:blipFill rotWithShape="1">
                    <a:blip r:embed="rId5"/>
                    <a:srcRect l="10805" r="15966" b="57498"/>
                    <a:stretch>
                      <a:fillRect/>
                    </a:stretch>
                  </pic:blipFill>
                  <pic:spPr bwMode="auto">
                    <a:xfrm>
                      <a:off x="0" y="0"/>
                      <a:ext cx="2037439" cy="309942"/>
                    </a:xfrm>
                    <a:prstGeom prst="rect">
                      <a:avLst/>
                    </a:prstGeom>
                    <a:ln>
                      <a:noFill/>
                    </a:ln>
                    <a:extLst>
                      <a:ext uri="{53640926-AAD7-44D8-BBD7-CCE9431645EC}">
                        <a14:shadowObscured xmlns:a14="http://schemas.microsoft.com/office/drawing/2010/main"/>
                      </a:ext>
                    </a:extLst>
                  </pic:spPr>
                </pic:pic>
              </a:graphicData>
            </a:graphic>
          </wp:inline>
        </w:drawing>
      </w:r>
    </w:p>
    <w:p w14:paraId="05FABC08" w14:textId="77777777" w:rsidR="00EA46E7" w:rsidRDefault="00125066" w:rsidP="00EA46E7">
      <w:pPr>
        <w:jc w:val="both"/>
        <w:rPr>
          <w:rFonts w:ascii="Times New Roman" w:hAnsi="Times New Roman" w:cs="Times New Roman"/>
          <w:sz w:val="24"/>
          <w:szCs w:val="24"/>
        </w:rPr>
      </w:pPr>
      <w:r w:rsidRPr="00125066">
        <w:rPr>
          <w:rFonts w:ascii="Times New Roman" w:hAnsi="Times New Roman" w:cs="Times New Roman"/>
          <w:sz w:val="24"/>
          <w:szCs w:val="24"/>
        </w:rPr>
        <w:t>Akwesi N. Duodu</w:t>
      </w:r>
      <w:r w:rsidR="00EA46E7">
        <w:rPr>
          <w:rFonts w:ascii="Times New Roman" w:hAnsi="Times New Roman" w:cs="Times New Roman"/>
          <w:sz w:val="24"/>
          <w:szCs w:val="24"/>
        </w:rPr>
        <w:t xml:space="preserve">, </w:t>
      </w:r>
      <w:r w:rsidRPr="00125066">
        <w:rPr>
          <w:rFonts w:ascii="Times New Roman" w:hAnsi="Times New Roman" w:cs="Times New Roman"/>
          <w:sz w:val="24"/>
          <w:szCs w:val="24"/>
        </w:rPr>
        <w:t>July 2025</w:t>
      </w:r>
      <w:r w:rsidR="00EA46E7">
        <w:rPr>
          <w:rFonts w:ascii="Times New Roman" w:hAnsi="Times New Roman" w:cs="Times New Roman"/>
          <w:sz w:val="24"/>
          <w:szCs w:val="24"/>
        </w:rPr>
        <w:t xml:space="preserve">, </w:t>
      </w:r>
      <w:r w:rsidR="006F3369">
        <w:rPr>
          <w:rFonts w:ascii="Times New Roman" w:hAnsi="Times New Roman" w:cs="Times New Roman"/>
          <w:sz w:val="24"/>
          <w:szCs w:val="24"/>
        </w:rPr>
        <w:t>AI for Molecular Imaging Applications</w:t>
      </w:r>
    </w:p>
    <w:p w14:paraId="62625943" w14:textId="2487BA17" w:rsidR="006F3369" w:rsidRPr="006F3369" w:rsidRDefault="006F3369" w:rsidP="00EA46E7">
      <w:pPr>
        <w:jc w:val="both"/>
        <w:rPr>
          <w:rFonts w:ascii="Times New Roman" w:hAnsi="Times New Roman" w:cs="Times New Roman"/>
          <w:sz w:val="24"/>
          <w:szCs w:val="24"/>
        </w:rPr>
      </w:pPr>
      <w:r w:rsidRPr="006F3369">
        <w:rPr>
          <w:rFonts w:ascii="Times New Roman" w:hAnsi="Times New Roman" w:cs="Times New Roman"/>
          <w:b/>
          <w:bCs/>
          <w:sz w:val="24"/>
          <w:szCs w:val="24"/>
          <w:lang w:val="en-GH"/>
        </w:rPr>
        <w:t>Introduction</w:t>
      </w:r>
    </w:p>
    <w:p w14:paraId="2BA83E28" w14:textId="11B94DFE" w:rsidR="006F3369" w:rsidRPr="006F3369" w:rsidRDefault="006F3369" w:rsidP="006F3369">
      <w:pPr>
        <w:jc w:val="left"/>
        <w:rPr>
          <w:rFonts w:ascii="Times New Roman" w:hAnsi="Times New Roman" w:cs="Times New Roman"/>
          <w:sz w:val="24"/>
          <w:szCs w:val="24"/>
          <w:lang w:val="en-GH"/>
        </w:rPr>
      </w:pPr>
      <w:r w:rsidRPr="006F3369">
        <w:rPr>
          <w:rFonts w:ascii="Times New Roman" w:hAnsi="Times New Roman" w:cs="Times New Roman"/>
          <w:sz w:val="24"/>
          <w:szCs w:val="24"/>
          <w:lang w:val="en-GH"/>
        </w:rPr>
        <w:t>Molecular imaging is a rapidly evolving field that enables visual</w:t>
      </w:r>
      <w:r w:rsidR="00E22374">
        <w:rPr>
          <w:rFonts w:ascii="Times New Roman" w:hAnsi="Times New Roman" w:cs="Times New Roman"/>
          <w:sz w:val="24"/>
          <w:szCs w:val="24"/>
          <w:lang w:val="en-GH"/>
        </w:rPr>
        <w:t xml:space="preserve">ising and quantifying </w:t>
      </w:r>
      <w:r w:rsidRPr="006F3369">
        <w:rPr>
          <w:rFonts w:ascii="Times New Roman" w:hAnsi="Times New Roman" w:cs="Times New Roman"/>
          <w:sz w:val="24"/>
          <w:szCs w:val="24"/>
          <w:lang w:val="en-GH"/>
        </w:rPr>
        <w:t>biological processes at the molecular and cellular levels. Techniques such as</w:t>
      </w:r>
      <w:r w:rsidR="00E22374">
        <w:rPr>
          <w:rFonts w:ascii="Times New Roman" w:hAnsi="Times New Roman" w:cs="Times New Roman"/>
          <w:sz w:val="24"/>
          <w:szCs w:val="24"/>
          <w:lang w:val="en-GH"/>
        </w:rPr>
        <w:t xml:space="preserve"> </w:t>
      </w:r>
      <w:r w:rsidRPr="006F3369">
        <w:rPr>
          <w:rFonts w:ascii="Times New Roman" w:hAnsi="Times New Roman" w:cs="Times New Roman"/>
          <w:sz w:val="24"/>
          <w:szCs w:val="24"/>
          <w:lang w:val="en-GH"/>
        </w:rPr>
        <w:t xml:space="preserve">PET, Single-Photon Emission Computed Tomography (SPECT), </w:t>
      </w:r>
      <w:r w:rsidR="00E22374">
        <w:rPr>
          <w:rFonts w:ascii="Times New Roman" w:hAnsi="Times New Roman" w:cs="Times New Roman"/>
          <w:sz w:val="24"/>
          <w:szCs w:val="24"/>
          <w:lang w:val="en-GH"/>
        </w:rPr>
        <w:t xml:space="preserve">MRIs </w:t>
      </w:r>
      <w:r w:rsidRPr="006F3369">
        <w:rPr>
          <w:rFonts w:ascii="Times New Roman" w:hAnsi="Times New Roman" w:cs="Times New Roman"/>
          <w:sz w:val="24"/>
          <w:szCs w:val="24"/>
          <w:lang w:val="en-GH"/>
        </w:rPr>
        <w:t>and Optical Imaging play a crucial role in disease diagnosis, drug development, and medicine</w:t>
      </w:r>
      <w:r w:rsidR="00E22374">
        <w:rPr>
          <w:rFonts w:ascii="Times New Roman" w:hAnsi="Times New Roman" w:cs="Times New Roman"/>
          <w:sz w:val="24"/>
          <w:szCs w:val="24"/>
          <w:lang w:val="en-GH"/>
        </w:rPr>
        <w:t xml:space="preserve"> prescription</w:t>
      </w:r>
      <w:r w:rsidRPr="006F3369">
        <w:rPr>
          <w:rFonts w:ascii="Times New Roman" w:hAnsi="Times New Roman" w:cs="Times New Roman"/>
          <w:sz w:val="24"/>
          <w:szCs w:val="24"/>
          <w:lang w:val="en-GH"/>
        </w:rPr>
        <w:t>.</w:t>
      </w:r>
      <w:r w:rsidR="00E22374">
        <w:rPr>
          <w:rFonts w:ascii="Times New Roman" w:hAnsi="Times New Roman" w:cs="Times New Roman"/>
          <w:sz w:val="24"/>
          <w:szCs w:val="24"/>
          <w:lang w:val="en-GH"/>
        </w:rPr>
        <w:t xml:space="preserve"> I</w:t>
      </w:r>
      <w:r w:rsidRPr="006F3369">
        <w:rPr>
          <w:rFonts w:ascii="Times New Roman" w:hAnsi="Times New Roman" w:cs="Times New Roman"/>
          <w:sz w:val="24"/>
          <w:szCs w:val="24"/>
          <w:lang w:val="en-GH"/>
        </w:rPr>
        <w:t>nterpreting molecular imaging data is complex due to noise, low resolution, and vast datasets. Artificial Intelligence (AI)</w:t>
      </w:r>
      <w:r w:rsidR="00E22374">
        <w:rPr>
          <w:rFonts w:ascii="Times New Roman" w:hAnsi="Times New Roman" w:cs="Times New Roman"/>
          <w:sz w:val="24"/>
          <w:szCs w:val="24"/>
          <w:lang w:val="en-GH"/>
        </w:rPr>
        <w:t>, which appears in recent times to be “attracting attention” in clinical molecular imaging, is revolutionising</w:t>
      </w:r>
      <w:r w:rsidRPr="006F3369">
        <w:rPr>
          <w:rFonts w:ascii="Times New Roman" w:hAnsi="Times New Roman" w:cs="Times New Roman"/>
          <w:sz w:val="24"/>
          <w:szCs w:val="24"/>
          <w:lang w:val="en-GH"/>
        </w:rPr>
        <w:t xml:space="preserve"> molecular imaging by enhancing image reconstruction, segmentation, quantification, and predictive </w:t>
      </w:r>
      <w:proofErr w:type="gramStart"/>
      <w:r w:rsidRPr="006F3369">
        <w:rPr>
          <w:rFonts w:ascii="Times New Roman" w:hAnsi="Times New Roman" w:cs="Times New Roman"/>
          <w:sz w:val="24"/>
          <w:szCs w:val="24"/>
          <w:lang w:val="en-GH"/>
        </w:rPr>
        <w:t>analytics</w:t>
      </w:r>
      <w:r w:rsidR="00E22374">
        <w:rPr>
          <w:rFonts w:ascii="Times New Roman" w:hAnsi="Times New Roman" w:cs="Times New Roman"/>
          <w:sz w:val="24"/>
          <w:szCs w:val="24"/>
          <w:lang w:val="en-GH"/>
        </w:rPr>
        <w:t>[</w:t>
      </w:r>
      <w:proofErr w:type="gramEnd"/>
      <w:r w:rsidR="00E22374">
        <w:rPr>
          <w:rFonts w:ascii="Times New Roman" w:hAnsi="Times New Roman" w:cs="Times New Roman"/>
          <w:sz w:val="24"/>
          <w:szCs w:val="24"/>
          <w:lang w:val="en-GH"/>
        </w:rPr>
        <w:t>1]</w:t>
      </w:r>
      <w:r w:rsidRPr="006F3369">
        <w:rPr>
          <w:rFonts w:ascii="Times New Roman" w:hAnsi="Times New Roman" w:cs="Times New Roman"/>
          <w:sz w:val="24"/>
          <w:szCs w:val="24"/>
          <w:lang w:val="en-GH"/>
        </w:rPr>
        <w:t>.</w:t>
      </w:r>
      <w:r w:rsidR="00EA46E7">
        <w:rPr>
          <w:rFonts w:ascii="Times New Roman" w:hAnsi="Times New Roman" w:cs="Times New Roman"/>
          <w:sz w:val="24"/>
          <w:szCs w:val="24"/>
          <w:lang w:val="en-GH"/>
        </w:rPr>
        <w:t xml:space="preserve"> </w:t>
      </w:r>
      <w:r w:rsidRPr="006F3369">
        <w:rPr>
          <w:rFonts w:ascii="Times New Roman" w:hAnsi="Times New Roman" w:cs="Times New Roman"/>
          <w:sz w:val="24"/>
          <w:szCs w:val="24"/>
          <w:lang w:val="en-GH"/>
        </w:rPr>
        <w:t xml:space="preserve">This document </w:t>
      </w:r>
      <w:r w:rsidR="00E22374">
        <w:rPr>
          <w:rFonts w:ascii="Times New Roman" w:hAnsi="Times New Roman" w:cs="Times New Roman"/>
          <w:sz w:val="24"/>
          <w:szCs w:val="24"/>
          <w:lang w:val="en-GH"/>
        </w:rPr>
        <w:t>seeks</w:t>
      </w:r>
      <w:r>
        <w:rPr>
          <w:rFonts w:ascii="Times New Roman" w:hAnsi="Times New Roman" w:cs="Times New Roman"/>
          <w:sz w:val="24"/>
          <w:szCs w:val="24"/>
          <w:lang w:val="en-GH"/>
        </w:rPr>
        <w:t xml:space="preserve"> to explore</w:t>
      </w:r>
      <w:r w:rsidRPr="006F3369">
        <w:rPr>
          <w:rFonts w:ascii="Times New Roman" w:hAnsi="Times New Roman" w:cs="Times New Roman"/>
          <w:sz w:val="24"/>
          <w:szCs w:val="24"/>
          <w:lang w:val="en-GH"/>
        </w:rPr>
        <w:t xml:space="preserve"> AI’s applications in molecular imaging,</w:t>
      </w:r>
      <w:r w:rsidR="00802757">
        <w:rPr>
          <w:rFonts w:ascii="Times New Roman" w:hAnsi="Times New Roman" w:cs="Times New Roman"/>
          <w:sz w:val="24"/>
          <w:szCs w:val="24"/>
          <w:lang w:val="en-GH"/>
        </w:rPr>
        <w:t xml:space="preserve"> </w:t>
      </w:r>
      <w:r w:rsidRPr="006F3369">
        <w:rPr>
          <w:rFonts w:ascii="Times New Roman" w:hAnsi="Times New Roman" w:cs="Times New Roman"/>
          <w:sz w:val="24"/>
          <w:szCs w:val="24"/>
          <w:lang w:val="en-GH"/>
        </w:rPr>
        <w:t xml:space="preserve">benefits, challenges, and </w:t>
      </w:r>
      <w:proofErr w:type="gramStart"/>
      <w:r w:rsidRPr="006F3369">
        <w:rPr>
          <w:rFonts w:ascii="Times New Roman" w:hAnsi="Times New Roman" w:cs="Times New Roman"/>
          <w:sz w:val="24"/>
          <w:szCs w:val="24"/>
          <w:lang w:val="en-GH"/>
        </w:rPr>
        <w:t>future prospects</w:t>
      </w:r>
      <w:proofErr w:type="gramEnd"/>
      <w:r w:rsidRPr="006F3369">
        <w:rPr>
          <w:rFonts w:ascii="Times New Roman" w:hAnsi="Times New Roman" w:cs="Times New Roman"/>
          <w:sz w:val="24"/>
          <w:szCs w:val="24"/>
          <w:lang w:val="en-GH"/>
        </w:rPr>
        <w:t>.</w:t>
      </w:r>
    </w:p>
    <w:p w14:paraId="70655719" w14:textId="77777777" w:rsidR="006F3369" w:rsidRPr="006F3369" w:rsidRDefault="006F3369" w:rsidP="006F3369">
      <w:pPr>
        <w:jc w:val="left"/>
        <w:rPr>
          <w:rFonts w:ascii="Times New Roman" w:hAnsi="Times New Roman" w:cs="Times New Roman"/>
          <w:sz w:val="24"/>
          <w:szCs w:val="24"/>
          <w:lang w:val="en-GH"/>
        </w:rPr>
      </w:pPr>
      <w:r w:rsidRPr="006F3369">
        <w:rPr>
          <w:rFonts w:ascii="Times New Roman" w:hAnsi="Times New Roman" w:cs="Times New Roman"/>
          <w:b/>
          <w:bCs/>
          <w:sz w:val="24"/>
          <w:szCs w:val="24"/>
          <w:lang w:val="en-GH"/>
        </w:rPr>
        <w:t>Applications of AI in Molecular Imaging</w:t>
      </w:r>
    </w:p>
    <w:p w14:paraId="7ACB60BA" w14:textId="77777777" w:rsidR="006F3369" w:rsidRPr="006F3369" w:rsidRDefault="006F3369" w:rsidP="006F3369">
      <w:pPr>
        <w:jc w:val="left"/>
        <w:rPr>
          <w:rFonts w:ascii="Times New Roman" w:hAnsi="Times New Roman" w:cs="Times New Roman"/>
          <w:sz w:val="24"/>
          <w:szCs w:val="24"/>
          <w:lang w:val="en-GH"/>
        </w:rPr>
      </w:pPr>
      <w:r w:rsidRPr="006F3369">
        <w:rPr>
          <w:rFonts w:ascii="Times New Roman" w:hAnsi="Times New Roman" w:cs="Times New Roman"/>
          <w:sz w:val="24"/>
          <w:szCs w:val="24"/>
          <w:lang w:val="en-GH"/>
        </w:rPr>
        <w:t>1. Image Reconstruction &amp; Enhancement</w:t>
      </w:r>
    </w:p>
    <w:p w14:paraId="674AA924" w14:textId="7BDAA6D2" w:rsidR="006F3369" w:rsidRPr="006F3369" w:rsidRDefault="006F3369" w:rsidP="006F3369">
      <w:pPr>
        <w:numPr>
          <w:ilvl w:val="0"/>
          <w:numId w:val="1"/>
        </w:numPr>
        <w:jc w:val="left"/>
        <w:rPr>
          <w:rFonts w:ascii="Times New Roman" w:hAnsi="Times New Roman" w:cs="Times New Roman"/>
          <w:sz w:val="24"/>
          <w:szCs w:val="24"/>
          <w:lang w:val="en-GH"/>
        </w:rPr>
      </w:pPr>
      <w:r w:rsidRPr="006F3369">
        <w:rPr>
          <w:rFonts w:ascii="Times New Roman" w:hAnsi="Times New Roman" w:cs="Times New Roman"/>
          <w:sz w:val="24"/>
          <w:szCs w:val="24"/>
          <w:lang w:val="en-GH"/>
        </w:rPr>
        <w:t>Problem: Traditional reconstruction methods (e.g., filtered back projection, iterative reconstruction) are computationally intensive and suffer from noise</w:t>
      </w:r>
      <w:r w:rsidR="002E7931">
        <w:rPr>
          <w:rFonts w:ascii="Times New Roman" w:hAnsi="Times New Roman" w:cs="Times New Roman"/>
          <w:sz w:val="24"/>
          <w:szCs w:val="24"/>
          <w:lang w:val="en-GH"/>
        </w:rPr>
        <w:t xml:space="preserve"> </w:t>
      </w:r>
      <w:r w:rsidR="002C7736">
        <w:rPr>
          <w:rFonts w:ascii="Times New Roman" w:hAnsi="Times New Roman" w:cs="Times New Roman"/>
          <w:sz w:val="24"/>
          <w:szCs w:val="24"/>
          <w:lang w:val="en-GH"/>
        </w:rPr>
        <w:t>[2]</w:t>
      </w:r>
      <w:r w:rsidRPr="006F3369">
        <w:rPr>
          <w:rFonts w:ascii="Times New Roman" w:hAnsi="Times New Roman" w:cs="Times New Roman"/>
          <w:sz w:val="24"/>
          <w:szCs w:val="24"/>
          <w:lang w:val="en-GH"/>
        </w:rPr>
        <w:t>.</w:t>
      </w:r>
    </w:p>
    <w:p w14:paraId="3647C7BC" w14:textId="77777777" w:rsidR="006F3369" w:rsidRPr="006F3369" w:rsidRDefault="006F3369" w:rsidP="006F3369">
      <w:pPr>
        <w:numPr>
          <w:ilvl w:val="0"/>
          <w:numId w:val="1"/>
        </w:numPr>
        <w:jc w:val="left"/>
        <w:rPr>
          <w:rFonts w:ascii="Times New Roman" w:hAnsi="Times New Roman" w:cs="Times New Roman"/>
          <w:sz w:val="24"/>
          <w:szCs w:val="24"/>
          <w:lang w:val="en-GH"/>
        </w:rPr>
      </w:pPr>
      <w:r w:rsidRPr="006F3369">
        <w:rPr>
          <w:rFonts w:ascii="Times New Roman" w:hAnsi="Times New Roman" w:cs="Times New Roman"/>
          <w:sz w:val="24"/>
          <w:szCs w:val="24"/>
          <w:lang w:val="en-GH"/>
        </w:rPr>
        <w:t>AI Solution:</w:t>
      </w:r>
    </w:p>
    <w:p w14:paraId="7AC64239" w14:textId="18FD1311" w:rsidR="006F3369" w:rsidRPr="006F3369" w:rsidRDefault="006F3369" w:rsidP="006F3369">
      <w:pPr>
        <w:numPr>
          <w:ilvl w:val="1"/>
          <w:numId w:val="1"/>
        </w:numPr>
        <w:jc w:val="left"/>
        <w:rPr>
          <w:rFonts w:ascii="Times New Roman" w:hAnsi="Times New Roman" w:cs="Times New Roman"/>
          <w:sz w:val="24"/>
          <w:szCs w:val="24"/>
          <w:lang w:val="en-GH"/>
        </w:rPr>
      </w:pPr>
      <w:r w:rsidRPr="006F3369">
        <w:rPr>
          <w:rFonts w:ascii="Times New Roman" w:hAnsi="Times New Roman" w:cs="Times New Roman"/>
          <w:sz w:val="24"/>
          <w:szCs w:val="24"/>
          <w:lang w:val="en-GH"/>
        </w:rPr>
        <w:t xml:space="preserve">Deep learning (DL) models (e.g., </w:t>
      </w:r>
      <w:proofErr w:type="spellStart"/>
      <w:r w:rsidRPr="006F3369">
        <w:rPr>
          <w:rFonts w:ascii="Times New Roman" w:hAnsi="Times New Roman" w:cs="Times New Roman"/>
          <w:sz w:val="24"/>
          <w:szCs w:val="24"/>
          <w:lang w:val="en-GH"/>
        </w:rPr>
        <w:t>CNNs</w:t>
      </w:r>
      <w:proofErr w:type="spellEnd"/>
      <w:r w:rsidRPr="006F3369">
        <w:rPr>
          <w:rFonts w:ascii="Times New Roman" w:hAnsi="Times New Roman" w:cs="Times New Roman"/>
          <w:sz w:val="24"/>
          <w:szCs w:val="24"/>
          <w:lang w:val="en-GH"/>
        </w:rPr>
        <w:t xml:space="preserve">, </w:t>
      </w:r>
      <w:proofErr w:type="spellStart"/>
      <w:r w:rsidRPr="006F3369">
        <w:rPr>
          <w:rFonts w:ascii="Times New Roman" w:hAnsi="Times New Roman" w:cs="Times New Roman"/>
          <w:sz w:val="24"/>
          <w:szCs w:val="24"/>
          <w:lang w:val="en-GH"/>
        </w:rPr>
        <w:t>GANs</w:t>
      </w:r>
      <w:proofErr w:type="spellEnd"/>
      <w:r w:rsidRPr="006F3369">
        <w:rPr>
          <w:rFonts w:ascii="Times New Roman" w:hAnsi="Times New Roman" w:cs="Times New Roman"/>
          <w:sz w:val="24"/>
          <w:szCs w:val="24"/>
          <w:lang w:val="en-GH"/>
        </w:rPr>
        <w:t xml:space="preserve">) improve image quality by reducing noise </w:t>
      </w:r>
      <w:r w:rsidR="002E7931">
        <w:rPr>
          <w:rFonts w:ascii="Times New Roman" w:hAnsi="Times New Roman" w:cs="Times New Roman"/>
          <w:sz w:val="24"/>
          <w:szCs w:val="24"/>
          <w:lang w:val="en-GH"/>
        </w:rPr>
        <w:t xml:space="preserve">via model training </w:t>
      </w:r>
      <w:r w:rsidRPr="006F3369">
        <w:rPr>
          <w:rFonts w:ascii="Times New Roman" w:hAnsi="Times New Roman" w:cs="Times New Roman"/>
          <w:sz w:val="24"/>
          <w:szCs w:val="24"/>
          <w:lang w:val="en-GH"/>
        </w:rPr>
        <w:t xml:space="preserve">and </w:t>
      </w:r>
      <w:proofErr w:type="gramStart"/>
      <w:r w:rsidRPr="006F3369">
        <w:rPr>
          <w:rFonts w:ascii="Times New Roman" w:hAnsi="Times New Roman" w:cs="Times New Roman"/>
          <w:sz w:val="24"/>
          <w:szCs w:val="24"/>
          <w:lang w:val="en-GH"/>
        </w:rPr>
        <w:t>artifacts</w:t>
      </w:r>
      <w:r w:rsidR="00802757">
        <w:rPr>
          <w:rFonts w:ascii="Times New Roman" w:hAnsi="Times New Roman" w:cs="Times New Roman"/>
          <w:sz w:val="24"/>
          <w:szCs w:val="24"/>
          <w:lang w:val="en-GH"/>
        </w:rPr>
        <w:t>[</w:t>
      </w:r>
      <w:proofErr w:type="gramEnd"/>
      <w:r w:rsidR="00802757">
        <w:rPr>
          <w:rFonts w:ascii="Times New Roman" w:hAnsi="Times New Roman" w:cs="Times New Roman"/>
          <w:sz w:val="24"/>
          <w:szCs w:val="24"/>
          <w:lang w:val="en-GH"/>
        </w:rPr>
        <w:t>3]</w:t>
      </w:r>
      <w:r w:rsidRPr="006F3369">
        <w:rPr>
          <w:rFonts w:ascii="Times New Roman" w:hAnsi="Times New Roman" w:cs="Times New Roman"/>
          <w:sz w:val="24"/>
          <w:szCs w:val="24"/>
          <w:lang w:val="en-GH"/>
        </w:rPr>
        <w:t>.</w:t>
      </w:r>
    </w:p>
    <w:p w14:paraId="1EF9B0CE" w14:textId="77777777" w:rsidR="006F3369" w:rsidRPr="006F3369" w:rsidRDefault="006F3369" w:rsidP="006F3369">
      <w:pPr>
        <w:jc w:val="left"/>
        <w:rPr>
          <w:rFonts w:ascii="Times New Roman" w:hAnsi="Times New Roman" w:cs="Times New Roman"/>
          <w:sz w:val="24"/>
          <w:szCs w:val="24"/>
          <w:lang w:val="en-GH"/>
        </w:rPr>
      </w:pPr>
      <w:r w:rsidRPr="006F3369">
        <w:rPr>
          <w:rFonts w:ascii="Times New Roman" w:hAnsi="Times New Roman" w:cs="Times New Roman"/>
          <w:sz w:val="24"/>
          <w:szCs w:val="24"/>
          <w:lang w:val="en-GH"/>
        </w:rPr>
        <w:t>2. Automated Segmentation &amp; Quantification</w:t>
      </w:r>
    </w:p>
    <w:p w14:paraId="6C00A0BB" w14:textId="0B8D572B" w:rsidR="006F3369" w:rsidRPr="006F3369" w:rsidRDefault="006F3369" w:rsidP="006F3369">
      <w:pPr>
        <w:numPr>
          <w:ilvl w:val="0"/>
          <w:numId w:val="2"/>
        </w:numPr>
        <w:jc w:val="left"/>
        <w:rPr>
          <w:rFonts w:ascii="Times New Roman" w:hAnsi="Times New Roman" w:cs="Times New Roman"/>
          <w:sz w:val="24"/>
          <w:szCs w:val="24"/>
          <w:lang w:val="en-GH"/>
        </w:rPr>
      </w:pPr>
      <w:r w:rsidRPr="006F3369">
        <w:rPr>
          <w:rFonts w:ascii="Times New Roman" w:hAnsi="Times New Roman" w:cs="Times New Roman"/>
          <w:sz w:val="24"/>
          <w:szCs w:val="24"/>
          <w:lang w:val="en-GH"/>
        </w:rPr>
        <w:t xml:space="preserve">Problem: Manual segmentation of </w:t>
      </w:r>
      <w:proofErr w:type="spellStart"/>
      <w:r w:rsidRPr="006F3369">
        <w:rPr>
          <w:rFonts w:ascii="Times New Roman" w:hAnsi="Times New Roman" w:cs="Times New Roman"/>
          <w:sz w:val="24"/>
          <w:szCs w:val="24"/>
          <w:lang w:val="en-GH"/>
        </w:rPr>
        <w:t>tumors</w:t>
      </w:r>
      <w:proofErr w:type="spellEnd"/>
      <w:r w:rsidRPr="006F3369">
        <w:rPr>
          <w:rFonts w:ascii="Times New Roman" w:hAnsi="Times New Roman" w:cs="Times New Roman"/>
          <w:sz w:val="24"/>
          <w:szCs w:val="24"/>
          <w:lang w:val="en-GH"/>
        </w:rPr>
        <w:t xml:space="preserve"> or organs is time-consuming and prone to inter-observer </w:t>
      </w:r>
      <w:proofErr w:type="gramStart"/>
      <w:r w:rsidRPr="006F3369">
        <w:rPr>
          <w:rFonts w:ascii="Times New Roman" w:hAnsi="Times New Roman" w:cs="Times New Roman"/>
          <w:sz w:val="24"/>
          <w:szCs w:val="24"/>
          <w:lang w:val="en-GH"/>
        </w:rPr>
        <w:t>variability</w:t>
      </w:r>
      <w:r w:rsidR="002E7931">
        <w:rPr>
          <w:rFonts w:ascii="Times New Roman" w:hAnsi="Times New Roman" w:cs="Times New Roman"/>
          <w:sz w:val="24"/>
          <w:szCs w:val="24"/>
          <w:lang w:val="en-GH"/>
        </w:rPr>
        <w:t>[</w:t>
      </w:r>
      <w:proofErr w:type="gramEnd"/>
      <w:r w:rsidR="00802757">
        <w:rPr>
          <w:rFonts w:ascii="Times New Roman" w:hAnsi="Times New Roman" w:cs="Times New Roman"/>
          <w:sz w:val="24"/>
          <w:szCs w:val="24"/>
          <w:lang w:val="en-GH"/>
        </w:rPr>
        <w:t>4</w:t>
      </w:r>
      <w:r w:rsidR="002E7931">
        <w:rPr>
          <w:rFonts w:ascii="Times New Roman" w:hAnsi="Times New Roman" w:cs="Times New Roman"/>
          <w:sz w:val="24"/>
          <w:szCs w:val="24"/>
          <w:lang w:val="en-GH"/>
        </w:rPr>
        <w:t>]</w:t>
      </w:r>
      <w:r w:rsidRPr="006F3369">
        <w:rPr>
          <w:rFonts w:ascii="Times New Roman" w:hAnsi="Times New Roman" w:cs="Times New Roman"/>
          <w:sz w:val="24"/>
          <w:szCs w:val="24"/>
          <w:lang w:val="en-GH"/>
        </w:rPr>
        <w:t>.</w:t>
      </w:r>
    </w:p>
    <w:p w14:paraId="6F23143A" w14:textId="77777777" w:rsidR="006F3369" w:rsidRPr="006F3369" w:rsidRDefault="006F3369" w:rsidP="006F3369">
      <w:pPr>
        <w:numPr>
          <w:ilvl w:val="0"/>
          <w:numId w:val="2"/>
        </w:numPr>
        <w:jc w:val="left"/>
        <w:rPr>
          <w:rFonts w:ascii="Times New Roman" w:hAnsi="Times New Roman" w:cs="Times New Roman"/>
          <w:sz w:val="24"/>
          <w:szCs w:val="24"/>
          <w:lang w:val="en-GH"/>
        </w:rPr>
      </w:pPr>
      <w:r w:rsidRPr="006F3369">
        <w:rPr>
          <w:rFonts w:ascii="Times New Roman" w:hAnsi="Times New Roman" w:cs="Times New Roman"/>
          <w:sz w:val="24"/>
          <w:szCs w:val="24"/>
          <w:lang w:val="en-GH"/>
        </w:rPr>
        <w:lastRenderedPageBreak/>
        <w:t>AI Solution:</w:t>
      </w:r>
    </w:p>
    <w:p w14:paraId="0EFD2AB9" w14:textId="77777777" w:rsidR="002E7931" w:rsidRDefault="006F3369" w:rsidP="002E7931">
      <w:pPr>
        <w:numPr>
          <w:ilvl w:val="1"/>
          <w:numId w:val="2"/>
        </w:numPr>
        <w:jc w:val="left"/>
        <w:rPr>
          <w:rFonts w:ascii="Times New Roman" w:hAnsi="Times New Roman" w:cs="Times New Roman"/>
          <w:sz w:val="24"/>
          <w:szCs w:val="24"/>
          <w:lang w:val="en-GH"/>
        </w:rPr>
      </w:pPr>
      <w:r w:rsidRPr="006F3369">
        <w:rPr>
          <w:rFonts w:ascii="Times New Roman" w:hAnsi="Times New Roman" w:cs="Times New Roman"/>
          <w:sz w:val="24"/>
          <w:szCs w:val="24"/>
          <w:lang w:val="en-GH"/>
        </w:rPr>
        <w:t>Convolutional Neural Networks (</w:t>
      </w:r>
      <w:proofErr w:type="spellStart"/>
      <w:r w:rsidRPr="006F3369">
        <w:rPr>
          <w:rFonts w:ascii="Times New Roman" w:hAnsi="Times New Roman" w:cs="Times New Roman"/>
          <w:sz w:val="24"/>
          <w:szCs w:val="24"/>
          <w:lang w:val="en-GH"/>
        </w:rPr>
        <w:t>CNNs</w:t>
      </w:r>
      <w:proofErr w:type="spellEnd"/>
      <w:r w:rsidRPr="006F3369">
        <w:rPr>
          <w:rFonts w:ascii="Times New Roman" w:hAnsi="Times New Roman" w:cs="Times New Roman"/>
          <w:sz w:val="24"/>
          <w:szCs w:val="24"/>
          <w:lang w:val="en-GH"/>
        </w:rPr>
        <w:t xml:space="preserve">) automate </w:t>
      </w:r>
      <w:proofErr w:type="spellStart"/>
      <w:r w:rsidRPr="006F3369">
        <w:rPr>
          <w:rFonts w:ascii="Times New Roman" w:hAnsi="Times New Roman" w:cs="Times New Roman"/>
          <w:sz w:val="24"/>
          <w:szCs w:val="24"/>
          <w:lang w:val="en-GH"/>
        </w:rPr>
        <w:t>tumor</w:t>
      </w:r>
      <w:proofErr w:type="spellEnd"/>
      <w:r w:rsidRPr="006F3369">
        <w:rPr>
          <w:rFonts w:ascii="Times New Roman" w:hAnsi="Times New Roman" w:cs="Times New Roman"/>
          <w:sz w:val="24"/>
          <w:szCs w:val="24"/>
          <w:lang w:val="en-GH"/>
        </w:rPr>
        <w:t xml:space="preserve"> detection in PET/CT scans with high precision.</w:t>
      </w:r>
    </w:p>
    <w:p w14:paraId="5C5BDEF9" w14:textId="2E806706" w:rsidR="006F3369" w:rsidRPr="006F3369" w:rsidRDefault="006F3369" w:rsidP="002E7931">
      <w:pPr>
        <w:jc w:val="left"/>
        <w:rPr>
          <w:rFonts w:ascii="Times New Roman" w:hAnsi="Times New Roman" w:cs="Times New Roman"/>
          <w:sz w:val="24"/>
          <w:szCs w:val="24"/>
          <w:lang w:val="en-GH"/>
        </w:rPr>
      </w:pPr>
      <w:r w:rsidRPr="006F3369">
        <w:rPr>
          <w:rFonts w:ascii="Times New Roman" w:hAnsi="Times New Roman" w:cs="Times New Roman"/>
          <w:sz w:val="24"/>
          <w:szCs w:val="24"/>
          <w:lang w:val="en-GH"/>
        </w:rPr>
        <w:t>3. Disease Diagnosis &amp; Prognosis</w:t>
      </w:r>
    </w:p>
    <w:p w14:paraId="4B85D10C" w14:textId="77777777" w:rsidR="006F3369" w:rsidRPr="006F3369" w:rsidRDefault="006F3369" w:rsidP="006F3369">
      <w:pPr>
        <w:numPr>
          <w:ilvl w:val="0"/>
          <w:numId w:val="3"/>
        </w:numPr>
        <w:jc w:val="left"/>
        <w:rPr>
          <w:rFonts w:ascii="Times New Roman" w:hAnsi="Times New Roman" w:cs="Times New Roman"/>
          <w:sz w:val="24"/>
          <w:szCs w:val="24"/>
          <w:lang w:val="en-GH"/>
        </w:rPr>
      </w:pPr>
      <w:r w:rsidRPr="006F3369">
        <w:rPr>
          <w:rFonts w:ascii="Times New Roman" w:hAnsi="Times New Roman" w:cs="Times New Roman"/>
          <w:sz w:val="24"/>
          <w:szCs w:val="24"/>
          <w:lang w:val="en-GH"/>
        </w:rPr>
        <w:t>Problem: Early detection of diseases (e.g., cancer, neurodegenerative disorders) remains challenging.</w:t>
      </w:r>
    </w:p>
    <w:p w14:paraId="67B183FC" w14:textId="77777777" w:rsidR="006F3369" w:rsidRPr="006F3369" w:rsidRDefault="006F3369" w:rsidP="006F3369">
      <w:pPr>
        <w:numPr>
          <w:ilvl w:val="0"/>
          <w:numId w:val="3"/>
        </w:numPr>
        <w:jc w:val="left"/>
        <w:rPr>
          <w:rFonts w:ascii="Times New Roman" w:hAnsi="Times New Roman" w:cs="Times New Roman"/>
          <w:sz w:val="24"/>
          <w:szCs w:val="24"/>
          <w:lang w:val="en-GH"/>
        </w:rPr>
      </w:pPr>
      <w:r w:rsidRPr="006F3369">
        <w:rPr>
          <w:rFonts w:ascii="Times New Roman" w:hAnsi="Times New Roman" w:cs="Times New Roman"/>
          <w:sz w:val="24"/>
          <w:szCs w:val="24"/>
          <w:lang w:val="en-GH"/>
        </w:rPr>
        <w:t>AI Solution:</w:t>
      </w:r>
    </w:p>
    <w:p w14:paraId="20215774" w14:textId="77777777" w:rsidR="006F3369" w:rsidRPr="006F3369" w:rsidRDefault="006F3369" w:rsidP="006F3369">
      <w:pPr>
        <w:numPr>
          <w:ilvl w:val="1"/>
          <w:numId w:val="3"/>
        </w:numPr>
        <w:jc w:val="left"/>
        <w:rPr>
          <w:rFonts w:ascii="Times New Roman" w:hAnsi="Times New Roman" w:cs="Times New Roman"/>
          <w:sz w:val="24"/>
          <w:szCs w:val="24"/>
          <w:lang w:val="en-GH"/>
        </w:rPr>
      </w:pPr>
      <w:r w:rsidRPr="006F3369">
        <w:rPr>
          <w:rFonts w:ascii="Times New Roman" w:hAnsi="Times New Roman" w:cs="Times New Roman"/>
          <w:sz w:val="24"/>
          <w:szCs w:val="24"/>
          <w:lang w:val="en-GH"/>
        </w:rPr>
        <w:t xml:space="preserve">Radiomics + AI extracts quantitative features from images to predict </w:t>
      </w:r>
      <w:proofErr w:type="spellStart"/>
      <w:r w:rsidRPr="006F3369">
        <w:rPr>
          <w:rFonts w:ascii="Times New Roman" w:hAnsi="Times New Roman" w:cs="Times New Roman"/>
          <w:sz w:val="24"/>
          <w:szCs w:val="24"/>
          <w:lang w:val="en-GH"/>
        </w:rPr>
        <w:t>tumor</w:t>
      </w:r>
      <w:proofErr w:type="spellEnd"/>
      <w:r w:rsidRPr="006F3369">
        <w:rPr>
          <w:rFonts w:ascii="Times New Roman" w:hAnsi="Times New Roman" w:cs="Times New Roman"/>
          <w:sz w:val="24"/>
          <w:szCs w:val="24"/>
          <w:lang w:val="en-GH"/>
        </w:rPr>
        <w:t xml:space="preserve"> aggressiveness.</w:t>
      </w:r>
    </w:p>
    <w:p w14:paraId="312A5A70" w14:textId="64589B63" w:rsidR="006F3369" w:rsidRPr="006F3369" w:rsidRDefault="006F3369" w:rsidP="006F3369">
      <w:pPr>
        <w:numPr>
          <w:ilvl w:val="1"/>
          <w:numId w:val="3"/>
        </w:numPr>
        <w:jc w:val="left"/>
        <w:rPr>
          <w:rFonts w:ascii="Times New Roman" w:hAnsi="Times New Roman" w:cs="Times New Roman"/>
          <w:sz w:val="24"/>
          <w:szCs w:val="24"/>
          <w:lang w:val="en-GH"/>
        </w:rPr>
      </w:pPr>
      <w:r w:rsidRPr="006F3369">
        <w:rPr>
          <w:rFonts w:ascii="Times New Roman" w:hAnsi="Times New Roman" w:cs="Times New Roman"/>
          <w:sz w:val="24"/>
          <w:szCs w:val="24"/>
          <w:lang w:val="en-GH"/>
        </w:rPr>
        <w:t>Example: Google’s LYNA (Lymph Node Assistant) detects metastatic breast cancer in histopathology images with 99% accuracy.</w:t>
      </w:r>
      <w:r w:rsidR="002E7931">
        <w:rPr>
          <w:rFonts w:ascii="Times New Roman" w:hAnsi="Times New Roman" w:cs="Times New Roman"/>
          <w:sz w:val="24"/>
          <w:szCs w:val="24"/>
          <w:lang w:val="en-GH"/>
        </w:rPr>
        <w:t>[</w:t>
      </w:r>
      <w:r w:rsidR="00802757">
        <w:rPr>
          <w:rFonts w:ascii="Times New Roman" w:hAnsi="Times New Roman" w:cs="Times New Roman"/>
          <w:sz w:val="24"/>
          <w:szCs w:val="24"/>
          <w:lang w:val="en-GH"/>
        </w:rPr>
        <w:t>5</w:t>
      </w:r>
      <w:r w:rsidR="002E7931">
        <w:rPr>
          <w:rFonts w:ascii="Times New Roman" w:hAnsi="Times New Roman" w:cs="Times New Roman"/>
          <w:sz w:val="24"/>
          <w:szCs w:val="24"/>
          <w:lang w:val="en-GH"/>
        </w:rPr>
        <w:t>]</w:t>
      </w:r>
    </w:p>
    <w:p w14:paraId="466B1929" w14:textId="77777777" w:rsidR="00802757" w:rsidRDefault="006F3369" w:rsidP="00802757">
      <w:pPr>
        <w:jc w:val="left"/>
        <w:rPr>
          <w:rFonts w:ascii="Times New Roman" w:hAnsi="Times New Roman" w:cs="Times New Roman"/>
          <w:sz w:val="24"/>
          <w:szCs w:val="24"/>
          <w:lang w:val="en-GH"/>
        </w:rPr>
      </w:pPr>
      <w:r w:rsidRPr="006F3369">
        <w:rPr>
          <w:rFonts w:ascii="Times New Roman" w:hAnsi="Times New Roman" w:cs="Times New Roman"/>
          <w:b/>
          <w:bCs/>
          <w:sz w:val="24"/>
          <w:szCs w:val="24"/>
          <w:lang w:val="en-GH"/>
        </w:rPr>
        <w:t>Challenges &amp; Future Directions</w:t>
      </w:r>
    </w:p>
    <w:p w14:paraId="58CAA8ED" w14:textId="3C5FE899" w:rsidR="006F3369" w:rsidRPr="006F3369" w:rsidRDefault="006F3369" w:rsidP="00802757">
      <w:pPr>
        <w:jc w:val="left"/>
        <w:rPr>
          <w:rFonts w:ascii="Times New Roman" w:hAnsi="Times New Roman" w:cs="Times New Roman"/>
          <w:sz w:val="24"/>
          <w:szCs w:val="24"/>
          <w:lang w:val="en-GH"/>
        </w:rPr>
      </w:pPr>
      <w:r w:rsidRPr="006F3369">
        <w:rPr>
          <w:rFonts w:ascii="Times New Roman" w:hAnsi="Times New Roman" w:cs="Times New Roman"/>
          <w:sz w:val="24"/>
          <w:szCs w:val="24"/>
          <w:lang w:val="en-GH"/>
        </w:rPr>
        <w:t>Interpretability: Black-box AI models lack transparency in clinical decision-making</w:t>
      </w:r>
      <w:r w:rsidR="002E7931" w:rsidRPr="002E7931">
        <w:rPr>
          <w:rFonts w:ascii="Times New Roman" w:hAnsi="Times New Roman" w:cs="Times New Roman"/>
          <w:sz w:val="24"/>
          <w:szCs w:val="24"/>
          <w:lang w:val="en-GH"/>
        </w:rPr>
        <w:t xml:space="preserve"> since research is largely novel in this field</w:t>
      </w:r>
      <w:r w:rsidRPr="006F3369">
        <w:rPr>
          <w:rFonts w:ascii="Times New Roman" w:hAnsi="Times New Roman" w:cs="Times New Roman"/>
          <w:sz w:val="24"/>
          <w:szCs w:val="24"/>
          <w:lang w:val="en-GH"/>
        </w:rPr>
        <w:t>.</w:t>
      </w:r>
    </w:p>
    <w:p w14:paraId="5B82CD4B" w14:textId="77777777" w:rsidR="002E7931" w:rsidRDefault="006F3369" w:rsidP="002E7931">
      <w:pPr>
        <w:numPr>
          <w:ilvl w:val="0"/>
          <w:numId w:val="5"/>
        </w:numPr>
        <w:jc w:val="left"/>
        <w:rPr>
          <w:rFonts w:ascii="Times New Roman" w:hAnsi="Times New Roman" w:cs="Times New Roman"/>
          <w:sz w:val="24"/>
          <w:szCs w:val="24"/>
          <w:lang w:val="en-GH"/>
        </w:rPr>
      </w:pPr>
      <w:r w:rsidRPr="006F3369">
        <w:rPr>
          <w:rFonts w:ascii="Times New Roman" w:hAnsi="Times New Roman" w:cs="Times New Roman"/>
          <w:sz w:val="24"/>
          <w:szCs w:val="24"/>
          <w:lang w:val="en-GH"/>
        </w:rPr>
        <w:t>Regulatory Hurdles: FDA/EMA approvals for AI-based imaging tools are still evolving.</w:t>
      </w:r>
    </w:p>
    <w:p w14:paraId="479C2A75" w14:textId="51E39DD9" w:rsidR="00802757" w:rsidRPr="00EA46E7" w:rsidRDefault="006F3369" w:rsidP="00EA46E7">
      <w:pPr>
        <w:ind w:left="360"/>
        <w:jc w:val="left"/>
        <w:rPr>
          <w:rFonts w:ascii="Times New Roman" w:hAnsi="Times New Roman" w:cs="Times New Roman"/>
          <w:sz w:val="24"/>
          <w:szCs w:val="24"/>
          <w:lang w:val="en-GH"/>
        </w:rPr>
      </w:pPr>
      <w:r w:rsidRPr="006F3369">
        <w:rPr>
          <w:rFonts w:ascii="Times New Roman" w:hAnsi="Times New Roman" w:cs="Times New Roman"/>
          <w:sz w:val="24"/>
          <w:szCs w:val="24"/>
          <w:lang w:val="en-GH"/>
        </w:rPr>
        <w:t>Federated Learning: Enables multi-institutional AI training without sharing sensitive patient data.</w:t>
      </w:r>
      <w:r w:rsidR="002E7931" w:rsidRPr="002E7931">
        <w:rPr>
          <w:rFonts w:ascii="Times New Roman" w:hAnsi="Times New Roman" w:cs="Times New Roman"/>
          <w:sz w:val="24"/>
          <w:szCs w:val="24"/>
          <w:lang w:val="en-GH"/>
        </w:rPr>
        <w:t xml:space="preserve"> </w:t>
      </w:r>
      <w:r w:rsidRPr="006F3369">
        <w:rPr>
          <w:rFonts w:ascii="Times New Roman" w:hAnsi="Times New Roman" w:cs="Times New Roman"/>
          <w:sz w:val="24"/>
          <w:szCs w:val="24"/>
          <w:lang w:val="en-GH"/>
        </w:rPr>
        <w:t>AI is transforming molecular imaging by improving accuracy, efficiency, and predictive capabilities. While challenges like data privacy and model interpretability persist, advancements in deep learning, federated AI, and quantum computing will further integrate AI into clinical workflows. Collaborative efforts among researchers, clinicians, and regulators are essential to harness AI’s full potential in molecular medicine</w:t>
      </w:r>
      <w:r w:rsidR="00EA46E7">
        <w:rPr>
          <w:rFonts w:ascii="Times New Roman" w:hAnsi="Times New Roman" w:cs="Times New Roman"/>
          <w:sz w:val="24"/>
          <w:szCs w:val="24"/>
          <w:lang w:val="en-GH"/>
        </w:rPr>
        <w:t>.</w:t>
      </w:r>
    </w:p>
    <w:p w14:paraId="01B44547" w14:textId="15B12319" w:rsidR="00E22374" w:rsidRDefault="00C317E9" w:rsidP="00E22374">
      <w:pPr>
        <w:rPr>
          <w:rFonts w:ascii="Times New Roman" w:hAnsi="Times New Roman" w:cs="Times New Roman"/>
          <w:b/>
          <w:bCs/>
          <w:sz w:val="24"/>
          <w:szCs w:val="24"/>
          <w:lang w:val="en-GH"/>
        </w:rPr>
      </w:pPr>
      <w:r w:rsidRPr="00C317E9">
        <w:rPr>
          <w:rFonts w:ascii="Times New Roman" w:hAnsi="Times New Roman" w:cs="Times New Roman"/>
          <w:b/>
          <w:bCs/>
          <w:sz w:val="24"/>
          <w:szCs w:val="24"/>
          <w:lang w:val="en-GH"/>
        </w:rPr>
        <w:lastRenderedPageBreak/>
        <w:t>References:</w:t>
      </w:r>
    </w:p>
    <w:p w14:paraId="32A80286" w14:textId="4ED214F4" w:rsidR="00E22374" w:rsidRDefault="00E22374" w:rsidP="00E22374">
      <w:pPr>
        <w:rPr>
          <w:rFonts w:ascii="Times New Roman" w:hAnsi="Times New Roman" w:cs="Times New Roman"/>
          <w:sz w:val="24"/>
          <w:szCs w:val="24"/>
          <w:lang w:val="en-GH"/>
        </w:rPr>
      </w:pPr>
      <w:r w:rsidRPr="00E22374">
        <w:rPr>
          <w:rFonts w:ascii="Times New Roman" w:hAnsi="Times New Roman" w:cs="Times New Roman"/>
          <w:sz w:val="24"/>
          <w:szCs w:val="24"/>
          <w:lang w:val="en-GH"/>
        </w:rPr>
        <w:t>[1]</w:t>
      </w:r>
      <w:r>
        <w:rPr>
          <w:rFonts w:ascii="Times New Roman" w:hAnsi="Times New Roman" w:cs="Times New Roman"/>
          <w:b/>
          <w:bCs/>
          <w:sz w:val="24"/>
          <w:szCs w:val="24"/>
          <w:lang w:val="en-GH"/>
        </w:rPr>
        <w:t xml:space="preserve"> </w:t>
      </w:r>
      <w:r w:rsidRPr="00E22374">
        <w:rPr>
          <w:rFonts w:ascii="Times New Roman" w:hAnsi="Times New Roman" w:cs="Times New Roman"/>
          <w:sz w:val="24"/>
          <w:szCs w:val="24"/>
          <w:lang w:val="en-GH"/>
        </w:rPr>
        <w:t xml:space="preserve">Hossein Arabi and Habib Zaidi. 2020. Applications of artificial intelligence and deep learning in molecular imaging and radiotherapy. </w:t>
      </w:r>
      <w:r w:rsidRPr="00E22374">
        <w:rPr>
          <w:rFonts w:ascii="Times New Roman" w:hAnsi="Times New Roman" w:cs="Times New Roman"/>
          <w:i/>
          <w:iCs/>
          <w:sz w:val="24"/>
          <w:szCs w:val="24"/>
          <w:lang w:val="en-GH"/>
        </w:rPr>
        <w:t>European Journal of Hybrid Imaging</w:t>
      </w:r>
      <w:r w:rsidRPr="00E22374">
        <w:rPr>
          <w:rFonts w:ascii="Times New Roman" w:hAnsi="Times New Roman" w:cs="Times New Roman"/>
          <w:sz w:val="24"/>
          <w:szCs w:val="24"/>
          <w:lang w:val="en-GH"/>
        </w:rPr>
        <w:t xml:space="preserve"> 4, 1 (September 2020), 17. </w:t>
      </w:r>
      <w:hyperlink r:id="rId6" w:history="1">
        <w:r w:rsidRPr="00E22374">
          <w:rPr>
            <w:rStyle w:val="Hyperlink"/>
            <w:rFonts w:ascii="Times New Roman" w:hAnsi="Times New Roman" w:cs="Times New Roman"/>
            <w:sz w:val="24"/>
            <w:szCs w:val="24"/>
            <w:lang w:val="en-GH"/>
          </w:rPr>
          <w:t>https://doi.org/10.1186/s41824-020-00086-8</w:t>
        </w:r>
      </w:hyperlink>
    </w:p>
    <w:p w14:paraId="51AC3477" w14:textId="118FEA4F" w:rsidR="002C7736" w:rsidRDefault="002C7736" w:rsidP="00E22374">
      <w:pPr>
        <w:rPr>
          <w:rFonts w:ascii="Times New Roman" w:hAnsi="Times New Roman" w:cs="Times New Roman"/>
          <w:sz w:val="24"/>
          <w:szCs w:val="24"/>
          <w:lang w:val="en-GH"/>
        </w:rPr>
      </w:pPr>
      <w:r w:rsidRPr="002E7931">
        <w:rPr>
          <w:rFonts w:ascii="Times New Roman" w:hAnsi="Times New Roman" w:cs="Times New Roman"/>
          <w:sz w:val="24"/>
          <w:szCs w:val="24"/>
        </w:rPr>
        <w:t xml:space="preserve">[2] </w:t>
      </w:r>
      <w:r w:rsidRPr="002E7931">
        <w:rPr>
          <w:rFonts w:ascii="Times New Roman" w:hAnsi="Times New Roman" w:cs="Times New Roman"/>
          <w:sz w:val="24"/>
          <w:szCs w:val="24"/>
        </w:rPr>
        <w:t>Martin J. Wi</w:t>
      </w:r>
      <w:proofErr w:type="spellStart"/>
      <w:r w:rsidRPr="002E7931">
        <w:rPr>
          <w:rFonts w:ascii="Times New Roman" w:hAnsi="Times New Roman" w:cs="Times New Roman"/>
          <w:sz w:val="24"/>
          <w:szCs w:val="24"/>
        </w:rPr>
        <w:t>llemink</w:t>
      </w:r>
      <w:proofErr w:type="spellEnd"/>
      <w:r w:rsidRPr="002E7931">
        <w:rPr>
          <w:rFonts w:ascii="Times New Roman" w:hAnsi="Times New Roman" w:cs="Times New Roman"/>
          <w:sz w:val="24"/>
          <w:szCs w:val="24"/>
        </w:rPr>
        <w:t xml:space="preserve"> and Peter B. Noël. 2019. The evolution of image reconstruction for CT—from filtered back projection to artificial intelligence. </w:t>
      </w:r>
      <w:proofErr w:type="spellStart"/>
      <w:r w:rsidRPr="002E7931">
        <w:rPr>
          <w:rFonts w:ascii="Times New Roman" w:hAnsi="Times New Roman" w:cs="Times New Roman"/>
          <w:i/>
          <w:iCs/>
          <w:sz w:val="24"/>
          <w:szCs w:val="24"/>
        </w:rPr>
        <w:t>Eur</w:t>
      </w:r>
      <w:proofErr w:type="spellEnd"/>
      <w:r w:rsidRPr="002E7931">
        <w:rPr>
          <w:rFonts w:ascii="Times New Roman" w:hAnsi="Times New Roman" w:cs="Times New Roman"/>
          <w:i/>
          <w:iCs/>
          <w:sz w:val="24"/>
          <w:szCs w:val="24"/>
        </w:rPr>
        <w:t xml:space="preserve"> </w:t>
      </w:r>
      <w:proofErr w:type="spellStart"/>
      <w:r w:rsidRPr="002E7931">
        <w:rPr>
          <w:rFonts w:ascii="Times New Roman" w:hAnsi="Times New Roman" w:cs="Times New Roman"/>
          <w:i/>
          <w:iCs/>
          <w:sz w:val="24"/>
          <w:szCs w:val="24"/>
        </w:rPr>
        <w:t>Radiol</w:t>
      </w:r>
      <w:proofErr w:type="spellEnd"/>
      <w:r w:rsidRPr="002E7931">
        <w:rPr>
          <w:rFonts w:ascii="Times New Roman" w:hAnsi="Times New Roman" w:cs="Times New Roman"/>
          <w:sz w:val="24"/>
          <w:szCs w:val="24"/>
        </w:rPr>
        <w:t xml:space="preserve"> 29, 5 (2019), 2185–2195. </w:t>
      </w:r>
      <w:hyperlink r:id="rId7" w:history="1">
        <w:r w:rsidRPr="002E7931">
          <w:rPr>
            <w:rStyle w:val="Hyperlink"/>
            <w:rFonts w:ascii="Times New Roman" w:hAnsi="Times New Roman" w:cs="Times New Roman"/>
            <w:sz w:val="24"/>
            <w:szCs w:val="24"/>
          </w:rPr>
          <w:t>https://doi.org/10.1007/s00330-018-5810-7</w:t>
        </w:r>
      </w:hyperlink>
    </w:p>
    <w:p w14:paraId="2BAF4E90" w14:textId="77777777" w:rsidR="00802757" w:rsidRPr="002E7931" w:rsidRDefault="00802757" w:rsidP="00802757">
      <w:pPr>
        <w:jc w:val="both"/>
        <w:rPr>
          <w:rFonts w:ascii="Times New Roman" w:hAnsi="Times New Roman" w:cs="Times New Roman"/>
          <w:sz w:val="24"/>
          <w:szCs w:val="24"/>
          <w:lang w:val="en-GH"/>
        </w:rPr>
      </w:pPr>
      <w:r>
        <w:rPr>
          <w:rFonts w:ascii="Times New Roman" w:hAnsi="Times New Roman" w:cs="Times New Roman"/>
          <w:sz w:val="24"/>
          <w:szCs w:val="24"/>
        </w:rPr>
        <w:t xml:space="preserve">[3] </w:t>
      </w:r>
      <w:r w:rsidRPr="00802757">
        <w:rPr>
          <w:rFonts w:ascii="Times New Roman" w:hAnsi="Times New Roman" w:cs="Times New Roman"/>
          <w:sz w:val="24"/>
          <w:szCs w:val="24"/>
        </w:rPr>
        <w:t xml:space="preserve">Laith Alzubaidi, </w:t>
      </w:r>
      <w:proofErr w:type="spellStart"/>
      <w:r w:rsidRPr="00802757">
        <w:rPr>
          <w:rFonts w:ascii="Times New Roman" w:hAnsi="Times New Roman" w:cs="Times New Roman"/>
          <w:sz w:val="24"/>
          <w:szCs w:val="24"/>
        </w:rPr>
        <w:t>Jinglan</w:t>
      </w:r>
      <w:proofErr w:type="spellEnd"/>
      <w:r w:rsidRPr="00802757">
        <w:rPr>
          <w:rFonts w:ascii="Times New Roman" w:hAnsi="Times New Roman" w:cs="Times New Roman"/>
          <w:sz w:val="24"/>
          <w:szCs w:val="24"/>
        </w:rPr>
        <w:t xml:space="preserve"> Zhang, Amjad J. Humaidi, Ayad Al-</w:t>
      </w:r>
      <w:proofErr w:type="spellStart"/>
      <w:r w:rsidRPr="00802757">
        <w:rPr>
          <w:rFonts w:ascii="Times New Roman" w:hAnsi="Times New Roman" w:cs="Times New Roman"/>
          <w:sz w:val="24"/>
          <w:szCs w:val="24"/>
        </w:rPr>
        <w:t>Dujaili</w:t>
      </w:r>
      <w:proofErr w:type="spellEnd"/>
      <w:r w:rsidRPr="00802757">
        <w:rPr>
          <w:rFonts w:ascii="Times New Roman" w:hAnsi="Times New Roman" w:cs="Times New Roman"/>
          <w:sz w:val="24"/>
          <w:szCs w:val="24"/>
        </w:rPr>
        <w:t>, Ye Duan, Omran Al-Shamma, J. Santamaría, Mohammed A. Fadhel, Muthana Al-</w:t>
      </w:r>
      <w:proofErr w:type="spellStart"/>
      <w:r w:rsidRPr="00802757">
        <w:rPr>
          <w:rFonts w:ascii="Times New Roman" w:hAnsi="Times New Roman" w:cs="Times New Roman"/>
          <w:sz w:val="24"/>
          <w:szCs w:val="24"/>
        </w:rPr>
        <w:t>Amidie</w:t>
      </w:r>
      <w:proofErr w:type="spellEnd"/>
      <w:r w:rsidRPr="00802757">
        <w:rPr>
          <w:rFonts w:ascii="Times New Roman" w:hAnsi="Times New Roman" w:cs="Times New Roman"/>
          <w:sz w:val="24"/>
          <w:szCs w:val="24"/>
        </w:rPr>
        <w:t xml:space="preserve">, and Laith Farhan. 2021. Review of deep learning: concepts, CNN architectures, challenges, applications, future directions. </w:t>
      </w:r>
      <w:r w:rsidRPr="00802757">
        <w:rPr>
          <w:rFonts w:ascii="Times New Roman" w:hAnsi="Times New Roman" w:cs="Times New Roman"/>
          <w:i/>
          <w:iCs/>
          <w:sz w:val="24"/>
          <w:szCs w:val="24"/>
        </w:rPr>
        <w:t>Journal of Big Data</w:t>
      </w:r>
      <w:r w:rsidRPr="00802757">
        <w:rPr>
          <w:rFonts w:ascii="Times New Roman" w:hAnsi="Times New Roman" w:cs="Times New Roman"/>
          <w:sz w:val="24"/>
          <w:szCs w:val="24"/>
        </w:rPr>
        <w:t xml:space="preserve"> 8, 1 (March 2021), 53. </w:t>
      </w:r>
      <w:hyperlink r:id="rId8" w:history="1">
        <w:r w:rsidRPr="00802757">
          <w:rPr>
            <w:rStyle w:val="Hyperlink"/>
            <w:rFonts w:ascii="Times New Roman" w:hAnsi="Times New Roman" w:cs="Times New Roman"/>
            <w:sz w:val="24"/>
            <w:szCs w:val="24"/>
          </w:rPr>
          <w:t>https://doi.org/10.1186/s40537-021-00444-8</w:t>
        </w:r>
      </w:hyperlink>
    </w:p>
    <w:p w14:paraId="29AAE0CF" w14:textId="1F35740C" w:rsidR="002E7931" w:rsidRDefault="002E7931" w:rsidP="00E22374">
      <w:pPr>
        <w:rPr>
          <w:rFonts w:ascii="Times New Roman" w:hAnsi="Times New Roman" w:cs="Times New Roman"/>
          <w:sz w:val="24"/>
          <w:szCs w:val="24"/>
          <w:lang w:val="en-GH"/>
        </w:rPr>
      </w:pPr>
      <w:r>
        <w:rPr>
          <w:rFonts w:ascii="Times New Roman" w:hAnsi="Times New Roman" w:cs="Times New Roman"/>
          <w:sz w:val="24"/>
          <w:szCs w:val="24"/>
        </w:rPr>
        <w:t>[</w:t>
      </w:r>
      <w:r w:rsidR="00802757">
        <w:rPr>
          <w:rFonts w:ascii="Times New Roman" w:hAnsi="Times New Roman" w:cs="Times New Roman"/>
          <w:sz w:val="24"/>
          <w:szCs w:val="24"/>
        </w:rPr>
        <w:t>4</w:t>
      </w:r>
      <w:r>
        <w:rPr>
          <w:rFonts w:ascii="Times New Roman" w:hAnsi="Times New Roman" w:cs="Times New Roman"/>
          <w:sz w:val="24"/>
          <w:szCs w:val="24"/>
        </w:rPr>
        <w:t xml:space="preserve">] </w:t>
      </w:r>
      <w:r w:rsidRPr="002E7931">
        <w:rPr>
          <w:rFonts w:ascii="Times New Roman" w:hAnsi="Times New Roman" w:cs="Times New Roman"/>
          <w:sz w:val="24"/>
          <w:szCs w:val="24"/>
        </w:rPr>
        <w:t xml:space="preserve">Manual Segmentation - an overview | ScienceDirect Topics. Retrieved July 10, </w:t>
      </w:r>
      <w:proofErr w:type="gramStart"/>
      <w:r w:rsidRPr="002E7931">
        <w:rPr>
          <w:rFonts w:ascii="Times New Roman" w:hAnsi="Times New Roman" w:cs="Times New Roman"/>
          <w:sz w:val="24"/>
          <w:szCs w:val="24"/>
        </w:rPr>
        <w:t>2025</w:t>
      </w:r>
      <w:proofErr w:type="gramEnd"/>
      <w:r w:rsidRPr="002E7931">
        <w:rPr>
          <w:rFonts w:ascii="Times New Roman" w:hAnsi="Times New Roman" w:cs="Times New Roman"/>
          <w:sz w:val="24"/>
          <w:szCs w:val="24"/>
        </w:rPr>
        <w:t xml:space="preserve"> from </w:t>
      </w:r>
      <w:hyperlink r:id="rId9" w:history="1">
        <w:r w:rsidRPr="002E7931">
          <w:rPr>
            <w:rStyle w:val="Hyperlink"/>
            <w:rFonts w:ascii="Times New Roman" w:hAnsi="Times New Roman" w:cs="Times New Roman"/>
            <w:sz w:val="24"/>
            <w:szCs w:val="24"/>
          </w:rPr>
          <w:t>https://www.sciencedirect.com/topics/computer-science/manual-segmentation</w:t>
        </w:r>
      </w:hyperlink>
    </w:p>
    <w:p w14:paraId="1EA04C33" w14:textId="007D2D62" w:rsidR="002E7931" w:rsidRDefault="002E7931" w:rsidP="002E7931">
      <w:pPr>
        <w:jc w:val="both"/>
        <w:rPr>
          <w:rFonts w:ascii="Times New Roman" w:hAnsi="Times New Roman" w:cs="Times New Roman"/>
          <w:sz w:val="24"/>
          <w:szCs w:val="24"/>
          <w:lang w:val="en-GH"/>
        </w:rPr>
      </w:pPr>
      <w:r w:rsidRPr="002E7931">
        <w:rPr>
          <w:rFonts w:ascii="Times New Roman" w:hAnsi="Times New Roman" w:cs="Times New Roman"/>
          <w:sz w:val="24"/>
          <w:szCs w:val="24"/>
          <w:lang w:val="en-GH"/>
        </w:rPr>
        <w:t>[</w:t>
      </w:r>
      <w:r w:rsidR="00802757">
        <w:rPr>
          <w:rFonts w:ascii="Times New Roman" w:hAnsi="Times New Roman" w:cs="Times New Roman"/>
          <w:sz w:val="24"/>
          <w:szCs w:val="24"/>
          <w:lang w:val="en-GH"/>
        </w:rPr>
        <w:t xml:space="preserve">5] </w:t>
      </w:r>
      <w:r w:rsidRPr="002E7931">
        <w:rPr>
          <w:rFonts w:ascii="Times New Roman" w:hAnsi="Times New Roman" w:cs="Times New Roman"/>
          <w:sz w:val="24"/>
          <w:szCs w:val="24"/>
          <w:lang w:val="en-GH"/>
        </w:rPr>
        <w:t xml:space="preserve">2018. Google AI 99 Percent Accurate </w:t>
      </w:r>
      <w:proofErr w:type="gramStart"/>
      <w:r w:rsidRPr="002E7931">
        <w:rPr>
          <w:rFonts w:ascii="Times New Roman" w:hAnsi="Times New Roman" w:cs="Times New Roman"/>
          <w:sz w:val="24"/>
          <w:szCs w:val="24"/>
          <w:lang w:val="en-GH"/>
        </w:rPr>
        <w:t>At</w:t>
      </w:r>
      <w:proofErr w:type="gramEnd"/>
      <w:r w:rsidRPr="002E7931">
        <w:rPr>
          <w:rFonts w:ascii="Times New Roman" w:hAnsi="Times New Roman" w:cs="Times New Roman"/>
          <w:sz w:val="24"/>
          <w:szCs w:val="24"/>
          <w:lang w:val="en-GH"/>
        </w:rPr>
        <w:t xml:space="preserve"> Detecting Metastatic Breast Cancer. </w:t>
      </w:r>
      <w:r w:rsidRPr="002E7931">
        <w:rPr>
          <w:rFonts w:ascii="Times New Roman" w:hAnsi="Times New Roman" w:cs="Times New Roman"/>
          <w:i/>
          <w:iCs/>
          <w:sz w:val="24"/>
          <w:szCs w:val="24"/>
          <w:lang w:val="en-GH"/>
        </w:rPr>
        <w:t>Yahoo News</w:t>
      </w:r>
      <w:r w:rsidRPr="002E7931">
        <w:rPr>
          <w:rFonts w:ascii="Times New Roman" w:hAnsi="Times New Roman" w:cs="Times New Roman"/>
          <w:sz w:val="24"/>
          <w:szCs w:val="24"/>
          <w:lang w:val="en-GH"/>
        </w:rPr>
        <w:t xml:space="preserve">. Retrieved July 10, </w:t>
      </w:r>
      <w:proofErr w:type="gramStart"/>
      <w:r w:rsidRPr="002E7931">
        <w:rPr>
          <w:rFonts w:ascii="Times New Roman" w:hAnsi="Times New Roman" w:cs="Times New Roman"/>
          <w:sz w:val="24"/>
          <w:szCs w:val="24"/>
          <w:lang w:val="en-GH"/>
        </w:rPr>
        <w:t>2025</w:t>
      </w:r>
      <w:proofErr w:type="gramEnd"/>
      <w:r w:rsidRPr="002E7931">
        <w:rPr>
          <w:rFonts w:ascii="Times New Roman" w:hAnsi="Times New Roman" w:cs="Times New Roman"/>
          <w:sz w:val="24"/>
          <w:szCs w:val="24"/>
          <w:lang w:val="en-GH"/>
        </w:rPr>
        <w:t xml:space="preserve"> from </w:t>
      </w:r>
      <w:hyperlink r:id="rId10" w:history="1">
        <w:r w:rsidRPr="002E7931">
          <w:rPr>
            <w:rStyle w:val="Hyperlink"/>
            <w:rFonts w:ascii="Times New Roman" w:hAnsi="Times New Roman" w:cs="Times New Roman"/>
            <w:sz w:val="24"/>
            <w:szCs w:val="24"/>
            <w:lang w:val="en-GH"/>
          </w:rPr>
          <w:t>https://www.yahoo.com/news/google-ai-99-percent-accurate-121622535.html</w:t>
        </w:r>
      </w:hyperlink>
    </w:p>
    <w:p w14:paraId="619EE978" w14:textId="77777777" w:rsidR="002E7931" w:rsidRDefault="002E7931" w:rsidP="00E22374">
      <w:pPr>
        <w:rPr>
          <w:rFonts w:ascii="Times New Roman" w:hAnsi="Times New Roman" w:cs="Times New Roman"/>
          <w:sz w:val="24"/>
          <w:szCs w:val="24"/>
          <w:lang w:val="en-GH"/>
        </w:rPr>
      </w:pPr>
    </w:p>
    <w:p w14:paraId="5BAD76E5" w14:textId="77777777" w:rsidR="002E7931" w:rsidRDefault="002E7931" w:rsidP="00E22374">
      <w:pPr>
        <w:rPr>
          <w:rFonts w:ascii="Times New Roman" w:hAnsi="Times New Roman" w:cs="Times New Roman"/>
          <w:sz w:val="24"/>
          <w:szCs w:val="24"/>
          <w:lang w:val="en-GH"/>
        </w:rPr>
      </w:pPr>
    </w:p>
    <w:p w14:paraId="4CABF4C9" w14:textId="77777777" w:rsidR="002E7931" w:rsidRPr="00E22374" w:rsidRDefault="002E7931" w:rsidP="00E22374">
      <w:pPr>
        <w:rPr>
          <w:rFonts w:ascii="Times New Roman" w:hAnsi="Times New Roman" w:cs="Times New Roman"/>
          <w:sz w:val="24"/>
          <w:szCs w:val="24"/>
          <w:lang w:val="en-GH"/>
        </w:rPr>
      </w:pPr>
    </w:p>
    <w:p w14:paraId="49CA5615" w14:textId="77777777" w:rsidR="00E22374" w:rsidRPr="006F3369" w:rsidRDefault="00E22374" w:rsidP="00C317E9">
      <w:pPr>
        <w:rPr>
          <w:rFonts w:ascii="Times New Roman" w:hAnsi="Times New Roman" w:cs="Times New Roman"/>
          <w:b/>
          <w:bCs/>
          <w:sz w:val="24"/>
          <w:szCs w:val="24"/>
          <w:lang w:val="en-GH"/>
        </w:rPr>
      </w:pPr>
    </w:p>
    <w:p w14:paraId="322BAD46" w14:textId="77777777" w:rsidR="006F3369" w:rsidRPr="006F3369" w:rsidRDefault="006F3369" w:rsidP="006F3369">
      <w:pPr>
        <w:jc w:val="left"/>
        <w:rPr>
          <w:rFonts w:ascii="Times New Roman" w:hAnsi="Times New Roman" w:cs="Times New Roman"/>
          <w:sz w:val="24"/>
          <w:szCs w:val="24"/>
          <w:lang w:val="en-GH"/>
        </w:rPr>
      </w:pPr>
    </w:p>
    <w:sectPr w:rsidR="006F3369" w:rsidRPr="006F3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489A"/>
    <w:multiLevelType w:val="multilevel"/>
    <w:tmpl w:val="0D2C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14B8C"/>
    <w:multiLevelType w:val="multilevel"/>
    <w:tmpl w:val="0346E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11CBE"/>
    <w:multiLevelType w:val="multilevel"/>
    <w:tmpl w:val="D3527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0224A4"/>
    <w:multiLevelType w:val="multilevel"/>
    <w:tmpl w:val="A8BE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843AC"/>
    <w:multiLevelType w:val="multilevel"/>
    <w:tmpl w:val="CD584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C2450"/>
    <w:multiLevelType w:val="multilevel"/>
    <w:tmpl w:val="70A01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908613">
    <w:abstractNumId w:val="4"/>
  </w:num>
  <w:num w:numId="2" w16cid:durableId="548542224">
    <w:abstractNumId w:val="2"/>
  </w:num>
  <w:num w:numId="3" w16cid:durableId="746614020">
    <w:abstractNumId w:val="5"/>
  </w:num>
  <w:num w:numId="4" w16cid:durableId="1517231187">
    <w:abstractNumId w:val="1"/>
  </w:num>
  <w:num w:numId="5" w16cid:durableId="775095632">
    <w:abstractNumId w:val="3"/>
  </w:num>
  <w:num w:numId="6" w16cid:durableId="124252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66"/>
    <w:rsid w:val="000823A1"/>
    <w:rsid w:val="000A67FD"/>
    <w:rsid w:val="00125066"/>
    <w:rsid w:val="00156FA0"/>
    <w:rsid w:val="001E3934"/>
    <w:rsid w:val="002C7736"/>
    <w:rsid w:val="002E7931"/>
    <w:rsid w:val="00533EB1"/>
    <w:rsid w:val="006F3369"/>
    <w:rsid w:val="00802757"/>
    <w:rsid w:val="00C317E9"/>
    <w:rsid w:val="00E22374"/>
    <w:rsid w:val="00EA46E7"/>
    <w:rsid w:val="00FD2F62"/>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C6149"/>
  <w15:chartTrackingRefBased/>
  <w15:docId w15:val="{79919241-1344-4E8E-9868-6959C146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0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0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0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0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0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0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0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0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0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0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0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0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0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0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0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066"/>
    <w:rPr>
      <w:rFonts w:eastAsiaTheme="majorEastAsia" w:cstheme="majorBidi"/>
      <w:color w:val="272727" w:themeColor="text1" w:themeTint="D8"/>
    </w:rPr>
  </w:style>
  <w:style w:type="paragraph" w:styleId="Title">
    <w:name w:val="Title"/>
    <w:basedOn w:val="Normal"/>
    <w:next w:val="Normal"/>
    <w:link w:val="TitleChar"/>
    <w:uiPriority w:val="10"/>
    <w:qFormat/>
    <w:rsid w:val="00125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0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0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0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066"/>
    <w:pPr>
      <w:spacing w:before="160"/>
    </w:pPr>
    <w:rPr>
      <w:i/>
      <w:iCs/>
      <w:color w:val="404040" w:themeColor="text1" w:themeTint="BF"/>
    </w:rPr>
  </w:style>
  <w:style w:type="character" w:customStyle="1" w:styleId="QuoteChar">
    <w:name w:val="Quote Char"/>
    <w:basedOn w:val="DefaultParagraphFont"/>
    <w:link w:val="Quote"/>
    <w:uiPriority w:val="29"/>
    <w:rsid w:val="00125066"/>
    <w:rPr>
      <w:i/>
      <w:iCs/>
      <w:color w:val="404040" w:themeColor="text1" w:themeTint="BF"/>
    </w:rPr>
  </w:style>
  <w:style w:type="paragraph" w:styleId="ListParagraph">
    <w:name w:val="List Paragraph"/>
    <w:basedOn w:val="Normal"/>
    <w:uiPriority w:val="34"/>
    <w:qFormat/>
    <w:rsid w:val="00125066"/>
    <w:pPr>
      <w:ind w:left="720"/>
      <w:contextualSpacing/>
    </w:pPr>
  </w:style>
  <w:style w:type="character" w:styleId="IntenseEmphasis">
    <w:name w:val="Intense Emphasis"/>
    <w:basedOn w:val="DefaultParagraphFont"/>
    <w:uiPriority w:val="21"/>
    <w:qFormat/>
    <w:rsid w:val="00125066"/>
    <w:rPr>
      <w:i/>
      <w:iCs/>
      <w:color w:val="0F4761" w:themeColor="accent1" w:themeShade="BF"/>
    </w:rPr>
  </w:style>
  <w:style w:type="paragraph" w:styleId="IntenseQuote">
    <w:name w:val="Intense Quote"/>
    <w:basedOn w:val="Normal"/>
    <w:next w:val="Normal"/>
    <w:link w:val="IntenseQuoteChar"/>
    <w:uiPriority w:val="30"/>
    <w:qFormat/>
    <w:rsid w:val="00125066"/>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125066"/>
    <w:rPr>
      <w:i/>
      <w:iCs/>
      <w:color w:val="0F4761" w:themeColor="accent1" w:themeShade="BF"/>
    </w:rPr>
  </w:style>
  <w:style w:type="character" w:styleId="IntenseReference">
    <w:name w:val="Intense Reference"/>
    <w:basedOn w:val="DefaultParagraphFont"/>
    <w:uiPriority w:val="32"/>
    <w:qFormat/>
    <w:rsid w:val="00125066"/>
    <w:rPr>
      <w:b/>
      <w:bCs/>
      <w:smallCaps/>
      <w:color w:val="0F4761" w:themeColor="accent1" w:themeShade="BF"/>
      <w:spacing w:val="5"/>
    </w:rPr>
  </w:style>
  <w:style w:type="character" w:styleId="Hyperlink">
    <w:name w:val="Hyperlink"/>
    <w:basedOn w:val="DefaultParagraphFont"/>
    <w:uiPriority w:val="99"/>
    <w:unhideWhenUsed/>
    <w:rsid w:val="00E22374"/>
    <w:rPr>
      <w:color w:val="467886" w:themeColor="hyperlink"/>
      <w:u w:val="single"/>
    </w:rPr>
  </w:style>
  <w:style w:type="character" w:styleId="UnresolvedMention">
    <w:name w:val="Unresolved Mention"/>
    <w:basedOn w:val="DefaultParagraphFont"/>
    <w:uiPriority w:val="99"/>
    <w:semiHidden/>
    <w:unhideWhenUsed/>
    <w:rsid w:val="00E22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466730">
      <w:bodyDiv w:val="1"/>
      <w:marLeft w:val="0"/>
      <w:marRight w:val="0"/>
      <w:marTop w:val="0"/>
      <w:marBottom w:val="0"/>
      <w:divBdr>
        <w:top w:val="none" w:sz="0" w:space="0" w:color="auto"/>
        <w:left w:val="none" w:sz="0" w:space="0" w:color="auto"/>
        <w:bottom w:val="none" w:sz="0" w:space="0" w:color="auto"/>
        <w:right w:val="none" w:sz="0" w:space="0" w:color="auto"/>
      </w:divBdr>
      <w:divsChild>
        <w:div w:id="1698701124">
          <w:marLeft w:val="0"/>
          <w:marRight w:val="0"/>
          <w:marTop w:val="0"/>
          <w:marBottom w:val="0"/>
          <w:divBdr>
            <w:top w:val="none" w:sz="0" w:space="0" w:color="auto"/>
            <w:left w:val="none" w:sz="0" w:space="0" w:color="auto"/>
            <w:bottom w:val="none" w:sz="0" w:space="0" w:color="auto"/>
            <w:right w:val="none" w:sz="0" w:space="0" w:color="auto"/>
          </w:divBdr>
          <w:divsChild>
            <w:div w:id="12682699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 w:id="539785415">
      <w:bodyDiv w:val="1"/>
      <w:marLeft w:val="0"/>
      <w:marRight w:val="0"/>
      <w:marTop w:val="0"/>
      <w:marBottom w:val="0"/>
      <w:divBdr>
        <w:top w:val="none" w:sz="0" w:space="0" w:color="auto"/>
        <w:left w:val="none" w:sz="0" w:space="0" w:color="auto"/>
        <w:bottom w:val="none" w:sz="0" w:space="0" w:color="auto"/>
        <w:right w:val="none" w:sz="0" w:space="0" w:color="auto"/>
      </w:divBdr>
      <w:divsChild>
        <w:div w:id="1339652689">
          <w:marLeft w:val="0"/>
          <w:marRight w:val="0"/>
          <w:marTop w:val="0"/>
          <w:marBottom w:val="0"/>
          <w:divBdr>
            <w:top w:val="none" w:sz="0" w:space="0" w:color="auto"/>
            <w:left w:val="none" w:sz="0" w:space="0" w:color="auto"/>
            <w:bottom w:val="none" w:sz="0" w:space="0" w:color="auto"/>
            <w:right w:val="none" w:sz="0" w:space="0" w:color="auto"/>
          </w:divBdr>
          <w:divsChild>
            <w:div w:id="6125960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 w:id="742067941">
      <w:bodyDiv w:val="1"/>
      <w:marLeft w:val="0"/>
      <w:marRight w:val="0"/>
      <w:marTop w:val="0"/>
      <w:marBottom w:val="0"/>
      <w:divBdr>
        <w:top w:val="none" w:sz="0" w:space="0" w:color="auto"/>
        <w:left w:val="none" w:sz="0" w:space="0" w:color="auto"/>
        <w:bottom w:val="none" w:sz="0" w:space="0" w:color="auto"/>
        <w:right w:val="none" w:sz="0" w:space="0" w:color="auto"/>
      </w:divBdr>
    </w:div>
    <w:div w:id="1695812423">
      <w:bodyDiv w:val="1"/>
      <w:marLeft w:val="0"/>
      <w:marRight w:val="0"/>
      <w:marTop w:val="0"/>
      <w:marBottom w:val="0"/>
      <w:divBdr>
        <w:top w:val="none" w:sz="0" w:space="0" w:color="auto"/>
        <w:left w:val="none" w:sz="0" w:space="0" w:color="auto"/>
        <w:bottom w:val="none" w:sz="0" w:space="0" w:color="auto"/>
        <w:right w:val="none" w:sz="0" w:space="0" w:color="auto"/>
      </w:divBdr>
      <w:divsChild>
        <w:div w:id="20862948">
          <w:marLeft w:val="0"/>
          <w:marRight w:val="0"/>
          <w:marTop w:val="0"/>
          <w:marBottom w:val="0"/>
          <w:divBdr>
            <w:top w:val="none" w:sz="0" w:space="0" w:color="auto"/>
            <w:left w:val="none" w:sz="0" w:space="0" w:color="auto"/>
            <w:bottom w:val="none" w:sz="0" w:space="0" w:color="auto"/>
            <w:right w:val="none" w:sz="0" w:space="0" w:color="auto"/>
          </w:divBdr>
          <w:divsChild>
            <w:div w:id="11157160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 w:id="1791705577">
      <w:bodyDiv w:val="1"/>
      <w:marLeft w:val="0"/>
      <w:marRight w:val="0"/>
      <w:marTop w:val="0"/>
      <w:marBottom w:val="0"/>
      <w:divBdr>
        <w:top w:val="none" w:sz="0" w:space="0" w:color="auto"/>
        <w:left w:val="none" w:sz="0" w:space="0" w:color="auto"/>
        <w:bottom w:val="none" w:sz="0" w:space="0" w:color="auto"/>
        <w:right w:val="none" w:sz="0" w:space="0" w:color="auto"/>
      </w:divBdr>
    </w:div>
    <w:div w:id="1921980826">
      <w:bodyDiv w:val="1"/>
      <w:marLeft w:val="0"/>
      <w:marRight w:val="0"/>
      <w:marTop w:val="0"/>
      <w:marBottom w:val="0"/>
      <w:divBdr>
        <w:top w:val="none" w:sz="0" w:space="0" w:color="auto"/>
        <w:left w:val="none" w:sz="0" w:space="0" w:color="auto"/>
        <w:bottom w:val="none" w:sz="0" w:space="0" w:color="auto"/>
        <w:right w:val="none" w:sz="0" w:space="0" w:color="auto"/>
      </w:divBdr>
      <w:divsChild>
        <w:div w:id="1295798067">
          <w:marLeft w:val="0"/>
          <w:marRight w:val="0"/>
          <w:marTop w:val="0"/>
          <w:marBottom w:val="0"/>
          <w:divBdr>
            <w:top w:val="none" w:sz="0" w:space="0" w:color="auto"/>
            <w:left w:val="none" w:sz="0" w:space="0" w:color="auto"/>
            <w:bottom w:val="none" w:sz="0" w:space="0" w:color="auto"/>
            <w:right w:val="none" w:sz="0" w:space="0" w:color="auto"/>
          </w:divBdr>
          <w:divsChild>
            <w:div w:id="1643194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40537-021-00444-8" TargetMode="External"/><Relationship Id="rId3" Type="http://schemas.openxmlformats.org/officeDocument/2006/relationships/settings" Target="settings.xml"/><Relationship Id="rId7" Type="http://schemas.openxmlformats.org/officeDocument/2006/relationships/hyperlink" Target="https://doi.org/10.1007/s00330-018-5810-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86/s41824-020-00086-8"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ahoo.com/news/google-ai-99-percent-accurate-121622535.html" TargetMode="External"/><Relationship Id="rId4" Type="http://schemas.openxmlformats.org/officeDocument/2006/relationships/webSettings" Target="webSettings.xml"/><Relationship Id="rId9" Type="http://schemas.openxmlformats.org/officeDocument/2006/relationships/hyperlink" Target="https://www.sciencedirect.com/topics/computer-science/manual-seg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3</Pages>
  <Words>487</Words>
  <Characters>3384</Characters>
  <Application>Microsoft Office Word</Application>
  <DocSecurity>0</DocSecurity>
  <Lines>65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Akwesi  Ntim Duodu</dc:creator>
  <cp:keywords/>
  <dc:description/>
  <cp:lastModifiedBy>Akwesi  Ntim Duodu</cp:lastModifiedBy>
  <cp:revision>1</cp:revision>
  <dcterms:created xsi:type="dcterms:W3CDTF">2025-07-09T20:35:00Z</dcterms:created>
  <dcterms:modified xsi:type="dcterms:W3CDTF">2025-07-10T17:38:00Z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18513638-70d9-4203-88e3-fa75aa1ecc9c</vt:lpwstr>
  </property>
</Properties>
</file>