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6E0E" w14:textId="3A84056A" w:rsidR="00E1148A" w:rsidRDefault="00F44FBC" w:rsidP="00F44FBC">
      <w:pPr>
        <w:jc w:val="center"/>
      </w:pPr>
      <w:r>
        <w:rPr>
          <w:noProof/>
        </w:rPr>
        <w:drawing>
          <wp:inline distT="0" distB="0" distL="0" distR="0" wp14:anchorId="6D6F67C0" wp14:editId="64F67369">
            <wp:extent cx="3566337" cy="1022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68921" cy="1023091"/>
                    </a:xfrm>
                    <a:prstGeom prst="rect">
                      <a:avLst/>
                    </a:prstGeom>
                  </pic:spPr>
                </pic:pic>
              </a:graphicData>
            </a:graphic>
          </wp:inline>
        </w:drawing>
      </w:r>
      <w:r>
        <w:t xml:space="preserve"> </w:t>
      </w:r>
    </w:p>
    <w:p w14:paraId="3075BB3E" w14:textId="5F991EB6" w:rsidR="00F44FBC" w:rsidRDefault="00F44FBC" w:rsidP="00F44FBC">
      <w:pPr>
        <w:spacing w:after="200" w:line="300" w:lineRule="auto"/>
        <w:jc w:val="center"/>
        <w:rPr>
          <w:rFonts w:ascii="Times New Roman" w:eastAsia="Times New Roman" w:hAnsi="Times New Roman" w:cs="Times New Roman"/>
          <w:b/>
          <w:bCs/>
          <w:color w:val="000000"/>
          <w:sz w:val="38"/>
          <w:szCs w:val="38"/>
        </w:rPr>
      </w:pPr>
      <w:r>
        <w:rPr>
          <w:rFonts w:ascii="Times New Roman" w:eastAsia="Times New Roman" w:hAnsi="Times New Roman" w:cs="Times New Roman"/>
          <w:b/>
          <w:bCs/>
          <w:color w:val="000000"/>
          <w:sz w:val="38"/>
          <w:szCs w:val="38"/>
        </w:rPr>
        <w:t xml:space="preserve">Defect Vision: AI-Powered Casting Defect Detection System Using </w:t>
      </w:r>
      <w:r w:rsidRPr="00F44FBC">
        <w:rPr>
          <w:rFonts w:ascii="Times New Roman" w:eastAsia="Times New Roman" w:hAnsi="Times New Roman" w:cs="Times New Roman"/>
          <w:b/>
          <w:bCs/>
          <w:color w:val="000000"/>
          <w:sz w:val="38"/>
          <w:szCs w:val="38"/>
        </w:rPr>
        <w:t>Convolutional Neural Network</w:t>
      </w:r>
      <w:r>
        <w:rPr>
          <w:rFonts w:ascii="Times New Roman" w:eastAsia="Times New Roman" w:hAnsi="Times New Roman" w:cs="Times New Roman"/>
          <w:b/>
          <w:bCs/>
          <w:color w:val="000000"/>
          <w:sz w:val="38"/>
          <w:szCs w:val="38"/>
        </w:rPr>
        <w:t xml:space="preserve"> and Web-Based Interface  </w:t>
      </w:r>
    </w:p>
    <w:tbl>
      <w:tblPr>
        <w:tblpPr w:leftFromText="180" w:rightFromText="180" w:vertAnchor="text" w:horzAnchor="margin" w:tblpXSpec="center" w:tblpY="572"/>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9853CB" w:rsidRPr="009853CB" w14:paraId="60B66405" w14:textId="77777777" w:rsidTr="009853CB">
        <w:tc>
          <w:tcPr>
            <w:tcW w:w="3480" w:type="dxa"/>
            <w:tcBorders>
              <w:top w:val="none" w:sz="0" w:space="0" w:color="FFFFFF"/>
              <w:left w:val="none" w:sz="0" w:space="0" w:color="FFFFFF"/>
              <w:bottom w:val="none" w:sz="0" w:space="0" w:color="FFFFFF"/>
              <w:right w:val="none" w:sz="0" w:space="0" w:color="FFFFFF"/>
            </w:tcBorders>
          </w:tcPr>
          <w:p w14:paraId="495D004F" w14:textId="77777777" w:rsidR="009853CB" w:rsidRPr="009853CB" w:rsidRDefault="009853CB" w:rsidP="009853CB">
            <w:proofErr w:type="spellStart"/>
            <w:r w:rsidRPr="009853CB">
              <w:rPr>
                <w:rFonts w:ascii="Times New Roman" w:eastAsia="Times New Roman" w:hAnsi="Times New Roman" w:cs="Times New Roman"/>
                <w:b/>
                <w:bCs/>
                <w:color w:val="000000"/>
              </w:rPr>
              <w:t>Sanjey</w:t>
            </w:r>
            <w:proofErr w:type="spellEnd"/>
            <w:r w:rsidRPr="009853CB">
              <w:rPr>
                <w:rFonts w:ascii="Times New Roman" w:eastAsia="Times New Roman" w:hAnsi="Times New Roman" w:cs="Times New Roman"/>
                <w:b/>
                <w:bCs/>
                <w:color w:val="000000"/>
              </w:rPr>
              <w:t xml:space="preserve"> Anandh C A</w:t>
            </w:r>
          </w:p>
          <w:p w14:paraId="0FE1B453" w14:textId="77777777" w:rsidR="009853CB" w:rsidRPr="009853CB" w:rsidRDefault="009853CB" w:rsidP="009853CB">
            <w:r w:rsidRPr="009853CB">
              <w:rPr>
                <w:rFonts w:ascii="Times New Roman" w:eastAsia="Times New Roman" w:hAnsi="Times New Roman" w:cs="Times New Roman"/>
                <w:color w:val="000000"/>
              </w:rPr>
              <w:t>Reg. No: 24BLC1056</w:t>
            </w:r>
          </w:p>
          <w:p w14:paraId="60CF993C" w14:textId="77777777" w:rsidR="009853CB" w:rsidRPr="009853CB" w:rsidRDefault="009853CB" w:rsidP="009853CB">
            <w:r w:rsidRPr="009853CB">
              <w:rPr>
                <w:rFonts w:ascii="Times New Roman" w:eastAsia="Times New Roman" w:hAnsi="Times New Roman" w:cs="Times New Roman"/>
                <w:i/>
                <w:iCs/>
                <w:color w:val="000000"/>
              </w:rPr>
              <w:t>School of Electronics Engineering</w:t>
            </w:r>
          </w:p>
          <w:p w14:paraId="17367EC5" w14:textId="77777777" w:rsidR="009853CB" w:rsidRPr="009853CB" w:rsidRDefault="009853CB" w:rsidP="009853CB">
            <w:r w:rsidRPr="009853CB">
              <w:rPr>
                <w:rFonts w:ascii="Times New Roman" w:eastAsia="Times New Roman" w:hAnsi="Times New Roman" w:cs="Times New Roman"/>
                <w:i/>
                <w:iCs/>
                <w:color w:val="000000"/>
              </w:rPr>
              <w:t>VIT Chennai, India</w:t>
            </w:r>
          </w:p>
          <w:p w14:paraId="20AA1B98" w14:textId="77777777" w:rsidR="009853CB" w:rsidRPr="009853CB" w:rsidRDefault="009853CB" w:rsidP="009853CB">
            <w:r w:rsidRPr="009853CB">
              <w:rPr>
                <w:rFonts w:ascii="Times New Roman" w:eastAsia="Times New Roman" w:hAnsi="Times New Roman" w:cs="Times New Roman"/>
                <w:color w:val="000000"/>
              </w:rPr>
              <w:t>sanjeyanandh.ca2024@vitstudent.ac.in</w:t>
            </w:r>
          </w:p>
        </w:tc>
        <w:tc>
          <w:tcPr>
            <w:tcW w:w="3480" w:type="dxa"/>
            <w:tcBorders>
              <w:top w:val="none" w:sz="0" w:space="0" w:color="FFFFFF"/>
              <w:left w:val="none" w:sz="0" w:space="0" w:color="FFFFFF"/>
              <w:bottom w:val="none" w:sz="0" w:space="0" w:color="FFFFFF"/>
              <w:right w:val="none" w:sz="0" w:space="0" w:color="FFFFFF"/>
            </w:tcBorders>
          </w:tcPr>
          <w:p w14:paraId="38F14965" w14:textId="77777777" w:rsidR="009853CB" w:rsidRPr="009853CB" w:rsidRDefault="009853CB" w:rsidP="009853CB">
            <w:pPr>
              <w:rPr>
                <w:rFonts w:ascii="Times New Roman" w:eastAsia="Times New Roman" w:hAnsi="Times New Roman" w:cs="Times New Roman"/>
                <w:b/>
                <w:bCs/>
                <w:color w:val="000000"/>
              </w:rPr>
            </w:pPr>
            <w:r w:rsidRPr="009853CB">
              <w:rPr>
                <w:rFonts w:ascii="Times New Roman" w:eastAsia="Times New Roman" w:hAnsi="Times New Roman" w:cs="Times New Roman"/>
                <w:b/>
                <w:bCs/>
                <w:color w:val="000000"/>
              </w:rPr>
              <w:t>Jai Akash L.N</w:t>
            </w:r>
          </w:p>
          <w:p w14:paraId="1B9983DB" w14:textId="77777777" w:rsidR="009853CB" w:rsidRPr="009853CB" w:rsidRDefault="009853CB" w:rsidP="009853CB">
            <w:r w:rsidRPr="009853CB">
              <w:rPr>
                <w:rFonts w:ascii="Times New Roman" w:eastAsia="Times New Roman" w:hAnsi="Times New Roman" w:cs="Times New Roman"/>
                <w:color w:val="000000"/>
              </w:rPr>
              <w:t>Reg. No: 24BLC1058</w:t>
            </w:r>
          </w:p>
          <w:p w14:paraId="6B642C11" w14:textId="77777777" w:rsidR="009853CB" w:rsidRPr="009853CB" w:rsidRDefault="009853CB" w:rsidP="009853CB">
            <w:r w:rsidRPr="009853CB">
              <w:rPr>
                <w:rFonts w:ascii="Times New Roman" w:eastAsia="Times New Roman" w:hAnsi="Times New Roman" w:cs="Times New Roman"/>
                <w:i/>
                <w:iCs/>
                <w:color w:val="000000"/>
              </w:rPr>
              <w:t>School of Electronics Engineering</w:t>
            </w:r>
          </w:p>
          <w:p w14:paraId="7CFB7B43" w14:textId="77777777" w:rsidR="009853CB" w:rsidRPr="009853CB" w:rsidRDefault="009853CB" w:rsidP="009853CB">
            <w:r w:rsidRPr="009853CB">
              <w:rPr>
                <w:rFonts w:ascii="Times New Roman" w:eastAsia="Times New Roman" w:hAnsi="Times New Roman" w:cs="Times New Roman"/>
                <w:i/>
                <w:iCs/>
                <w:color w:val="000000"/>
              </w:rPr>
              <w:t>VIT Chennai, India</w:t>
            </w:r>
          </w:p>
          <w:p w14:paraId="56B4B98B" w14:textId="7EB40B51" w:rsidR="009853CB" w:rsidRPr="009853CB" w:rsidRDefault="009853CB" w:rsidP="009853CB">
            <w:r>
              <w:t xml:space="preserve"> </w:t>
            </w:r>
          </w:p>
        </w:tc>
        <w:tc>
          <w:tcPr>
            <w:tcW w:w="3480" w:type="dxa"/>
            <w:tcBorders>
              <w:top w:val="none" w:sz="0" w:space="0" w:color="FFFFFF"/>
              <w:left w:val="none" w:sz="0" w:space="0" w:color="FFFFFF"/>
              <w:bottom w:val="none" w:sz="0" w:space="0" w:color="FFFFFF"/>
              <w:right w:val="none" w:sz="0" w:space="0" w:color="FFFFFF"/>
            </w:tcBorders>
          </w:tcPr>
          <w:p w14:paraId="6E3EDB3E" w14:textId="77777777" w:rsidR="009853CB" w:rsidRPr="009853CB" w:rsidRDefault="009853CB" w:rsidP="009853CB">
            <w:r w:rsidRPr="009853CB">
              <w:rPr>
                <w:rFonts w:ascii="Times New Roman" w:eastAsia="Times New Roman" w:hAnsi="Times New Roman" w:cs="Times New Roman"/>
                <w:b/>
                <w:bCs/>
                <w:color w:val="000000"/>
              </w:rPr>
              <w:t>Harishankarvel</w:t>
            </w:r>
          </w:p>
          <w:p w14:paraId="7C6DB9E1" w14:textId="77777777" w:rsidR="009853CB" w:rsidRPr="009853CB" w:rsidRDefault="009853CB" w:rsidP="009853CB">
            <w:r w:rsidRPr="009853CB">
              <w:rPr>
                <w:rFonts w:ascii="Times New Roman" w:eastAsia="Times New Roman" w:hAnsi="Times New Roman" w:cs="Times New Roman"/>
                <w:color w:val="000000"/>
              </w:rPr>
              <w:t>Reg. No: 24BLC1243</w:t>
            </w:r>
          </w:p>
          <w:p w14:paraId="1880DD5C" w14:textId="77777777" w:rsidR="009853CB" w:rsidRPr="009853CB" w:rsidRDefault="009853CB" w:rsidP="009853CB">
            <w:r w:rsidRPr="009853CB">
              <w:rPr>
                <w:rFonts w:ascii="Times New Roman" w:eastAsia="Times New Roman" w:hAnsi="Times New Roman" w:cs="Times New Roman"/>
                <w:i/>
                <w:iCs/>
                <w:color w:val="000000"/>
              </w:rPr>
              <w:t>School of Electronics Engineering</w:t>
            </w:r>
          </w:p>
          <w:p w14:paraId="22B8C633" w14:textId="77777777" w:rsidR="009853CB" w:rsidRPr="009853CB" w:rsidRDefault="009853CB" w:rsidP="009853CB">
            <w:r w:rsidRPr="009853CB">
              <w:rPr>
                <w:rFonts w:ascii="Times New Roman" w:eastAsia="Times New Roman" w:hAnsi="Times New Roman" w:cs="Times New Roman"/>
                <w:i/>
                <w:iCs/>
                <w:color w:val="000000"/>
              </w:rPr>
              <w:t>VIT Chennai, India</w:t>
            </w:r>
          </w:p>
          <w:p w14:paraId="259859B6" w14:textId="77777777" w:rsidR="009853CB" w:rsidRPr="009853CB" w:rsidRDefault="009853CB" w:rsidP="009853CB">
            <w:r w:rsidRPr="009853CB">
              <w:rPr>
                <w:rFonts w:ascii="Times New Roman" w:eastAsia="Times New Roman" w:hAnsi="Times New Roman" w:cs="Times New Roman"/>
                <w:color w:val="000000"/>
              </w:rPr>
              <w:t>harishankarvel.g2024@vitstudent.ac.in</w:t>
            </w:r>
          </w:p>
        </w:tc>
      </w:tr>
    </w:tbl>
    <w:p w14:paraId="69C5F949" w14:textId="77777777" w:rsidR="00F44FBC" w:rsidRPr="009853CB" w:rsidRDefault="00F44FBC" w:rsidP="00F44FBC">
      <w:pPr>
        <w:spacing w:after="200" w:line="300" w:lineRule="auto"/>
        <w:jc w:val="center"/>
        <w:rPr>
          <w:rFonts w:ascii="Times New Roman" w:eastAsia="Times New Roman" w:hAnsi="Times New Roman" w:cs="Times New Roman"/>
          <w:b/>
          <w:bCs/>
          <w:color w:val="000000"/>
        </w:rPr>
      </w:pPr>
    </w:p>
    <w:p w14:paraId="60094F50" w14:textId="77777777" w:rsidR="007653EE" w:rsidRPr="009853CB" w:rsidRDefault="007653EE" w:rsidP="007653EE">
      <w:pPr>
        <w:spacing w:after="200" w:line="300" w:lineRule="auto"/>
        <w:rPr>
          <w:b/>
          <w:bCs/>
        </w:rPr>
      </w:pPr>
    </w:p>
    <w:p w14:paraId="743B1D19" w14:textId="77777777" w:rsidR="007653EE" w:rsidRDefault="007653EE" w:rsidP="007653EE">
      <w:pPr>
        <w:spacing w:after="200" w:line="300" w:lineRule="auto"/>
        <w:rPr>
          <w:b/>
          <w:bCs/>
          <w:sz w:val="28"/>
          <w:szCs w:val="28"/>
        </w:rPr>
      </w:pPr>
    </w:p>
    <w:p w14:paraId="67894294" w14:textId="32911CBB" w:rsidR="007653EE" w:rsidRPr="007653EE" w:rsidRDefault="007653EE" w:rsidP="007653EE">
      <w:pPr>
        <w:spacing w:after="200" w:line="300" w:lineRule="auto"/>
        <w:rPr>
          <w:sz w:val="28"/>
          <w:szCs w:val="28"/>
        </w:rPr>
      </w:pPr>
      <w:r w:rsidRPr="007653EE">
        <w:rPr>
          <w:b/>
          <w:bCs/>
          <w:sz w:val="28"/>
          <w:szCs w:val="28"/>
        </w:rPr>
        <w:t>Supervisor’s Name:</w:t>
      </w:r>
      <w:r>
        <w:rPr>
          <w:b/>
          <w:bCs/>
          <w:sz w:val="28"/>
          <w:szCs w:val="28"/>
        </w:rPr>
        <w:t xml:space="preserve"> </w:t>
      </w:r>
      <w:r>
        <w:rPr>
          <w:sz w:val="28"/>
          <w:szCs w:val="28"/>
        </w:rPr>
        <w:t>Dr. Sukriti,</w:t>
      </w:r>
      <w:r w:rsidRPr="007653EE">
        <w:rPr>
          <w:sz w:val="28"/>
          <w:szCs w:val="28"/>
        </w:rPr>
        <w:t xml:space="preserve"> Associate Professor, School of Electronics Engineering </w:t>
      </w:r>
    </w:p>
    <w:p w14:paraId="17CC117E" w14:textId="0280F86E" w:rsidR="007653EE" w:rsidRPr="007653EE" w:rsidRDefault="007653EE" w:rsidP="007653EE">
      <w:pPr>
        <w:spacing w:after="200" w:line="300" w:lineRule="auto"/>
        <w:rPr>
          <w:sz w:val="28"/>
          <w:szCs w:val="28"/>
        </w:rPr>
      </w:pPr>
      <w:r w:rsidRPr="007653EE">
        <w:rPr>
          <w:sz w:val="28"/>
          <w:szCs w:val="28"/>
        </w:rPr>
        <w:t xml:space="preserve"> </w:t>
      </w:r>
      <w:r w:rsidRPr="007653EE">
        <w:rPr>
          <w:b/>
          <w:bCs/>
          <w:sz w:val="28"/>
          <w:szCs w:val="28"/>
        </w:rPr>
        <w:t>Department and Institution:</w:t>
      </w:r>
      <w:r w:rsidRPr="007653EE">
        <w:rPr>
          <w:sz w:val="28"/>
          <w:szCs w:val="28"/>
        </w:rPr>
        <w:t xml:space="preserve"> School of Electronics Engineering, </w:t>
      </w:r>
      <w:r w:rsidRPr="007653EE">
        <w:rPr>
          <w:b/>
          <w:bCs/>
          <w:sz w:val="28"/>
          <w:szCs w:val="28"/>
        </w:rPr>
        <w:t>Vellore Institute of Technology (VIT) Chennai</w:t>
      </w:r>
      <w:r w:rsidRPr="007653EE">
        <w:rPr>
          <w:sz w:val="28"/>
          <w:szCs w:val="28"/>
        </w:rPr>
        <w:t xml:space="preserve"> </w:t>
      </w:r>
    </w:p>
    <w:p w14:paraId="0AC7CD91" w14:textId="2B33BD20" w:rsidR="007653EE" w:rsidRDefault="007653EE" w:rsidP="007653EE">
      <w:pPr>
        <w:spacing w:after="200" w:line="300" w:lineRule="auto"/>
        <w:rPr>
          <w:sz w:val="28"/>
          <w:szCs w:val="28"/>
        </w:rPr>
      </w:pPr>
      <w:r w:rsidRPr="007653EE">
        <w:rPr>
          <w:b/>
          <w:bCs/>
          <w:sz w:val="28"/>
          <w:szCs w:val="28"/>
        </w:rPr>
        <w:t>Submission Date:</w:t>
      </w:r>
      <w:r w:rsidRPr="007653EE">
        <w:rPr>
          <w:sz w:val="28"/>
          <w:szCs w:val="28"/>
        </w:rPr>
        <w:t xml:space="preserve"> April </w:t>
      </w:r>
      <w:r>
        <w:rPr>
          <w:sz w:val="28"/>
          <w:szCs w:val="28"/>
        </w:rPr>
        <w:t>10</w:t>
      </w:r>
      <w:r w:rsidRPr="007653EE">
        <w:rPr>
          <w:sz w:val="28"/>
          <w:szCs w:val="28"/>
        </w:rPr>
        <w:t>, 2026</w:t>
      </w:r>
      <w:r>
        <w:rPr>
          <w:sz w:val="28"/>
          <w:szCs w:val="28"/>
        </w:rPr>
        <w:t xml:space="preserve"> </w:t>
      </w:r>
    </w:p>
    <w:p w14:paraId="5A2B19A2" w14:textId="77777777" w:rsidR="007653EE" w:rsidRDefault="007653EE" w:rsidP="007653EE">
      <w:pPr>
        <w:spacing w:after="200" w:line="300" w:lineRule="auto"/>
        <w:rPr>
          <w:sz w:val="28"/>
          <w:szCs w:val="28"/>
        </w:rPr>
      </w:pPr>
    </w:p>
    <w:p w14:paraId="3FB52D34" w14:textId="77777777" w:rsidR="007653EE" w:rsidRDefault="007653EE" w:rsidP="007653EE">
      <w:pPr>
        <w:spacing w:after="200" w:line="300" w:lineRule="auto"/>
        <w:rPr>
          <w:sz w:val="28"/>
          <w:szCs w:val="28"/>
        </w:rPr>
      </w:pPr>
    </w:p>
    <w:p w14:paraId="5DB31282" w14:textId="77777777" w:rsidR="007653EE" w:rsidRDefault="007653EE" w:rsidP="007653EE">
      <w:pPr>
        <w:spacing w:after="200" w:line="300" w:lineRule="auto"/>
        <w:rPr>
          <w:sz w:val="28"/>
          <w:szCs w:val="28"/>
        </w:rPr>
      </w:pPr>
    </w:p>
    <w:p w14:paraId="77EA6E5A" w14:textId="77777777" w:rsidR="007653EE" w:rsidRDefault="007653EE" w:rsidP="007653EE">
      <w:pPr>
        <w:spacing w:after="200" w:line="300" w:lineRule="auto"/>
        <w:rPr>
          <w:sz w:val="28"/>
          <w:szCs w:val="28"/>
        </w:rPr>
      </w:pPr>
    </w:p>
    <w:p w14:paraId="2C57ABEE" w14:textId="77777777" w:rsidR="007653EE" w:rsidRDefault="007653EE" w:rsidP="007653EE">
      <w:pPr>
        <w:spacing w:after="200" w:line="300" w:lineRule="auto"/>
        <w:rPr>
          <w:sz w:val="28"/>
          <w:szCs w:val="28"/>
        </w:rPr>
      </w:pPr>
    </w:p>
    <w:p w14:paraId="006B69F6" w14:textId="77777777" w:rsidR="0004010C" w:rsidRDefault="0004010C" w:rsidP="007653EE">
      <w:pPr>
        <w:spacing w:after="200" w:line="300" w:lineRule="auto"/>
        <w:rPr>
          <w:b/>
          <w:bCs/>
          <w:sz w:val="36"/>
          <w:szCs w:val="36"/>
        </w:rPr>
      </w:pPr>
    </w:p>
    <w:p w14:paraId="3F240908" w14:textId="7D88B3EC" w:rsidR="007653EE" w:rsidRPr="007653EE" w:rsidRDefault="007653EE" w:rsidP="007653EE">
      <w:pPr>
        <w:spacing w:after="200" w:line="300" w:lineRule="auto"/>
        <w:rPr>
          <w:b/>
          <w:bCs/>
          <w:sz w:val="36"/>
          <w:szCs w:val="36"/>
        </w:rPr>
      </w:pPr>
      <w:r w:rsidRPr="007653EE">
        <w:rPr>
          <w:b/>
          <w:bCs/>
          <w:sz w:val="36"/>
          <w:szCs w:val="36"/>
        </w:rPr>
        <w:lastRenderedPageBreak/>
        <w:t>2. Table of Contents</w:t>
      </w:r>
    </w:p>
    <w:p w14:paraId="647B5231" w14:textId="77777777" w:rsidR="007653EE" w:rsidRPr="007653EE" w:rsidRDefault="007653EE" w:rsidP="007653EE">
      <w:pPr>
        <w:numPr>
          <w:ilvl w:val="0"/>
          <w:numId w:val="1"/>
        </w:numPr>
        <w:spacing w:after="200" w:line="300" w:lineRule="auto"/>
        <w:rPr>
          <w:sz w:val="32"/>
          <w:szCs w:val="32"/>
        </w:rPr>
      </w:pPr>
      <w:r w:rsidRPr="007653EE">
        <w:rPr>
          <w:sz w:val="32"/>
          <w:szCs w:val="32"/>
        </w:rPr>
        <w:t>Introduction</w:t>
      </w:r>
    </w:p>
    <w:p w14:paraId="6A0D1D48" w14:textId="77777777" w:rsidR="007653EE" w:rsidRPr="007653EE" w:rsidRDefault="007653EE" w:rsidP="007653EE">
      <w:pPr>
        <w:numPr>
          <w:ilvl w:val="0"/>
          <w:numId w:val="1"/>
        </w:numPr>
        <w:spacing w:after="200" w:line="300" w:lineRule="auto"/>
        <w:rPr>
          <w:sz w:val="32"/>
          <w:szCs w:val="32"/>
        </w:rPr>
      </w:pPr>
      <w:r w:rsidRPr="007653EE">
        <w:rPr>
          <w:sz w:val="32"/>
          <w:szCs w:val="32"/>
        </w:rPr>
        <w:t>Methodology</w:t>
      </w:r>
    </w:p>
    <w:p w14:paraId="14293A30" w14:textId="77777777" w:rsidR="007653EE" w:rsidRPr="007653EE" w:rsidRDefault="007653EE" w:rsidP="007653EE">
      <w:pPr>
        <w:numPr>
          <w:ilvl w:val="0"/>
          <w:numId w:val="1"/>
        </w:numPr>
        <w:spacing w:after="200" w:line="300" w:lineRule="auto"/>
        <w:rPr>
          <w:sz w:val="32"/>
          <w:szCs w:val="32"/>
        </w:rPr>
      </w:pPr>
      <w:r w:rsidRPr="007653EE">
        <w:rPr>
          <w:sz w:val="32"/>
          <w:szCs w:val="32"/>
        </w:rPr>
        <w:t>Implementation</w:t>
      </w:r>
    </w:p>
    <w:p w14:paraId="0CA9ED8D" w14:textId="77777777" w:rsidR="007653EE" w:rsidRPr="007653EE" w:rsidRDefault="007653EE" w:rsidP="007653EE">
      <w:pPr>
        <w:numPr>
          <w:ilvl w:val="0"/>
          <w:numId w:val="1"/>
        </w:numPr>
        <w:spacing w:after="200" w:line="300" w:lineRule="auto"/>
        <w:rPr>
          <w:sz w:val="32"/>
          <w:szCs w:val="32"/>
        </w:rPr>
      </w:pPr>
      <w:r w:rsidRPr="007653EE">
        <w:rPr>
          <w:sz w:val="32"/>
          <w:szCs w:val="32"/>
        </w:rPr>
        <w:t>Results and Analysis</w:t>
      </w:r>
    </w:p>
    <w:p w14:paraId="6E0AF0D8" w14:textId="77777777" w:rsidR="007653EE" w:rsidRPr="007653EE" w:rsidRDefault="007653EE" w:rsidP="007653EE">
      <w:pPr>
        <w:numPr>
          <w:ilvl w:val="0"/>
          <w:numId w:val="1"/>
        </w:numPr>
        <w:spacing w:after="200" w:line="300" w:lineRule="auto"/>
        <w:rPr>
          <w:sz w:val="32"/>
          <w:szCs w:val="32"/>
        </w:rPr>
      </w:pPr>
      <w:r w:rsidRPr="007653EE">
        <w:rPr>
          <w:sz w:val="32"/>
          <w:szCs w:val="32"/>
        </w:rPr>
        <w:t>Conclusion</w:t>
      </w:r>
    </w:p>
    <w:p w14:paraId="34C67845" w14:textId="5B354AA2" w:rsidR="007653EE" w:rsidRDefault="007653EE" w:rsidP="007653EE">
      <w:pPr>
        <w:numPr>
          <w:ilvl w:val="0"/>
          <w:numId w:val="1"/>
        </w:numPr>
        <w:spacing w:after="200" w:line="300" w:lineRule="auto"/>
        <w:rPr>
          <w:sz w:val="32"/>
          <w:szCs w:val="32"/>
        </w:rPr>
      </w:pPr>
      <w:r w:rsidRPr="007653EE">
        <w:rPr>
          <w:sz w:val="32"/>
          <w:szCs w:val="32"/>
        </w:rPr>
        <w:t>References</w:t>
      </w:r>
      <w:r>
        <w:rPr>
          <w:sz w:val="32"/>
          <w:szCs w:val="32"/>
        </w:rPr>
        <w:t xml:space="preserve">  </w:t>
      </w:r>
    </w:p>
    <w:p w14:paraId="27144CE8" w14:textId="77777777" w:rsidR="00E04DC9" w:rsidRDefault="00E04DC9" w:rsidP="007653EE">
      <w:pPr>
        <w:spacing w:after="200" w:line="300" w:lineRule="auto"/>
        <w:rPr>
          <w:b/>
          <w:bCs/>
          <w:sz w:val="32"/>
          <w:szCs w:val="32"/>
        </w:rPr>
      </w:pPr>
    </w:p>
    <w:p w14:paraId="10210396" w14:textId="7E734468" w:rsidR="007653EE" w:rsidRPr="007653EE" w:rsidRDefault="007653EE" w:rsidP="007653EE">
      <w:pPr>
        <w:spacing w:after="200" w:line="300" w:lineRule="auto"/>
        <w:rPr>
          <w:b/>
          <w:bCs/>
          <w:sz w:val="32"/>
          <w:szCs w:val="32"/>
        </w:rPr>
      </w:pPr>
      <w:r w:rsidRPr="007653EE">
        <w:rPr>
          <w:b/>
          <w:bCs/>
          <w:sz w:val="32"/>
          <w:szCs w:val="32"/>
        </w:rPr>
        <w:t>3. Introduction</w:t>
      </w:r>
    </w:p>
    <w:p w14:paraId="5D935467" w14:textId="3A363D0F" w:rsidR="007653EE" w:rsidRPr="007653EE" w:rsidRDefault="007653EE" w:rsidP="007653EE">
      <w:pPr>
        <w:numPr>
          <w:ilvl w:val="0"/>
          <w:numId w:val="2"/>
        </w:numPr>
        <w:spacing w:after="200" w:line="300" w:lineRule="auto"/>
        <w:rPr>
          <w:sz w:val="32"/>
          <w:szCs w:val="32"/>
        </w:rPr>
      </w:pPr>
      <w:r w:rsidRPr="007653EE">
        <w:rPr>
          <w:b/>
          <w:bCs/>
          <w:sz w:val="32"/>
          <w:szCs w:val="32"/>
        </w:rPr>
        <w:t>Background:</w:t>
      </w:r>
      <w:r w:rsidRPr="007653EE">
        <w:rPr>
          <w:sz w:val="32"/>
          <w:szCs w:val="32"/>
        </w:rPr>
        <w:t xml:space="preserve"> </w:t>
      </w:r>
      <w:r w:rsidR="004B5E07" w:rsidRPr="004B5E07">
        <w:rPr>
          <w:sz w:val="32"/>
          <w:szCs w:val="32"/>
        </w:rPr>
        <w:t>The metal casting industry is vital for safety-critical sectors like automotive, aerospace, and energy. This project focuses on submersible pump impellers, which are essential for water, oil, and gas extraction. These components must operate under high hydrodynamic loads, making their structural integrity paramount.</w:t>
      </w:r>
    </w:p>
    <w:p w14:paraId="7819EC20" w14:textId="77777777" w:rsidR="007653EE" w:rsidRPr="007653EE" w:rsidRDefault="007653EE" w:rsidP="007653EE">
      <w:pPr>
        <w:numPr>
          <w:ilvl w:val="0"/>
          <w:numId w:val="2"/>
        </w:numPr>
        <w:spacing w:after="200" w:line="300" w:lineRule="auto"/>
        <w:rPr>
          <w:sz w:val="32"/>
          <w:szCs w:val="32"/>
        </w:rPr>
      </w:pPr>
      <w:r w:rsidRPr="007653EE">
        <w:rPr>
          <w:b/>
          <w:bCs/>
          <w:sz w:val="32"/>
          <w:szCs w:val="32"/>
        </w:rPr>
        <w:t>Problem Statement:</w:t>
      </w:r>
      <w:r w:rsidRPr="007653EE">
        <w:rPr>
          <w:sz w:val="32"/>
          <w:szCs w:val="32"/>
        </w:rPr>
        <w:t xml:space="preserve"> Manual visual inspection is the current industry norm but is limited by human fatigue, subjective judgment, and slow throughput (60–120 parts per hour). There is a critical need for an automated, objective, and high-speed system to eliminate these bottlenecks.</w:t>
      </w:r>
    </w:p>
    <w:p w14:paraId="1584795E" w14:textId="50D73553" w:rsidR="007653EE" w:rsidRDefault="007653EE" w:rsidP="007653EE">
      <w:pPr>
        <w:numPr>
          <w:ilvl w:val="0"/>
          <w:numId w:val="2"/>
        </w:numPr>
        <w:spacing w:after="200" w:line="300" w:lineRule="auto"/>
        <w:rPr>
          <w:sz w:val="32"/>
          <w:szCs w:val="32"/>
        </w:rPr>
      </w:pPr>
      <w:r w:rsidRPr="007653EE">
        <w:rPr>
          <w:b/>
          <w:bCs/>
          <w:sz w:val="32"/>
          <w:szCs w:val="32"/>
        </w:rPr>
        <w:t>Objectives:</w:t>
      </w:r>
      <w:r w:rsidRPr="007653EE">
        <w:rPr>
          <w:sz w:val="32"/>
          <w:szCs w:val="32"/>
        </w:rPr>
        <w:t xml:space="preserve"> To develop "Defect Vision," a CNN-based deep learning system capable of identifying surface anomalies in casting products with over 99% accuracy while maintaining real-time processing speeds.</w:t>
      </w:r>
      <w:r w:rsidR="00E04DC9">
        <w:rPr>
          <w:sz w:val="32"/>
          <w:szCs w:val="32"/>
        </w:rPr>
        <w:t xml:space="preserve"> </w:t>
      </w:r>
    </w:p>
    <w:p w14:paraId="0A253A57" w14:textId="77777777" w:rsidR="00E04DC9" w:rsidRPr="00E04DC9" w:rsidRDefault="00E04DC9" w:rsidP="00E04DC9">
      <w:pPr>
        <w:spacing w:after="200" w:line="300" w:lineRule="auto"/>
        <w:ind w:left="360"/>
        <w:rPr>
          <w:b/>
          <w:bCs/>
          <w:sz w:val="32"/>
          <w:szCs w:val="32"/>
        </w:rPr>
      </w:pPr>
      <w:r w:rsidRPr="00E04DC9">
        <w:rPr>
          <w:b/>
          <w:bCs/>
          <w:sz w:val="32"/>
          <w:szCs w:val="32"/>
        </w:rPr>
        <w:lastRenderedPageBreak/>
        <w:t>4. Methodology</w:t>
      </w:r>
    </w:p>
    <w:p w14:paraId="513BD29A" w14:textId="77777777" w:rsidR="00E04DC9" w:rsidRPr="00E04DC9" w:rsidRDefault="00E04DC9" w:rsidP="00E04DC9">
      <w:pPr>
        <w:numPr>
          <w:ilvl w:val="0"/>
          <w:numId w:val="3"/>
        </w:numPr>
        <w:spacing w:after="200" w:line="300" w:lineRule="auto"/>
        <w:rPr>
          <w:sz w:val="32"/>
          <w:szCs w:val="32"/>
        </w:rPr>
      </w:pPr>
      <w:r w:rsidRPr="00E04DC9">
        <w:rPr>
          <w:b/>
          <w:bCs/>
          <w:sz w:val="32"/>
          <w:szCs w:val="32"/>
        </w:rPr>
        <w:t>Approach:</w:t>
      </w:r>
      <w:r w:rsidRPr="00E04DC9">
        <w:rPr>
          <w:sz w:val="32"/>
          <w:szCs w:val="32"/>
        </w:rPr>
        <w:t xml:space="preserve"> The system utilizes an end-to-end automated visual inspection pipeline. It moves away from manual feature engineering by using a CNN to learn task-specific hierarchical feature representations directly from raw pixel data.</w:t>
      </w:r>
    </w:p>
    <w:p w14:paraId="7F0B4438" w14:textId="77777777" w:rsidR="00E04DC9" w:rsidRPr="00E04DC9" w:rsidRDefault="00E04DC9" w:rsidP="00E04DC9">
      <w:pPr>
        <w:numPr>
          <w:ilvl w:val="0"/>
          <w:numId w:val="3"/>
        </w:numPr>
        <w:spacing w:after="200" w:line="300" w:lineRule="auto"/>
        <w:rPr>
          <w:sz w:val="32"/>
          <w:szCs w:val="32"/>
        </w:rPr>
      </w:pPr>
      <w:r w:rsidRPr="00E04DC9">
        <w:rPr>
          <w:b/>
          <w:bCs/>
          <w:sz w:val="32"/>
          <w:szCs w:val="32"/>
        </w:rPr>
        <w:t>System Design:</w:t>
      </w:r>
      <w:r w:rsidRPr="00E04DC9">
        <w:rPr>
          <w:sz w:val="32"/>
          <w:szCs w:val="32"/>
        </w:rPr>
        <w:t xml:space="preserve"> The architecture consists of a CNN backbone that processes input images of submersible pump impellers to classify them as "OK" or "Defective". A Flask-based web application serves as the user interface, allowing operators to upload images and receive real-time results.</w:t>
      </w:r>
    </w:p>
    <w:p w14:paraId="6E451639" w14:textId="77777777" w:rsidR="00E04DC9" w:rsidRPr="00E04DC9" w:rsidRDefault="00E04DC9" w:rsidP="00E04DC9">
      <w:pPr>
        <w:numPr>
          <w:ilvl w:val="0"/>
          <w:numId w:val="3"/>
        </w:numPr>
        <w:spacing w:after="200" w:line="300" w:lineRule="auto"/>
        <w:rPr>
          <w:sz w:val="32"/>
          <w:szCs w:val="32"/>
        </w:rPr>
      </w:pPr>
      <w:r w:rsidRPr="00E04DC9">
        <w:rPr>
          <w:b/>
          <w:bCs/>
          <w:sz w:val="32"/>
          <w:szCs w:val="32"/>
        </w:rPr>
        <w:t>Algorithms/Techniques:</w:t>
      </w:r>
    </w:p>
    <w:p w14:paraId="6B72688A" w14:textId="77777777" w:rsidR="00E04DC9" w:rsidRPr="00E04DC9" w:rsidRDefault="00E04DC9" w:rsidP="00E04DC9">
      <w:pPr>
        <w:numPr>
          <w:ilvl w:val="1"/>
          <w:numId w:val="3"/>
        </w:numPr>
        <w:spacing w:after="200" w:line="300" w:lineRule="auto"/>
        <w:rPr>
          <w:sz w:val="32"/>
          <w:szCs w:val="32"/>
        </w:rPr>
      </w:pPr>
      <w:r w:rsidRPr="00E04DC9">
        <w:rPr>
          <w:b/>
          <w:bCs/>
          <w:sz w:val="32"/>
          <w:szCs w:val="32"/>
        </w:rPr>
        <w:t>Convolutional Neural Network (CNN):</w:t>
      </w:r>
      <w:r w:rsidRPr="00E04DC9">
        <w:rPr>
          <w:sz w:val="32"/>
          <w:szCs w:val="32"/>
        </w:rPr>
        <w:t xml:space="preserve"> Employs convolutional filters to capture spatial patterns and translation-invariant features.</w:t>
      </w:r>
    </w:p>
    <w:p w14:paraId="1F215C43" w14:textId="77777777" w:rsidR="00E04DC9" w:rsidRPr="00E04DC9" w:rsidRDefault="00E04DC9" w:rsidP="00E04DC9">
      <w:pPr>
        <w:numPr>
          <w:ilvl w:val="1"/>
          <w:numId w:val="3"/>
        </w:numPr>
        <w:spacing w:after="200" w:line="300" w:lineRule="auto"/>
        <w:rPr>
          <w:sz w:val="32"/>
          <w:szCs w:val="32"/>
        </w:rPr>
      </w:pPr>
      <w:r w:rsidRPr="00E04DC9">
        <w:rPr>
          <w:b/>
          <w:bCs/>
          <w:sz w:val="32"/>
          <w:szCs w:val="32"/>
        </w:rPr>
        <w:t>Gradient Descent Optimization:</w:t>
      </w:r>
      <w:r w:rsidRPr="00E04DC9">
        <w:rPr>
          <w:sz w:val="32"/>
          <w:szCs w:val="32"/>
        </w:rPr>
        <w:t xml:space="preserve"> Used during training to minimize classification error by adjusting network weights.</w:t>
      </w:r>
    </w:p>
    <w:p w14:paraId="5DDD3FFE" w14:textId="77777777" w:rsidR="00E04DC9" w:rsidRPr="00E04DC9" w:rsidRDefault="00E04DC9" w:rsidP="00E04DC9">
      <w:pPr>
        <w:numPr>
          <w:ilvl w:val="0"/>
          <w:numId w:val="3"/>
        </w:numPr>
        <w:spacing w:after="200" w:line="300" w:lineRule="auto"/>
        <w:rPr>
          <w:sz w:val="32"/>
          <w:szCs w:val="32"/>
        </w:rPr>
      </w:pPr>
      <w:r w:rsidRPr="00E04DC9">
        <w:rPr>
          <w:b/>
          <w:bCs/>
          <w:sz w:val="32"/>
          <w:szCs w:val="32"/>
        </w:rPr>
        <w:t>Tools and Software:</w:t>
      </w:r>
    </w:p>
    <w:p w14:paraId="0BECE252" w14:textId="77777777" w:rsidR="00E04DC9" w:rsidRPr="00E04DC9" w:rsidRDefault="00E04DC9" w:rsidP="00E04DC9">
      <w:pPr>
        <w:numPr>
          <w:ilvl w:val="1"/>
          <w:numId w:val="3"/>
        </w:numPr>
        <w:spacing w:after="200" w:line="300" w:lineRule="auto"/>
        <w:rPr>
          <w:sz w:val="32"/>
          <w:szCs w:val="32"/>
        </w:rPr>
      </w:pPr>
      <w:r w:rsidRPr="00E04DC9">
        <w:rPr>
          <w:b/>
          <w:bCs/>
          <w:sz w:val="32"/>
          <w:szCs w:val="32"/>
        </w:rPr>
        <w:t>Languages:</w:t>
      </w:r>
      <w:r w:rsidRPr="00E04DC9">
        <w:rPr>
          <w:sz w:val="32"/>
          <w:szCs w:val="32"/>
        </w:rPr>
        <w:t xml:space="preserve"> Python.</w:t>
      </w:r>
    </w:p>
    <w:p w14:paraId="19B31E9C" w14:textId="56BAC04C" w:rsidR="00E04DC9" w:rsidRDefault="00E04DC9" w:rsidP="00E04DC9">
      <w:pPr>
        <w:numPr>
          <w:ilvl w:val="1"/>
          <w:numId w:val="3"/>
        </w:numPr>
        <w:spacing w:after="200" w:line="300" w:lineRule="auto"/>
        <w:rPr>
          <w:sz w:val="32"/>
          <w:szCs w:val="32"/>
        </w:rPr>
      </w:pPr>
      <w:r w:rsidRPr="00E04DC9">
        <w:rPr>
          <w:b/>
          <w:bCs/>
          <w:sz w:val="32"/>
          <w:szCs w:val="32"/>
        </w:rPr>
        <w:t>Libraries:</w:t>
      </w:r>
      <w:r w:rsidRPr="00E04DC9">
        <w:rPr>
          <w:sz w:val="32"/>
          <w:szCs w:val="32"/>
        </w:rPr>
        <w:t xml:space="preserve"> </w:t>
      </w:r>
      <w:proofErr w:type="spellStart"/>
      <w:r w:rsidRPr="00E04DC9">
        <w:rPr>
          <w:sz w:val="32"/>
          <w:szCs w:val="32"/>
        </w:rPr>
        <w:t>PyTorch</w:t>
      </w:r>
      <w:proofErr w:type="spellEnd"/>
      <w:r w:rsidRPr="00E04DC9">
        <w:rPr>
          <w:sz w:val="32"/>
          <w:szCs w:val="32"/>
        </w:rPr>
        <w:t xml:space="preserve"> or TensorFlow for CNN implementation, </w:t>
      </w:r>
      <w:r>
        <w:rPr>
          <w:sz w:val="32"/>
          <w:szCs w:val="32"/>
        </w:rPr>
        <w:t>HTML and CSS</w:t>
      </w:r>
      <w:r w:rsidRPr="00E04DC9">
        <w:rPr>
          <w:sz w:val="32"/>
          <w:szCs w:val="32"/>
        </w:rPr>
        <w:t xml:space="preserve"> for the web backend, NumPy for array manipulation, and Pillow (PIL) for image handling</w:t>
      </w:r>
      <w:r>
        <w:rPr>
          <w:sz w:val="32"/>
          <w:szCs w:val="32"/>
        </w:rPr>
        <w:t xml:space="preserve">   </w:t>
      </w:r>
    </w:p>
    <w:p w14:paraId="43B43DF3" w14:textId="77777777" w:rsidR="00E04DC9" w:rsidRDefault="00E04DC9" w:rsidP="00E04DC9">
      <w:pPr>
        <w:spacing w:after="200" w:line="300" w:lineRule="auto"/>
        <w:rPr>
          <w:b/>
          <w:bCs/>
          <w:sz w:val="32"/>
          <w:szCs w:val="32"/>
        </w:rPr>
      </w:pPr>
    </w:p>
    <w:p w14:paraId="09DDDB17" w14:textId="77777777" w:rsidR="00E04DC9" w:rsidRDefault="00E04DC9" w:rsidP="00E04DC9">
      <w:pPr>
        <w:spacing w:after="200" w:line="300" w:lineRule="auto"/>
        <w:rPr>
          <w:b/>
          <w:bCs/>
          <w:sz w:val="32"/>
          <w:szCs w:val="32"/>
        </w:rPr>
      </w:pPr>
    </w:p>
    <w:p w14:paraId="45BDCE6E" w14:textId="77777777" w:rsidR="00A417CF" w:rsidRPr="00A417CF" w:rsidRDefault="00A417CF" w:rsidP="00A417CF">
      <w:pPr>
        <w:spacing w:after="200" w:line="300" w:lineRule="auto"/>
        <w:rPr>
          <w:b/>
          <w:bCs/>
          <w:sz w:val="32"/>
          <w:szCs w:val="32"/>
        </w:rPr>
      </w:pPr>
      <w:r w:rsidRPr="00A417CF">
        <w:rPr>
          <w:b/>
          <w:bCs/>
          <w:sz w:val="32"/>
          <w:szCs w:val="32"/>
        </w:rPr>
        <w:lastRenderedPageBreak/>
        <w:t>5. Implementation</w:t>
      </w:r>
    </w:p>
    <w:p w14:paraId="1DA5243C" w14:textId="78C05268" w:rsidR="00A417CF" w:rsidRPr="00A417CF" w:rsidRDefault="00A417CF" w:rsidP="00A417CF">
      <w:pPr>
        <w:spacing w:after="200" w:line="300" w:lineRule="auto"/>
        <w:rPr>
          <w:sz w:val="32"/>
          <w:szCs w:val="32"/>
        </w:rPr>
      </w:pPr>
      <w:r w:rsidRPr="00A417CF">
        <w:rPr>
          <w:sz w:val="32"/>
          <w:szCs w:val="32"/>
        </w:rPr>
        <w:t xml:space="preserve">The implementation of </w:t>
      </w:r>
      <w:r w:rsidR="00424D0A" w:rsidRPr="00A417CF">
        <w:rPr>
          <w:b/>
          <w:bCs/>
          <w:sz w:val="32"/>
          <w:szCs w:val="32"/>
        </w:rPr>
        <w:t>Defect Vision</w:t>
      </w:r>
      <w:r w:rsidRPr="00A417CF">
        <w:rPr>
          <w:sz w:val="32"/>
          <w:szCs w:val="32"/>
        </w:rPr>
        <w:t xml:space="preserve"> focuses on a deep learning pipeline designed to identify surface anomalies in submersible pump impellers. Unlike traditional manual inspection, this system leverages a </w:t>
      </w:r>
      <w:r w:rsidRPr="00A417CF">
        <w:rPr>
          <w:b/>
          <w:bCs/>
          <w:sz w:val="32"/>
          <w:szCs w:val="32"/>
        </w:rPr>
        <w:t>Convolutional Neural Network (CNN)</w:t>
      </w:r>
      <w:r w:rsidRPr="00A417CF">
        <w:rPr>
          <w:sz w:val="32"/>
          <w:szCs w:val="32"/>
        </w:rPr>
        <w:t xml:space="preserve"> to automate feature extraction and classification with high precision.</w:t>
      </w:r>
    </w:p>
    <w:p w14:paraId="636BD634" w14:textId="59B0096C" w:rsidR="00A417CF" w:rsidRPr="00A417CF" w:rsidRDefault="00A417CF" w:rsidP="00A417CF">
      <w:pPr>
        <w:spacing w:after="200" w:line="300" w:lineRule="auto"/>
        <w:rPr>
          <w:sz w:val="32"/>
          <w:szCs w:val="32"/>
        </w:rPr>
      </w:pPr>
    </w:p>
    <w:p w14:paraId="3B0582E0" w14:textId="77777777" w:rsidR="00A417CF" w:rsidRPr="00A417CF" w:rsidRDefault="00A417CF" w:rsidP="00A417CF">
      <w:pPr>
        <w:spacing w:after="200" w:line="300" w:lineRule="auto"/>
        <w:rPr>
          <w:b/>
          <w:bCs/>
          <w:sz w:val="32"/>
          <w:szCs w:val="32"/>
        </w:rPr>
      </w:pPr>
      <w:r w:rsidRPr="00A417CF">
        <w:rPr>
          <w:b/>
          <w:bCs/>
          <w:sz w:val="32"/>
          <w:szCs w:val="32"/>
        </w:rPr>
        <w:t>5.1 Image Preprocessing</w:t>
      </w:r>
    </w:p>
    <w:p w14:paraId="5D7A9A20" w14:textId="77777777" w:rsidR="00A417CF" w:rsidRPr="00A417CF" w:rsidRDefault="00A417CF" w:rsidP="00A417CF">
      <w:pPr>
        <w:spacing w:after="200" w:line="300" w:lineRule="auto"/>
        <w:rPr>
          <w:sz w:val="32"/>
          <w:szCs w:val="32"/>
        </w:rPr>
      </w:pPr>
      <w:r w:rsidRPr="00A417CF">
        <w:rPr>
          <w:sz w:val="32"/>
          <w:szCs w:val="32"/>
        </w:rPr>
        <w:t>To optimize the model for industrial environments and ensure computational efficiency, the following preprocessing steps are applied to every input image:</w:t>
      </w:r>
    </w:p>
    <w:p w14:paraId="437793CB" w14:textId="77777777" w:rsidR="00A417CF" w:rsidRPr="00A417CF" w:rsidRDefault="00A417CF" w:rsidP="00A417CF">
      <w:pPr>
        <w:numPr>
          <w:ilvl w:val="0"/>
          <w:numId w:val="5"/>
        </w:numPr>
        <w:spacing w:after="200" w:line="300" w:lineRule="auto"/>
        <w:rPr>
          <w:sz w:val="32"/>
          <w:szCs w:val="32"/>
        </w:rPr>
      </w:pPr>
      <w:r w:rsidRPr="00A417CF">
        <w:rPr>
          <w:b/>
          <w:bCs/>
          <w:sz w:val="32"/>
          <w:szCs w:val="32"/>
        </w:rPr>
        <w:t>Grayscale Conversion:</w:t>
      </w:r>
      <w:r w:rsidRPr="00A417CF">
        <w:rPr>
          <w:sz w:val="32"/>
          <w:szCs w:val="32"/>
        </w:rPr>
        <w:t xml:space="preserve"> The original RGB images are converted to grayscale. This reduces the input from three </w:t>
      </w:r>
      <w:proofErr w:type="spellStart"/>
      <w:r w:rsidRPr="00A417CF">
        <w:rPr>
          <w:sz w:val="32"/>
          <w:szCs w:val="32"/>
        </w:rPr>
        <w:t>color</w:t>
      </w:r>
      <w:proofErr w:type="spellEnd"/>
      <w:r w:rsidRPr="00A417CF">
        <w:rPr>
          <w:sz w:val="32"/>
          <w:szCs w:val="32"/>
        </w:rPr>
        <w:t xml:space="preserve"> channels to a single intensity channel, focusing the model on the structural and contrast-based signatures of defects like porosity and cracks while reducing the total parameter count.</w:t>
      </w:r>
    </w:p>
    <w:p w14:paraId="5D6DA83D" w14:textId="77777777" w:rsidR="00A417CF" w:rsidRPr="00A417CF" w:rsidRDefault="00A417CF" w:rsidP="00A417CF">
      <w:pPr>
        <w:numPr>
          <w:ilvl w:val="0"/>
          <w:numId w:val="5"/>
        </w:numPr>
        <w:spacing w:after="200" w:line="300" w:lineRule="auto"/>
        <w:rPr>
          <w:sz w:val="32"/>
          <w:szCs w:val="32"/>
        </w:rPr>
      </w:pPr>
      <w:r w:rsidRPr="00A417CF">
        <w:rPr>
          <w:b/>
          <w:bCs/>
          <w:sz w:val="32"/>
          <w:szCs w:val="32"/>
        </w:rPr>
        <w:t>Spatial Resizing:</w:t>
      </w:r>
      <w:r w:rsidRPr="00A417CF">
        <w:rPr>
          <w:sz w:val="32"/>
          <w:szCs w:val="32"/>
        </w:rPr>
        <w:t xml:space="preserve"> All images are standardized to a fixed resolution of </w:t>
      </w:r>
      <w:r w:rsidRPr="00A417CF">
        <w:rPr>
          <w:b/>
          <w:bCs/>
          <w:sz w:val="32"/>
          <w:szCs w:val="32"/>
        </w:rPr>
        <w:t>64×64 pixels</w:t>
      </w:r>
      <w:r w:rsidRPr="00A417CF">
        <w:rPr>
          <w:sz w:val="32"/>
          <w:szCs w:val="32"/>
        </w:rPr>
        <w:t xml:space="preserve"> using interpolation. This ensures that the first layer of the CNN receives consistent input dimensions regardless of the source camera's resolution.</w:t>
      </w:r>
    </w:p>
    <w:p w14:paraId="705EF925" w14:textId="77777777" w:rsidR="009853CB" w:rsidRDefault="009853CB" w:rsidP="00A417CF">
      <w:pPr>
        <w:spacing w:after="200" w:line="300" w:lineRule="auto"/>
        <w:rPr>
          <w:b/>
          <w:bCs/>
          <w:sz w:val="32"/>
          <w:szCs w:val="32"/>
        </w:rPr>
      </w:pPr>
    </w:p>
    <w:p w14:paraId="5F51CEFD" w14:textId="2FAF3A5E" w:rsidR="00A417CF" w:rsidRPr="00A417CF" w:rsidRDefault="00A417CF" w:rsidP="00A417CF">
      <w:pPr>
        <w:spacing w:after="200" w:line="300" w:lineRule="auto"/>
        <w:rPr>
          <w:b/>
          <w:bCs/>
          <w:sz w:val="32"/>
          <w:szCs w:val="32"/>
        </w:rPr>
      </w:pPr>
      <w:r w:rsidRPr="00A417CF">
        <w:rPr>
          <w:b/>
          <w:bCs/>
          <w:sz w:val="32"/>
          <w:szCs w:val="32"/>
        </w:rPr>
        <w:t>5.2 CNN Architecture and Layer Breakdown</w:t>
      </w:r>
    </w:p>
    <w:p w14:paraId="607E9EC5" w14:textId="77777777" w:rsidR="00A417CF" w:rsidRPr="00A417CF" w:rsidRDefault="00A417CF" w:rsidP="00A417CF">
      <w:pPr>
        <w:spacing w:after="200" w:line="300" w:lineRule="auto"/>
        <w:rPr>
          <w:sz w:val="32"/>
          <w:szCs w:val="32"/>
        </w:rPr>
      </w:pPr>
      <w:r w:rsidRPr="00A417CF">
        <w:rPr>
          <w:sz w:val="32"/>
          <w:szCs w:val="32"/>
        </w:rPr>
        <w:t>The core of the system is a sequential CNN consisting of three primary convolutional stages, each followed by a non-linear activation layer.</w:t>
      </w:r>
    </w:p>
    <w:p w14:paraId="4BE873CC" w14:textId="77777777" w:rsidR="009853CB" w:rsidRPr="009853CB" w:rsidRDefault="009853CB" w:rsidP="009853CB">
      <w:pPr>
        <w:spacing w:after="200" w:line="300" w:lineRule="auto"/>
        <w:rPr>
          <w:sz w:val="32"/>
          <w:szCs w:val="32"/>
        </w:rPr>
      </w:pPr>
    </w:p>
    <w:p w14:paraId="749DC3C1" w14:textId="277B9AA5" w:rsidR="00A417CF" w:rsidRPr="00A417CF" w:rsidRDefault="00A417CF" w:rsidP="00A417CF">
      <w:pPr>
        <w:numPr>
          <w:ilvl w:val="0"/>
          <w:numId w:val="6"/>
        </w:numPr>
        <w:spacing w:after="200" w:line="300" w:lineRule="auto"/>
        <w:rPr>
          <w:sz w:val="32"/>
          <w:szCs w:val="32"/>
        </w:rPr>
      </w:pPr>
      <w:r w:rsidRPr="00A417CF">
        <w:rPr>
          <w:b/>
          <w:bCs/>
          <w:sz w:val="32"/>
          <w:szCs w:val="32"/>
        </w:rPr>
        <w:t>Layer 1 (32 Filters):</w:t>
      </w:r>
      <w:r w:rsidRPr="00A417CF">
        <w:rPr>
          <w:sz w:val="32"/>
          <w:szCs w:val="32"/>
        </w:rPr>
        <w:t xml:space="preserve"> The first layer applies </w:t>
      </w:r>
      <w:r w:rsidRPr="00A417CF">
        <w:rPr>
          <w:b/>
          <w:bCs/>
          <w:sz w:val="32"/>
          <w:szCs w:val="32"/>
        </w:rPr>
        <w:t>32 filters</w:t>
      </w:r>
      <w:r w:rsidRPr="00A417CF">
        <w:rPr>
          <w:sz w:val="32"/>
          <w:szCs w:val="32"/>
        </w:rPr>
        <w:t xml:space="preserve"> to the grayscale input. These filters serve as low-level feature detectors, identifying basic edges and textures on the impeller surface.</w:t>
      </w:r>
    </w:p>
    <w:p w14:paraId="636BBB4C" w14:textId="77777777" w:rsidR="00A417CF" w:rsidRPr="00A417CF" w:rsidRDefault="00A417CF" w:rsidP="00A417CF">
      <w:pPr>
        <w:numPr>
          <w:ilvl w:val="0"/>
          <w:numId w:val="6"/>
        </w:numPr>
        <w:spacing w:after="200" w:line="300" w:lineRule="auto"/>
        <w:rPr>
          <w:sz w:val="32"/>
          <w:szCs w:val="32"/>
        </w:rPr>
      </w:pPr>
      <w:r w:rsidRPr="00A417CF">
        <w:rPr>
          <w:b/>
          <w:bCs/>
          <w:sz w:val="32"/>
          <w:szCs w:val="32"/>
        </w:rPr>
        <w:t>Layer 2 (64 Filters):</w:t>
      </w:r>
      <w:r w:rsidRPr="00A417CF">
        <w:rPr>
          <w:sz w:val="32"/>
          <w:szCs w:val="32"/>
        </w:rPr>
        <w:t xml:space="preserve"> The depth is increased to </w:t>
      </w:r>
      <w:r w:rsidRPr="00A417CF">
        <w:rPr>
          <w:b/>
          <w:bCs/>
          <w:sz w:val="32"/>
          <w:szCs w:val="32"/>
        </w:rPr>
        <w:t>64 filters</w:t>
      </w:r>
      <w:r w:rsidRPr="00A417CF">
        <w:rPr>
          <w:sz w:val="32"/>
          <w:szCs w:val="32"/>
        </w:rPr>
        <w:t>, allowing the network to recognize more complex spatial patterns and the specific geometry of the impeller vanes.</w:t>
      </w:r>
    </w:p>
    <w:p w14:paraId="36FD39F0" w14:textId="77777777" w:rsidR="00A417CF" w:rsidRPr="00A417CF" w:rsidRDefault="00A417CF" w:rsidP="00A417CF">
      <w:pPr>
        <w:numPr>
          <w:ilvl w:val="0"/>
          <w:numId w:val="6"/>
        </w:numPr>
        <w:spacing w:after="200" w:line="300" w:lineRule="auto"/>
        <w:rPr>
          <w:sz w:val="32"/>
          <w:szCs w:val="32"/>
        </w:rPr>
      </w:pPr>
      <w:r w:rsidRPr="00A417CF">
        <w:rPr>
          <w:b/>
          <w:bCs/>
          <w:sz w:val="32"/>
          <w:szCs w:val="32"/>
        </w:rPr>
        <w:t>Layer 3 (128 Filters):</w:t>
      </w:r>
      <w:r w:rsidRPr="00A417CF">
        <w:rPr>
          <w:sz w:val="32"/>
          <w:szCs w:val="32"/>
        </w:rPr>
        <w:t xml:space="preserve"> The final convolutional layer uses </w:t>
      </w:r>
      <w:r w:rsidRPr="00A417CF">
        <w:rPr>
          <w:b/>
          <w:bCs/>
          <w:sz w:val="32"/>
          <w:szCs w:val="32"/>
        </w:rPr>
        <w:t>128 filters</w:t>
      </w:r>
      <w:r w:rsidRPr="00A417CF">
        <w:rPr>
          <w:sz w:val="32"/>
          <w:szCs w:val="32"/>
        </w:rPr>
        <w:t xml:space="preserve"> to extract high-level abstract features, enabling the detection of holistic defect structures like shrinkage cavities and sand inclusions.</w:t>
      </w:r>
    </w:p>
    <w:p w14:paraId="2BA4722C" w14:textId="77777777" w:rsidR="00A417CF" w:rsidRPr="00A417CF" w:rsidRDefault="00A417CF" w:rsidP="00A417CF">
      <w:pPr>
        <w:numPr>
          <w:ilvl w:val="0"/>
          <w:numId w:val="6"/>
        </w:numPr>
        <w:spacing w:after="200" w:line="300" w:lineRule="auto"/>
        <w:rPr>
          <w:sz w:val="32"/>
          <w:szCs w:val="32"/>
        </w:rPr>
      </w:pPr>
      <w:proofErr w:type="spellStart"/>
      <w:r w:rsidRPr="00A417CF">
        <w:rPr>
          <w:b/>
          <w:bCs/>
          <w:sz w:val="32"/>
          <w:szCs w:val="32"/>
        </w:rPr>
        <w:t>ReLU</w:t>
      </w:r>
      <w:proofErr w:type="spellEnd"/>
      <w:r w:rsidRPr="00A417CF">
        <w:rPr>
          <w:b/>
          <w:bCs/>
          <w:sz w:val="32"/>
          <w:szCs w:val="32"/>
        </w:rPr>
        <w:t xml:space="preserve"> (Rectified Linear Unit) Layer:</w:t>
      </w:r>
      <w:r w:rsidRPr="00A417CF">
        <w:rPr>
          <w:sz w:val="32"/>
          <w:szCs w:val="32"/>
        </w:rPr>
        <w:t xml:space="preserve"> Applied after each convolution, the </w:t>
      </w:r>
      <w:proofErr w:type="spellStart"/>
      <w:r w:rsidRPr="00A417CF">
        <w:rPr>
          <w:sz w:val="32"/>
          <w:szCs w:val="32"/>
        </w:rPr>
        <w:t>ReLU</w:t>
      </w:r>
      <w:proofErr w:type="spellEnd"/>
      <w:r w:rsidRPr="00A417CF">
        <w:rPr>
          <w:sz w:val="32"/>
          <w:szCs w:val="32"/>
        </w:rPr>
        <w:t xml:space="preserve"> layer introduces non-linearity by replacing negative pixel values with zero. This allows the model to learn complex, non-linear boundaries and speeds up the training process by preventing vanishing gradients.</w:t>
      </w:r>
    </w:p>
    <w:p w14:paraId="4D33166B" w14:textId="77777777" w:rsidR="009853CB" w:rsidRDefault="009853CB" w:rsidP="00A417CF">
      <w:pPr>
        <w:spacing w:after="200" w:line="300" w:lineRule="auto"/>
        <w:rPr>
          <w:b/>
          <w:bCs/>
          <w:sz w:val="32"/>
          <w:szCs w:val="32"/>
        </w:rPr>
      </w:pPr>
    </w:p>
    <w:p w14:paraId="1304125A" w14:textId="0688E7D9" w:rsidR="00424D0A" w:rsidRDefault="00A417CF" w:rsidP="00A417CF">
      <w:pPr>
        <w:spacing w:after="200" w:line="300" w:lineRule="auto"/>
        <w:rPr>
          <w:b/>
          <w:bCs/>
          <w:sz w:val="32"/>
          <w:szCs w:val="32"/>
        </w:rPr>
      </w:pPr>
      <w:r w:rsidRPr="00A417CF">
        <w:rPr>
          <w:b/>
          <w:bCs/>
          <w:sz w:val="32"/>
          <w:szCs w:val="32"/>
        </w:rPr>
        <w:t>5.3 Classification and Activation</w:t>
      </w:r>
    </w:p>
    <w:p w14:paraId="1ADF4C02" w14:textId="1C15FFD3" w:rsidR="00A417CF" w:rsidRPr="00A417CF" w:rsidRDefault="00A417CF" w:rsidP="00A417CF">
      <w:pPr>
        <w:spacing w:after="200" w:line="300" w:lineRule="auto"/>
        <w:rPr>
          <w:b/>
          <w:bCs/>
          <w:sz w:val="32"/>
          <w:szCs w:val="32"/>
        </w:rPr>
      </w:pPr>
      <w:r w:rsidRPr="00A417CF">
        <w:rPr>
          <w:sz w:val="32"/>
          <w:szCs w:val="32"/>
        </w:rPr>
        <w:t>Once the features are extracted and flattened, the final classification is performed by a fully connected layer:</w:t>
      </w:r>
    </w:p>
    <w:p w14:paraId="03739AA2" w14:textId="77777777" w:rsidR="00A417CF" w:rsidRDefault="00A417CF" w:rsidP="00A417CF">
      <w:pPr>
        <w:numPr>
          <w:ilvl w:val="0"/>
          <w:numId w:val="7"/>
        </w:numPr>
        <w:spacing w:after="200" w:line="300" w:lineRule="auto"/>
        <w:rPr>
          <w:sz w:val="32"/>
          <w:szCs w:val="32"/>
        </w:rPr>
      </w:pPr>
      <w:r w:rsidRPr="00A417CF">
        <w:rPr>
          <w:b/>
          <w:bCs/>
          <w:sz w:val="32"/>
          <w:szCs w:val="32"/>
        </w:rPr>
        <w:t>Sigmoid Activation:</w:t>
      </w:r>
      <w:r w:rsidRPr="00A417CF">
        <w:rPr>
          <w:sz w:val="32"/>
          <w:szCs w:val="32"/>
        </w:rPr>
        <w:t xml:space="preserve"> This is the primary classifier used in the architecture. It maps the network's final output to a probability value between </w:t>
      </w:r>
      <w:r w:rsidRPr="00A417CF">
        <w:rPr>
          <w:b/>
          <w:bCs/>
          <w:sz w:val="32"/>
          <w:szCs w:val="32"/>
        </w:rPr>
        <w:t>0 and 1</w:t>
      </w:r>
      <w:r w:rsidRPr="00A417CF">
        <w:rPr>
          <w:sz w:val="32"/>
          <w:szCs w:val="32"/>
        </w:rPr>
        <w:t>.</w:t>
      </w:r>
    </w:p>
    <w:p w14:paraId="7FAE73B4" w14:textId="77777777" w:rsidR="009853CB" w:rsidRPr="009853CB" w:rsidRDefault="009853CB" w:rsidP="009853CB">
      <w:pPr>
        <w:spacing w:after="200" w:line="300" w:lineRule="auto"/>
        <w:ind w:left="360"/>
        <w:rPr>
          <w:sz w:val="32"/>
          <w:szCs w:val="32"/>
        </w:rPr>
      </w:pPr>
    </w:p>
    <w:p w14:paraId="210DA476" w14:textId="3BEFF59E" w:rsidR="009853CB" w:rsidRPr="009853CB" w:rsidRDefault="009853CB" w:rsidP="009853CB">
      <w:pPr>
        <w:pStyle w:val="ListParagraph"/>
        <w:numPr>
          <w:ilvl w:val="0"/>
          <w:numId w:val="7"/>
        </w:numPr>
        <w:spacing w:after="200" w:line="300" w:lineRule="auto"/>
        <w:rPr>
          <w:sz w:val="32"/>
          <w:szCs w:val="32"/>
        </w:rPr>
      </w:pPr>
      <w:r w:rsidRPr="009853CB">
        <w:rPr>
          <w:b/>
          <w:bCs/>
          <w:sz w:val="32"/>
          <w:szCs w:val="32"/>
        </w:rPr>
        <w:lastRenderedPageBreak/>
        <w:t>Objective Decision:</w:t>
      </w:r>
      <w:r w:rsidRPr="009853CB">
        <w:rPr>
          <w:sz w:val="32"/>
          <w:szCs w:val="32"/>
        </w:rPr>
        <w:t xml:space="preserve"> A value closer to 1 indicates a high probability of a defect, while a value closer to 0 indicates an "OK" part. This objective mapping is what enables the system to achieve a peak accuracy of </w:t>
      </w:r>
      <w:r w:rsidRPr="009853CB">
        <w:rPr>
          <w:b/>
          <w:bCs/>
          <w:sz w:val="32"/>
          <w:szCs w:val="32"/>
        </w:rPr>
        <w:t>99.30%</w:t>
      </w:r>
      <w:r w:rsidRPr="009853CB">
        <w:rPr>
          <w:sz w:val="32"/>
          <w:szCs w:val="32"/>
        </w:rPr>
        <w:t xml:space="preserve">. </w:t>
      </w:r>
    </w:p>
    <w:p w14:paraId="38FB787A" w14:textId="77777777" w:rsidR="009853CB" w:rsidRDefault="009853CB" w:rsidP="00424D0A">
      <w:pPr>
        <w:spacing w:before="100" w:beforeAutospacing="1" w:after="100" w:afterAutospacing="1" w:line="240" w:lineRule="auto"/>
        <w:outlineLvl w:val="3"/>
        <w:rPr>
          <w:sz w:val="32"/>
          <w:szCs w:val="32"/>
        </w:rPr>
      </w:pPr>
    </w:p>
    <w:p w14:paraId="0B17B7B3" w14:textId="55B26C8E" w:rsidR="00424D0A" w:rsidRPr="00424D0A" w:rsidRDefault="00424D0A" w:rsidP="00424D0A">
      <w:pPr>
        <w:spacing w:before="100" w:beforeAutospacing="1" w:after="100" w:afterAutospacing="1" w:line="240" w:lineRule="auto"/>
        <w:outlineLvl w:val="3"/>
        <w:rPr>
          <w:rFonts w:eastAsia="Times New Roman" w:cstheme="minorHAnsi"/>
          <w:b/>
          <w:bCs/>
          <w:kern w:val="0"/>
          <w:sz w:val="32"/>
          <w:szCs w:val="32"/>
          <w:lang w:eastAsia="en-IN"/>
          <w14:ligatures w14:val="none"/>
        </w:rPr>
      </w:pPr>
      <w:r w:rsidRPr="00424D0A">
        <w:rPr>
          <w:rFonts w:eastAsia="Times New Roman" w:cstheme="minorHAnsi"/>
          <w:b/>
          <w:bCs/>
          <w:kern w:val="0"/>
          <w:sz w:val="32"/>
          <w:szCs w:val="32"/>
          <w:lang w:eastAsia="en-IN"/>
          <w14:ligatures w14:val="none"/>
        </w:rPr>
        <w:t>5.4 Code Overview and Integration</w:t>
      </w:r>
    </w:p>
    <w:p w14:paraId="27EEFDD5" w14:textId="0F5ADB56" w:rsidR="00424D0A" w:rsidRDefault="00424D0A" w:rsidP="00424D0A">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4D0A">
        <w:rPr>
          <w:rFonts w:eastAsia="Times New Roman" w:cstheme="minorHAnsi"/>
          <w:kern w:val="0"/>
          <w:sz w:val="32"/>
          <w:szCs w:val="32"/>
          <w:lang w:eastAsia="en-IN"/>
          <w14:ligatures w14:val="none"/>
        </w:rPr>
        <w:t xml:space="preserve">The model is integrated into a </w:t>
      </w:r>
      <w:r w:rsidRPr="00424D0A">
        <w:rPr>
          <w:rFonts w:eastAsia="Times New Roman" w:cstheme="minorHAnsi"/>
          <w:b/>
          <w:bCs/>
          <w:kern w:val="0"/>
          <w:sz w:val="32"/>
          <w:szCs w:val="32"/>
          <w:lang w:eastAsia="en-IN"/>
          <w14:ligatures w14:val="none"/>
        </w:rPr>
        <w:t>Flask web application</w:t>
      </w:r>
      <w:r w:rsidRPr="00424D0A">
        <w:rPr>
          <w:rFonts w:eastAsia="Times New Roman" w:cstheme="minorHAnsi"/>
          <w:kern w:val="0"/>
          <w:sz w:val="32"/>
          <w:szCs w:val="32"/>
          <w:lang w:eastAsia="en-IN"/>
          <w14:ligatures w14:val="none"/>
        </w:rPr>
        <w:t>. This allows factory operators to upload images via a browser and receive instant results without installing specialized software</w:t>
      </w:r>
      <w:r w:rsidRPr="00424D0A">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p>
    <w:p w14:paraId="4B35F992" w14:textId="77777777" w:rsidR="00424D0A" w:rsidRDefault="00424D0A" w:rsidP="00424D0A">
      <w:pPr>
        <w:spacing w:before="100" w:beforeAutospacing="1" w:after="100" w:afterAutospacing="1" w:line="240" w:lineRule="auto"/>
        <w:rPr>
          <w:rFonts w:eastAsia="Times New Roman" w:cstheme="minorHAnsi"/>
          <w:b/>
          <w:bCs/>
          <w:kern w:val="0"/>
          <w:sz w:val="32"/>
          <w:szCs w:val="32"/>
          <w:lang w:eastAsia="en-IN"/>
          <w14:ligatures w14:val="none"/>
        </w:rPr>
      </w:pPr>
    </w:p>
    <w:p w14:paraId="3647F1A2" w14:textId="63C9AE70" w:rsidR="00424D0A" w:rsidRPr="00424D0A" w:rsidRDefault="00424D0A" w:rsidP="00424D0A">
      <w:pPr>
        <w:spacing w:before="100" w:beforeAutospacing="1" w:after="100" w:afterAutospacing="1" w:line="240" w:lineRule="auto"/>
        <w:rPr>
          <w:rFonts w:eastAsia="Times New Roman" w:cstheme="minorHAnsi"/>
          <w:b/>
          <w:bCs/>
          <w:kern w:val="0"/>
          <w:sz w:val="32"/>
          <w:szCs w:val="32"/>
          <w:lang w:eastAsia="en-IN"/>
          <w14:ligatures w14:val="none"/>
        </w:rPr>
      </w:pPr>
      <w:r w:rsidRPr="00424D0A">
        <w:rPr>
          <w:rFonts w:eastAsia="Times New Roman" w:cstheme="minorHAnsi"/>
          <w:b/>
          <w:bCs/>
          <w:kern w:val="0"/>
          <w:sz w:val="32"/>
          <w:szCs w:val="32"/>
          <w:lang w:eastAsia="en-IN"/>
          <w14:ligatures w14:val="none"/>
        </w:rPr>
        <w:t>6. Results and Analysis</w:t>
      </w:r>
    </w:p>
    <w:p w14:paraId="010D9C63" w14:textId="77777777" w:rsidR="00424D0A" w:rsidRPr="00424D0A" w:rsidRDefault="00424D0A" w:rsidP="00424D0A">
      <w:pPr>
        <w:numPr>
          <w:ilvl w:val="0"/>
          <w:numId w:val="8"/>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Results:</w:t>
      </w:r>
      <w:r w:rsidRPr="00424D0A">
        <w:rPr>
          <w:rFonts w:eastAsia="Times New Roman" w:cstheme="minorHAnsi"/>
          <w:kern w:val="0"/>
          <w:sz w:val="32"/>
          <w:szCs w:val="32"/>
          <w:lang w:eastAsia="en-IN"/>
          <w14:ligatures w14:val="none"/>
        </w:rPr>
        <w:t xml:space="preserve"> The CNN implementation achieved a peak classification accuracy of </w:t>
      </w:r>
      <w:r w:rsidRPr="00424D0A">
        <w:rPr>
          <w:rFonts w:eastAsia="Times New Roman" w:cstheme="minorHAnsi"/>
          <w:b/>
          <w:bCs/>
          <w:kern w:val="0"/>
          <w:sz w:val="32"/>
          <w:szCs w:val="32"/>
          <w:lang w:eastAsia="en-IN"/>
          <w14:ligatures w14:val="none"/>
        </w:rPr>
        <w:t>99.30%</w:t>
      </w:r>
      <w:r w:rsidRPr="00424D0A">
        <w:rPr>
          <w:rFonts w:eastAsia="Times New Roman" w:cstheme="minorHAnsi"/>
          <w:kern w:val="0"/>
          <w:sz w:val="32"/>
          <w:szCs w:val="32"/>
          <w:lang w:eastAsia="en-IN"/>
          <w14:ligatures w14:val="none"/>
        </w:rPr>
        <w:t>.</w:t>
      </w:r>
    </w:p>
    <w:p w14:paraId="02352EDA" w14:textId="77777777" w:rsidR="00424D0A" w:rsidRPr="00424D0A" w:rsidRDefault="00424D0A" w:rsidP="00424D0A">
      <w:pPr>
        <w:numPr>
          <w:ilvl w:val="0"/>
          <w:numId w:val="8"/>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Performance Metrics:</w:t>
      </w:r>
    </w:p>
    <w:p w14:paraId="4D530D1B" w14:textId="77777777" w:rsidR="00424D0A" w:rsidRPr="00424D0A" w:rsidRDefault="00424D0A" w:rsidP="00424D0A">
      <w:pPr>
        <w:numPr>
          <w:ilvl w:val="1"/>
          <w:numId w:val="8"/>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Accuracy:</w:t>
      </w:r>
      <w:r w:rsidRPr="00424D0A">
        <w:rPr>
          <w:rFonts w:eastAsia="Times New Roman" w:cstheme="minorHAnsi"/>
          <w:kern w:val="0"/>
          <w:sz w:val="32"/>
          <w:szCs w:val="32"/>
          <w:lang w:eastAsia="en-IN"/>
          <w14:ligatures w14:val="none"/>
        </w:rPr>
        <w:t xml:space="preserve"> 99.30%, providing a decisive advantage over manual inspection.</w:t>
      </w:r>
    </w:p>
    <w:p w14:paraId="062A94B9" w14:textId="77777777" w:rsidR="00424D0A" w:rsidRPr="00424D0A" w:rsidRDefault="00424D0A" w:rsidP="00424D0A">
      <w:pPr>
        <w:numPr>
          <w:ilvl w:val="1"/>
          <w:numId w:val="8"/>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Latency:</w:t>
      </w:r>
      <w:r w:rsidRPr="00424D0A">
        <w:rPr>
          <w:rFonts w:eastAsia="Times New Roman" w:cstheme="minorHAnsi"/>
          <w:kern w:val="0"/>
          <w:sz w:val="32"/>
          <w:szCs w:val="32"/>
          <w:lang w:eastAsia="en-IN"/>
          <w14:ligatures w14:val="none"/>
        </w:rPr>
        <w:t xml:space="preserve"> Inference is optimized for real-time response, typically under 100 milliseconds.</w:t>
      </w:r>
    </w:p>
    <w:p w14:paraId="2A982226" w14:textId="57D32997" w:rsidR="00424D0A" w:rsidRDefault="00424D0A" w:rsidP="00424D0A">
      <w:pPr>
        <w:numPr>
          <w:ilvl w:val="0"/>
          <w:numId w:val="8"/>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Analysis:</w:t>
      </w:r>
      <w:r w:rsidRPr="00424D0A">
        <w:rPr>
          <w:rFonts w:eastAsia="Times New Roman" w:cstheme="minorHAnsi"/>
          <w:kern w:val="0"/>
          <w:sz w:val="32"/>
          <w:szCs w:val="32"/>
          <w:lang w:eastAsia="en-IN"/>
          <w14:ligatures w14:val="none"/>
        </w:rPr>
        <w:t xml:space="preserve"> The CNN's ability to learn spatial hierarchies allows it to detect subtle defects across the component surface. While highly accurate, the system remains sensitive to illumination changes and camera alignment, which are areas for future calibration.</w:t>
      </w:r>
      <w:r>
        <w:rPr>
          <w:rFonts w:eastAsia="Times New Roman" w:cstheme="minorHAnsi"/>
          <w:kern w:val="0"/>
          <w:sz w:val="32"/>
          <w:szCs w:val="32"/>
          <w:lang w:eastAsia="en-IN"/>
          <w14:ligatures w14:val="none"/>
        </w:rPr>
        <w:t xml:space="preserve">  </w:t>
      </w:r>
    </w:p>
    <w:p w14:paraId="2F11207D"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1D0ABD95"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2291B23D" w14:textId="77777777" w:rsidR="009853CB" w:rsidRDefault="009853CB" w:rsidP="00424D0A">
      <w:pPr>
        <w:spacing w:before="100" w:beforeAutospacing="1" w:after="100" w:afterAutospacing="1" w:line="240" w:lineRule="auto"/>
        <w:rPr>
          <w:rFonts w:eastAsia="Times New Roman" w:cstheme="minorHAnsi"/>
          <w:b/>
          <w:bCs/>
          <w:kern w:val="0"/>
          <w:sz w:val="32"/>
          <w:szCs w:val="32"/>
          <w:lang w:eastAsia="en-IN"/>
          <w14:ligatures w14:val="none"/>
        </w:rPr>
      </w:pPr>
    </w:p>
    <w:p w14:paraId="348D87B6" w14:textId="77777777" w:rsidR="009853CB" w:rsidRDefault="009853CB" w:rsidP="00424D0A">
      <w:pPr>
        <w:spacing w:before="100" w:beforeAutospacing="1" w:after="100" w:afterAutospacing="1" w:line="240" w:lineRule="auto"/>
        <w:rPr>
          <w:rFonts w:eastAsia="Times New Roman" w:cstheme="minorHAnsi"/>
          <w:b/>
          <w:bCs/>
          <w:kern w:val="0"/>
          <w:sz w:val="32"/>
          <w:szCs w:val="32"/>
          <w:lang w:eastAsia="en-IN"/>
          <w14:ligatures w14:val="none"/>
        </w:rPr>
      </w:pPr>
    </w:p>
    <w:p w14:paraId="4BD2DC1F" w14:textId="4A6F8D53" w:rsidR="00424D0A" w:rsidRPr="00424D0A" w:rsidRDefault="00424D0A" w:rsidP="00424D0A">
      <w:pPr>
        <w:spacing w:before="100" w:beforeAutospacing="1" w:after="100" w:afterAutospacing="1" w:line="240" w:lineRule="auto"/>
        <w:rPr>
          <w:rFonts w:eastAsia="Times New Roman" w:cstheme="minorHAnsi"/>
          <w:b/>
          <w:bCs/>
          <w:kern w:val="0"/>
          <w:sz w:val="32"/>
          <w:szCs w:val="32"/>
          <w:lang w:eastAsia="en-IN"/>
          <w14:ligatures w14:val="none"/>
        </w:rPr>
      </w:pPr>
      <w:r w:rsidRPr="00424D0A">
        <w:rPr>
          <w:rFonts w:eastAsia="Times New Roman" w:cstheme="minorHAnsi"/>
          <w:b/>
          <w:bCs/>
          <w:kern w:val="0"/>
          <w:sz w:val="32"/>
          <w:szCs w:val="32"/>
          <w:lang w:eastAsia="en-IN"/>
          <w14:ligatures w14:val="none"/>
        </w:rPr>
        <w:lastRenderedPageBreak/>
        <w:t>7. Conclusion</w:t>
      </w:r>
    </w:p>
    <w:p w14:paraId="735373A4" w14:textId="21F9CEAC" w:rsidR="00424D0A" w:rsidRP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Summary:</w:t>
      </w:r>
      <w:r w:rsidRPr="00424D0A">
        <w:rPr>
          <w:rFonts w:eastAsia="Times New Roman" w:cstheme="minorHAnsi"/>
          <w:kern w:val="0"/>
          <w:sz w:val="32"/>
          <w:szCs w:val="32"/>
          <w:lang w:eastAsia="en-IN"/>
          <w14:ligatures w14:val="none"/>
        </w:rPr>
        <w:t xml:space="preserve"> Defect Vision demonstrates that CNN-based automation is highly effective for specialized manufacturing tasks like impeller inspection. By achieving </w:t>
      </w:r>
      <w:r w:rsidRPr="00424D0A">
        <w:rPr>
          <w:rFonts w:eastAsia="Times New Roman" w:cstheme="minorHAnsi"/>
          <w:b/>
          <w:bCs/>
          <w:kern w:val="0"/>
          <w:sz w:val="32"/>
          <w:szCs w:val="32"/>
          <w:lang w:eastAsia="en-IN"/>
          <w14:ligatures w14:val="none"/>
        </w:rPr>
        <w:t>99.30% accuracy</w:t>
      </w:r>
      <w:r w:rsidRPr="00424D0A">
        <w:rPr>
          <w:rFonts w:eastAsia="Times New Roman" w:cstheme="minorHAnsi"/>
          <w:kern w:val="0"/>
          <w:sz w:val="32"/>
          <w:szCs w:val="32"/>
          <w:lang w:eastAsia="en-IN"/>
          <w14:ligatures w14:val="none"/>
        </w:rPr>
        <w:t>, the system reduces material waste (SDG 12) and promotes smart manufacturing (SDG 9) by replacing repetitive, error-prone manual tasks with reliable AI-driven intelligence.</w:t>
      </w:r>
    </w:p>
    <w:p w14:paraId="6388475F" w14:textId="77777777" w:rsidR="00424D0A" w:rsidRP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Efficiency and Throughput:</w:t>
      </w:r>
      <w:r w:rsidRPr="00424D0A">
        <w:rPr>
          <w:rFonts w:eastAsia="Times New Roman" w:cstheme="minorHAnsi"/>
          <w:kern w:val="0"/>
          <w:sz w:val="32"/>
          <w:szCs w:val="32"/>
          <w:lang w:eastAsia="en-IN"/>
          <w14:ligatures w14:val="none"/>
        </w:rPr>
        <w:t xml:space="preserve"> The transition to a software-based CNN allows for inference latencies consistently below 100 milliseconds, supporting theoretical inspection rates that far exceed the 60–120 parts per hour typical of manual inspectors.</w:t>
      </w:r>
    </w:p>
    <w:p w14:paraId="7E26FDD2" w14:textId="77777777" w:rsidR="00424D0A" w:rsidRP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Enhanced Quality Control:</w:t>
      </w:r>
      <w:r w:rsidRPr="00424D0A">
        <w:rPr>
          <w:rFonts w:eastAsia="Times New Roman" w:cstheme="minorHAnsi"/>
          <w:kern w:val="0"/>
          <w:sz w:val="32"/>
          <w:szCs w:val="32"/>
          <w:lang w:eastAsia="en-IN"/>
          <w14:ligatures w14:val="none"/>
        </w:rPr>
        <w:t xml:space="preserve"> The use of a Sigmoid-based objective decision threshold minimizes the "escape rate" of defective components—crucial for impellers used in safety-critical water, oil, and gas extraction environments where failure leads to high repair costs.</w:t>
      </w:r>
    </w:p>
    <w:p w14:paraId="38E45A39" w14:textId="77777777" w:rsidR="00424D0A" w:rsidRP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Scalable Software Architecture:</w:t>
      </w:r>
      <w:r w:rsidRPr="00424D0A">
        <w:rPr>
          <w:rFonts w:eastAsia="Times New Roman" w:cstheme="minorHAnsi"/>
          <w:kern w:val="0"/>
          <w:sz w:val="32"/>
          <w:szCs w:val="32"/>
          <w:lang w:eastAsia="en-IN"/>
          <w14:ligatures w14:val="none"/>
        </w:rPr>
        <w:t xml:space="preserve"> By utilizing a Flask-based web interface and a grayscale preprocessing pipeline, the system remains computationally lightweight, enabling multi-user access from any networked device without requiring specialized client-side software installation.</w:t>
      </w:r>
    </w:p>
    <w:p w14:paraId="2B661D24" w14:textId="77777777" w:rsidR="00424D0A" w:rsidRP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Impact on Sustainable Development:</w:t>
      </w:r>
      <w:r w:rsidRPr="00424D0A">
        <w:rPr>
          <w:rFonts w:eastAsia="Times New Roman" w:cstheme="minorHAnsi"/>
          <w:kern w:val="0"/>
          <w:sz w:val="32"/>
          <w:szCs w:val="32"/>
          <w:lang w:eastAsia="en-IN"/>
          <w14:ligatures w14:val="none"/>
        </w:rPr>
        <w:t xml:space="preserve"> Beyond technical performance, the project contributes to SDG 8 (Decent Work and Economic Growth) by freeing skilled workers from strenuous visual tasks and SDG 4 (Quality Education) by applying advanced machine learning to real-world engineering challenges at VIT Chennai.</w:t>
      </w:r>
    </w:p>
    <w:p w14:paraId="0778BF28" w14:textId="077A6744" w:rsidR="00424D0A" w:rsidRDefault="00424D0A" w:rsidP="00424D0A">
      <w:pPr>
        <w:numPr>
          <w:ilvl w:val="0"/>
          <w:numId w:val="9"/>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b/>
          <w:bCs/>
          <w:kern w:val="0"/>
          <w:sz w:val="32"/>
          <w:szCs w:val="32"/>
          <w:lang w:eastAsia="en-IN"/>
          <w14:ligatures w14:val="none"/>
        </w:rPr>
        <w:t>Future-Ready Intelligence:</w:t>
      </w:r>
      <w:r w:rsidRPr="00424D0A">
        <w:rPr>
          <w:rFonts w:eastAsia="Times New Roman" w:cstheme="minorHAnsi"/>
          <w:kern w:val="0"/>
          <w:sz w:val="32"/>
          <w:szCs w:val="32"/>
          <w:lang w:eastAsia="en-IN"/>
          <w14:ligatures w14:val="none"/>
        </w:rPr>
        <w:t xml:space="preserve"> The modular 32-64-128 filter architecture provides a robust foundation for future expansion into multi-class defect taxonomy, which would allow process engineers to correlate specific defect types with casting parameters for continuous process improvement.</w:t>
      </w:r>
      <w:r>
        <w:rPr>
          <w:rFonts w:eastAsia="Times New Roman" w:cstheme="minorHAnsi"/>
          <w:kern w:val="0"/>
          <w:sz w:val="32"/>
          <w:szCs w:val="32"/>
          <w:lang w:eastAsia="en-IN"/>
          <w14:ligatures w14:val="none"/>
        </w:rPr>
        <w:t xml:space="preserve"> </w:t>
      </w:r>
    </w:p>
    <w:p w14:paraId="6FFA9704"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625ED0F0" w14:textId="57D40AEE" w:rsidR="00424D0A" w:rsidRPr="00424D0A" w:rsidRDefault="00424D0A" w:rsidP="00424D0A">
      <w:pPr>
        <w:spacing w:before="100" w:beforeAutospacing="1" w:after="100" w:afterAutospacing="1" w:line="240" w:lineRule="auto"/>
        <w:rPr>
          <w:rFonts w:eastAsia="Times New Roman" w:cstheme="minorHAnsi"/>
          <w:b/>
          <w:bCs/>
          <w:kern w:val="0"/>
          <w:sz w:val="32"/>
          <w:szCs w:val="32"/>
          <w:lang w:eastAsia="en-IN"/>
          <w14:ligatures w14:val="none"/>
        </w:rPr>
      </w:pPr>
      <w:r w:rsidRPr="00424D0A">
        <w:rPr>
          <w:rFonts w:eastAsia="Times New Roman" w:cstheme="minorHAnsi"/>
          <w:b/>
          <w:bCs/>
          <w:kern w:val="0"/>
          <w:sz w:val="32"/>
          <w:szCs w:val="32"/>
          <w:lang w:eastAsia="en-IN"/>
          <w14:ligatures w14:val="none"/>
        </w:rPr>
        <w:lastRenderedPageBreak/>
        <w:t>8. References</w:t>
      </w:r>
    </w:p>
    <w:p w14:paraId="6A827794"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[1] J. Canny, "A Computational Approach to Edge Detection," IEEE Trans. PAMI, 1986.</w:t>
      </w:r>
    </w:p>
    <w:p w14:paraId="2A32544A"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[2] M. Weimer et al., "Design of deep convolutional neural network architectures for automated feature extraction," CIRP Annals, 2016.</w:t>
      </w:r>
    </w:p>
    <w:p w14:paraId="67D86775"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[3] K. He et al., "Deep Residual Learning for Image Recognition," Proc. IEEE/CVF CVPR, 2016.</w:t>
      </w:r>
    </w:p>
    <w:p w14:paraId="7405E5C4"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[4] Harris, C. R. et al., "Array programming with NumPy," Nature, 2020.</w:t>
      </w:r>
    </w:p>
    <w:p w14:paraId="214C907C"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[5] "Casting Product Image Data for Quality Inspection," Public Dataset.</w:t>
      </w:r>
    </w:p>
    <w:p w14:paraId="114F9754" w14:textId="77777777" w:rsidR="00424D0A" w:rsidRPr="00424D0A" w:rsidRDefault="00424D0A" w:rsidP="00424D0A">
      <w:pPr>
        <w:numPr>
          <w:ilvl w:val="0"/>
          <w:numId w:val="10"/>
        </w:numPr>
        <w:spacing w:before="100" w:beforeAutospacing="1" w:after="100" w:afterAutospacing="1" w:line="240" w:lineRule="auto"/>
        <w:rPr>
          <w:rFonts w:eastAsia="Times New Roman" w:cstheme="minorHAnsi"/>
          <w:kern w:val="0"/>
          <w:sz w:val="32"/>
          <w:szCs w:val="32"/>
          <w:lang w:eastAsia="en-IN"/>
          <w14:ligatures w14:val="none"/>
        </w:rPr>
      </w:pPr>
      <w:r w:rsidRPr="00424D0A">
        <w:rPr>
          <w:rFonts w:eastAsia="Times New Roman" w:cstheme="minorHAnsi"/>
          <w:kern w:val="0"/>
          <w:sz w:val="32"/>
          <w:szCs w:val="32"/>
          <w:lang w:eastAsia="en-IN"/>
          <w14:ligatures w14:val="none"/>
        </w:rPr>
        <w:t>[6] Pallets Projects, "Flask: Web development, one drop at a time," 2024.</w:t>
      </w:r>
    </w:p>
    <w:p w14:paraId="0881345F" w14:textId="240E0A7C" w:rsidR="00424D0A" w:rsidRPr="00F20E7A" w:rsidRDefault="00F20E7A" w:rsidP="00424D0A">
      <w:pPr>
        <w:spacing w:before="100" w:beforeAutospacing="1" w:after="100" w:afterAutospacing="1" w:line="240" w:lineRule="auto"/>
        <w:rPr>
          <w:rFonts w:eastAsia="Times New Roman" w:cstheme="minorHAnsi"/>
          <w:b/>
          <w:bCs/>
          <w:kern w:val="0"/>
          <w:sz w:val="32"/>
          <w:szCs w:val="32"/>
          <w:lang w:eastAsia="en-IN"/>
          <w14:ligatures w14:val="none"/>
        </w:rPr>
      </w:pPr>
      <w:r w:rsidRPr="00F20E7A">
        <w:rPr>
          <w:rFonts w:eastAsia="Times New Roman" w:cstheme="minorHAnsi"/>
          <w:b/>
          <w:bCs/>
          <w:kern w:val="0"/>
          <w:sz w:val="32"/>
          <w:szCs w:val="32"/>
          <w:lang w:eastAsia="en-IN"/>
          <w14:ligatures w14:val="none"/>
        </w:rPr>
        <w:t>9. Video Presentation</w:t>
      </w:r>
    </w:p>
    <w:p w14:paraId="4E0C9F59" w14:textId="3C38A61B" w:rsidR="00424D0A" w:rsidRDefault="00F20E7A" w:rsidP="00424D0A">
      <w:pPr>
        <w:spacing w:before="100" w:beforeAutospacing="1" w:after="100" w:afterAutospacing="1" w:line="240" w:lineRule="auto"/>
        <w:rPr>
          <w:rFonts w:eastAsia="Times New Roman" w:cstheme="minorHAnsi"/>
          <w:kern w:val="0"/>
          <w:sz w:val="32"/>
          <w:szCs w:val="32"/>
          <w:lang w:eastAsia="en-IN"/>
          <w14:ligatures w14:val="none"/>
        </w:rPr>
      </w:pPr>
      <w:r w:rsidRPr="00F20E7A">
        <w:rPr>
          <w:rFonts w:eastAsia="Times New Roman" w:cstheme="minorHAnsi"/>
          <w:kern w:val="0"/>
          <w:sz w:val="32"/>
          <w:szCs w:val="32"/>
          <w:lang w:eastAsia="en-IN"/>
          <w14:ligatures w14:val="none"/>
        </w:rPr>
        <w:t>https://drive.google.com/file/d/1020n_SgSYKfXma0SjTBkbWWCwWeKeEUX/view?usp=sharing</w:t>
      </w:r>
    </w:p>
    <w:p w14:paraId="10B0A383"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60EF2B4E"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5DD2F48F"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0213D461" w14:textId="77777777" w:rsid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6DB1C4AE" w14:textId="77777777" w:rsidR="00424D0A" w:rsidRP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45C2C0C4" w14:textId="77777777" w:rsidR="00424D0A" w:rsidRPr="00424D0A" w:rsidRDefault="00424D0A" w:rsidP="00424D0A">
      <w:pPr>
        <w:spacing w:before="100" w:beforeAutospacing="1" w:after="100" w:afterAutospacing="1" w:line="240" w:lineRule="auto"/>
        <w:rPr>
          <w:rFonts w:eastAsia="Times New Roman" w:cstheme="minorHAnsi"/>
          <w:kern w:val="0"/>
          <w:sz w:val="32"/>
          <w:szCs w:val="32"/>
          <w:lang w:eastAsia="en-IN"/>
          <w14:ligatures w14:val="none"/>
        </w:rPr>
      </w:pPr>
    </w:p>
    <w:p w14:paraId="2A3A2AD6" w14:textId="77777777" w:rsidR="00424D0A" w:rsidRPr="00A417CF" w:rsidRDefault="00424D0A" w:rsidP="00424D0A">
      <w:pPr>
        <w:spacing w:after="200" w:line="300" w:lineRule="auto"/>
        <w:ind w:left="360"/>
        <w:rPr>
          <w:sz w:val="32"/>
          <w:szCs w:val="32"/>
        </w:rPr>
      </w:pPr>
    </w:p>
    <w:p w14:paraId="7C410C4D" w14:textId="26ACBE90" w:rsidR="00E04DC9" w:rsidRPr="00E04DC9" w:rsidRDefault="00E04DC9" w:rsidP="00A417CF">
      <w:pPr>
        <w:spacing w:after="200" w:line="300" w:lineRule="auto"/>
        <w:rPr>
          <w:sz w:val="32"/>
          <w:szCs w:val="32"/>
        </w:rPr>
      </w:pPr>
    </w:p>
    <w:p w14:paraId="442EA3A3" w14:textId="77777777" w:rsidR="00E04DC9" w:rsidRDefault="00E04DC9" w:rsidP="00E04DC9">
      <w:pPr>
        <w:spacing w:after="200" w:line="300" w:lineRule="auto"/>
        <w:rPr>
          <w:sz w:val="32"/>
          <w:szCs w:val="32"/>
        </w:rPr>
      </w:pPr>
    </w:p>
    <w:p w14:paraId="10C70E46" w14:textId="77777777" w:rsidR="00E04DC9" w:rsidRDefault="00E04DC9" w:rsidP="00E04DC9">
      <w:pPr>
        <w:spacing w:after="200" w:line="300" w:lineRule="auto"/>
        <w:rPr>
          <w:sz w:val="32"/>
          <w:szCs w:val="32"/>
        </w:rPr>
      </w:pPr>
    </w:p>
    <w:p w14:paraId="7A27C3BF" w14:textId="77777777" w:rsidR="00E04DC9" w:rsidRDefault="00E04DC9" w:rsidP="00E04DC9">
      <w:pPr>
        <w:spacing w:after="200" w:line="300" w:lineRule="auto"/>
        <w:rPr>
          <w:sz w:val="32"/>
          <w:szCs w:val="32"/>
        </w:rPr>
      </w:pPr>
    </w:p>
    <w:p w14:paraId="696CE0C5" w14:textId="77777777" w:rsidR="00E04DC9" w:rsidRPr="00E04DC9" w:rsidRDefault="00E04DC9" w:rsidP="00E04DC9">
      <w:pPr>
        <w:spacing w:after="200" w:line="300" w:lineRule="auto"/>
        <w:rPr>
          <w:sz w:val="32"/>
          <w:szCs w:val="32"/>
        </w:rPr>
      </w:pPr>
    </w:p>
    <w:p w14:paraId="1B409937" w14:textId="77777777" w:rsidR="00E04DC9" w:rsidRPr="007653EE" w:rsidRDefault="00E04DC9" w:rsidP="00E04DC9">
      <w:pPr>
        <w:spacing w:after="200" w:line="300" w:lineRule="auto"/>
        <w:ind w:left="360"/>
        <w:rPr>
          <w:sz w:val="32"/>
          <w:szCs w:val="32"/>
        </w:rPr>
      </w:pPr>
    </w:p>
    <w:p w14:paraId="5101614C" w14:textId="77777777" w:rsidR="007653EE" w:rsidRPr="007653EE" w:rsidRDefault="007653EE" w:rsidP="007653EE">
      <w:pPr>
        <w:spacing w:after="200" w:line="300" w:lineRule="auto"/>
        <w:rPr>
          <w:sz w:val="32"/>
          <w:szCs w:val="32"/>
        </w:rPr>
      </w:pPr>
    </w:p>
    <w:p w14:paraId="6BECE582" w14:textId="77777777" w:rsidR="007653EE" w:rsidRPr="007653EE" w:rsidRDefault="007653EE" w:rsidP="007653EE">
      <w:pPr>
        <w:spacing w:after="200" w:line="300" w:lineRule="auto"/>
        <w:rPr>
          <w:sz w:val="28"/>
          <w:szCs w:val="28"/>
        </w:rPr>
      </w:pPr>
    </w:p>
    <w:p w14:paraId="402A92D3" w14:textId="77777777" w:rsidR="007653EE" w:rsidRPr="00F44FBC" w:rsidRDefault="007653EE" w:rsidP="00F44FBC">
      <w:pPr>
        <w:spacing w:after="200" w:line="300" w:lineRule="auto"/>
        <w:rPr>
          <w:sz w:val="28"/>
          <w:szCs w:val="28"/>
        </w:rPr>
      </w:pPr>
    </w:p>
    <w:p w14:paraId="5C2D481E" w14:textId="77777777" w:rsidR="00F44FBC" w:rsidRDefault="00F44FBC" w:rsidP="00F44FBC"/>
    <w:sectPr w:rsidR="00F44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0AE"/>
    <w:multiLevelType w:val="multilevel"/>
    <w:tmpl w:val="2FF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658DA"/>
    <w:multiLevelType w:val="multilevel"/>
    <w:tmpl w:val="EA8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7DAF"/>
    <w:multiLevelType w:val="multilevel"/>
    <w:tmpl w:val="F77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7590D"/>
    <w:multiLevelType w:val="multilevel"/>
    <w:tmpl w:val="FF40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4E42"/>
    <w:multiLevelType w:val="multilevel"/>
    <w:tmpl w:val="0B70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C7AD5"/>
    <w:multiLevelType w:val="multilevel"/>
    <w:tmpl w:val="271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B76C4"/>
    <w:multiLevelType w:val="multilevel"/>
    <w:tmpl w:val="008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972FD"/>
    <w:multiLevelType w:val="multilevel"/>
    <w:tmpl w:val="2646B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71977"/>
    <w:multiLevelType w:val="multilevel"/>
    <w:tmpl w:val="26B8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07238"/>
    <w:multiLevelType w:val="multilevel"/>
    <w:tmpl w:val="1AE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13C26"/>
    <w:multiLevelType w:val="hybridMultilevel"/>
    <w:tmpl w:val="66CAC38C"/>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num w:numId="1" w16cid:durableId="1294561866">
    <w:abstractNumId w:val="2"/>
  </w:num>
  <w:num w:numId="2" w16cid:durableId="1309438459">
    <w:abstractNumId w:val="9"/>
  </w:num>
  <w:num w:numId="3" w16cid:durableId="2074232397">
    <w:abstractNumId w:val="3"/>
  </w:num>
  <w:num w:numId="4" w16cid:durableId="1992174446">
    <w:abstractNumId w:val="7"/>
  </w:num>
  <w:num w:numId="5" w16cid:durableId="579682141">
    <w:abstractNumId w:val="4"/>
  </w:num>
  <w:num w:numId="6" w16cid:durableId="1175804550">
    <w:abstractNumId w:val="1"/>
  </w:num>
  <w:num w:numId="7" w16cid:durableId="1317493813">
    <w:abstractNumId w:val="0"/>
  </w:num>
  <w:num w:numId="8" w16cid:durableId="1048841444">
    <w:abstractNumId w:val="8"/>
  </w:num>
  <w:num w:numId="9" w16cid:durableId="380330385">
    <w:abstractNumId w:val="6"/>
  </w:num>
  <w:num w:numId="10" w16cid:durableId="1714690018">
    <w:abstractNumId w:val="5"/>
  </w:num>
  <w:num w:numId="11" w16cid:durableId="1679115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A1"/>
    <w:rsid w:val="0004010C"/>
    <w:rsid w:val="00213722"/>
    <w:rsid w:val="00424D0A"/>
    <w:rsid w:val="004B5E07"/>
    <w:rsid w:val="005016FE"/>
    <w:rsid w:val="005276D1"/>
    <w:rsid w:val="007653EE"/>
    <w:rsid w:val="00867F92"/>
    <w:rsid w:val="008A5A8C"/>
    <w:rsid w:val="009540D6"/>
    <w:rsid w:val="009853CB"/>
    <w:rsid w:val="00A417CF"/>
    <w:rsid w:val="00DA62A1"/>
    <w:rsid w:val="00E04DC9"/>
    <w:rsid w:val="00E1148A"/>
    <w:rsid w:val="00F20E7A"/>
    <w:rsid w:val="00F44FBC"/>
    <w:rsid w:val="00F91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6D17"/>
  <w15:chartTrackingRefBased/>
  <w15:docId w15:val="{D2CBEB1B-188C-4B6A-A481-80B565E4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6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6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A1"/>
    <w:rPr>
      <w:rFonts w:eastAsiaTheme="majorEastAsia" w:cstheme="majorBidi"/>
      <w:color w:val="272727" w:themeColor="text1" w:themeTint="D8"/>
    </w:rPr>
  </w:style>
  <w:style w:type="paragraph" w:styleId="Title">
    <w:name w:val="Title"/>
    <w:basedOn w:val="Normal"/>
    <w:next w:val="Normal"/>
    <w:link w:val="TitleChar"/>
    <w:uiPriority w:val="10"/>
    <w:qFormat/>
    <w:rsid w:val="00DA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A1"/>
    <w:pPr>
      <w:spacing w:before="160"/>
      <w:jc w:val="center"/>
    </w:pPr>
    <w:rPr>
      <w:i/>
      <w:iCs/>
      <w:color w:val="404040" w:themeColor="text1" w:themeTint="BF"/>
    </w:rPr>
  </w:style>
  <w:style w:type="character" w:customStyle="1" w:styleId="QuoteChar">
    <w:name w:val="Quote Char"/>
    <w:basedOn w:val="DefaultParagraphFont"/>
    <w:link w:val="Quote"/>
    <w:uiPriority w:val="29"/>
    <w:rsid w:val="00DA62A1"/>
    <w:rPr>
      <w:i/>
      <w:iCs/>
      <w:color w:val="404040" w:themeColor="text1" w:themeTint="BF"/>
    </w:rPr>
  </w:style>
  <w:style w:type="paragraph" w:styleId="ListParagraph">
    <w:name w:val="List Paragraph"/>
    <w:basedOn w:val="Normal"/>
    <w:uiPriority w:val="34"/>
    <w:qFormat/>
    <w:rsid w:val="00DA62A1"/>
    <w:pPr>
      <w:ind w:left="720"/>
      <w:contextualSpacing/>
    </w:pPr>
  </w:style>
  <w:style w:type="character" w:styleId="IntenseEmphasis">
    <w:name w:val="Intense Emphasis"/>
    <w:basedOn w:val="DefaultParagraphFont"/>
    <w:uiPriority w:val="21"/>
    <w:qFormat/>
    <w:rsid w:val="00DA62A1"/>
    <w:rPr>
      <w:i/>
      <w:iCs/>
      <w:color w:val="2F5496" w:themeColor="accent1" w:themeShade="BF"/>
    </w:rPr>
  </w:style>
  <w:style w:type="paragraph" w:styleId="IntenseQuote">
    <w:name w:val="Intense Quote"/>
    <w:basedOn w:val="Normal"/>
    <w:next w:val="Normal"/>
    <w:link w:val="IntenseQuoteChar"/>
    <w:uiPriority w:val="30"/>
    <w:qFormat/>
    <w:rsid w:val="00DA6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2A1"/>
    <w:rPr>
      <w:i/>
      <w:iCs/>
      <w:color w:val="2F5496" w:themeColor="accent1" w:themeShade="BF"/>
    </w:rPr>
  </w:style>
  <w:style w:type="character" w:styleId="IntenseReference">
    <w:name w:val="Intense Reference"/>
    <w:basedOn w:val="DefaultParagraphFont"/>
    <w:uiPriority w:val="32"/>
    <w:qFormat/>
    <w:rsid w:val="00DA62A1"/>
    <w:rPr>
      <w:b/>
      <w:bCs/>
      <w:smallCaps/>
      <w:color w:val="2F5496" w:themeColor="accent1" w:themeShade="BF"/>
      <w:spacing w:val="5"/>
    </w:rPr>
  </w:style>
  <w:style w:type="paragraph" w:styleId="NormalWeb">
    <w:name w:val="Normal (Web)"/>
    <w:basedOn w:val="Normal"/>
    <w:uiPriority w:val="99"/>
    <w:semiHidden/>
    <w:unhideWhenUsed/>
    <w:rsid w:val="00424D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588">
    <w:name w:val="citation-588"/>
    <w:basedOn w:val="DefaultParagraphFont"/>
    <w:rsid w:val="00424D0A"/>
  </w:style>
  <w:style w:type="character" w:customStyle="1" w:styleId="citation-587">
    <w:name w:val="citation-587"/>
    <w:basedOn w:val="DefaultParagraphFont"/>
    <w:rsid w:val="00424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1171</Words>
  <Characters>7273</Characters>
  <Application>Microsoft Office Word</Application>
  <DocSecurity>0</DocSecurity>
  <Lines>227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Harishankar vel</dc:creator>
  <cp:keywords/>
  <dc:description/>
  <cp:lastModifiedBy>L.J.Jai Akash</cp:lastModifiedBy>
  <cp:revision>8</cp:revision>
  <dcterms:created xsi:type="dcterms:W3CDTF">2026-04-08T15:41:00Z</dcterms:created>
  <dcterms:modified xsi:type="dcterms:W3CDTF">2026-04-12T17:03:00Z</dcterms:modified>
</cp:coreProperties>
</file>