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buy stuff for the printer: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https://www.xerox.com/en-us/office/printers/phaser-3320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