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0"/>
          <w:szCs w:val="20"/>
          <w:u w:val="single"/>
        </w:rPr>
      </w:pPr>
      <w:r w:rsidDel="00000000" w:rsidR="00000000" w:rsidRPr="00000000">
        <w:rPr>
          <w:b w:val="1"/>
          <w:sz w:val="20"/>
          <w:szCs w:val="20"/>
          <w:u w:val="single"/>
          <w:rtl w:val="0"/>
        </w:rPr>
        <w:t xml:space="preserve">Please fill out your section; we’d like to wrap up by January 15, 2023. If you have something to give and don’t have a group, please feel free to add where it seems appropriate, and we’ll get it organized and sent in.</w:t>
      </w:r>
    </w:p>
    <w:p w:rsidR="00000000" w:rsidDel="00000000" w:rsidP="00000000" w:rsidRDefault="00000000" w:rsidRPr="00000000" w14:paraId="00000002">
      <w:pPr>
        <w:jc w:val="center"/>
        <w:rPr>
          <w:sz w:val="48"/>
          <w:szCs w:val="48"/>
        </w:rPr>
      </w:pPr>
      <w:r w:rsidDel="00000000" w:rsidR="00000000" w:rsidRPr="00000000">
        <w:rPr>
          <w:rtl w:val="0"/>
        </w:rPr>
      </w:r>
    </w:p>
    <w:p w:rsidR="00000000" w:rsidDel="00000000" w:rsidP="00000000" w:rsidRDefault="00000000" w:rsidRPr="00000000" w14:paraId="00000003">
      <w:pPr>
        <w:jc w:val="center"/>
        <w:rPr>
          <w:sz w:val="48"/>
          <w:szCs w:val="48"/>
        </w:rPr>
      </w:pPr>
      <w:r w:rsidDel="00000000" w:rsidR="00000000" w:rsidRPr="00000000">
        <w:rPr>
          <w:sz w:val="48"/>
          <w:szCs w:val="48"/>
          <w:rtl w:val="0"/>
        </w:rPr>
        <w:t xml:space="preserve">Ward History 2022</w:t>
      </w:r>
    </w:p>
    <w:p w:rsidR="00000000" w:rsidDel="00000000" w:rsidP="00000000" w:rsidRDefault="00000000" w:rsidRPr="00000000" w14:paraId="00000004">
      <w:pPr>
        <w:jc w:val="left"/>
        <w:rPr>
          <w:sz w:val="20"/>
          <w:szCs w:val="20"/>
        </w:rPr>
      </w:pPr>
      <w:r w:rsidDel="00000000" w:rsidR="00000000" w:rsidRPr="00000000">
        <w:rPr>
          <w:sz w:val="20"/>
          <w:szCs w:val="20"/>
          <w:rtl w:val="0"/>
        </w:rPr>
        <w:t xml:space="preserve">As the pandemic becomes an endemic, we are slowly moving back to regular every day life. This year was crazy with many bishoprics throughout the stake being replaced, along with boundary changes it’s been crazy.</w:t>
      </w:r>
    </w:p>
    <w:p w:rsidR="00000000" w:rsidDel="00000000" w:rsidP="00000000" w:rsidRDefault="00000000" w:rsidRPr="00000000" w14:paraId="00000005">
      <w:pPr>
        <w:pStyle w:val="Heading1"/>
        <w:rPr/>
      </w:pPr>
      <w:bookmarkStart w:colFirst="0" w:colLast="0" w:name="_85v9jmmnc3mk" w:id="0"/>
      <w:bookmarkEnd w:id="0"/>
      <w:r w:rsidDel="00000000" w:rsidR="00000000" w:rsidRPr="00000000">
        <w:rPr>
          <w:rtl w:val="0"/>
        </w:rPr>
        <w:t xml:space="preserve">Relief Society</w:t>
      </w:r>
    </w:p>
    <w:p w:rsidR="00000000" w:rsidDel="00000000" w:rsidP="00000000" w:rsidRDefault="00000000" w:rsidRPr="00000000" w14:paraId="00000006">
      <w:pPr>
        <w:pStyle w:val="Heading1"/>
        <w:rPr/>
      </w:pPr>
      <w:bookmarkStart w:colFirst="0" w:colLast="0" w:name="_nfqvgw3vwel0" w:id="1"/>
      <w:bookmarkEnd w:id="1"/>
      <w:r w:rsidDel="00000000" w:rsidR="00000000" w:rsidRPr="00000000">
        <w:rPr>
          <w:rtl w:val="0"/>
        </w:rPr>
        <w:t xml:space="preserve">Primary</w:t>
      </w:r>
    </w:p>
    <w:p w:rsidR="00000000" w:rsidDel="00000000" w:rsidP="00000000" w:rsidRDefault="00000000" w:rsidRPr="00000000" w14:paraId="00000007">
      <w:pPr>
        <w:pStyle w:val="Heading1"/>
        <w:rPr/>
      </w:pPr>
      <w:bookmarkStart w:colFirst="0" w:colLast="0" w:name="_9te2gtjebxpb" w:id="2"/>
      <w:bookmarkEnd w:id="2"/>
      <w:r w:rsidDel="00000000" w:rsidR="00000000" w:rsidRPr="00000000">
        <w:rPr>
          <w:rtl w:val="0"/>
        </w:rPr>
        <w:t xml:space="preserve">Elders Quorum</w:t>
      </w:r>
    </w:p>
    <w:p w:rsidR="00000000" w:rsidDel="00000000" w:rsidP="00000000" w:rsidRDefault="00000000" w:rsidRPr="00000000" w14:paraId="00000008">
      <w:pPr>
        <w:pStyle w:val="Heading1"/>
        <w:rPr/>
      </w:pPr>
      <w:bookmarkStart w:colFirst="0" w:colLast="0" w:name="_30oqy0k63a6d" w:id="3"/>
      <w:bookmarkEnd w:id="3"/>
      <w:r w:rsidDel="00000000" w:rsidR="00000000" w:rsidRPr="00000000">
        <w:rPr>
          <w:rtl w:val="0"/>
        </w:rPr>
        <w:t xml:space="preserve">Young Women</w:t>
      </w:r>
    </w:p>
    <w:p w:rsidR="00000000" w:rsidDel="00000000" w:rsidP="00000000" w:rsidRDefault="00000000" w:rsidRPr="00000000" w14:paraId="00000009">
      <w:pPr>
        <w:pStyle w:val="Heading1"/>
        <w:rPr/>
      </w:pPr>
      <w:bookmarkStart w:colFirst="0" w:colLast="0" w:name="_u3sneydz6pt6" w:id="4"/>
      <w:bookmarkEnd w:id="4"/>
      <w:r w:rsidDel="00000000" w:rsidR="00000000" w:rsidRPr="00000000">
        <w:rPr>
          <w:rtl w:val="0"/>
        </w:rPr>
        <w:t xml:space="preserve">Young Men</w:t>
      </w:r>
    </w:p>
    <w:p w:rsidR="00000000" w:rsidDel="00000000" w:rsidP="00000000" w:rsidRDefault="00000000" w:rsidRPr="00000000" w14:paraId="0000000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